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ECE2D" w14:textId="30F3BAE2" w:rsidR="00495FCC" w:rsidRDefault="00947B3D" w:rsidP="00947B3D">
      <w:pPr>
        <w:pStyle w:val="Heading1"/>
        <w:jc w:val="center"/>
        <w:rPr>
          <w:b/>
          <w:bCs/>
          <w:color w:val="auto"/>
          <w:u w:val="single"/>
        </w:rPr>
      </w:pPr>
      <w:r w:rsidRPr="00947B3D">
        <w:rPr>
          <w:b/>
          <w:bCs/>
          <w:color w:val="auto"/>
          <w:u w:val="single"/>
        </w:rPr>
        <w:t xml:space="preserve">### </w:t>
      </w:r>
      <w:r w:rsidR="00495FCC" w:rsidRPr="00947B3D">
        <w:rPr>
          <w:b/>
          <w:bCs/>
          <w:color w:val="auto"/>
          <w:u w:val="single"/>
        </w:rPr>
        <w:t>How to download the SMP Analysis Tool</w:t>
      </w:r>
      <w:r w:rsidRPr="00947B3D">
        <w:rPr>
          <w:b/>
          <w:bCs/>
          <w:color w:val="auto"/>
          <w:u w:val="single"/>
        </w:rPr>
        <w:t xml:space="preserve"> ###</w:t>
      </w:r>
    </w:p>
    <w:p w14:paraId="30CA9782" w14:textId="77777777" w:rsidR="00947B3D" w:rsidRPr="00947B3D" w:rsidRDefault="00947B3D" w:rsidP="00947B3D"/>
    <w:p w14:paraId="1127F3ED" w14:textId="7AC5979C" w:rsidR="00495FCC" w:rsidRDefault="00495FCC" w:rsidP="00495FCC">
      <w:pPr>
        <w:pStyle w:val="ListParagraph"/>
        <w:numPr>
          <w:ilvl w:val="0"/>
          <w:numId w:val="2"/>
        </w:numPr>
      </w:pPr>
      <w:r>
        <w:t>Download the SMP Analysis Tool</w:t>
      </w:r>
    </w:p>
    <w:p w14:paraId="4C71D00D" w14:textId="2A53157B" w:rsidR="00495FCC" w:rsidRDefault="00495FCC" w:rsidP="00495FCC">
      <w:pPr>
        <w:pStyle w:val="ListParagraph"/>
        <w:numPr>
          <w:ilvl w:val="1"/>
          <w:numId w:val="2"/>
        </w:numPr>
      </w:pPr>
      <w:r>
        <w:t xml:space="preserve">Go to </w:t>
      </w:r>
      <w:hyperlink r:id="rId7" w:history="1">
        <w:r w:rsidRPr="006D50CA">
          <w:rPr>
            <w:rStyle w:val="Hyperlink"/>
          </w:rPr>
          <w:t>https://github.com/adgarnier/smp_analysis_tool</w:t>
        </w:r>
      </w:hyperlink>
      <w:r>
        <w:t xml:space="preserve">, click “&lt;&gt; Code”, and click “Download </w:t>
      </w:r>
      <w:proofErr w:type="gramStart"/>
      <w:r>
        <w:t>ZIP”</w:t>
      </w:r>
      <w:proofErr w:type="gramEnd"/>
    </w:p>
    <w:p w14:paraId="53DCAE87" w14:textId="0BE44E32" w:rsidR="00495FCC" w:rsidRDefault="00495FCC" w:rsidP="00037A9B">
      <w:pPr>
        <w:jc w:val="center"/>
      </w:pPr>
      <w:r w:rsidRPr="00495FCC">
        <w:drawing>
          <wp:inline distT="0" distB="0" distL="0" distR="0" wp14:anchorId="5098816C" wp14:editId="16F404E7">
            <wp:extent cx="5617535" cy="3019425"/>
            <wp:effectExtent l="0" t="0" r="2540" b="0"/>
            <wp:docPr id="169666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647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90" cy="30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9DA3" w14:textId="4F2E3A87" w:rsidR="00891A93" w:rsidRDefault="00891A93" w:rsidP="00891A93">
      <w:pPr>
        <w:pStyle w:val="ListParagraph"/>
        <w:numPr>
          <w:ilvl w:val="1"/>
          <w:numId w:val="2"/>
        </w:numPr>
      </w:pPr>
      <w:r>
        <w:t>Move the “</w:t>
      </w:r>
      <w:proofErr w:type="spellStart"/>
      <w:r>
        <w:t>smp_analysis_tool</w:t>
      </w:r>
      <w:proofErr w:type="spellEnd"/>
      <w:r>
        <w:t xml:space="preserve">-main” file to somewhere on your OneDrive, this is important so you can be able to share it with </w:t>
      </w:r>
      <w:proofErr w:type="gramStart"/>
      <w:r>
        <w:t>others</w:t>
      </w:r>
      <w:proofErr w:type="gramEnd"/>
    </w:p>
    <w:p w14:paraId="62D287EA" w14:textId="25177E14" w:rsidR="00891A93" w:rsidRDefault="00891A93" w:rsidP="00037A9B">
      <w:pPr>
        <w:jc w:val="center"/>
      </w:pPr>
      <w:r w:rsidRPr="00891A93">
        <w:drawing>
          <wp:inline distT="0" distB="0" distL="0" distR="0" wp14:anchorId="114C7BBE" wp14:editId="2B073DB9">
            <wp:extent cx="5572125" cy="3152775"/>
            <wp:effectExtent l="0" t="0" r="9525" b="9525"/>
            <wp:docPr id="151461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9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546" cy="31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C2BB" w14:textId="3D21AD0C" w:rsidR="00891A93" w:rsidRDefault="00891A93" w:rsidP="00891A93">
      <w:pPr>
        <w:pStyle w:val="ListParagraph"/>
        <w:numPr>
          <w:ilvl w:val="1"/>
          <w:numId w:val="2"/>
        </w:numPr>
      </w:pPr>
      <w:r>
        <w:lastRenderedPageBreak/>
        <w:t>Right click, click “Extract All…”, then “Extract”</w:t>
      </w:r>
    </w:p>
    <w:p w14:paraId="2A389DE7" w14:textId="5FF264B2" w:rsidR="00891A93" w:rsidRDefault="00891A93" w:rsidP="00037A9B">
      <w:pPr>
        <w:jc w:val="center"/>
      </w:pPr>
      <w:r w:rsidRPr="00891A93">
        <w:drawing>
          <wp:inline distT="0" distB="0" distL="0" distR="0" wp14:anchorId="710DE883" wp14:editId="3D9DE05A">
            <wp:extent cx="5401429" cy="4525006"/>
            <wp:effectExtent l="0" t="0" r="8890" b="9525"/>
            <wp:docPr id="159358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9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C4C5" w14:textId="6E302243" w:rsidR="00947B3D" w:rsidRDefault="00891A93" w:rsidP="00891A93">
      <w:pPr>
        <w:pStyle w:val="ListParagraph"/>
        <w:numPr>
          <w:ilvl w:val="1"/>
          <w:numId w:val="2"/>
        </w:numPr>
      </w:pPr>
      <w:r>
        <w:t>You will now be able to access the SMP Analysis Tool in the folder</w:t>
      </w:r>
      <w:r w:rsidR="00340735">
        <w:t xml:space="preserve">! Rename/move the folder as you see fit, just ensure it is in your OneDrive for </w:t>
      </w:r>
      <w:proofErr w:type="gramStart"/>
      <w:r w:rsidR="00340735">
        <w:t>sharing</w:t>
      </w:r>
      <w:proofErr w:type="gramEnd"/>
    </w:p>
    <w:p w14:paraId="77435C12" w14:textId="10CFD799" w:rsidR="00891A93" w:rsidRDefault="00947B3D" w:rsidP="00947B3D">
      <w:r>
        <w:br w:type="page"/>
      </w:r>
    </w:p>
    <w:p w14:paraId="7F23AC2D" w14:textId="5C7CD9F1" w:rsidR="00495FCC" w:rsidRDefault="00947B3D" w:rsidP="00947B3D">
      <w:pPr>
        <w:pStyle w:val="Heading1"/>
        <w:jc w:val="center"/>
        <w:rPr>
          <w:b/>
          <w:bCs/>
          <w:color w:val="auto"/>
          <w:u w:val="single"/>
        </w:rPr>
      </w:pPr>
      <w:r w:rsidRPr="00947B3D">
        <w:rPr>
          <w:b/>
          <w:bCs/>
          <w:color w:val="auto"/>
          <w:u w:val="single"/>
        </w:rPr>
        <w:lastRenderedPageBreak/>
        <w:t xml:space="preserve">### </w:t>
      </w:r>
      <w:r w:rsidR="00495FCC" w:rsidRPr="00947B3D">
        <w:rPr>
          <w:b/>
          <w:bCs/>
          <w:color w:val="auto"/>
          <w:u w:val="single"/>
        </w:rPr>
        <w:t>How to add users to the SMP Analysis Tool</w:t>
      </w:r>
      <w:r w:rsidRPr="00947B3D">
        <w:rPr>
          <w:b/>
          <w:bCs/>
          <w:color w:val="auto"/>
          <w:u w:val="single"/>
        </w:rPr>
        <w:t xml:space="preserve"> ###</w:t>
      </w:r>
    </w:p>
    <w:p w14:paraId="47EF557B" w14:textId="77777777" w:rsidR="00947B3D" w:rsidRPr="00947B3D" w:rsidRDefault="00947B3D" w:rsidP="00947B3D"/>
    <w:p w14:paraId="76B55F2D" w14:textId="01627E89" w:rsidR="00495FCC" w:rsidRDefault="00340735" w:rsidP="00340735">
      <w:pPr>
        <w:pStyle w:val="ListParagraph"/>
        <w:numPr>
          <w:ilvl w:val="0"/>
          <w:numId w:val="3"/>
        </w:numPr>
      </w:pPr>
      <w:r>
        <w:t xml:space="preserve">Give users Edit </w:t>
      </w:r>
      <w:proofErr w:type="gramStart"/>
      <w:r>
        <w:t>access</w:t>
      </w:r>
      <w:proofErr w:type="gramEnd"/>
    </w:p>
    <w:p w14:paraId="335CCA09" w14:textId="0751AFA9" w:rsidR="00340735" w:rsidRDefault="00340735" w:rsidP="00340735">
      <w:pPr>
        <w:pStyle w:val="ListParagraph"/>
        <w:numPr>
          <w:ilvl w:val="1"/>
          <w:numId w:val="3"/>
        </w:numPr>
      </w:pPr>
      <w:r>
        <w:t xml:space="preserve">Right click the folder, then click “Share”, click the </w:t>
      </w:r>
      <w:r w:rsidR="00037A9B">
        <w:t>eyeball</w:t>
      </w:r>
      <w:r>
        <w:t xml:space="preserve"> and then choose “Can </w:t>
      </w:r>
      <w:proofErr w:type="gramStart"/>
      <w:r>
        <w:t>Edit</w:t>
      </w:r>
      <w:proofErr w:type="gramEnd"/>
      <w:r>
        <w:t>”</w:t>
      </w:r>
    </w:p>
    <w:p w14:paraId="5EC65F76" w14:textId="1C01D715" w:rsidR="00340735" w:rsidRDefault="00340735" w:rsidP="00037A9B">
      <w:pPr>
        <w:jc w:val="center"/>
      </w:pPr>
      <w:r w:rsidRPr="00340735">
        <w:drawing>
          <wp:inline distT="0" distB="0" distL="0" distR="0" wp14:anchorId="0DA50EEF" wp14:editId="103A932F">
            <wp:extent cx="4591691" cy="3277057"/>
            <wp:effectExtent l="0" t="0" r="0" b="0"/>
            <wp:docPr id="75170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09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893" w14:textId="37466709" w:rsidR="00340735" w:rsidRDefault="00340735" w:rsidP="00340735">
      <w:pPr>
        <w:pStyle w:val="ListParagraph"/>
        <w:numPr>
          <w:ilvl w:val="1"/>
          <w:numId w:val="3"/>
        </w:numPr>
      </w:pPr>
      <w:r>
        <w:t xml:space="preserve">Click the Gear icon beside “Copy </w:t>
      </w:r>
      <w:proofErr w:type="gramStart"/>
      <w:r>
        <w:t>Link”</w:t>
      </w:r>
      <w:proofErr w:type="gramEnd"/>
    </w:p>
    <w:p w14:paraId="42517E89" w14:textId="0F847774" w:rsidR="00340735" w:rsidRDefault="00340735" w:rsidP="00037A9B">
      <w:pPr>
        <w:jc w:val="center"/>
      </w:pPr>
      <w:r w:rsidRPr="00340735">
        <w:drawing>
          <wp:inline distT="0" distB="0" distL="0" distR="0" wp14:anchorId="67E7690A" wp14:editId="33B5A4E9">
            <wp:extent cx="4591691" cy="3277057"/>
            <wp:effectExtent l="0" t="0" r="0" b="0"/>
            <wp:docPr id="114730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03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60CA" w14:textId="4B6FCE9B" w:rsidR="00340735" w:rsidRDefault="00340735" w:rsidP="00340735">
      <w:pPr>
        <w:pStyle w:val="ListParagraph"/>
        <w:numPr>
          <w:ilvl w:val="1"/>
          <w:numId w:val="3"/>
        </w:numPr>
      </w:pPr>
      <w:r>
        <w:lastRenderedPageBreak/>
        <w:t>Select “People in IQVIA”, and click “</w:t>
      </w:r>
      <w:proofErr w:type="gramStart"/>
      <w:r>
        <w:t>Apply’</w:t>
      </w:r>
      <w:proofErr w:type="gramEnd"/>
    </w:p>
    <w:p w14:paraId="4AB3DD96" w14:textId="06D9DA12" w:rsidR="00340735" w:rsidRDefault="00340735" w:rsidP="00037A9B">
      <w:pPr>
        <w:jc w:val="center"/>
      </w:pPr>
      <w:r w:rsidRPr="00340735">
        <w:drawing>
          <wp:inline distT="0" distB="0" distL="0" distR="0" wp14:anchorId="6E8F9551" wp14:editId="1D3BCA28">
            <wp:extent cx="3652359" cy="4076700"/>
            <wp:effectExtent l="0" t="0" r="5715" b="0"/>
            <wp:docPr id="72533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30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094" cy="408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CC1F" w14:textId="066DAC15" w:rsidR="00340735" w:rsidRDefault="00340735" w:rsidP="00340735">
      <w:pPr>
        <w:pStyle w:val="ListParagraph"/>
        <w:numPr>
          <w:ilvl w:val="1"/>
          <w:numId w:val="3"/>
        </w:numPr>
      </w:pPr>
      <w:r>
        <w:t>Click “Copy Link” and send to new user on any platform (e.g. Teams, email)</w:t>
      </w:r>
    </w:p>
    <w:p w14:paraId="3BA3DC24" w14:textId="22628487" w:rsidR="00340735" w:rsidRDefault="00340735" w:rsidP="00037A9B">
      <w:pPr>
        <w:jc w:val="center"/>
      </w:pPr>
      <w:r w:rsidRPr="00340735">
        <w:drawing>
          <wp:inline distT="0" distB="0" distL="0" distR="0" wp14:anchorId="3882EB10" wp14:editId="4CE6488F">
            <wp:extent cx="4038600" cy="3250989"/>
            <wp:effectExtent l="0" t="0" r="0" b="6985"/>
            <wp:docPr id="17940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2221" cy="32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75E2" w14:textId="0FB08353" w:rsidR="00947B3D" w:rsidRDefault="00947B3D" w:rsidP="00947B3D">
      <w:pPr>
        <w:pStyle w:val="ListParagraph"/>
        <w:numPr>
          <w:ilvl w:val="1"/>
          <w:numId w:val="3"/>
        </w:numPr>
      </w:pPr>
      <w:r>
        <w:lastRenderedPageBreak/>
        <w:t>On their computer, open the link and click “</w:t>
      </w:r>
      <w:proofErr w:type="gramStart"/>
      <w:r>
        <w:t>Sync</w:t>
      </w:r>
      <w:proofErr w:type="gramEnd"/>
      <w:r>
        <w:t>”</w:t>
      </w:r>
    </w:p>
    <w:p w14:paraId="6485C76D" w14:textId="1DA5B242" w:rsidR="00947B3D" w:rsidRDefault="00947B3D" w:rsidP="00037A9B">
      <w:pPr>
        <w:jc w:val="center"/>
      </w:pPr>
      <w:r w:rsidRPr="00947B3D">
        <w:drawing>
          <wp:inline distT="0" distB="0" distL="0" distR="0" wp14:anchorId="78B44220" wp14:editId="2441669D">
            <wp:extent cx="5943600" cy="3194685"/>
            <wp:effectExtent l="0" t="0" r="0" b="5715"/>
            <wp:docPr id="45506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63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4555" w14:textId="63B06F95" w:rsidR="00947B3D" w:rsidRDefault="00947B3D" w:rsidP="00947B3D">
      <w:pPr>
        <w:pStyle w:val="ListParagraph"/>
        <w:numPr>
          <w:ilvl w:val="1"/>
          <w:numId w:val="3"/>
        </w:numPr>
      </w:pPr>
      <w:r>
        <w:t>Click “Open Microsoft OneDrive”</w:t>
      </w:r>
    </w:p>
    <w:p w14:paraId="0CD8C574" w14:textId="4BE19A50" w:rsidR="00947B3D" w:rsidRDefault="00947B3D" w:rsidP="00037A9B">
      <w:pPr>
        <w:jc w:val="center"/>
      </w:pPr>
      <w:r w:rsidRPr="00947B3D">
        <w:drawing>
          <wp:inline distT="0" distB="0" distL="0" distR="0" wp14:anchorId="28E9BFC4" wp14:editId="1B43CF99">
            <wp:extent cx="5943600" cy="3194685"/>
            <wp:effectExtent l="0" t="0" r="0" b="5715"/>
            <wp:docPr id="38479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98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6A21" w14:textId="6DB7D978" w:rsidR="00947B3D" w:rsidRDefault="00947B3D" w:rsidP="00947B3D">
      <w:pPr>
        <w:pStyle w:val="ListParagraph"/>
        <w:numPr>
          <w:ilvl w:val="1"/>
          <w:numId w:val="3"/>
        </w:numPr>
      </w:pPr>
      <w:r>
        <w:t>They will now be able to access the SMP Analysis Tool through the “IQVIA” option towards the bottom of their File Explorer (near Drives)</w:t>
      </w:r>
    </w:p>
    <w:p w14:paraId="522982BA" w14:textId="7455D02F" w:rsidR="00037A9B" w:rsidRDefault="00947B3D" w:rsidP="00037A9B">
      <w:pPr>
        <w:jc w:val="center"/>
      </w:pPr>
      <w:r w:rsidRPr="00947B3D">
        <w:lastRenderedPageBreak/>
        <w:drawing>
          <wp:inline distT="0" distB="0" distL="0" distR="0" wp14:anchorId="2FFCC4C6" wp14:editId="2CF78878">
            <wp:extent cx="5943600" cy="4418965"/>
            <wp:effectExtent l="0" t="0" r="0" b="635"/>
            <wp:docPr id="119441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12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6CCE" w14:textId="6B610049" w:rsidR="00947B3D" w:rsidRDefault="00037A9B" w:rsidP="00037A9B">
      <w:r>
        <w:br w:type="page"/>
      </w:r>
    </w:p>
    <w:p w14:paraId="753CAE53" w14:textId="18B887A3" w:rsidR="00B65CB1" w:rsidRDefault="00947B3D" w:rsidP="00947B3D">
      <w:pPr>
        <w:pStyle w:val="Heading1"/>
        <w:jc w:val="center"/>
        <w:rPr>
          <w:b/>
          <w:bCs/>
          <w:color w:val="auto"/>
          <w:u w:val="single"/>
        </w:rPr>
      </w:pPr>
      <w:r w:rsidRPr="00947B3D">
        <w:rPr>
          <w:b/>
          <w:bCs/>
          <w:color w:val="auto"/>
          <w:u w:val="single"/>
        </w:rPr>
        <w:lastRenderedPageBreak/>
        <w:t xml:space="preserve">### </w:t>
      </w:r>
      <w:r w:rsidR="00B65CB1" w:rsidRPr="00947B3D">
        <w:rPr>
          <w:b/>
          <w:bCs/>
          <w:color w:val="auto"/>
          <w:u w:val="single"/>
        </w:rPr>
        <w:t>How to install the SMP Analysis Tool</w:t>
      </w:r>
      <w:r w:rsidR="00495FCC" w:rsidRPr="00947B3D">
        <w:rPr>
          <w:b/>
          <w:bCs/>
          <w:color w:val="auto"/>
          <w:u w:val="single"/>
        </w:rPr>
        <w:t xml:space="preserve"> for others</w:t>
      </w:r>
      <w:r w:rsidRPr="00947B3D">
        <w:rPr>
          <w:b/>
          <w:bCs/>
          <w:color w:val="auto"/>
          <w:u w:val="single"/>
        </w:rPr>
        <w:t xml:space="preserve"> ###</w:t>
      </w:r>
    </w:p>
    <w:p w14:paraId="4C0E6A6F" w14:textId="77777777" w:rsidR="00947B3D" w:rsidRPr="00947B3D" w:rsidRDefault="00947B3D" w:rsidP="00947B3D"/>
    <w:p w14:paraId="5B05953E" w14:textId="1EBF0501" w:rsidR="00B65CB1" w:rsidRDefault="00B65CB1" w:rsidP="00B65CB1">
      <w:pPr>
        <w:pStyle w:val="ListParagraph"/>
        <w:numPr>
          <w:ilvl w:val="0"/>
          <w:numId w:val="1"/>
        </w:numPr>
      </w:pPr>
      <w:r>
        <w:t xml:space="preserve">Download Python through </w:t>
      </w:r>
      <w:r w:rsidR="00947B3D">
        <w:t>the official</w:t>
      </w:r>
      <w:r>
        <w:t xml:space="preserve"> website</w:t>
      </w:r>
      <w:r w:rsidR="00037A9B">
        <w:t xml:space="preserve"> (</w:t>
      </w:r>
      <w:hyperlink r:id="rId18" w:history="1">
        <w:r w:rsidR="00037A9B" w:rsidRPr="00211876">
          <w:rPr>
            <w:rStyle w:val="Hyperlink"/>
          </w:rPr>
          <w:t>https://www.python.org/downloads/</w:t>
        </w:r>
      </w:hyperlink>
      <w:r w:rsidR="00037A9B">
        <w:t>)</w:t>
      </w:r>
    </w:p>
    <w:p w14:paraId="2D97D6C8" w14:textId="522A1BE1" w:rsidR="00B65CB1" w:rsidRDefault="00B65CB1" w:rsidP="00B65CB1">
      <w:pPr>
        <w:pStyle w:val="ListParagraph"/>
        <w:numPr>
          <w:ilvl w:val="1"/>
          <w:numId w:val="1"/>
        </w:numPr>
      </w:pPr>
      <w:r>
        <w:t xml:space="preserve">Ensure you select the latest version for </w:t>
      </w:r>
      <w:proofErr w:type="gramStart"/>
      <w:r>
        <w:t>Windows</w:t>
      </w:r>
      <w:proofErr w:type="gramEnd"/>
    </w:p>
    <w:p w14:paraId="5A4D06F8" w14:textId="26C88255" w:rsidR="00462F0B" w:rsidRDefault="00B65CB1" w:rsidP="00037A9B">
      <w:pPr>
        <w:jc w:val="center"/>
      </w:pPr>
      <w:r w:rsidRPr="00B65CB1">
        <w:drawing>
          <wp:inline distT="0" distB="0" distL="0" distR="0" wp14:anchorId="06F2D14D" wp14:editId="6EBBC0FD">
            <wp:extent cx="5943600" cy="3340100"/>
            <wp:effectExtent l="0" t="0" r="0" b="0"/>
            <wp:docPr id="183240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028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2E8F" w14:textId="77777777" w:rsidR="00B65CB1" w:rsidRDefault="00B65CB1" w:rsidP="00B65CB1">
      <w:pPr>
        <w:pStyle w:val="ListParagraph"/>
        <w:numPr>
          <w:ilvl w:val="0"/>
          <w:numId w:val="1"/>
        </w:numPr>
      </w:pPr>
      <w:r>
        <w:t>Install Python</w:t>
      </w:r>
    </w:p>
    <w:p w14:paraId="7E61E4FA" w14:textId="15862BAD" w:rsidR="00B65CB1" w:rsidRDefault="00B65CB1" w:rsidP="00B65CB1">
      <w:pPr>
        <w:pStyle w:val="ListParagraph"/>
        <w:numPr>
          <w:ilvl w:val="1"/>
          <w:numId w:val="1"/>
        </w:numPr>
      </w:pPr>
      <w:r>
        <w:t xml:space="preserve">Ensure to select “Use admin privileges when installing py.exe” and “Add python.exe to </w:t>
      </w:r>
      <w:proofErr w:type="gramStart"/>
      <w:r>
        <w:t>PATH”</w:t>
      </w:r>
      <w:proofErr w:type="gramEnd"/>
    </w:p>
    <w:p w14:paraId="75BB7BA8" w14:textId="3081729E" w:rsidR="00B65CB1" w:rsidRDefault="00B65CB1" w:rsidP="00037A9B">
      <w:pPr>
        <w:jc w:val="center"/>
      </w:pPr>
      <w:r w:rsidRPr="00B65CB1">
        <w:drawing>
          <wp:inline distT="0" distB="0" distL="0" distR="0" wp14:anchorId="7116F2F5" wp14:editId="34E94688">
            <wp:extent cx="4921578" cy="3038475"/>
            <wp:effectExtent l="0" t="0" r="0" b="0"/>
            <wp:docPr id="5256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5748" cy="30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F644" w14:textId="362B5207" w:rsidR="00B65CB1" w:rsidRDefault="00B65CB1" w:rsidP="00B65CB1">
      <w:pPr>
        <w:pStyle w:val="ListParagraph"/>
        <w:numPr>
          <w:ilvl w:val="1"/>
          <w:numId w:val="1"/>
        </w:numPr>
      </w:pPr>
      <w:r>
        <w:lastRenderedPageBreak/>
        <w:t>Once completed close the Setup Launcher</w:t>
      </w:r>
    </w:p>
    <w:p w14:paraId="424DE139" w14:textId="347C6AFE" w:rsidR="00B65CB1" w:rsidRDefault="00B65CB1" w:rsidP="00037A9B">
      <w:pPr>
        <w:jc w:val="center"/>
      </w:pPr>
      <w:r w:rsidRPr="00B65CB1">
        <w:drawing>
          <wp:inline distT="0" distB="0" distL="0" distR="0" wp14:anchorId="2A8245FA" wp14:editId="36CD39FD">
            <wp:extent cx="4967863" cy="3067050"/>
            <wp:effectExtent l="0" t="0" r="4445" b="0"/>
            <wp:docPr id="61880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46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841" cy="30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A1C6" w14:textId="7F9305AE" w:rsidR="00B65CB1" w:rsidRDefault="00B65CB1" w:rsidP="00B65CB1">
      <w:pPr>
        <w:pStyle w:val="ListParagraph"/>
        <w:numPr>
          <w:ilvl w:val="0"/>
          <w:numId w:val="1"/>
        </w:numPr>
      </w:pPr>
      <w:r>
        <w:t>Install packages</w:t>
      </w:r>
      <w:r w:rsidR="00037A9B">
        <w:t xml:space="preserve"> needed</w:t>
      </w:r>
      <w:r>
        <w:t xml:space="preserve"> for SMP Analysis Tool through Windows PowerShell</w:t>
      </w:r>
    </w:p>
    <w:p w14:paraId="439CBD93" w14:textId="6DF7372F" w:rsidR="00495FCC" w:rsidRDefault="00B65CB1" w:rsidP="00495FCC">
      <w:pPr>
        <w:pStyle w:val="ListParagraph"/>
        <w:numPr>
          <w:ilvl w:val="1"/>
          <w:numId w:val="1"/>
        </w:numPr>
      </w:pPr>
      <w:r>
        <w:t xml:space="preserve">Open the Windows PowerShell through the Search </w:t>
      </w:r>
      <w:proofErr w:type="gramStart"/>
      <w:r>
        <w:t>bar</w:t>
      </w:r>
      <w:proofErr w:type="gramEnd"/>
    </w:p>
    <w:p w14:paraId="4E240A0F" w14:textId="7E23C719" w:rsidR="00037A9B" w:rsidRDefault="00495FCC" w:rsidP="00037A9B">
      <w:pPr>
        <w:jc w:val="center"/>
      </w:pPr>
      <w:r w:rsidRPr="00495FCC">
        <w:drawing>
          <wp:inline distT="0" distB="0" distL="0" distR="0" wp14:anchorId="523E0FD0" wp14:editId="1AA3EED5">
            <wp:extent cx="5943600" cy="3358515"/>
            <wp:effectExtent l="0" t="0" r="0" b="0"/>
            <wp:docPr id="204404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443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6022" w14:textId="58FC8AAD" w:rsidR="00495FCC" w:rsidRDefault="00037A9B" w:rsidP="00037A9B">
      <w:r>
        <w:br w:type="page"/>
      </w:r>
    </w:p>
    <w:p w14:paraId="74356B47" w14:textId="52B0869A" w:rsidR="00495FCC" w:rsidRDefault="00495FCC" w:rsidP="00495FCC">
      <w:pPr>
        <w:pStyle w:val="ListParagraph"/>
        <w:numPr>
          <w:ilvl w:val="1"/>
          <w:numId w:val="1"/>
        </w:numPr>
      </w:pPr>
      <w:r>
        <w:lastRenderedPageBreak/>
        <w:t xml:space="preserve">Type “pip install </w:t>
      </w:r>
      <w:proofErr w:type="spellStart"/>
      <w:r>
        <w:t>pyautogui</w:t>
      </w:r>
      <w:proofErr w:type="spellEnd"/>
      <w:r>
        <w:t xml:space="preserve"> pywin32”</w:t>
      </w:r>
      <w:r w:rsidR="00037A9B">
        <w:t xml:space="preserve"> and then press </w:t>
      </w:r>
      <w:proofErr w:type="gramStart"/>
      <w:r w:rsidR="00037A9B">
        <w:t>enter</w:t>
      </w:r>
      <w:proofErr w:type="gramEnd"/>
    </w:p>
    <w:p w14:paraId="2EE801F3" w14:textId="4FD08ECD" w:rsidR="00495FCC" w:rsidRDefault="00495FCC" w:rsidP="00037A9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338F3" wp14:editId="7233DC16">
                <wp:simplePos x="0" y="0"/>
                <wp:positionH relativeFrom="column">
                  <wp:posOffset>971551</wp:posOffset>
                </wp:positionH>
                <wp:positionV relativeFrom="paragraph">
                  <wp:posOffset>666751</wp:posOffset>
                </wp:positionV>
                <wp:extent cx="1485900" cy="228600"/>
                <wp:effectExtent l="19050" t="19050" r="19050" b="19050"/>
                <wp:wrapNone/>
                <wp:docPr id="6433262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67D82" id="Rectangle 1" o:spid="_x0000_s1026" style="position:absolute;margin-left:76.5pt;margin-top:52.5pt;width:117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" filled="f" strokecolor="#c00000" strokeweight="3pt"/>
            </w:pict>
          </mc:Fallback>
        </mc:AlternateContent>
      </w:r>
      <w:r w:rsidRPr="00495FCC">
        <w:drawing>
          <wp:inline distT="0" distB="0" distL="0" distR="0" wp14:anchorId="31FF3EF4" wp14:editId="5190B824">
            <wp:extent cx="5943600" cy="3054350"/>
            <wp:effectExtent l="0" t="0" r="0" b="0"/>
            <wp:docPr id="467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9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8A15" w14:textId="42C9822B" w:rsidR="00495FCC" w:rsidRDefault="00495FCC" w:rsidP="00495FCC">
      <w:pPr>
        <w:pStyle w:val="ListParagraph"/>
        <w:numPr>
          <w:ilvl w:val="1"/>
          <w:numId w:val="1"/>
        </w:numPr>
      </w:pPr>
      <w:r>
        <w:t xml:space="preserve">When everything is done downloading (last line will be “PS </w:t>
      </w:r>
      <w:proofErr w:type="gramStart"/>
      <w:r>
        <w:t>C:\Users\{</w:t>
      </w:r>
      <w:proofErr w:type="gramEnd"/>
      <w:r>
        <w:t>your U ID}&gt;”), you can close the Windows PowerShell</w:t>
      </w:r>
    </w:p>
    <w:p w14:paraId="7779B4DF" w14:textId="22426F0F" w:rsidR="00495FCC" w:rsidRDefault="00495FCC" w:rsidP="00037A9B">
      <w:pPr>
        <w:jc w:val="center"/>
      </w:pPr>
      <w:r w:rsidRPr="00495FCC">
        <w:drawing>
          <wp:inline distT="0" distB="0" distL="0" distR="0" wp14:anchorId="69AB4AA5" wp14:editId="5BFFC06E">
            <wp:extent cx="5943600" cy="3054350"/>
            <wp:effectExtent l="0" t="0" r="0" b="0"/>
            <wp:docPr id="25880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7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8E09" w14:textId="51BB99C7" w:rsidR="00037A9B" w:rsidRDefault="00037A9B" w:rsidP="00037A9B">
      <w:pPr>
        <w:pStyle w:val="ListParagraph"/>
        <w:numPr>
          <w:ilvl w:val="1"/>
          <w:numId w:val="1"/>
        </w:numPr>
      </w:pPr>
      <w:r>
        <w:t>You will now be able to run the SMP Analysis Tool!</w:t>
      </w:r>
    </w:p>
    <w:sectPr w:rsidR="00037A9B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C55A7" w14:textId="77777777" w:rsidR="00947B3D" w:rsidRDefault="00947B3D" w:rsidP="00947B3D">
      <w:pPr>
        <w:spacing w:after="0" w:line="240" w:lineRule="auto"/>
      </w:pPr>
      <w:r>
        <w:separator/>
      </w:r>
    </w:p>
  </w:endnote>
  <w:endnote w:type="continuationSeparator" w:id="0">
    <w:p w14:paraId="6098E283" w14:textId="77777777" w:rsidR="00947B3D" w:rsidRDefault="00947B3D" w:rsidP="00947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3903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64DF77" w14:textId="2CAEDB61" w:rsidR="00947B3D" w:rsidRDefault="00947B3D">
        <w:pPr>
          <w:pStyle w:val="Footer"/>
          <w:jc w:val="right"/>
        </w:pPr>
        <w:r>
          <w:t xml:space="preserve"> ADG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8CC520" w14:textId="77777777" w:rsidR="00947B3D" w:rsidRDefault="00947B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4A313" w14:textId="77777777" w:rsidR="00947B3D" w:rsidRDefault="00947B3D" w:rsidP="00947B3D">
      <w:pPr>
        <w:spacing w:after="0" w:line="240" w:lineRule="auto"/>
      </w:pPr>
      <w:r>
        <w:separator/>
      </w:r>
    </w:p>
  </w:footnote>
  <w:footnote w:type="continuationSeparator" w:id="0">
    <w:p w14:paraId="414CB389" w14:textId="77777777" w:rsidR="00947B3D" w:rsidRDefault="00947B3D" w:rsidP="00947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A1D15" w14:textId="4D762017" w:rsidR="00947B3D" w:rsidRDefault="00947B3D">
    <w:pPr>
      <w:pStyle w:val="Header"/>
    </w:pPr>
    <w:r>
      <w:ptab w:relativeTo="margin" w:alignment="center" w:leader="none"/>
    </w:r>
    <w:r>
      <w:ptab w:relativeTo="margin" w:alignment="right" w:leader="none"/>
    </w:r>
    <w:r>
      <w:t>17Jun2025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0BE1"/>
    <w:multiLevelType w:val="hybridMultilevel"/>
    <w:tmpl w:val="FEF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F6505"/>
    <w:multiLevelType w:val="hybridMultilevel"/>
    <w:tmpl w:val="6680B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640AA"/>
    <w:multiLevelType w:val="hybridMultilevel"/>
    <w:tmpl w:val="142C3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1158741">
    <w:abstractNumId w:val="1"/>
  </w:num>
  <w:num w:numId="2" w16cid:durableId="942610459">
    <w:abstractNumId w:val="0"/>
  </w:num>
  <w:num w:numId="3" w16cid:durableId="9061858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CB1"/>
    <w:rsid w:val="00037A9B"/>
    <w:rsid w:val="000D6495"/>
    <w:rsid w:val="00340735"/>
    <w:rsid w:val="00462F0B"/>
    <w:rsid w:val="00495FCC"/>
    <w:rsid w:val="00891A93"/>
    <w:rsid w:val="00947B3D"/>
    <w:rsid w:val="00B6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4EE08"/>
  <w15:chartTrackingRefBased/>
  <w15:docId w15:val="{901CAA20-9111-4E1F-B32F-2C41D7790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B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C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5F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C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47B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47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B3D"/>
  </w:style>
  <w:style w:type="paragraph" w:styleId="Footer">
    <w:name w:val="footer"/>
    <w:basedOn w:val="Normal"/>
    <w:link w:val="FooterChar"/>
    <w:uiPriority w:val="99"/>
    <w:unhideWhenUsed/>
    <w:rsid w:val="00947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ython.org/downloads/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dgarnier/smp_analysis_too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Garnier, Andy</dc:creator>
  <cp:keywords/>
  <dc:description/>
  <cp:lastModifiedBy>Garnier, Andy</cp:lastModifiedBy>
  <cp:revision>1</cp:revision>
  <dcterms:created xsi:type="dcterms:W3CDTF">2025-06-17T15:21:00Z</dcterms:created>
  <dcterms:modified xsi:type="dcterms:W3CDTF">2025-06-17T16:36:00Z</dcterms:modified>
</cp:coreProperties>
</file>