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008000"/>
        </w:rPr>
      </w:pPr>
      <w:r w:rsidDel="00000000" w:rsidR="00000000" w:rsidRPr="00000000">
        <w:rPr>
          <w:b w:val="1"/>
          <w:color w:val="008000"/>
          <w:rtl w:val="0"/>
        </w:rPr>
        <w:t xml:space="preserve">Прашања од ЗОУП </w:t>
      </w:r>
    </w:p>
    <w:p w:rsidR="00000000" w:rsidDel="00000000" w:rsidP="00000000" w:rsidRDefault="00000000" w:rsidRPr="00000000" w14:paraId="00000002">
      <w:pPr>
        <w:spacing w:after="240" w:before="240" w:lineRule="auto"/>
        <w:rPr/>
      </w:pPr>
      <w:r w:rsidDel="00000000" w:rsidR="00000000" w:rsidRPr="00000000">
        <w:rPr>
          <w:rtl w:val="0"/>
        </w:rPr>
        <w:t xml:space="preserve">1. Управни работи претставуваат... </w:t>
      </w:r>
    </w:p>
    <w:p w:rsidR="00000000" w:rsidDel="00000000" w:rsidP="00000000" w:rsidRDefault="00000000" w:rsidRPr="00000000" w14:paraId="00000003">
      <w:pPr>
        <w:spacing w:after="240" w:before="240" w:lineRule="auto"/>
        <w:rPr>
          <w:highlight w:val="green"/>
        </w:rPr>
      </w:pPr>
      <w:r w:rsidDel="00000000" w:rsidR="00000000" w:rsidRPr="00000000">
        <w:rPr>
          <w:highlight w:val="green"/>
          <w:rtl w:val="0"/>
        </w:rPr>
        <w:t xml:space="preserve">a) сите акти и дејствија преку кои се изразуваат или извршуваат надлежностите на јавните органи, а со кои се решава или влијае на правата, обврските или правните интереси на физичките лица, правните лица или другите странки во постапката, како и секоја друга работа која што е одредена како управна со посебен закон</w:t>
      </w:r>
    </w:p>
    <w:p w:rsidR="00000000" w:rsidDel="00000000" w:rsidP="00000000" w:rsidRDefault="00000000" w:rsidRPr="00000000" w14:paraId="00000004">
      <w:pPr>
        <w:spacing w:after="240" w:before="240" w:lineRule="auto"/>
        <w:rPr/>
      </w:pPr>
      <w:r w:rsidDel="00000000" w:rsidR="00000000" w:rsidRPr="00000000">
        <w:rPr>
          <w:rtl w:val="0"/>
        </w:rPr>
        <w:t xml:space="preserve">б) активностите на Управниот суд</w:t>
      </w:r>
    </w:p>
    <w:p w:rsidR="00000000" w:rsidDel="00000000" w:rsidP="00000000" w:rsidRDefault="00000000" w:rsidRPr="00000000" w14:paraId="00000005">
      <w:pPr>
        <w:spacing w:after="240" w:before="240" w:lineRule="auto"/>
        <w:rPr/>
      </w:pPr>
      <w:r w:rsidDel="00000000" w:rsidR="00000000" w:rsidRPr="00000000">
        <w:rPr>
          <w:rtl w:val="0"/>
        </w:rPr>
        <w:t xml:space="preserve">в) акти и дејствија преку кои се изразуваат или извршуваат надлежностите на јавните органи</w:t>
      </w:r>
    </w:p>
    <w:p w:rsidR="00000000" w:rsidDel="00000000" w:rsidP="00000000" w:rsidRDefault="00000000" w:rsidRPr="00000000" w14:paraId="00000006">
      <w:pPr>
        <w:spacing w:after="240" w:before="240" w:lineRule="auto"/>
        <w:rPr>
          <w:color w:val="1155cc"/>
          <w:u w:val="single"/>
        </w:rPr>
      </w:pPr>
      <w:r w:rsidDel="00000000" w:rsidR="00000000" w:rsidRPr="00000000">
        <w:rPr>
          <w:rtl w:val="0"/>
        </w:rPr>
        <w:t xml:space="preserve">извор - </w:t>
      </w:r>
      <w:hyperlink r:id="rId6">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2. Со посебните закони одделни работи може да се уредат поинаку од овој закон, доколку... </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highlight w:val="green"/>
        </w:rPr>
      </w:pPr>
      <w:r w:rsidDel="00000000" w:rsidR="00000000" w:rsidRPr="00000000">
        <w:rPr>
          <w:highlight w:val="green"/>
          <w:rtl w:val="0"/>
        </w:rPr>
        <w:t xml:space="preserve">a) не се во спротивност со основните начела и целта на овој закон и не ја намалуваат заштитата на правата и правните интереси на странките загарантирана со овој закон </w:t>
      </w:r>
    </w:p>
    <w:p w:rsidR="00000000" w:rsidDel="00000000" w:rsidP="00000000" w:rsidRDefault="00000000" w:rsidRPr="00000000" w14:paraId="0000000B">
      <w:pPr>
        <w:spacing w:after="240" w:before="240" w:lineRule="auto"/>
        <w:rPr/>
      </w:pPr>
      <w:r w:rsidDel="00000000" w:rsidR="00000000" w:rsidRPr="00000000">
        <w:rPr>
          <w:rtl w:val="0"/>
        </w:rPr>
        <w:t xml:space="preserve">б) не се во спротивност со основните начела и целта на овој закон</w:t>
      </w:r>
    </w:p>
    <w:p w:rsidR="00000000" w:rsidDel="00000000" w:rsidP="00000000" w:rsidRDefault="00000000" w:rsidRPr="00000000" w14:paraId="0000000C">
      <w:pPr>
        <w:spacing w:after="240" w:before="240" w:lineRule="auto"/>
        <w:rPr/>
      </w:pPr>
      <w:r w:rsidDel="00000000" w:rsidR="00000000" w:rsidRPr="00000000">
        <w:rPr>
          <w:rtl w:val="0"/>
        </w:rPr>
        <w:t xml:space="preserve">в) не ја намалуваат заштитата на правата и правните интереси на странките загарантирана со овој закон</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color w:val="1155cc"/>
          <w:u w:val="single"/>
        </w:rPr>
      </w:pPr>
      <w:r w:rsidDel="00000000" w:rsidR="00000000" w:rsidRPr="00000000">
        <w:rPr>
          <w:rtl w:val="0"/>
        </w:rPr>
        <w:t xml:space="preserve">извор - </w:t>
      </w:r>
      <w:hyperlink r:id="rId7">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3. „Јавен орган“ претставуваат... </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highlight w:val="green"/>
        </w:rPr>
      </w:pPr>
      <w:r w:rsidDel="00000000" w:rsidR="00000000" w:rsidRPr="00000000">
        <w:rPr>
          <w:highlight w:val="green"/>
          <w:rtl w:val="0"/>
        </w:rPr>
        <w:t xml:space="preserve">a) министерствата, органите на државната управа, организации утврдени со закон, другите државни органи, правните и физичките лица на кои со закон им е доверено да вршат јавни овластувања, како и органите на општината, на градот Скопје и општините во градот Скопје;</w:t>
      </w:r>
    </w:p>
    <w:p w:rsidR="00000000" w:rsidDel="00000000" w:rsidP="00000000" w:rsidRDefault="00000000" w:rsidRPr="00000000" w14:paraId="00000013">
      <w:pPr>
        <w:spacing w:after="240" w:before="240" w:lineRule="auto"/>
        <w:rPr/>
      </w:pPr>
      <w:r w:rsidDel="00000000" w:rsidR="00000000" w:rsidRPr="00000000">
        <w:rPr>
          <w:rtl w:val="0"/>
        </w:rPr>
        <w:t xml:space="preserve">б) министерствата, органите на државната управа, како и органите на општината, на градот Скопје и општините во градот Скопје;</w:t>
      </w:r>
    </w:p>
    <w:p w:rsidR="00000000" w:rsidDel="00000000" w:rsidP="00000000" w:rsidRDefault="00000000" w:rsidRPr="00000000" w14:paraId="00000014">
      <w:pPr>
        <w:spacing w:after="240" w:before="240" w:lineRule="auto"/>
        <w:rPr/>
      </w:pPr>
      <w:r w:rsidDel="00000000" w:rsidR="00000000" w:rsidRPr="00000000">
        <w:rPr>
          <w:rtl w:val="0"/>
        </w:rPr>
        <w:t xml:space="preserve">в) министерствата, другите државни органи, правните и физичките лица на кои со закон им е доверено да вршат јавни овластувања, како и органите на општината, на градот Скопје и општините во градот Скопје;</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color w:val="1155cc"/>
          <w:u w:val="single"/>
        </w:rPr>
      </w:pPr>
      <w:r w:rsidDel="00000000" w:rsidR="00000000" w:rsidRPr="00000000">
        <w:rPr>
          <w:rtl w:val="0"/>
        </w:rPr>
        <w:t xml:space="preserve">извор - </w:t>
      </w:r>
      <w:hyperlink r:id="rId8">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4. „Колегијален орган“ претставува... </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highlight w:val="green"/>
        </w:rPr>
      </w:pPr>
      <w:r w:rsidDel="00000000" w:rsidR="00000000" w:rsidRPr="00000000">
        <w:rPr>
          <w:highlight w:val="green"/>
          <w:rtl w:val="0"/>
        </w:rPr>
        <w:t xml:space="preserve">a) тело кое е составено од три или повеќе членови, а кое врз основа на закон е овластено да постапува, решава и презема други управни дејствија во управни работи</w:t>
      </w:r>
    </w:p>
    <w:p w:rsidR="00000000" w:rsidDel="00000000" w:rsidP="00000000" w:rsidRDefault="00000000" w:rsidRPr="00000000" w14:paraId="0000001B">
      <w:pPr>
        <w:spacing w:after="240" w:before="240" w:lineRule="auto"/>
        <w:rPr/>
      </w:pPr>
      <w:r w:rsidDel="00000000" w:rsidR="00000000" w:rsidRPr="00000000">
        <w:rPr>
          <w:rtl w:val="0"/>
        </w:rPr>
        <w:t xml:space="preserve">б) тело кое е составено од најмалку два членови</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color w:val="1155cc"/>
          <w:u w:val="single"/>
        </w:rPr>
      </w:pPr>
      <w:r w:rsidDel="00000000" w:rsidR="00000000" w:rsidRPr="00000000">
        <w:rPr>
          <w:rtl w:val="0"/>
        </w:rPr>
        <w:t xml:space="preserve">извор - </w:t>
      </w:r>
      <w:hyperlink r:id="rId9">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5. „Управен акт“ е...</w:t>
      </w:r>
    </w:p>
    <w:p w:rsidR="00000000" w:rsidDel="00000000" w:rsidP="00000000" w:rsidRDefault="00000000" w:rsidRPr="00000000" w14:paraId="00000020">
      <w:pPr>
        <w:spacing w:after="240" w:before="240" w:lineRule="auto"/>
        <w:rPr>
          <w:highlight w:val="green"/>
        </w:rPr>
      </w:pPr>
      <w:r w:rsidDel="00000000" w:rsidR="00000000" w:rsidRPr="00000000">
        <w:rPr>
          <w:highlight w:val="green"/>
          <w:rtl w:val="0"/>
        </w:rPr>
        <w:t xml:space="preserve">a) поединечен акт на јавен орган кој е донесен врз основа на закон со кој се решава за правата, обврските и правните интереси на странките</w:t>
      </w:r>
    </w:p>
    <w:p w:rsidR="00000000" w:rsidDel="00000000" w:rsidP="00000000" w:rsidRDefault="00000000" w:rsidRPr="00000000" w14:paraId="00000021">
      <w:pPr>
        <w:spacing w:after="240" w:before="240" w:lineRule="auto"/>
        <w:rPr/>
      </w:pPr>
      <w:r w:rsidDel="00000000" w:rsidR="00000000" w:rsidRPr="00000000">
        <w:rPr>
          <w:rtl w:val="0"/>
        </w:rPr>
        <w:t xml:space="preserve">б) поединечен акт на јавенорган и на управен суд </w:t>
      </w:r>
    </w:p>
    <w:p w:rsidR="00000000" w:rsidDel="00000000" w:rsidP="00000000" w:rsidRDefault="00000000" w:rsidRPr="00000000" w14:paraId="00000022">
      <w:pPr>
        <w:spacing w:after="240" w:before="240" w:lineRule="auto"/>
        <w:rPr/>
      </w:pPr>
      <w:r w:rsidDel="00000000" w:rsidR="00000000" w:rsidRPr="00000000">
        <w:rPr>
          <w:rtl w:val="0"/>
        </w:rPr>
        <w:t xml:space="preserve">в) секој поединечен акт</w:t>
      </w:r>
    </w:p>
    <w:p w:rsidR="00000000" w:rsidDel="00000000" w:rsidP="00000000" w:rsidRDefault="00000000" w:rsidRPr="00000000" w14:paraId="00000023">
      <w:pPr>
        <w:spacing w:after="240" w:before="240" w:lineRule="auto"/>
        <w:rPr>
          <w:color w:val="1155cc"/>
          <w:u w:val="single"/>
        </w:rPr>
      </w:pPr>
      <w:r w:rsidDel="00000000" w:rsidR="00000000" w:rsidRPr="00000000">
        <w:rPr>
          <w:rtl w:val="0"/>
        </w:rPr>
        <w:t xml:space="preserve">извор - </w:t>
      </w:r>
      <w:hyperlink r:id="rId10">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6. „Странка“ е ...</w:t>
      </w:r>
    </w:p>
    <w:p w:rsidR="00000000" w:rsidDel="00000000" w:rsidP="00000000" w:rsidRDefault="00000000" w:rsidRPr="00000000" w14:paraId="00000025">
      <w:pPr>
        <w:spacing w:after="240" w:before="240" w:lineRule="auto"/>
        <w:rPr/>
      </w:pPr>
      <w:r w:rsidDel="00000000" w:rsidR="00000000" w:rsidRPr="00000000">
        <w:rPr>
          <w:rtl w:val="0"/>
        </w:rPr>
        <w:t xml:space="preserve">a) секое физичко</w:t>
      </w:r>
    </w:p>
    <w:p w:rsidR="00000000" w:rsidDel="00000000" w:rsidP="00000000" w:rsidRDefault="00000000" w:rsidRPr="00000000" w14:paraId="00000026">
      <w:pPr>
        <w:spacing w:after="240" w:before="240" w:lineRule="auto"/>
        <w:rPr/>
      </w:pPr>
      <w:r w:rsidDel="00000000" w:rsidR="00000000" w:rsidRPr="00000000">
        <w:rPr>
          <w:rtl w:val="0"/>
        </w:rPr>
        <w:t xml:space="preserve">б) физичко или правно лице, по чие барање е поведена управната постапка,</w:t>
      </w:r>
    </w:p>
    <w:p w:rsidR="00000000" w:rsidDel="00000000" w:rsidP="00000000" w:rsidRDefault="00000000" w:rsidRPr="00000000" w14:paraId="00000027">
      <w:pPr>
        <w:spacing w:after="240" w:before="240" w:lineRule="auto"/>
        <w:rPr>
          <w:highlight w:val="green"/>
        </w:rPr>
      </w:pPr>
      <w:r w:rsidDel="00000000" w:rsidR="00000000" w:rsidRPr="00000000">
        <w:rPr>
          <w:highlight w:val="green"/>
          <w:rtl w:val="0"/>
        </w:rPr>
        <w:t xml:space="preserve">в) секое физичко или правно лице, по чие барање е поведена управната постапка, против кое е поведена управната постапка, кое е вклучено во постапка поведена по службена должност, или кое заради заштита на своите права или правни интереси има право да учествува во управната постапка. Странка може да биде и јавен орган, подружница или друга деловна единица на трговско друштво, населба и слично или група лица, иако немаат својство на правно лице;</w:t>
      </w:r>
    </w:p>
    <w:p w:rsidR="00000000" w:rsidDel="00000000" w:rsidP="00000000" w:rsidRDefault="00000000" w:rsidRPr="00000000" w14:paraId="00000028">
      <w:pPr>
        <w:spacing w:after="240" w:before="240" w:lineRule="auto"/>
        <w:rPr>
          <w:color w:val="1155cc"/>
          <w:u w:val="single"/>
        </w:rPr>
      </w:pPr>
      <w:r w:rsidDel="00000000" w:rsidR="00000000" w:rsidRPr="00000000">
        <w:rPr>
          <w:rtl w:val="0"/>
        </w:rPr>
        <w:t xml:space="preserve">извор - </w:t>
      </w:r>
      <w:hyperlink r:id="rId11">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7. „Управен договор“ е...</w:t>
      </w:r>
    </w:p>
    <w:p w:rsidR="00000000" w:rsidDel="00000000" w:rsidP="00000000" w:rsidRDefault="00000000" w:rsidRPr="00000000" w14:paraId="0000002B">
      <w:pPr>
        <w:spacing w:after="240" w:before="240" w:lineRule="auto"/>
        <w:rPr/>
      </w:pPr>
      <w:r w:rsidDel="00000000" w:rsidR="00000000" w:rsidRPr="00000000">
        <w:rPr>
          <w:rtl w:val="0"/>
        </w:rPr>
        <w:t xml:space="preserve">a) секој договор што го склучува јавниот орган</w:t>
      </w:r>
    </w:p>
    <w:p w:rsidR="00000000" w:rsidDel="00000000" w:rsidP="00000000" w:rsidRDefault="00000000" w:rsidRPr="00000000" w14:paraId="0000002C">
      <w:pPr>
        <w:spacing w:after="240" w:before="240" w:lineRule="auto"/>
        <w:rPr>
          <w:highlight w:val="green"/>
        </w:rPr>
      </w:pPr>
      <w:r w:rsidDel="00000000" w:rsidR="00000000" w:rsidRPr="00000000">
        <w:rPr>
          <w:highlight w:val="green"/>
          <w:rtl w:val="0"/>
        </w:rPr>
        <w:t xml:space="preserve">б) договор кој јавниот орган го склучува со странката заради вршење на јавни овластувања од надлежност на јавниот орган, кога тоа е утврдено со посебен закон</w:t>
      </w:r>
    </w:p>
    <w:p w:rsidR="00000000" w:rsidDel="00000000" w:rsidP="00000000" w:rsidRDefault="00000000" w:rsidRPr="00000000" w14:paraId="0000002D">
      <w:pPr>
        <w:spacing w:after="240" w:before="240" w:lineRule="auto"/>
        <w:rPr/>
      </w:pPr>
      <w:r w:rsidDel="00000000" w:rsidR="00000000" w:rsidRPr="00000000">
        <w:rPr>
          <w:rtl w:val="0"/>
        </w:rPr>
        <w:t xml:space="preserve">в) договор помеѓу јавниот орган и друго правно лице</w:t>
      </w:r>
    </w:p>
    <w:p w:rsidR="00000000" w:rsidDel="00000000" w:rsidP="00000000" w:rsidRDefault="00000000" w:rsidRPr="00000000" w14:paraId="0000002E">
      <w:pPr>
        <w:spacing w:after="240" w:before="240" w:lineRule="auto"/>
        <w:rPr>
          <w:color w:val="1155cc"/>
          <w:u w:val="single"/>
        </w:rPr>
      </w:pPr>
      <w:r w:rsidDel="00000000" w:rsidR="00000000" w:rsidRPr="00000000">
        <w:rPr>
          <w:rtl w:val="0"/>
        </w:rPr>
        <w:t xml:space="preserve">извор - </w:t>
      </w:r>
      <w:hyperlink r:id="rId12">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8. „Реален акт“ е...</w:t>
      </w:r>
    </w:p>
    <w:p w:rsidR="00000000" w:rsidDel="00000000" w:rsidP="00000000" w:rsidRDefault="00000000" w:rsidRPr="00000000" w14:paraId="00000031">
      <w:pPr>
        <w:spacing w:after="240" w:before="240" w:lineRule="auto"/>
        <w:rPr>
          <w:highlight w:val="green"/>
        </w:rPr>
      </w:pPr>
      <w:r w:rsidDel="00000000" w:rsidR="00000000" w:rsidRPr="00000000">
        <w:rPr>
          <w:highlight w:val="green"/>
          <w:rtl w:val="0"/>
        </w:rPr>
        <w:t xml:space="preserve">a) акт или дејствие на јавниот орган што не е управен акт или управен договор, што може да има правно дејство врз правата, обврските или правните интереси на некое лице, како што се јавните информации, примање изјави, водење евиденција, издавање уверенија, дејствија на извршување и други фактички дејствија</w:t>
      </w:r>
    </w:p>
    <w:p w:rsidR="00000000" w:rsidDel="00000000" w:rsidP="00000000" w:rsidRDefault="00000000" w:rsidRPr="00000000" w14:paraId="00000032">
      <w:pPr>
        <w:spacing w:after="240" w:before="240" w:lineRule="auto"/>
        <w:rPr/>
      </w:pPr>
      <w:r w:rsidDel="00000000" w:rsidR="00000000" w:rsidRPr="00000000">
        <w:rPr>
          <w:rtl w:val="0"/>
        </w:rPr>
        <w:t xml:space="preserve">б) секој акт или дејствие на јавниот орган што не е управен акт или управен договор</w:t>
      </w:r>
    </w:p>
    <w:p w:rsidR="00000000" w:rsidDel="00000000" w:rsidP="00000000" w:rsidRDefault="00000000" w:rsidRPr="00000000" w14:paraId="00000033">
      <w:pPr>
        <w:spacing w:after="240" w:before="240" w:lineRule="auto"/>
        <w:rPr/>
      </w:pPr>
      <w:r w:rsidDel="00000000" w:rsidR="00000000" w:rsidRPr="00000000">
        <w:rPr>
          <w:rtl w:val="0"/>
        </w:rPr>
        <w:t xml:space="preserve">в) јавните информации, примањето изјави и водењето евиденција</w:t>
      </w:r>
    </w:p>
    <w:p w:rsidR="00000000" w:rsidDel="00000000" w:rsidP="00000000" w:rsidRDefault="00000000" w:rsidRPr="00000000" w14:paraId="00000034">
      <w:pPr>
        <w:spacing w:after="240" w:before="240" w:lineRule="auto"/>
        <w:rPr>
          <w:color w:val="1155cc"/>
          <w:u w:val="single"/>
        </w:rPr>
      </w:pPr>
      <w:r w:rsidDel="00000000" w:rsidR="00000000" w:rsidRPr="00000000">
        <w:rPr>
          <w:rtl w:val="0"/>
        </w:rPr>
        <w:t xml:space="preserve">извор - </w:t>
      </w:r>
      <w:hyperlink r:id="rId13">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9. Јавните органи постапуваат во согласност со...</w:t>
      </w:r>
    </w:p>
    <w:p w:rsidR="00000000" w:rsidDel="00000000" w:rsidP="00000000" w:rsidRDefault="00000000" w:rsidRPr="00000000" w14:paraId="00000037">
      <w:pPr>
        <w:spacing w:after="240" w:before="240" w:lineRule="auto"/>
        <w:rPr/>
      </w:pPr>
      <w:r w:rsidDel="00000000" w:rsidR="00000000" w:rsidRPr="00000000">
        <w:rPr>
          <w:rtl w:val="0"/>
        </w:rPr>
        <w:t xml:space="preserve">a) законите</w:t>
      </w:r>
    </w:p>
    <w:p w:rsidR="00000000" w:rsidDel="00000000" w:rsidP="00000000" w:rsidRDefault="00000000" w:rsidRPr="00000000" w14:paraId="00000038">
      <w:pPr>
        <w:spacing w:after="240" w:before="240" w:lineRule="auto"/>
        <w:rPr/>
      </w:pPr>
      <w:r w:rsidDel="00000000" w:rsidR="00000000" w:rsidRPr="00000000">
        <w:rPr>
          <w:rtl w:val="0"/>
        </w:rPr>
        <w:t xml:space="preserve">б) законите и меѓународните договори ратификувани во согласност со Уставот на Република Македонија</w:t>
      </w:r>
    </w:p>
    <w:p w:rsidR="00000000" w:rsidDel="00000000" w:rsidP="00000000" w:rsidRDefault="00000000" w:rsidRPr="00000000" w14:paraId="00000039">
      <w:pPr>
        <w:spacing w:after="240" w:before="240" w:lineRule="auto"/>
        <w:rPr>
          <w:highlight w:val="green"/>
        </w:rPr>
      </w:pPr>
      <w:r w:rsidDel="00000000" w:rsidR="00000000" w:rsidRPr="00000000">
        <w:rPr>
          <w:highlight w:val="green"/>
          <w:rtl w:val="0"/>
        </w:rPr>
        <w:t xml:space="preserve">в) Уставот на Република Македонија, законите и меѓународните договори ратификувани во согласност со Уставот на Република Македонија</w:t>
      </w:r>
    </w:p>
    <w:p w:rsidR="00000000" w:rsidDel="00000000" w:rsidP="00000000" w:rsidRDefault="00000000" w:rsidRPr="00000000" w14:paraId="0000003A">
      <w:pPr>
        <w:spacing w:after="240" w:before="240" w:lineRule="auto"/>
        <w:rPr>
          <w:color w:val="1155cc"/>
          <w:u w:val="single"/>
        </w:rPr>
      </w:pPr>
      <w:r w:rsidDel="00000000" w:rsidR="00000000" w:rsidRPr="00000000">
        <w:rPr>
          <w:rtl w:val="0"/>
        </w:rPr>
        <w:t xml:space="preserve">извор - </w:t>
      </w:r>
      <w:hyperlink r:id="rId14">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10. Во управната постапка, полномошно...</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highlight w:val="green"/>
        </w:rPr>
      </w:pPr>
      <w:r w:rsidDel="00000000" w:rsidR="00000000" w:rsidRPr="00000000">
        <w:rPr>
          <w:highlight w:val="green"/>
          <w:rtl w:val="0"/>
        </w:rPr>
        <w:t xml:space="preserve">a) може да се даде писмено или усно на записник</w:t>
      </w:r>
    </w:p>
    <w:p w:rsidR="00000000" w:rsidDel="00000000" w:rsidP="00000000" w:rsidRDefault="00000000" w:rsidRPr="00000000" w14:paraId="0000003F">
      <w:pPr>
        <w:spacing w:after="240" w:before="240" w:lineRule="auto"/>
        <w:rPr/>
      </w:pPr>
      <w:r w:rsidDel="00000000" w:rsidR="00000000" w:rsidRPr="00000000">
        <w:rPr>
          <w:rtl w:val="0"/>
        </w:rPr>
        <w:t xml:space="preserve">б) не може да се даде </w:t>
      </w:r>
    </w:p>
    <w:p w:rsidR="00000000" w:rsidDel="00000000" w:rsidP="00000000" w:rsidRDefault="00000000" w:rsidRPr="00000000" w14:paraId="00000040">
      <w:pPr>
        <w:spacing w:after="240" w:before="240" w:lineRule="auto"/>
        <w:rPr/>
      </w:pPr>
      <w:r w:rsidDel="00000000" w:rsidR="00000000" w:rsidRPr="00000000">
        <w:rPr>
          <w:rtl w:val="0"/>
        </w:rPr>
        <w:t xml:space="preserve">в) може да се даде и на надриписар</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color w:val="1155cc"/>
          <w:u w:val="single"/>
        </w:rPr>
      </w:pPr>
      <w:r w:rsidDel="00000000" w:rsidR="00000000" w:rsidRPr="00000000">
        <w:rPr>
          <w:rtl w:val="0"/>
        </w:rPr>
        <w:t xml:space="preserve">извор - </w:t>
      </w:r>
      <w:hyperlink r:id="rId15">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11. Поднесоците можат да се предадат .... </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highlight w:val="green"/>
        </w:rPr>
      </w:pPr>
      <w:r w:rsidDel="00000000" w:rsidR="00000000" w:rsidRPr="00000000">
        <w:rPr>
          <w:highlight w:val="green"/>
          <w:rtl w:val="0"/>
        </w:rPr>
        <w:t xml:space="preserve">a) непосредно или да се испратат по пошта, усно да се соопштат на записник и да се поднесат во електронска форма согласно закон</w:t>
      </w:r>
    </w:p>
    <w:p w:rsidR="00000000" w:rsidDel="00000000" w:rsidP="00000000" w:rsidRDefault="00000000" w:rsidRPr="00000000" w14:paraId="00000047">
      <w:pPr>
        <w:spacing w:after="240" w:before="240" w:lineRule="auto"/>
        <w:rPr/>
      </w:pPr>
      <w:r w:rsidDel="00000000" w:rsidR="00000000" w:rsidRPr="00000000">
        <w:rPr>
          <w:rtl w:val="0"/>
        </w:rPr>
        <w:t xml:space="preserve">б) по пошта</w:t>
      </w:r>
    </w:p>
    <w:p w:rsidR="00000000" w:rsidDel="00000000" w:rsidP="00000000" w:rsidRDefault="00000000" w:rsidRPr="00000000" w14:paraId="00000048">
      <w:pPr>
        <w:spacing w:after="240" w:before="240" w:lineRule="auto"/>
        <w:rPr/>
      </w:pPr>
      <w:r w:rsidDel="00000000" w:rsidR="00000000" w:rsidRPr="00000000">
        <w:rPr>
          <w:rtl w:val="0"/>
        </w:rPr>
        <w:t xml:space="preserve">в) непосредно или да се испратат по пошта, усно да се соопштат на записник</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color w:val="1155cc"/>
          <w:u w:val="single"/>
        </w:rPr>
      </w:pPr>
      <w:r w:rsidDel="00000000" w:rsidR="00000000" w:rsidRPr="00000000">
        <w:rPr>
          <w:rtl w:val="0"/>
        </w:rPr>
        <w:t xml:space="preserve">извор - </w:t>
      </w:r>
      <w:hyperlink r:id="rId16">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12. Како се потврдува предавањето на писменото во управната постапка?</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a) Јавниот орган по службена должност издава потврда, односно доказ за приемот, кој ги вклучува датумот и времето на приемот на поднесокот, предметот на барањето, списокот на приложени документи и роковите за издавање на управниот акт.</w:t>
      </w:r>
    </w:p>
    <w:p w:rsidR="00000000" w:rsidDel="00000000" w:rsidP="00000000" w:rsidRDefault="00000000" w:rsidRPr="00000000" w14:paraId="0000004F">
      <w:pPr>
        <w:spacing w:after="240" w:before="240" w:lineRule="auto"/>
        <w:rPr>
          <w:highlight w:val="green"/>
        </w:rPr>
      </w:pPr>
      <w:r w:rsidDel="00000000" w:rsidR="00000000" w:rsidRPr="00000000">
        <w:rPr>
          <w:highlight w:val="green"/>
          <w:rtl w:val="0"/>
        </w:rPr>
        <w:t xml:space="preserve">б) со доставница која ја потпишува примачот</w:t>
      </w:r>
    </w:p>
    <w:p w:rsidR="00000000" w:rsidDel="00000000" w:rsidP="00000000" w:rsidRDefault="00000000" w:rsidRPr="00000000" w14:paraId="00000050">
      <w:pPr>
        <w:spacing w:after="240" w:before="240" w:lineRule="auto"/>
        <w:rPr/>
      </w:pPr>
      <w:r w:rsidDel="00000000" w:rsidR="00000000" w:rsidRPr="00000000">
        <w:rPr>
          <w:rtl w:val="0"/>
        </w:rPr>
        <w:t xml:space="preserve">в) со доставница која ја потпишува било кој возрасен член од семејството на примачот</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color w:val="1155cc"/>
          <w:u w:val="single"/>
        </w:rPr>
      </w:pPr>
      <w:r w:rsidDel="00000000" w:rsidR="00000000" w:rsidRPr="00000000">
        <w:rPr>
          <w:rtl w:val="0"/>
        </w:rPr>
        <w:t xml:space="preserve">извор - </w:t>
      </w:r>
      <w:hyperlink r:id="rId17">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13. Доставата во управната постапка се врши по пат на:</w:t>
      </w:r>
    </w:p>
    <w:p w:rsidR="00000000" w:rsidDel="00000000" w:rsidP="00000000" w:rsidRDefault="00000000" w:rsidRPr="00000000" w14:paraId="00000055">
      <w:pPr>
        <w:spacing w:after="240" w:before="240" w:lineRule="auto"/>
        <w:rPr/>
      </w:pPr>
      <w:r w:rsidDel="00000000" w:rsidR="00000000" w:rsidRPr="00000000">
        <w:rPr>
          <w:highlight w:val="green"/>
          <w:rtl w:val="0"/>
        </w:rPr>
        <w:t xml:space="preserve">а) препорачано писмо, преку лично, посредно или јавно доставување, како и по електронски пат или со официјално објавување.</w:t>
      </w: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б) непрепорачана поштенска пратка </w:t>
      </w:r>
    </w:p>
    <w:p w:rsidR="00000000" w:rsidDel="00000000" w:rsidP="00000000" w:rsidRDefault="00000000" w:rsidRPr="00000000" w14:paraId="00000057">
      <w:pPr>
        <w:spacing w:after="240" w:before="240" w:lineRule="auto"/>
        <w:rPr/>
      </w:pPr>
      <w:r w:rsidDel="00000000" w:rsidR="00000000" w:rsidRPr="00000000">
        <w:rPr>
          <w:rtl w:val="0"/>
        </w:rPr>
        <w:t xml:space="preserve">в) итна пратка</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color w:val="1155cc"/>
          <w:u w:val="single"/>
        </w:rPr>
      </w:pPr>
      <w:r w:rsidDel="00000000" w:rsidR="00000000" w:rsidRPr="00000000">
        <w:rPr>
          <w:rtl w:val="0"/>
        </w:rPr>
        <w:t xml:space="preserve">извор - </w:t>
      </w:r>
      <w:hyperlink r:id="rId18">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12. Кога се работи за доставување на писмено во управна постапка, на странка чие живеалиште, односно седиште е непознато, или кога се работи за акти кои се однесуваат на повеќе странки, јавниот орган доставата...</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highlight w:val="green"/>
        </w:rPr>
      </w:pPr>
      <w:r w:rsidDel="00000000" w:rsidR="00000000" w:rsidRPr="00000000">
        <w:rPr>
          <w:highlight w:val="green"/>
          <w:rtl w:val="0"/>
        </w:rPr>
        <w:t xml:space="preserve">a) ја врши со јавна објава</w:t>
      </w:r>
    </w:p>
    <w:p w:rsidR="00000000" w:rsidDel="00000000" w:rsidP="00000000" w:rsidRDefault="00000000" w:rsidRPr="00000000" w14:paraId="0000005E">
      <w:pPr>
        <w:spacing w:after="240" w:before="240" w:lineRule="auto"/>
        <w:rPr/>
      </w:pPr>
      <w:r w:rsidDel="00000000" w:rsidR="00000000" w:rsidRPr="00000000">
        <w:rPr>
          <w:rtl w:val="0"/>
        </w:rPr>
        <w:t xml:space="preserve">б) ја врши преку Министерството за внатрешни работи </w:t>
      </w:r>
    </w:p>
    <w:p w:rsidR="00000000" w:rsidDel="00000000" w:rsidP="00000000" w:rsidRDefault="00000000" w:rsidRPr="00000000" w14:paraId="0000005F">
      <w:pPr>
        <w:spacing w:after="240" w:before="240" w:lineRule="auto"/>
        <w:rPr/>
      </w:pPr>
      <w:r w:rsidDel="00000000" w:rsidR="00000000" w:rsidRPr="00000000">
        <w:rPr>
          <w:rtl w:val="0"/>
        </w:rPr>
        <w:t xml:space="preserve">в) не ја извршува</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color w:val="1155cc"/>
          <w:u w:val="single"/>
        </w:rPr>
      </w:pPr>
      <w:r w:rsidDel="00000000" w:rsidR="00000000" w:rsidRPr="00000000">
        <w:rPr>
          <w:rtl w:val="0"/>
        </w:rPr>
        <w:t xml:space="preserve">извор - </w:t>
      </w:r>
      <w:hyperlink r:id="rId19">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13. Ако последниот ден на рокот за одредено дејствие во управна постапка е неработен ден, ден на државен празник  и неработен ден кој се празнува , рокот истекува...</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highlight w:val="green"/>
        </w:rPr>
      </w:pPr>
      <w:r w:rsidDel="00000000" w:rsidR="00000000" w:rsidRPr="00000000">
        <w:rPr>
          <w:highlight w:val="green"/>
          <w:rtl w:val="0"/>
        </w:rPr>
        <w:t xml:space="preserve">a) на првиот нареден работен ден</w:t>
      </w:r>
    </w:p>
    <w:p w:rsidR="00000000" w:rsidDel="00000000" w:rsidP="00000000" w:rsidRDefault="00000000" w:rsidRPr="00000000" w14:paraId="00000066">
      <w:pPr>
        <w:spacing w:after="240" w:before="240" w:lineRule="auto"/>
        <w:rPr/>
      </w:pPr>
      <w:r w:rsidDel="00000000" w:rsidR="00000000" w:rsidRPr="00000000">
        <w:rPr>
          <w:rtl w:val="0"/>
        </w:rPr>
        <w:t xml:space="preserve">б) на првиот нареден ден </w:t>
      </w:r>
    </w:p>
    <w:p w:rsidR="00000000" w:rsidDel="00000000" w:rsidP="00000000" w:rsidRDefault="00000000" w:rsidRPr="00000000" w14:paraId="00000067">
      <w:pPr>
        <w:spacing w:after="240" w:before="240" w:lineRule="auto"/>
        <w:rPr/>
      </w:pPr>
      <w:r w:rsidDel="00000000" w:rsidR="00000000" w:rsidRPr="00000000">
        <w:rPr>
          <w:rtl w:val="0"/>
        </w:rPr>
        <w:t xml:space="preserve">в) на истиот ден</w:t>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color w:val="1155cc"/>
          <w:u w:val="single"/>
        </w:rPr>
      </w:pPr>
      <w:r w:rsidDel="00000000" w:rsidR="00000000" w:rsidRPr="00000000">
        <w:rPr>
          <w:rtl w:val="0"/>
        </w:rPr>
        <w:t xml:space="preserve">извор - </w:t>
      </w:r>
      <w:hyperlink r:id="rId20">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14. Роковите во управната постапка се сметаат на ...</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highlight w:val="green"/>
        </w:rPr>
      </w:pPr>
      <w:r w:rsidDel="00000000" w:rsidR="00000000" w:rsidRPr="00000000">
        <w:rPr>
          <w:highlight w:val="green"/>
          <w:rtl w:val="0"/>
        </w:rPr>
        <w:t xml:space="preserve">a) денови, месеци и години може и во часови </w:t>
      </w:r>
    </w:p>
    <w:p w:rsidR="00000000" w:rsidDel="00000000" w:rsidP="00000000" w:rsidRDefault="00000000" w:rsidRPr="00000000" w14:paraId="0000006E">
      <w:pPr>
        <w:spacing w:after="240" w:before="240" w:lineRule="auto"/>
        <w:rPr/>
      </w:pPr>
      <w:r w:rsidDel="00000000" w:rsidR="00000000" w:rsidRPr="00000000">
        <w:rPr>
          <w:rtl w:val="0"/>
        </w:rPr>
        <w:t xml:space="preserve">б) денови и месеци</w:t>
      </w:r>
    </w:p>
    <w:p w:rsidR="00000000" w:rsidDel="00000000" w:rsidP="00000000" w:rsidRDefault="00000000" w:rsidRPr="00000000" w14:paraId="0000006F">
      <w:pPr>
        <w:spacing w:after="240" w:before="240" w:lineRule="auto"/>
        <w:rPr/>
      </w:pPr>
      <w:r w:rsidDel="00000000" w:rsidR="00000000" w:rsidRPr="00000000">
        <w:rPr>
          <w:rtl w:val="0"/>
        </w:rPr>
        <w:t xml:space="preserve">в) денови и недели</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color w:val="1155cc"/>
          <w:u w:val="single"/>
        </w:rPr>
      </w:pPr>
      <w:r w:rsidDel="00000000" w:rsidR="00000000" w:rsidRPr="00000000">
        <w:rPr>
          <w:rtl w:val="0"/>
        </w:rPr>
        <w:t xml:space="preserve">извор - </w:t>
      </w:r>
      <w:hyperlink r:id="rId21">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15. Апсолутниот рок за враќање во поранешна состојба во управната постапка е ... </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a) шест месеци</w:t>
      </w:r>
    </w:p>
    <w:p w:rsidR="00000000" w:rsidDel="00000000" w:rsidP="00000000" w:rsidRDefault="00000000" w:rsidRPr="00000000" w14:paraId="00000076">
      <w:pPr>
        <w:spacing w:after="240" w:before="240" w:lineRule="auto"/>
        <w:rPr/>
      </w:pPr>
      <w:r w:rsidDel="00000000" w:rsidR="00000000" w:rsidRPr="00000000">
        <w:rPr>
          <w:rtl w:val="0"/>
        </w:rPr>
        <w:t xml:space="preserve">б)  една година </w:t>
      </w:r>
    </w:p>
    <w:p w:rsidR="00000000" w:rsidDel="00000000" w:rsidP="00000000" w:rsidRDefault="00000000" w:rsidRPr="00000000" w14:paraId="00000077">
      <w:pPr>
        <w:spacing w:after="240" w:before="240" w:lineRule="auto"/>
        <w:rPr>
          <w:highlight w:val="green"/>
        </w:rPr>
      </w:pPr>
      <w:r w:rsidDel="00000000" w:rsidR="00000000" w:rsidRPr="00000000">
        <w:rPr>
          <w:highlight w:val="green"/>
          <w:rtl w:val="0"/>
        </w:rPr>
        <w:t xml:space="preserve">в) три години </w:t>
      </w:r>
    </w:p>
    <w:p w:rsidR="00000000" w:rsidDel="00000000" w:rsidP="00000000" w:rsidRDefault="00000000" w:rsidRPr="00000000" w14:paraId="00000078">
      <w:pPr>
        <w:spacing w:after="240" w:before="240" w:lineRule="auto"/>
        <w:rPr>
          <w:color w:val="1155cc"/>
          <w:u w:val="single"/>
        </w:rPr>
      </w:pPr>
      <w:r w:rsidDel="00000000" w:rsidR="00000000" w:rsidRPr="00000000">
        <w:rPr>
          <w:rtl w:val="0"/>
        </w:rPr>
        <w:t xml:space="preserve">извор - </w:t>
      </w:r>
      <w:hyperlink r:id="rId22">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16. До кого се поднесува предлогот за враќање во поранешна состојба во управната постапка? </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highlight w:val="green"/>
        </w:rPr>
      </w:pPr>
      <w:r w:rsidDel="00000000" w:rsidR="00000000" w:rsidRPr="00000000">
        <w:rPr>
          <w:highlight w:val="green"/>
          <w:rtl w:val="0"/>
        </w:rPr>
        <w:t xml:space="preserve">a) до  јавниот орган кај кого требало да се изврши пропуштеното дејствие</w:t>
      </w:r>
    </w:p>
    <w:p w:rsidR="00000000" w:rsidDel="00000000" w:rsidP="00000000" w:rsidRDefault="00000000" w:rsidRPr="00000000" w14:paraId="0000007D">
      <w:pPr>
        <w:spacing w:after="240" w:before="240" w:lineRule="auto"/>
        <w:rPr/>
      </w:pPr>
      <w:r w:rsidDel="00000000" w:rsidR="00000000" w:rsidRPr="00000000">
        <w:rPr>
          <w:rtl w:val="0"/>
        </w:rPr>
        <w:t xml:space="preserve">б) до Управниот суд </w:t>
      </w:r>
    </w:p>
    <w:p w:rsidR="00000000" w:rsidDel="00000000" w:rsidP="00000000" w:rsidRDefault="00000000" w:rsidRPr="00000000" w14:paraId="0000007E">
      <w:pPr>
        <w:spacing w:after="240" w:before="240" w:lineRule="auto"/>
        <w:rPr/>
      </w:pPr>
      <w:r w:rsidDel="00000000" w:rsidR="00000000" w:rsidRPr="00000000">
        <w:rPr>
          <w:rtl w:val="0"/>
        </w:rPr>
        <w:t xml:space="preserve">в) до Државниот управен инспекторат</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color w:val="1155cc"/>
          <w:u w:val="single"/>
        </w:rPr>
      </w:pPr>
      <w:r w:rsidDel="00000000" w:rsidR="00000000" w:rsidRPr="00000000">
        <w:rPr>
          <w:rtl w:val="0"/>
        </w:rPr>
        <w:t xml:space="preserve">извор - </w:t>
      </w:r>
      <w:hyperlink r:id="rId23">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17. Кој ја поведува управната постапка?</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highlight w:val="green"/>
        </w:rPr>
      </w:pPr>
      <w:r w:rsidDel="00000000" w:rsidR="00000000" w:rsidRPr="00000000">
        <w:rPr>
          <w:highlight w:val="green"/>
          <w:rtl w:val="0"/>
        </w:rPr>
        <w:t xml:space="preserve">a) надлежниот  јавен орган по службена должност или по повод барање на странката</w:t>
      </w:r>
    </w:p>
    <w:p w:rsidR="00000000" w:rsidDel="00000000" w:rsidP="00000000" w:rsidRDefault="00000000" w:rsidRPr="00000000" w14:paraId="00000085">
      <w:pPr>
        <w:spacing w:after="240" w:before="240" w:lineRule="auto"/>
        <w:rPr/>
      </w:pPr>
      <w:r w:rsidDel="00000000" w:rsidR="00000000" w:rsidRPr="00000000">
        <w:rPr>
          <w:rtl w:val="0"/>
        </w:rPr>
        <w:t xml:space="preserve">б) Управниот суд по службена должност</w:t>
      </w:r>
    </w:p>
    <w:p w:rsidR="00000000" w:rsidDel="00000000" w:rsidP="00000000" w:rsidRDefault="00000000" w:rsidRPr="00000000" w14:paraId="00000086">
      <w:pPr>
        <w:spacing w:after="240" w:before="240" w:lineRule="auto"/>
        <w:rPr/>
      </w:pPr>
      <w:r w:rsidDel="00000000" w:rsidR="00000000" w:rsidRPr="00000000">
        <w:rPr>
          <w:rtl w:val="0"/>
        </w:rPr>
        <w:t xml:space="preserve">в) Државниот управен инспекторат по барање на странката</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color w:val="1155cc"/>
          <w:u w:val="single"/>
        </w:rPr>
      </w:pPr>
      <w:r w:rsidDel="00000000" w:rsidR="00000000" w:rsidRPr="00000000">
        <w:rPr>
          <w:rtl w:val="0"/>
        </w:rPr>
        <w:t xml:space="preserve">извор - </w:t>
      </w:r>
      <w:hyperlink r:id="rId24">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18 Барањето за поведување на управна постапка се поднесува на ... </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highlight w:val="green"/>
        </w:rPr>
      </w:pPr>
      <w:r w:rsidDel="00000000" w:rsidR="00000000" w:rsidRPr="00000000">
        <w:rPr>
          <w:highlight w:val="green"/>
          <w:rtl w:val="0"/>
        </w:rPr>
        <w:t xml:space="preserve">a) образец кој јавниот орган е должен да изготви, а на кој таксативно се наведени доказите и податоците кои странката е должна да ги приложи кон барањето и доказите и податоците кои јавниот орган надлежен за решавање на работата ги прибавува по службена должност.</w:t>
      </w:r>
    </w:p>
    <w:p w:rsidR="00000000" w:rsidDel="00000000" w:rsidP="00000000" w:rsidRDefault="00000000" w:rsidRPr="00000000" w14:paraId="0000008D">
      <w:pPr>
        <w:spacing w:after="240" w:before="240" w:lineRule="auto"/>
        <w:rPr/>
      </w:pPr>
      <w:r w:rsidDel="00000000" w:rsidR="00000000" w:rsidRPr="00000000">
        <w:rPr>
          <w:rtl w:val="0"/>
        </w:rPr>
        <w:t xml:space="preserve">б) во електронска форма</w:t>
      </w:r>
    </w:p>
    <w:p w:rsidR="00000000" w:rsidDel="00000000" w:rsidP="00000000" w:rsidRDefault="00000000" w:rsidRPr="00000000" w14:paraId="0000008E">
      <w:pPr>
        <w:spacing w:after="240" w:before="240" w:lineRule="auto"/>
        <w:rPr/>
      </w:pPr>
      <w:r w:rsidDel="00000000" w:rsidR="00000000" w:rsidRPr="00000000">
        <w:rPr>
          <w:rtl w:val="0"/>
        </w:rPr>
        <w:t xml:space="preserve">в) поднесок кој странката самата го подготвува</w:t>
      </w:r>
    </w:p>
    <w:p w:rsidR="00000000" w:rsidDel="00000000" w:rsidP="00000000" w:rsidRDefault="00000000" w:rsidRPr="00000000" w14:paraId="0000008F">
      <w:pPr>
        <w:spacing w:after="240" w:before="240" w:lineRule="auto"/>
        <w:rPr>
          <w:color w:val="1155cc"/>
          <w:u w:val="single"/>
        </w:rPr>
      </w:pPr>
      <w:r w:rsidDel="00000000" w:rsidR="00000000" w:rsidRPr="00000000">
        <w:rPr>
          <w:rtl w:val="0"/>
        </w:rPr>
        <w:t xml:space="preserve">извор - </w:t>
      </w:r>
      <w:hyperlink r:id="rId25">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19. Порамнувањето во управната постапка ...</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highlight w:val="green"/>
        </w:rPr>
      </w:pPr>
      <w:r w:rsidDel="00000000" w:rsidR="00000000" w:rsidRPr="00000000">
        <w:rPr>
          <w:highlight w:val="green"/>
          <w:rtl w:val="0"/>
        </w:rPr>
        <w:t xml:space="preserve">a) се запишува во записник</w:t>
      </w:r>
    </w:p>
    <w:p w:rsidR="00000000" w:rsidDel="00000000" w:rsidP="00000000" w:rsidRDefault="00000000" w:rsidRPr="00000000" w14:paraId="00000094">
      <w:pPr>
        <w:spacing w:after="240" w:before="240" w:lineRule="auto"/>
        <w:rPr/>
      </w:pPr>
      <w:r w:rsidDel="00000000" w:rsidR="00000000" w:rsidRPr="00000000">
        <w:rPr>
          <w:rtl w:val="0"/>
        </w:rPr>
        <w:t xml:space="preserve">б) се врши со донесување на управен акт </w:t>
      </w:r>
    </w:p>
    <w:p w:rsidR="00000000" w:rsidDel="00000000" w:rsidP="00000000" w:rsidRDefault="00000000" w:rsidRPr="00000000" w14:paraId="00000095">
      <w:pPr>
        <w:spacing w:after="240" w:before="240" w:lineRule="auto"/>
        <w:rPr/>
      </w:pPr>
      <w:r w:rsidDel="00000000" w:rsidR="00000000" w:rsidRPr="00000000">
        <w:rPr>
          <w:rtl w:val="0"/>
        </w:rPr>
        <w:t xml:space="preserve">в) го врши Управниот суд</w:t>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color w:val="1155cc"/>
          <w:u w:val="single"/>
        </w:rPr>
      </w:pPr>
      <w:r w:rsidDel="00000000" w:rsidR="00000000" w:rsidRPr="00000000">
        <w:rPr>
          <w:rtl w:val="0"/>
        </w:rPr>
        <w:t xml:space="preserve">извор - </w:t>
      </w:r>
      <w:hyperlink r:id="rId26">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20. Порамнувањето во управна постапка мора да биде секогаш јасно и определено и не смее да биде на штета на јавниот интерес или на правниот интерес на трети лица</w:t>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highlight w:val="green"/>
        </w:rPr>
      </w:pPr>
      <w:r w:rsidDel="00000000" w:rsidR="00000000" w:rsidRPr="00000000">
        <w:rPr>
          <w:highlight w:val="green"/>
          <w:rtl w:val="0"/>
        </w:rPr>
        <w:t xml:space="preserve">a) точно</w:t>
      </w:r>
    </w:p>
    <w:p w:rsidR="00000000" w:rsidDel="00000000" w:rsidP="00000000" w:rsidRDefault="00000000" w:rsidRPr="00000000" w14:paraId="0000009C">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color w:val="1155cc"/>
          <w:u w:val="single"/>
        </w:rPr>
      </w:pPr>
      <w:r w:rsidDel="00000000" w:rsidR="00000000" w:rsidRPr="00000000">
        <w:rPr>
          <w:rtl w:val="0"/>
        </w:rPr>
        <w:t xml:space="preserve">извор - </w:t>
      </w:r>
      <w:hyperlink r:id="rId27">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21. Странката може да дава изјави усно на записник или во писмена форма во секоја фаза од постапката</w:t>
      </w:r>
    </w:p>
    <w:p w:rsidR="00000000" w:rsidDel="00000000" w:rsidP="00000000" w:rsidRDefault="00000000" w:rsidRPr="00000000" w14:paraId="000000A1">
      <w:pPr>
        <w:spacing w:after="240" w:before="240" w:lineRule="auto"/>
        <w:rPr>
          <w:highlight w:val="green"/>
        </w:rPr>
      </w:pPr>
      <w:r w:rsidDel="00000000" w:rsidR="00000000" w:rsidRPr="00000000">
        <w:rPr>
          <w:highlight w:val="green"/>
          <w:rtl w:val="0"/>
        </w:rPr>
        <w:t xml:space="preserve">a) точно</w:t>
      </w:r>
    </w:p>
    <w:p w:rsidR="00000000" w:rsidDel="00000000" w:rsidP="00000000" w:rsidRDefault="00000000" w:rsidRPr="00000000" w14:paraId="000000A2">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0A3">
      <w:pPr>
        <w:spacing w:after="240" w:before="240" w:lineRule="auto"/>
        <w:rPr>
          <w:color w:val="1155cc"/>
          <w:u w:val="single"/>
        </w:rPr>
      </w:pPr>
      <w:r w:rsidDel="00000000" w:rsidR="00000000" w:rsidRPr="00000000">
        <w:rPr>
          <w:rtl w:val="0"/>
        </w:rPr>
        <w:t xml:space="preserve">извор - </w:t>
      </w:r>
      <w:hyperlink r:id="rId28">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22. Ако во текот на постапката јавниот орган кој ја води управната постапка наиде на претходно прашање,  ќе ја прекине постапката додека не се реши претходното прашање и за тоа ја известува странката.  </w:t>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highlight w:val="green"/>
        </w:rPr>
      </w:pPr>
      <w:r w:rsidDel="00000000" w:rsidR="00000000" w:rsidRPr="00000000">
        <w:rPr>
          <w:highlight w:val="green"/>
          <w:rtl w:val="0"/>
        </w:rPr>
        <w:t xml:space="preserve">a) точно </w:t>
      </w:r>
    </w:p>
    <w:p w:rsidR="00000000" w:rsidDel="00000000" w:rsidP="00000000" w:rsidRDefault="00000000" w:rsidRPr="00000000" w14:paraId="000000A8">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color w:val="1155cc"/>
          <w:u w:val="single"/>
        </w:rPr>
      </w:pPr>
      <w:r w:rsidDel="00000000" w:rsidR="00000000" w:rsidRPr="00000000">
        <w:rPr>
          <w:rtl w:val="0"/>
        </w:rPr>
        <w:t xml:space="preserve">извор - </w:t>
      </w:r>
      <w:hyperlink r:id="rId29">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23. Кога постапката по претходното прашање треба да се поведе на барање од странката, известувањето за прекинот на постапката исто така содржи и упатство за ова барање ...</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highlight w:val="green"/>
        </w:rPr>
      </w:pPr>
      <w:r w:rsidDel="00000000" w:rsidR="00000000" w:rsidRPr="00000000">
        <w:rPr>
          <w:highlight w:val="green"/>
          <w:rtl w:val="0"/>
        </w:rPr>
        <w:t xml:space="preserve">a) точно</w:t>
      </w:r>
    </w:p>
    <w:p w:rsidR="00000000" w:rsidDel="00000000" w:rsidP="00000000" w:rsidRDefault="00000000" w:rsidRPr="00000000" w14:paraId="000000AF">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color w:val="1155cc"/>
          <w:u w:val="single"/>
        </w:rPr>
      </w:pPr>
      <w:r w:rsidDel="00000000" w:rsidR="00000000" w:rsidRPr="00000000">
        <w:rPr>
          <w:rtl w:val="0"/>
        </w:rPr>
        <w:t xml:space="preserve">извор - </w:t>
      </w:r>
      <w:hyperlink r:id="rId30">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t xml:space="preserve">24. Исправите издадени од јавен орган на странска држава, кои во земјата каде што се издадени важат како јавни исправи,. ...</w:t>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t xml:space="preserve">a) важат како јавни исправи и во нашата држава </w:t>
      </w:r>
    </w:p>
    <w:p w:rsidR="00000000" w:rsidDel="00000000" w:rsidP="00000000" w:rsidRDefault="00000000" w:rsidRPr="00000000" w14:paraId="000000B6">
      <w:pPr>
        <w:spacing w:after="240" w:before="240" w:lineRule="auto"/>
        <w:rPr>
          <w:highlight w:val="green"/>
        </w:rPr>
      </w:pPr>
      <w:r w:rsidDel="00000000" w:rsidR="00000000" w:rsidRPr="00000000">
        <w:rPr>
          <w:highlight w:val="green"/>
          <w:rtl w:val="0"/>
        </w:rPr>
        <w:t xml:space="preserve">б) важат како јавни исправи и во нашата држава, само во согласност со условите на заемност и ако се прописно заверени </w:t>
      </w:r>
    </w:p>
    <w:p w:rsidR="00000000" w:rsidDel="00000000" w:rsidP="00000000" w:rsidRDefault="00000000" w:rsidRPr="00000000" w14:paraId="000000B7">
      <w:pPr>
        <w:spacing w:after="240" w:before="240" w:lineRule="auto"/>
        <w:rPr/>
      </w:pPr>
      <w:r w:rsidDel="00000000" w:rsidR="00000000" w:rsidRPr="00000000">
        <w:rPr>
          <w:rtl w:val="0"/>
        </w:rPr>
        <w:t xml:space="preserve">в) важат како јавни исправи во нашата држава ако се прописно заверени</w:t>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rPr>
          <w:color w:val="1155cc"/>
          <w:u w:val="single"/>
        </w:rPr>
      </w:pPr>
      <w:r w:rsidDel="00000000" w:rsidR="00000000" w:rsidRPr="00000000">
        <w:rPr>
          <w:rtl w:val="0"/>
        </w:rPr>
        <w:t xml:space="preserve">извор - </w:t>
      </w:r>
      <w:hyperlink r:id="rId31">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t xml:space="preserve">25. Секоја јавна исправа издадена во пропишаната форма од страна на јавен орган во рамките на својата надлежност ...</w:t>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spacing w:after="240" w:before="240" w:lineRule="auto"/>
        <w:rPr>
          <w:highlight w:val="green"/>
        </w:rPr>
      </w:pPr>
      <w:r w:rsidDel="00000000" w:rsidR="00000000" w:rsidRPr="00000000">
        <w:rPr>
          <w:highlight w:val="green"/>
          <w:rtl w:val="0"/>
        </w:rPr>
        <w:t xml:space="preserve">a) го докажува она што во неа се потврдува или определува </w:t>
      </w:r>
    </w:p>
    <w:p w:rsidR="00000000" w:rsidDel="00000000" w:rsidP="00000000" w:rsidRDefault="00000000" w:rsidRPr="00000000" w14:paraId="000000BE">
      <w:pPr>
        <w:spacing w:after="240" w:before="240" w:lineRule="auto"/>
        <w:rPr/>
      </w:pPr>
      <w:r w:rsidDel="00000000" w:rsidR="00000000" w:rsidRPr="00000000">
        <w:rPr>
          <w:rtl w:val="0"/>
        </w:rPr>
        <w:t xml:space="preserve">б) не го докажува она што во неа се потврдува или определува</w:t>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color w:val="1155cc"/>
          <w:u w:val="single"/>
        </w:rPr>
      </w:pPr>
      <w:r w:rsidDel="00000000" w:rsidR="00000000" w:rsidRPr="00000000">
        <w:rPr>
          <w:rtl w:val="0"/>
        </w:rPr>
        <w:t xml:space="preserve">извор - </w:t>
      </w:r>
      <w:hyperlink r:id="rId32">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t xml:space="preserve">26. На увидот во управната постапка, странките...</w:t>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highlight w:val="green"/>
        </w:rPr>
      </w:pPr>
      <w:r w:rsidDel="00000000" w:rsidR="00000000" w:rsidRPr="00000000">
        <w:rPr>
          <w:highlight w:val="green"/>
          <w:rtl w:val="0"/>
        </w:rPr>
        <w:t xml:space="preserve">a) имаат право да присуствуваат</w:t>
      </w:r>
    </w:p>
    <w:p w:rsidR="00000000" w:rsidDel="00000000" w:rsidP="00000000" w:rsidRDefault="00000000" w:rsidRPr="00000000" w14:paraId="000000C5">
      <w:pPr>
        <w:spacing w:after="240" w:before="240" w:lineRule="auto"/>
        <w:rPr/>
      </w:pPr>
      <w:r w:rsidDel="00000000" w:rsidR="00000000" w:rsidRPr="00000000">
        <w:rPr>
          <w:rtl w:val="0"/>
        </w:rPr>
        <w:t xml:space="preserve">б) немаат право да присуствуваат</w:t>
      </w:r>
    </w:p>
    <w:p w:rsidR="00000000" w:rsidDel="00000000" w:rsidP="00000000" w:rsidRDefault="00000000" w:rsidRPr="00000000" w14:paraId="000000C6">
      <w:pPr>
        <w:spacing w:after="240" w:before="240" w:lineRule="auto"/>
        <w:rPr/>
      </w:pPr>
      <w:r w:rsidDel="00000000" w:rsidR="00000000" w:rsidRPr="00000000">
        <w:rPr>
          <w:rtl w:val="0"/>
        </w:rPr>
        <w:t xml:space="preserve">в) не се повикуваат</w:t>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color w:val="1155cc"/>
          <w:u w:val="single"/>
        </w:rPr>
      </w:pPr>
      <w:r w:rsidDel="00000000" w:rsidR="00000000" w:rsidRPr="00000000">
        <w:rPr>
          <w:rtl w:val="0"/>
        </w:rPr>
        <w:t xml:space="preserve">извор - </w:t>
      </w:r>
      <w:hyperlink r:id="rId33">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27. Доказите и податоците за фактите за кои службена евиденција води јавниот орган надлежен за решавање или службена евиденција води друг јавен орган, односно друг субјект кој води регистар за податоци ги прибавува: </w:t>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t xml:space="preserve">a) Странката по чие барање е поведена постапката</w:t>
      </w:r>
    </w:p>
    <w:p w:rsidR="00000000" w:rsidDel="00000000" w:rsidP="00000000" w:rsidRDefault="00000000" w:rsidRPr="00000000" w14:paraId="000000CD">
      <w:pPr>
        <w:spacing w:after="240" w:before="240" w:lineRule="auto"/>
        <w:rPr>
          <w:highlight w:val="green"/>
        </w:rPr>
      </w:pPr>
      <w:r w:rsidDel="00000000" w:rsidR="00000000" w:rsidRPr="00000000">
        <w:rPr>
          <w:highlight w:val="green"/>
          <w:rtl w:val="0"/>
        </w:rPr>
        <w:t xml:space="preserve">б) службеното лице кое ја води постапката</w:t>
      </w:r>
    </w:p>
    <w:p w:rsidR="00000000" w:rsidDel="00000000" w:rsidP="00000000" w:rsidRDefault="00000000" w:rsidRPr="00000000" w14:paraId="000000CE">
      <w:pPr>
        <w:spacing w:after="240" w:before="240" w:lineRule="auto"/>
        <w:rPr/>
      </w:pPr>
      <w:r w:rsidDel="00000000" w:rsidR="00000000" w:rsidRPr="00000000">
        <w:rPr>
          <w:rtl w:val="0"/>
        </w:rPr>
        <w:t xml:space="preserve">в) надлежно е вештото лице</w:t>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color w:val="1155cc"/>
          <w:u w:val="single"/>
        </w:rPr>
      </w:pPr>
      <w:r w:rsidDel="00000000" w:rsidR="00000000" w:rsidRPr="00000000">
        <w:rPr>
          <w:rtl w:val="0"/>
        </w:rPr>
        <w:t xml:space="preserve">извор - </w:t>
      </w:r>
      <w:hyperlink r:id="rId34">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28. Во управната постапка, странкта може да ја поднесе исправата во оригинал или како заверена копија. </w:t>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highlight w:val="green"/>
        </w:rPr>
      </w:pPr>
      <w:r w:rsidDel="00000000" w:rsidR="00000000" w:rsidRPr="00000000">
        <w:rPr>
          <w:highlight w:val="green"/>
          <w:rtl w:val="0"/>
        </w:rPr>
        <w:t xml:space="preserve">a) точно</w:t>
      </w:r>
    </w:p>
    <w:p w:rsidR="00000000" w:rsidDel="00000000" w:rsidP="00000000" w:rsidRDefault="00000000" w:rsidRPr="00000000" w14:paraId="000000D5">
      <w:pPr>
        <w:spacing w:after="240" w:before="240" w:lineRule="auto"/>
        <w:rPr/>
      </w:pPr>
      <w:r w:rsidDel="00000000" w:rsidR="00000000" w:rsidRPr="00000000">
        <w:rPr>
          <w:rtl w:val="0"/>
        </w:rPr>
        <w:t xml:space="preserve">б) неточно </w:t>
      </w:r>
    </w:p>
    <w:p w:rsidR="00000000" w:rsidDel="00000000" w:rsidP="00000000" w:rsidRDefault="00000000" w:rsidRPr="00000000" w14:paraId="000000D6">
      <w:pPr>
        <w:spacing w:after="240" w:before="240" w:lineRule="auto"/>
        <w:rPr>
          <w:color w:val="1155cc"/>
          <w:u w:val="single"/>
        </w:rPr>
      </w:pPr>
      <w:r w:rsidDel="00000000" w:rsidR="00000000" w:rsidRPr="00000000">
        <w:rPr>
          <w:rtl w:val="0"/>
        </w:rPr>
        <w:t xml:space="preserve">извор - </w:t>
      </w:r>
      <w:hyperlink r:id="rId35">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t xml:space="preserve">29. Воведот на управниот акт содржи:</w:t>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highlight w:val="green"/>
        </w:rPr>
      </w:pPr>
      <w:r w:rsidDel="00000000" w:rsidR="00000000" w:rsidRPr="00000000">
        <w:rPr>
          <w:highlight w:val="green"/>
          <w:rtl w:val="0"/>
        </w:rPr>
        <w:t xml:space="preserve">a) називот на јавниот орган што го донесува актот, пропис за надлежноста на тој орган, име на странката и на нејзиниот законски застапник или полномошник, ако го има и кратко означување на предметот на постапката.</w:t>
      </w:r>
    </w:p>
    <w:p w:rsidR="00000000" w:rsidDel="00000000" w:rsidP="00000000" w:rsidRDefault="00000000" w:rsidRPr="00000000" w14:paraId="000000DB">
      <w:pPr>
        <w:spacing w:after="240" w:before="240" w:lineRule="auto"/>
        <w:rPr/>
      </w:pPr>
      <w:r w:rsidDel="00000000" w:rsidR="00000000" w:rsidRPr="00000000">
        <w:rPr>
          <w:rtl w:val="0"/>
        </w:rPr>
        <w:t xml:space="preserve">б) назив на органот што го донесува управниот акт и пропис за надлежност на тој орган </w:t>
      </w:r>
    </w:p>
    <w:p w:rsidR="00000000" w:rsidDel="00000000" w:rsidP="00000000" w:rsidRDefault="00000000" w:rsidRPr="00000000" w14:paraId="000000DC">
      <w:pPr>
        <w:spacing w:after="240" w:before="240" w:lineRule="auto"/>
        <w:rPr/>
      </w:pPr>
      <w:r w:rsidDel="00000000" w:rsidR="00000000" w:rsidRPr="00000000">
        <w:rPr>
          <w:rtl w:val="0"/>
        </w:rPr>
        <w:t xml:space="preserve">в) назив на органот што го донесува управниот акт, пропис за надлежност на тој орган и датум и место на донесување на управниот акт</w:t>
      </w:r>
    </w:p>
    <w:p w:rsidR="00000000" w:rsidDel="00000000" w:rsidP="00000000" w:rsidRDefault="00000000" w:rsidRPr="00000000" w14:paraId="000000DD">
      <w:pPr>
        <w:spacing w:after="240" w:before="240" w:lineRule="auto"/>
        <w:rPr>
          <w:color w:val="1155cc"/>
          <w:u w:val="single"/>
        </w:rPr>
      </w:pPr>
      <w:r w:rsidDel="00000000" w:rsidR="00000000" w:rsidRPr="00000000">
        <w:rPr>
          <w:rtl w:val="0"/>
        </w:rPr>
        <w:t xml:space="preserve">извор - </w:t>
      </w:r>
      <w:hyperlink r:id="rId36">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t xml:space="preserve">30. Кога е пропишано дека жалбата во управната постапка не го одлага извршувањето на управниот акт, тоа мора да биде наведено во...</w:t>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highlight w:val="green"/>
        </w:rPr>
      </w:pPr>
      <w:r w:rsidDel="00000000" w:rsidR="00000000" w:rsidRPr="00000000">
        <w:rPr>
          <w:highlight w:val="green"/>
          <w:rtl w:val="0"/>
        </w:rPr>
        <w:t xml:space="preserve">a) диспозитивот</w:t>
      </w:r>
    </w:p>
    <w:p w:rsidR="00000000" w:rsidDel="00000000" w:rsidP="00000000" w:rsidRDefault="00000000" w:rsidRPr="00000000" w14:paraId="000000E2">
      <w:pPr>
        <w:spacing w:after="240" w:before="240" w:lineRule="auto"/>
        <w:rPr/>
      </w:pPr>
      <w:r w:rsidDel="00000000" w:rsidR="00000000" w:rsidRPr="00000000">
        <w:rPr>
          <w:rtl w:val="0"/>
        </w:rPr>
        <w:t xml:space="preserve">б) правната поука</w:t>
      </w:r>
    </w:p>
    <w:p w:rsidR="00000000" w:rsidDel="00000000" w:rsidP="00000000" w:rsidRDefault="00000000" w:rsidRPr="00000000" w14:paraId="000000E3">
      <w:pPr>
        <w:spacing w:after="240" w:before="240" w:lineRule="auto"/>
        <w:rPr/>
      </w:pPr>
      <w:r w:rsidDel="00000000" w:rsidR="00000000" w:rsidRPr="00000000">
        <w:rPr>
          <w:rtl w:val="0"/>
        </w:rPr>
        <w:t xml:space="preserve">в) упатството за правно средства</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color w:val="1155cc"/>
          <w:u w:val="single"/>
        </w:rPr>
      </w:pPr>
      <w:r w:rsidDel="00000000" w:rsidR="00000000" w:rsidRPr="00000000">
        <w:rPr>
          <w:rtl w:val="0"/>
        </w:rPr>
        <w:t xml:space="preserve">извор - </w:t>
      </w:r>
      <w:hyperlink r:id="rId37">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t xml:space="preserve">31. Со упатството за правна поука во управниот акт странката ...</w:t>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highlight w:val="green"/>
        </w:rPr>
      </w:pPr>
      <w:r w:rsidDel="00000000" w:rsidR="00000000" w:rsidRPr="00000000">
        <w:rPr>
          <w:highlight w:val="green"/>
          <w:rtl w:val="0"/>
        </w:rPr>
        <w:t xml:space="preserve">a) се известува за редовниот правен лек што може да го користи против управниот акт.</w:t>
      </w:r>
    </w:p>
    <w:p w:rsidR="00000000" w:rsidDel="00000000" w:rsidP="00000000" w:rsidRDefault="00000000" w:rsidRPr="00000000" w14:paraId="000000EA">
      <w:pPr>
        <w:spacing w:after="240" w:before="240" w:lineRule="auto"/>
        <w:rPr/>
      </w:pPr>
      <w:r w:rsidDel="00000000" w:rsidR="00000000" w:rsidRPr="00000000">
        <w:rPr>
          <w:rtl w:val="0"/>
        </w:rPr>
        <w:t xml:space="preserve">б) се известува дека може да изјави жалба или друга постапка пред суд</w:t>
      </w:r>
    </w:p>
    <w:p w:rsidR="00000000" w:rsidDel="00000000" w:rsidP="00000000" w:rsidRDefault="00000000" w:rsidRPr="00000000" w14:paraId="000000EB">
      <w:pPr>
        <w:spacing w:after="240" w:before="240" w:lineRule="auto"/>
        <w:rPr/>
      </w:pPr>
      <w:r w:rsidDel="00000000" w:rsidR="00000000" w:rsidRPr="00000000">
        <w:rPr>
          <w:rtl w:val="0"/>
        </w:rPr>
        <w:t xml:space="preserve">в) се известува дека нема право на жалба</w:t>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pacing w:after="240" w:before="240" w:lineRule="auto"/>
        <w:rPr>
          <w:color w:val="1155cc"/>
          <w:u w:val="single"/>
        </w:rPr>
      </w:pPr>
      <w:r w:rsidDel="00000000" w:rsidR="00000000" w:rsidRPr="00000000">
        <w:rPr>
          <w:rtl w:val="0"/>
        </w:rPr>
        <w:t xml:space="preserve">извор - </w:t>
      </w:r>
      <w:hyperlink r:id="rId38">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t xml:space="preserve">32. Кога против управниот акт донесен во управната постапка може да се изјави жалба, во правната поука  се наведува: </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highlight w:val="green"/>
        </w:rPr>
      </w:pPr>
      <w:r w:rsidDel="00000000" w:rsidR="00000000" w:rsidRPr="00000000">
        <w:rPr>
          <w:highlight w:val="green"/>
          <w:rtl w:val="0"/>
        </w:rPr>
        <w:t xml:space="preserve">a) до кого треба да се поднесе правниот лек, во каква форма и кој е рокот за поднесување.</w:t>
      </w:r>
    </w:p>
    <w:p w:rsidR="00000000" w:rsidDel="00000000" w:rsidP="00000000" w:rsidRDefault="00000000" w:rsidRPr="00000000" w14:paraId="000000F2">
      <w:pPr>
        <w:spacing w:after="240" w:before="240" w:lineRule="auto"/>
        <w:rPr/>
      </w:pPr>
      <w:r w:rsidDel="00000000" w:rsidR="00000000" w:rsidRPr="00000000">
        <w:rPr>
          <w:rtl w:val="0"/>
        </w:rPr>
        <w:t xml:space="preserve">б) во кој рок се поднесува</w:t>
      </w:r>
    </w:p>
    <w:p w:rsidR="00000000" w:rsidDel="00000000" w:rsidP="00000000" w:rsidRDefault="00000000" w:rsidRPr="00000000" w14:paraId="000000F3">
      <w:pPr>
        <w:spacing w:after="240" w:before="240" w:lineRule="auto"/>
        <w:rPr/>
      </w:pPr>
      <w:r w:rsidDel="00000000" w:rsidR="00000000" w:rsidRPr="00000000">
        <w:rPr>
          <w:rtl w:val="0"/>
        </w:rPr>
        <w:t xml:space="preserve">в) во колку примероци се поднесува жалбата и износот на административната такса</w:t>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spacing w:after="240" w:before="240" w:lineRule="auto"/>
        <w:rPr>
          <w:color w:val="1155cc"/>
          <w:u w:val="single"/>
        </w:rPr>
      </w:pPr>
      <w:r w:rsidDel="00000000" w:rsidR="00000000" w:rsidRPr="00000000">
        <w:rPr>
          <w:rtl w:val="0"/>
        </w:rPr>
        <w:t xml:space="preserve">извор - </w:t>
      </w:r>
      <w:hyperlink r:id="rId39">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t xml:space="preserve">33. Дополнителни елемент на управниот акт се: </w:t>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t xml:space="preserve">a) рок</w:t>
      </w:r>
    </w:p>
    <w:p w:rsidR="00000000" w:rsidDel="00000000" w:rsidP="00000000" w:rsidRDefault="00000000" w:rsidRPr="00000000" w14:paraId="000000FA">
      <w:pPr>
        <w:spacing w:after="240" w:before="240" w:lineRule="auto"/>
        <w:rPr>
          <w:highlight w:val="green"/>
        </w:rPr>
      </w:pPr>
      <w:r w:rsidDel="00000000" w:rsidR="00000000" w:rsidRPr="00000000">
        <w:rPr>
          <w:highlight w:val="green"/>
          <w:rtl w:val="0"/>
        </w:rPr>
        <w:t xml:space="preserve">б) временски рок, услов и налог</w:t>
      </w:r>
    </w:p>
    <w:p w:rsidR="00000000" w:rsidDel="00000000" w:rsidP="00000000" w:rsidRDefault="00000000" w:rsidRPr="00000000" w14:paraId="000000FB">
      <w:pPr>
        <w:spacing w:after="240" w:before="240" w:lineRule="auto"/>
        <w:rPr/>
      </w:pPr>
      <w:r w:rsidDel="00000000" w:rsidR="00000000" w:rsidRPr="00000000">
        <w:rPr>
          <w:rtl w:val="0"/>
        </w:rPr>
        <w:t xml:space="preserve">в) рок и налог</w:t>
      </w:r>
    </w:p>
    <w:p w:rsidR="00000000" w:rsidDel="00000000" w:rsidP="00000000" w:rsidRDefault="00000000" w:rsidRPr="00000000" w14:paraId="000000FC">
      <w:pPr>
        <w:spacing w:after="240" w:before="240" w:lineRule="auto"/>
        <w:rPr/>
      </w:pPr>
      <w:r w:rsidDel="00000000" w:rsidR="00000000" w:rsidRPr="00000000">
        <w:rPr>
          <w:rtl w:val="0"/>
        </w:rPr>
      </w:r>
    </w:p>
    <w:p w:rsidR="00000000" w:rsidDel="00000000" w:rsidP="00000000" w:rsidRDefault="00000000" w:rsidRPr="00000000" w14:paraId="000000FD">
      <w:pPr>
        <w:spacing w:after="240" w:before="240" w:lineRule="auto"/>
        <w:rPr>
          <w:color w:val="1155cc"/>
          <w:u w:val="single"/>
        </w:rPr>
      </w:pPr>
      <w:r w:rsidDel="00000000" w:rsidR="00000000" w:rsidRPr="00000000">
        <w:rPr>
          <w:rtl w:val="0"/>
        </w:rPr>
        <w:t xml:space="preserve">извор - </w:t>
      </w:r>
      <w:hyperlink r:id="rId40">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shd w:fill="ff9900" w:val="clear"/>
          <w:rtl w:val="0"/>
        </w:rPr>
        <w:t xml:space="preserve">34. Против управниот акт донесен во прв степен во управната постапка, доколку не е пропишано правото на жалба, странката има право на</w:t>
      </w:r>
      <w:r w:rsidDel="00000000" w:rsidR="00000000" w:rsidRPr="00000000">
        <w:rPr>
          <w:rtl w:val="0"/>
        </w:rPr>
        <w:t xml:space="preserve"> ... </w:t>
      </w:r>
    </w:p>
    <w:p w:rsidR="00000000" w:rsidDel="00000000" w:rsidP="00000000" w:rsidRDefault="00000000" w:rsidRPr="00000000" w14:paraId="00000100">
      <w:pPr>
        <w:spacing w:after="240" w:before="240" w:lineRule="auto"/>
        <w:rPr/>
      </w:pPr>
      <w:r w:rsidDel="00000000" w:rsidR="00000000" w:rsidRPr="00000000">
        <w:rPr>
          <w:rtl w:val="0"/>
        </w:rPr>
      </w:r>
    </w:p>
    <w:p w:rsidR="00000000" w:rsidDel="00000000" w:rsidP="00000000" w:rsidRDefault="00000000" w:rsidRPr="00000000" w14:paraId="00000101">
      <w:pPr>
        <w:spacing w:after="240" w:before="240" w:lineRule="auto"/>
        <w:rPr>
          <w:highlight w:val="green"/>
        </w:rPr>
      </w:pPr>
      <w:r w:rsidDel="00000000" w:rsidR="00000000" w:rsidRPr="00000000">
        <w:rPr>
          <w:highlight w:val="green"/>
          <w:rtl w:val="0"/>
        </w:rPr>
        <w:t xml:space="preserve">a) жалба</w:t>
      </w:r>
    </w:p>
    <w:p w:rsidR="00000000" w:rsidDel="00000000" w:rsidP="00000000" w:rsidRDefault="00000000" w:rsidRPr="00000000" w14:paraId="00000102">
      <w:pPr>
        <w:spacing w:after="240" w:before="240" w:lineRule="auto"/>
        <w:rPr/>
      </w:pPr>
      <w:r w:rsidDel="00000000" w:rsidR="00000000" w:rsidRPr="00000000">
        <w:rPr>
          <w:rtl w:val="0"/>
        </w:rPr>
        <w:t xml:space="preserve">б) тужба </w:t>
      </w:r>
    </w:p>
    <w:p w:rsidR="00000000" w:rsidDel="00000000" w:rsidP="00000000" w:rsidRDefault="00000000" w:rsidRPr="00000000" w14:paraId="00000103">
      <w:pPr>
        <w:spacing w:after="240" w:before="240" w:lineRule="auto"/>
        <w:rPr/>
      </w:pPr>
      <w:r w:rsidDel="00000000" w:rsidR="00000000" w:rsidRPr="00000000">
        <w:rPr>
          <w:rtl w:val="0"/>
        </w:rPr>
        <w:t xml:space="preserve">в) приговор</w:t>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spacing w:after="240" w:before="240" w:lineRule="auto"/>
        <w:rPr>
          <w:color w:val="1155cc"/>
          <w:u w:val="single"/>
        </w:rPr>
      </w:pPr>
      <w:r w:rsidDel="00000000" w:rsidR="00000000" w:rsidRPr="00000000">
        <w:rPr>
          <w:rtl w:val="0"/>
        </w:rPr>
        <w:t xml:space="preserve">извор - </w:t>
      </w:r>
      <w:hyperlink r:id="rId41">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t xml:space="preserve">35. Управниот акт може да содржи еден или повеќе од следните дополнителни елементи.....</w:t>
      </w:r>
    </w:p>
    <w:p w:rsidR="00000000" w:rsidDel="00000000" w:rsidP="00000000" w:rsidRDefault="00000000" w:rsidRPr="00000000" w14:paraId="00000108">
      <w:pPr>
        <w:spacing w:after="240" w:before="240" w:lineRule="auto"/>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t xml:space="preserve">a) временски рок, услов и налог</w:t>
      </w:r>
    </w:p>
    <w:p w:rsidR="00000000" w:rsidDel="00000000" w:rsidP="00000000" w:rsidRDefault="00000000" w:rsidRPr="00000000" w14:paraId="0000010A">
      <w:pPr>
        <w:spacing w:after="240" w:before="240" w:lineRule="auto"/>
        <w:rPr>
          <w:highlight w:val="green"/>
        </w:rPr>
      </w:pPr>
      <w:r w:rsidDel="00000000" w:rsidR="00000000" w:rsidRPr="00000000">
        <w:rPr>
          <w:highlight w:val="green"/>
          <w:rtl w:val="0"/>
        </w:rPr>
        <w:t xml:space="preserve">б) временски рок, услов или налог</w:t>
      </w:r>
    </w:p>
    <w:p w:rsidR="00000000" w:rsidDel="00000000" w:rsidP="00000000" w:rsidRDefault="00000000" w:rsidRPr="00000000" w14:paraId="0000010B">
      <w:pPr>
        <w:spacing w:after="240" w:before="240" w:lineRule="auto"/>
        <w:rPr/>
      </w:pPr>
      <w:r w:rsidDel="00000000" w:rsidR="00000000" w:rsidRPr="00000000">
        <w:rPr>
          <w:rtl w:val="0"/>
        </w:rPr>
        <w:t xml:space="preserve">в) временски рок и налог</w:t>
      </w:r>
    </w:p>
    <w:p w:rsidR="00000000" w:rsidDel="00000000" w:rsidP="00000000" w:rsidRDefault="00000000" w:rsidRPr="00000000" w14:paraId="0000010C">
      <w:pPr>
        <w:spacing w:after="240" w:before="240" w:lineRule="auto"/>
        <w:rPr/>
      </w:pPr>
      <w:r w:rsidDel="00000000" w:rsidR="00000000" w:rsidRPr="00000000">
        <w:rPr>
          <w:rtl w:val="0"/>
        </w:rPr>
      </w:r>
    </w:p>
    <w:p w:rsidR="00000000" w:rsidDel="00000000" w:rsidP="00000000" w:rsidRDefault="00000000" w:rsidRPr="00000000" w14:paraId="0000010D">
      <w:pPr>
        <w:spacing w:after="240" w:before="240" w:lineRule="auto"/>
        <w:rPr>
          <w:color w:val="1155cc"/>
          <w:u w:val="single"/>
        </w:rPr>
      </w:pPr>
      <w:r w:rsidDel="00000000" w:rsidR="00000000" w:rsidRPr="00000000">
        <w:rPr>
          <w:rtl w:val="0"/>
        </w:rPr>
        <w:t xml:space="preserve">извор - </w:t>
      </w:r>
      <w:hyperlink r:id="rId42">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spacing w:after="240" w:before="240" w:lineRule="auto"/>
        <w:rPr/>
      </w:pPr>
      <w:r w:rsidDel="00000000" w:rsidR="00000000" w:rsidRPr="00000000">
        <w:rPr>
          <w:rtl w:val="0"/>
        </w:rPr>
        <w:t xml:space="preserve">36. По барање на странката, јавниот орган кој донел управен акт во усна форма ...</w:t>
      </w:r>
    </w:p>
    <w:p w:rsidR="00000000" w:rsidDel="00000000" w:rsidP="00000000" w:rsidRDefault="00000000" w:rsidRPr="00000000" w14:paraId="00000110">
      <w:pPr>
        <w:spacing w:after="240" w:before="240" w:lineRule="auto"/>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t xml:space="preserve">a) не е должен да го потврди истиот во писмена форма најдоцна во рок од осум дена од денот кога е поднесено барањето</w:t>
      </w:r>
    </w:p>
    <w:p w:rsidR="00000000" w:rsidDel="00000000" w:rsidP="00000000" w:rsidRDefault="00000000" w:rsidRPr="00000000" w14:paraId="00000112">
      <w:pPr>
        <w:spacing w:after="240" w:before="240" w:lineRule="auto"/>
        <w:rPr>
          <w:highlight w:val="green"/>
        </w:rPr>
      </w:pPr>
      <w:r w:rsidDel="00000000" w:rsidR="00000000" w:rsidRPr="00000000">
        <w:rPr>
          <w:highlight w:val="green"/>
          <w:rtl w:val="0"/>
        </w:rPr>
        <w:t xml:space="preserve">б) е должен да го потврди истиот во писмена форма најдоцна во рок од осум дена од денот кога е поднесено барањето </w:t>
      </w:r>
    </w:p>
    <w:p w:rsidR="00000000" w:rsidDel="00000000" w:rsidP="00000000" w:rsidRDefault="00000000" w:rsidRPr="00000000" w14:paraId="00000113">
      <w:pPr>
        <w:spacing w:after="240" w:before="240" w:lineRule="auto"/>
        <w:rPr/>
      </w:pPr>
      <w:r w:rsidDel="00000000" w:rsidR="00000000" w:rsidRPr="00000000">
        <w:rPr>
          <w:rtl w:val="0"/>
        </w:rPr>
        <w:t xml:space="preserve">в) е должен да го потврди истиот во писмена форма најдоцна во рок од петнаесет дена од денот кога е поднесено барањето</w:t>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color w:val="1155cc"/>
          <w:u w:val="single"/>
        </w:rPr>
      </w:pPr>
      <w:r w:rsidDel="00000000" w:rsidR="00000000" w:rsidRPr="00000000">
        <w:rPr>
          <w:rtl w:val="0"/>
        </w:rPr>
        <w:t xml:space="preserve">извор - </w:t>
      </w:r>
      <w:hyperlink r:id="rId43">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16">
      <w:pPr>
        <w:spacing w:after="240" w:before="240" w:lineRule="auto"/>
        <w:rPr/>
      </w:pP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t xml:space="preserve">37. Странката може да изјави жалба против управниот акт :</w:t>
      </w:r>
    </w:p>
    <w:p w:rsidR="00000000" w:rsidDel="00000000" w:rsidP="00000000" w:rsidRDefault="00000000" w:rsidRPr="00000000" w14:paraId="00000118">
      <w:pPr>
        <w:spacing w:after="240" w:before="240" w:lineRule="auto"/>
        <w:rPr/>
      </w:pP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t xml:space="preserve">a) во рок од 15 дена од денот на доставувањето, односно известувањето за управниот акт освен ако со материјалниот закон не е определен поинаков рок</w:t>
      </w:r>
    </w:p>
    <w:p w:rsidR="00000000" w:rsidDel="00000000" w:rsidP="00000000" w:rsidRDefault="00000000" w:rsidRPr="00000000" w14:paraId="0000011A">
      <w:pPr>
        <w:spacing w:after="240" w:before="240" w:lineRule="auto"/>
        <w:rPr>
          <w:highlight w:val="green"/>
        </w:rPr>
      </w:pPr>
      <w:r w:rsidDel="00000000" w:rsidR="00000000" w:rsidRPr="00000000">
        <w:rPr>
          <w:highlight w:val="green"/>
          <w:rtl w:val="0"/>
        </w:rPr>
        <w:t xml:space="preserve">б) во рок од 15 дена од денот на доставувањето, односно известувањето за управниот акт, освен ако со посебен закон не е определен подолг рок</w:t>
      </w:r>
    </w:p>
    <w:p w:rsidR="00000000" w:rsidDel="00000000" w:rsidP="00000000" w:rsidRDefault="00000000" w:rsidRPr="00000000" w14:paraId="0000011B">
      <w:pPr>
        <w:spacing w:after="240" w:before="240" w:lineRule="auto"/>
        <w:rPr/>
      </w:pPr>
      <w:r w:rsidDel="00000000" w:rsidR="00000000" w:rsidRPr="00000000">
        <w:rPr>
          <w:rtl w:val="0"/>
        </w:rPr>
        <w:t xml:space="preserve">в) во рок од 15 дена од денот на доставувањето, односно известувањето за управниот акт освен ако со материјалниот закон не е определен пократок рок</w:t>
      </w:r>
    </w:p>
    <w:p w:rsidR="00000000" w:rsidDel="00000000" w:rsidP="00000000" w:rsidRDefault="00000000" w:rsidRPr="00000000" w14:paraId="0000011C">
      <w:pPr>
        <w:spacing w:after="240" w:before="240" w:lineRule="auto"/>
        <w:rPr/>
      </w:pPr>
      <w:r w:rsidDel="00000000" w:rsidR="00000000" w:rsidRPr="00000000">
        <w:rPr>
          <w:rtl w:val="0"/>
        </w:rPr>
      </w:r>
    </w:p>
    <w:p w:rsidR="00000000" w:rsidDel="00000000" w:rsidP="00000000" w:rsidRDefault="00000000" w:rsidRPr="00000000" w14:paraId="0000011D">
      <w:pPr>
        <w:spacing w:after="240" w:before="240" w:lineRule="auto"/>
        <w:rPr>
          <w:color w:val="1155cc"/>
          <w:u w:val="single"/>
        </w:rPr>
      </w:pPr>
      <w:r w:rsidDel="00000000" w:rsidR="00000000" w:rsidRPr="00000000">
        <w:rPr>
          <w:rtl w:val="0"/>
        </w:rPr>
        <w:t xml:space="preserve">извор - </w:t>
      </w:r>
      <w:hyperlink r:id="rId44">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t xml:space="preserve">38. Рокот за жалба за секое лице и за секој орган на кои им се доставува управниот акт донесен во управната постапка се смета...</w:t>
      </w:r>
    </w:p>
    <w:p w:rsidR="00000000" w:rsidDel="00000000" w:rsidP="00000000" w:rsidRDefault="00000000" w:rsidRPr="00000000" w14:paraId="00000120">
      <w:pPr>
        <w:spacing w:after="240" w:before="240" w:lineRule="auto"/>
        <w:rPr/>
      </w:pP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t xml:space="preserve">a) од денот на донесувањето на управниот акт </w:t>
      </w:r>
    </w:p>
    <w:p w:rsidR="00000000" w:rsidDel="00000000" w:rsidP="00000000" w:rsidRDefault="00000000" w:rsidRPr="00000000" w14:paraId="00000122">
      <w:pPr>
        <w:spacing w:after="240" w:before="240" w:lineRule="auto"/>
        <w:rPr/>
      </w:pPr>
      <w:r w:rsidDel="00000000" w:rsidR="00000000" w:rsidRPr="00000000">
        <w:rPr>
          <w:rtl w:val="0"/>
        </w:rPr>
        <w:t xml:space="preserve">б) од наредниот ден од денот на доставувањето на управниот акт</w:t>
      </w:r>
    </w:p>
    <w:p w:rsidR="00000000" w:rsidDel="00000000" w:rsidP="00000000" w:rsidRDefault="00000000" w:rsidRPr="00000000" w14:paraId="00000123">
      <w:pPr>
        <w:spacing w:after="240" w:before="240" w:lineRule="auto"/>
        <w:rPr>
          <w:highlight w:val="green"/>
        </w:rPr>
      </w:pPr>
      <w:r w:rsidDel="00000000" w:rsidR="00000000" w:rsidRPr="00000000">
        <w:rPr>
          <w:highlight w:val="green"/>
          <w:rtl w:val="0"/>
        </w:rPr>
        <w:t xml:space="preserve">в) од денот на доставувањето, односно известувањето за управниот акт</w:t>
      </w:r>
    </w:p>
    <w:p w:rsidR="00000000" w:rsidDel="00000000" w:rsidP="00000000" w:rsidRDefault="00000000" w:rsidRPr="00000000" w14:paraId="00000124">
      <w:pPr>
        <w:spacing w:after="240" w:before="240" w:lineRule="auto"/>
        <w:rPr/>
      </w:pPr>
      <w:r w:rsidDel="00000000" w:rsidR="00000000" w:rsidRPr="00000000">
        <w:rPr>
          <w:rtl w:val="0"/>
        </w:rPr>
      </w:r>
    </w:p>
    <w:p w:rsidR="00000000" w:rsidDel="00000000" w:rsidP="00000000" w:rsidRDefault="00000000" w:rsidRPr="00000000" w14:paraId="00000125">
      <w:pPr>
        <w:spacing w:after="240" w:before="240" w:lineRule="auto"/>
        <w:rPr>
          <w:color w:val="1155cc"/>
          <w:u w:val="single"/>
        </w:rPr>
      </w:pPr>
      <w:r w:rsidDel="00000000" w:rsidR="00000000" w:rsidRPr="00000000">
        <w:rPr>
          <w:rtl w:val="0"/>
        </w:rPr>
        <w:t xml:space="preserve">извор - </w:t>
      </w:r>
      <w:hyperlink r:id="rId45">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26">
      <w:pPr>
        <w:spacing w:after="240" w:before="240" w:lineRule="auto"/>
        <w:rPr/>
      </w:pP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rtl w:val="0"/>
        </w:rPr>
        <w:t xml:space="preserve">39. Што мора да содржи жалба на управниот акт?</w:t>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t xml:space="preserve">a) конкретен предлог за постапување на органот кој одлучува по жалбата</w:t>
      </w:r>
    </w:p>
    <w:p w:rsidR="00000000" w:rsidDel="00000000" w:rsidP="00000000" w:rsidRDefault="00000000" w:rsidRPr="00000000" w14:paraId="0000012A">
      <w:pPr>
        <w:spacing w:after="240" w:before="240" w:lineRule="auto"/>
        <w:rPr/>
      </w:pPr>
      <w:r w:rsidDel="00000000" w:rsidR="00000000" w:rsidRPr="00000000">
        <w:rPr>
          <w:rtl w:val="0"/>
        </w:rPr>
        <w:t xml:space="preserve">б) прилози кон жалбата во најмалку три примероци</w:t>
      </w:r>
    </w:p>
    <w:p w:rsidR="00000000" w:rsidDel="00000000" w:rsidP="00000000" w:rsidRDefault="00000000" w:rsidRPr="00000000" w14:paraId="0000012B">
      <w:pPr>
        <w:spacing w:after="240" w:before="240" w:lineRule="auto"/>
        <w:rPr/>
      </w:pPr>
      <w:r w:rsidDel="00000000" w:rsidR="00000000" w:rsidRPr="00000000">
        <w:rPr>
          <w:highlight w:val="green"/>
          <w:rtl w:val="0"/>
        </w:rPr>
        <w:t xml:space="preserve">в) управниот акт што се побива или за кој странката поднела барање, но не добила одговор од јавниот орган, го наведува органот надлежен за донесувањето или пропуштањето на актот и причините поради коишто странката не е задоволна со управниот акт или неговото пропуштање</w:t>
      </w:r>
      <w:r w:rsidDel="00000000" w:rsidR="00000000" w:rsidRPr="00000000">
        <w:rPr>
          <w:rtl w:val="0"/>
        </w:rPr>
        <w:t xml:space="preserve"> </w:t>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spacing w:after="240" w:before="240" w:lineRule="auto"/>
        <w:rPr>
          <w:color w:val="1155cc"/>
          <w:u w:val="single"/>
        </w:rPr>
      </w:pPr>
      <w:r w:rsidDel="00000000" w:rsidR="00000000" w:rsidRPr="00000000">
        <w:rPr>
          <w:rtl w:val="0"/>
        </w:rPr>
        <w:t xml:space="preserve">извор - </w:t>
      </w:r>
      <w:hyperlink r:id="rId46">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r>
    </w:p>
    <w:p w:rsidR="00000000" w:rsidDel="00000000" w:rsidP="00000000" w:rsidRDefault="00000000" w:rsidRPr="00000000" w14:paraId="0000012F">
      <w:pPr>
        <w:spacing w:after="240" w:before="240" w:lineRule="auto"/>
        <w:rPr/>
      </w:pPr>
      <w:r w:rsidDel="00000000" w:rsidR="00000000" w:rsidRPr="00000000">
        <w:rPr>
          <w:rtl w:val="0"/>
        </w:rPr>
        <w:t xml:space="preserve">40. Ако жалбата во управната постапка му е предадена или испратена непосредно на второстепениот орган, тој....</w:t>
      </w:r>
    </w:p>
    <w:p w:rsidR="00000000" w:rsidDel="00000000" w:rsidP="00000000" w:rsidRDefault="00000000" w:rsidRPr="00000000" w14:paraId="00000130">
      <w:pPr>
        <w:spacing w:after="240" w:before="240" w:lineRule="auto"/>
        <w:rPr/>
      </w:pPr>
      <w:r w:rsidDel="00000000" w:rsidR="00000000" w:rsidRPr="00000000">
        <w:rPr>
          <w:rtl w:val="0"/>
        </w:rPr>
      </w:r>
    </w:p>
    <w:p w:rsidR="00000000" w:rsidDel="00000000" w:rsidP="00000000" w:rsidRDefault="00000000" w:rsidRPr="00000000" w14:paraId="00000131">
      <w:pPr>
        <w:spacing w:after="240" w:before="240" w:lineRule="auto"/>
        <w:rPr>
          <w:highlight w:val="green"/>
        </w:rPr>
      </w:pPr>
      <w:r w:rsidDel="00000000" w:rsidR="00000000" w:rsidRPr="00000000">
        <w:rPr>
          <w:highlight w:val="green"/>
          <w:rtl w:val="0"/>
        </w:rPr>
        <w:t xml:space="preserve">a) најдоцна наредниот ден му ја испраќа на органот од прв степен</w:t>
      </w:r>
    </w:p>
    <w:p w:rsidR="00000000" w:rsidDel="00000000" w:rsidP="00000000" w:rsidRDefault="00000000" w:rsidRPr="00000000" w14:paraId="00000132">
      <w:pPr>
        <w:spacing w:after="240" w:before="240" w:lineRule="auto"/>
        <w:rPr/>
      </w:pPr>
      <w:r w:rsidDel="00000000" w:rsidR="00000000" w:rsidRPr="00000000">
        <w:rPr>
          <w:rtl w:val="0"/>
        </w:rPr>
        <w:t xml:space="preserve">б) му ја испраќа на првостепениот орган најдоцна во рок од три дена </w:t>
      </w:r>
    </w:p>
    <w:p w:rsidR="00000000" w:rsidDel="00000000" w:rsidP="00000000" w:rsidRDefault="00000000" w:rsidRPr="00000000" w14:paraId="00000133">
      <w:pPr>
        <w:spacing w:after="240" w:before="240" w:lineRule="auto"/>
        <w:rPr/>
      </w:pPr>
      <w:r w:rsidDel="00000000" w:rsidR="00000000" w:rsidRPr="00000000">
        <w:rPr>
          <w:rtl w:val="0"/>
        </w:rPr>
        <w:t xml:space="preserve">в) му ја испраќа на првостепениот орган најдоцна во рок од осум дена </w:t>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spacing w:after="240" w:before="240" w:lineRule="auto"/>
        <w:rPr>
          <w:color w:val="1155cc"/>
          <w:u w:val="single"/>
        </w:rPr>
      </w:pPr>
      <w:r w:rsidDel="00000000" w:rsidR="00000000" w:rsidRPr="00000000">
        <w:rPr>
          <w:rtl w:val="0"/>
        </w:rPr>
        <w:t xml:space="preserve">извор - </w:t>
      </w:r>
      <w:hyperlink r:id="rId47">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t xml:space="preserve">41.  Во управната постапка, кој испитува дали жалбата е допуштена, навремена и изјавена од овластено лице?</w:t>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t xml:space="preserve">a) првостепениот орган</w:t>
      </w:r>
    </w:p>
    <w:p w:rsidR="00000000" w:rsidDel="00000000" w:rsidP="00000000" w:rsidRDefault="00000000" w:rsidRPr="00000000" w14:paraId="0000013A">
      <w:pPr>
        <w:spacing w:after="240" w:before="240" w:lineRule="auto"/>
        <w:rPr>
          <w:highlight w:val="green"/>
        </w:rPr>
      </w:pPr>
      <w:r w:rsidDel="00000000" w:rsidR="00000000" w:rsidRPr="00000000">
        <w:rPr>
          <w:highlight w:val="green"/>
          <w:rtl w:val="0"/>
        </w:rPr>
        <w:t xml:space="preserve">б) второстепениот орган</w:t>
      </w:r>
    </w:p>
    <w:p w:rsidR="00000000" w:rsidDel="00000000" w:rsidP="00000000" w:rsidRDefault="00000000" w:rsidRPr="00000000" w14:paraId="0000013B">
      <w:pPr>
        <w:spacing w:after="240" w:before="240" w:lineRule="auto"/>
        <w:rPr/>
      </w:pPr>
      <w:r w:rsidDel="00000000" w:rsidR="00000000" w:rsidRPr="00000000">
        <w:rPr>
          <w:rtl w:val="0"/>
        </w:rPr>
        <w:t xml:space="preserve">в) писарницата на Управниот суд</w:t>
      </w:r>
    </w:p>
    <w:p w:rsidR="00000000" w:rsidDel="00000000" w:rsidP="00000000" w:rsidRDefault="00000000" w:rsidRPr="00000000" w14:paraId="0000013C">
      <w:pPr>
        <w:spacing w:after="240" w:before="240" w:lineRule="auto"/>
        <w:rPr/>
      </w:pPr>
      <w:r w:rsidDel="00000000" w:rsidR="00000000" w:rsidRPr="00000000">
        <w:rPr>
          <w:rtl w:val="0"/>
        </w:rPr>
      </w:r>
    </w:p>
    <w:p w:rsidR="00000000" w:rsidDel="00000000" w:rsidP="00000000" w:rsidRDefault="00000000" w:rsidRPr="00000000" w14:paraId="0000013D">
      <w:pPr>
        <w:spacing w:after="240" w:before="240" w:lineRule="auto"/>
        <w:rPr>
          <w:color w:val="1155cc"/>
          <w:u w:val="single"/>
        </w:rPr>
      </w:pPr>
      <w:r w:rsidDel="00000000" w:rsidR="00000000" w:rsidRPr="00000000">
        <w:rPr>
          <w:rtl w:val="0"/>
        </w:rPr>
        <w:t xml:space="preserve">извор - </w:t>
      </w:r>
      <w:hyperlink r:id="rId48">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t xml:space="preserve">42. Недопуштената, ненавремената или жалбата изјавена од неовластено лице, органот во прв степен ќе ја отфрли со...</w:t>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spacing w:after="240" w:before="240" w:lineRule="auto"/>
        <w:rPr>
          <w:highlight w:val="green"/>
        </w:rPr>
      </w:pPr>
      <w:r w:rsidDel="00000000" w:rsidR="00000000" w:rsidRPr="00000000">
        <w:rPr>
          <w:highlight w:val="green"/>
          <w:rtl w:val="0"/>
        </w:rPr>
        <w:t xml:space="preserve">a) управен акт</w:t>
      </w:r>
    </w:p>
    <w:p w:rsidR="00000000" w:rsidDel="00000000" w:rsidP="00000000" w:rsidRDefault="00000000" w:rsidRPr="00000000" w14:paraId="00000142">
      <w:pPr>
        <w:spacing w:after="240" w:before="240" w:lineRule="auto"/>
        <w:rPr/>
      </w:pPr>
      <w:r w:rsidDel="00000000" w:rsidR="00000000" w:rsidRPr="00000000">
        <w:rPr>
          <w:rtl w:val="0"/>
        </w:rPr>
        <w:t xml:space="preserve">б) заклучок </w:t>
      </w:r>
    </w:p>
    <w:p w:rsidR="00000000" w:rsidDel="00000000" w:rsidP="00000000" w:rsidRDefault="00000000" w:rsidRPr="00000000" w14:paraId="00000143">
      <w:pPr>
        <w:spacing w:after="240" w:before="240" w:lineRule="auto"/>
        <w:rPr/>
      </w:pPr>
      <w:r w:rsidDel="00000000" w:rsidR="00000000" w:rsidRPr="00000000">
        <w:rPr>
          <w:rtl w:val="0"/>
        </w:rPr>
        <w:t xml:space="preserve">в) одлука</w:t>
      </w:r>
    </w:p>
    <w:p w:rsidR="00000000" w:rsidDel="00000000" w:rsidP="00000000" w:rsidRDefault="00000000" w:rsidRPr="00000000" w14:paraId="00000144">
      <w:pPr>
        <w:spacing w:after="240" w:before="240" w:lineRule="auto"/>
        <w:rPr/>
      </w:pPr>
      <w:r w:rsidDel="00000000" w:rsidR="00000000" w:rsidRPr="00000000">
        <w:rPr>
          <w:rtl w:val="0"/>
        </w:rPr>
      </w:r>
    </w:p>
    <w:p w:rsidR="00000000" w:rsidDel="00000000" w:rsidP="00000000" w:rsidRDefault="00000000" w:rsidRPr="00000000" w14:paraId="00000145">
      <w:pPr>
        <w:spacing w:after="240" w:before="240" w:lineRule="auto"/>
        <w:rPr>
          <w:color w:val="1155cc"/>
          <w:u w:val="single"/>
        </w:rPr>
      </w:pPr>
      <w:r w:rsidDel="00000000" w:rsidR="00000000" w:rsidRPr="00000000">
        <w:rPr>
          <w:rtl w:val="0"/>
        </w:rPr>
        <w:t xml:space="preserve">извор - </w:t>
      </w:r>
      <w:hyperlink r:id="rId49">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tl w:val="0"/>
        </w:rPr>
        <w:t xml:space="preserve">43. При одлучување по жалба во управната постапка, второстепениот орган може ...</w:t>
      </w:r>
    </w:p>
    <w:p w:rsidR="00000000" w:rsidDel="00000000" w:rsidP="00000000" w:rsidRDefault="00000000" w:rsidRPr="00000000" w14:paraId="00000148">
      <w:pPr>
        <w:spacing w:after="240" w:before="240" w:lineRule="auto"/>
        <w:rPr/>
      </w:pPr>
      <w:r w:rsidDel="00000000" w:rsidR="00000000" w:rsidRPr="00000000">
        <w:rPr>
          <w:rtl w:val="0"/>
        </w:rPr>
      </w:r>
    </w:p>
    <w:p w:rsidR="00000000" w:rsidDel="00000000" w:rsidP="00000000" w:rsidRDefault="00000000" w:rsidRPr="00000000" w14:paraId="00000149">
      <w:pPr>
        <w:spacing w:after="240" w:before="240" w:lineRule="auto"/>
        <w:rPr>
          <w:highlight w:val="green"/>
        </w:rPr>
      </w:pPr>
      <w:r w:rsidDel="00000000" w:rsidR="00000000" w:rsidRPr="00000000">
        <w:rPr>
          <w:highlight w:val="green"/>
          <w:rtl w:val="0"/>
        </w:rPr>
        <w:t xml:space="preserve">a) да ја одбие жалбата, или да ја уважи жалбата и да го поништи првостепениот управен акт во целост или делумно, или да го измени управниот акт</w:t>
      </w:r>
    </w:p>
    <w:p w:rsidR="00000000" w:rsidDel="00000000" w:rsidP="00000000" w:rsidRDefault="00000000" w:rsidRPr="00000000" w14:paraId="0000014A">
      <w:pPr>
        <w:spacing w:after="240" w:before="240" w:lineRule="auto"/>
        <w:rPr/>
      </w:pPr>
      <w:r w:rsidDel="00000000" w:rsidR="00000000" w:rsidRPr="00000000">
        <w:rPr>
          <w:rtl w:val="0"/>
        </w:rPr>
        <w:t xml:space="preserve">б) да ја одбие жалбата или да го поништи управниот акт</w:t>
      </w:r>
    </w:p>
    <w:p w:rsidR="00000000" w:rsidDel="00000000" w:rsidP="00000000" w:rsidRDefault="00000000" w:rsidRPr="00000000" w14:paraId="0000014B">
      <w:pPr>
        <w:spacing w:after="240" w:before="240" w:lineRule="auto"/>
        <w:rPr/>
      </w:pPr>
      <w:r w:rsidDel="00000000" w:rsidR="00000000" w:rsidRPr="00000000">
        <w:rPr>
          <w:rtl w:val="0"/>
        </w:rPr>
        <w:t xml:space="preserve">в) да го укине управниот акт во целост</w:t>
      </w:r>
    </w:p>
    <w:p w:rsidR="00000000" w:rsidDel="00000000" w:rsidP="00000000" w:rsidRDefault="00000000" w:rsidRPr="00000000" w14:paraId="0000014C">
      <w:pPr>
        <w:spacing w:after="240" w:before="240" w:lineRule="auto"/>
        <w:rPr/>
      </w:pPr>
      <w:r w:rsidDel="00000000" w:rsidR="00000000" w:rsidRPr="00000000">
        <w:rPr>
          <w:rtl w:val="0"/>
        </w:rPr>
      </w:r>
    </w:p>
    <w:p w:rsidR="00000000" w:rsidDel="00000000" w:rsidP="00000000" w:rsidRDefault="00000000" w:rsidRPr="00000000" w14:paraId="0000014D">
      <w:pPr>
        <w:spacing w:after="240" w:before="240" w:lineRule="auto"/>
        <w:rPr>
          <w:color w:val="1155cc"/>
          <w:u w:val="single"/>
        </w:rPr>
      </w:pPr>
      <w:r w:rsidDel="00000000" w:rsidR="00000000" w:rsidRPr="00000000">
        <w:rPr>
          <w:rtl w:val="0"/>
        </w:rPr>
        <w:t xml:space="preserve">извор - </w:t>
      </w:r>
      <w:hyperlink r:id="rId50">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rtl w:val="0"/>
        </w:rPr>
        <w:t xml:space="preserve">44. Ако во постапката по жалба во управната постапка, второстениот орган утврди дека првостепениот управен акт го донел ненадлежен орган....</w:t>
      </w:r>
    </w:p>
    <w:p w:rsidR="00000000" w:rsidDel="00000000" w:rsidP="00000000" w:rsidRDefault="00000000" w:rsidRPr="00000000" w14:paraId="00000150">
      <w:pPr>
        <w:spacing w:after="240" w:before="240" w:lineRule="auto"/>
        <w:rPr/>
      </w:pPr>
      <w:r w:rsidDel="00000000" w:rsidR="00000000" w:rsidRPr="00000000">
        <w:rPr>
          <w:rtl w:val="0"/>
        </w:rPr>
      </w:r>
    </w:p>
    <w:p w:rsidR="00000000" w:rsidDel="00000000" w:rsidP="00000000" w:rsidRDefault="00000000" w:rsidRPr="00000000" w14:paraId="00000151">
      <w:pPr>
        <w:spacing w:after="240" w:before="240" w:lineRule="auto"/>
        <w:rPr>
          <w:highlight w:val="green"/>
        </w:rPr>
      </w:pPr>
      <w:r w:rsidDel="00000000" w:rsidR="00000000" w:rsidRPr="00000000">
        <w:rPr>
          <w:highlight w:val="green"/>
          <w:rtl w:val="0"/>
        </w:rPr>
        <w:t xml:space="preserve">a) ќе го поништи тој управен акт по службена должност и предметот ќе му го достави на надлежниот орган на решавање</w:t>
      </w:r>
    </w:p>
    <w:p w:rsidR="00000000" w:rsidDel="00000000" w:rsidP="00000000" w:rsidRDefault="00000000" w:rsidRPr="00000000" w14:paraId="00000152">
      <w:pPr>
        <w:spacing w:after="240" w:before="240" w:lineRule="auto"/>
        <w:rPr/>
      </w:pPr>
      <w:r w:rsidDel="00000000" w:rsidR="00000000" w:rsidRPr="00000000">
        <w:rPr>
          <w:rtl w:val="0"/>
        </w:rPr>
        <w:t xml:space="preserve">б) ќе го укине тој управен акт</w:t>
      </w:r>
    </w:p>
    <w:p w:rsidR="00000000" w:rsidDel="00000000" w:rsidP="00000000" w:rsidRDefault="00000000" w:rsidRPr="00000000" w14:paraId="00000153">
      <w:pPr>
        <w:spacing w:after="240" w:before="240" w:lineRule="auto"/>
        <w:rPr/>
      </w:pPr>
      <w:r w:rsidDel="00000000" w:rsidR="00000000" w:rsidRPr="00000000">
        <w:rPr>
          <w:rtl w:val="0"/>
        </w:rPr>
        <w:t xml:space="preserve">в) ќе одлучи мериторно по жалбата</w:t>
      </w:r>
    </w:p>
    <w:p w:rsidR="00000000" w:rsidDel="00000000" w:rsidP="00000000" w:rsidRDefault="00000000" w:rsidRPr="00000000" w14:paraId="00000154">
      <w:pPr>
        <w:spacing w:after="240" w:before="240" w:lineRule="auto"/>
        <w:rPr/>
      </w:pPr>
      <w:r w:rsidDel="00000000" w:rsidR="00000000" w:rsidRPr="00000000">
        <w:rPr>
          <w:rtl w:val="0"/>
        </w:rPr>
      </w:r>
    </w:p>
    <w:p w:rsidR="00000000" w:rsidDel="00000000" w:rsidP="00000000" w:rsidRDefault="00000000" w:rsidRPr="00000000" w14:paraId="00000155">
      <w:pPr>
        <w:spacing w:after="240" w:before="240" w:lineRule="auto"/>
        <w:rPr>
          <w:color w:val="1155cc"/>
          <w:u w:val="single"/>
        </w:rPr>
      </w:pPr>
      <w:r w:rsidDel="00000000" w:rsidR="00000000" w:rsidRPr="00000000">
        <w:rPr>
          <w:rtl w:val="0"/>
        </w:rPr>
        <w:t xml:space="preserve">извор - </w:t>
      </w:r>
      <w:hyperlink r:id="rId51">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rtl w:val="0"/>
        </w:rPr>
      </w:r>
    </w:p>
    <w:p w:rsidR="00000000" w:rsidDel="00000000" w:rsidP="00000000" w:rsidRDefault="00000000" w:rsidRPr="00000000" w14:paraId="00000157">
      <w:pPr>
        <w:spacing w:after="240" w:before="240" w:lineRule="auto"/>
        <w:rPr/>
      </w:pPr>
      <w:r w:rsidDel="00000000" w:rsidR="00000000" w:rsidRPr="00000000">
        <w:rPr>
          <w:rtl w:val="0"/>
        </w:rPr>
        <w:t xml:space="preserve">45. Ако странката се откаже од поднесената жалба, управната постапка во втор степен се запира со...</w:t>
      </w:r>
    </w:p>
    <w:p w:rsidR="00000000" w:rsidDel="00000000" w:rsidP="00000000" w:rsidRDefault="00000000" w:rsidRPr="00000000" w14:paraId="00000158">
      <w:pPr>
        <w:spacing w:after="240" w:before="240" w:lineRule="auto"/>
        <w:rPr/>
      </w:pPr>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rtl w:val="0"/>
        </w:rPr>
        <w:t xml:space="preserve">a) известување</w:t>
      </w:r>
    </w:p>
    <w:p w:rsidR="00000000" w:rsidDel="00000000" w:rsidP="00000000" w:rsidRDefault="00000000" w:rsidRPr="00000000" w14:paraId="0000015A">
      <w:pPr>
        <w:spacing w:after="240" w:before="240" w:lineRule="auto"/>
        <w:rPr>
          <w:highlight w:val="green"/>
        </w:rPr>
      </w:pPr>
      <w:r w:rsidDel="00000000" w:rsidR="00000000" w:rsidRPr="00000000">
        <w:rPr>
          <w:highlight w:val="green"/>
          <w:rtl w:val="0"/>
        </w:rPr>
        <w:t xml:space="preserve">б) управен акт</w:t>
      </w:r>
    </w:p>
    <w:p w:rsidR="00000000" w:rsidDel="00000000" w:rsidP="00000000" w:rsidRDefault="00000000" w:rsidRPr="00000000" w14:paraId="0000015B">
      <w:pPr>
        <w:spacing w:after="240" w:before="240" w:lineRule="auto"/>
        <w:rPr/>
      </w:pPr>
      <w:r w:rsidDel="00000000" w:rsidR="00000000" w:rsidRPr="00000000">
        <w:rPr>
          <w:rtl w:val="0"/>
        </w:rPr>
        <w:t xml:space="preserve">в) записник</w:t>
      </w:r>
    </w:p>
    <w:p w:rsidR="00000000" w:rsidDel="00000000" w:rsidP="00000000" w:rsidRDefault="00000000" w:rsidRPr="00000000" w14:paraId="0000015C">
      <w:pPr>
        <w:spacing w:after="240" w:before="240" w:lineRule="auto"/>
        <w:rPr/>
      </w:pPr>
      <w:r w:rsidDel="00000000" w:rsidR="00000000" w:rsidRPr="00000000">
        <w:rPr>
          <w:rtl w:val="0"/>
        </w:rPr>
      </w:r>
    </w:p>
    <w:p w:rsidR="00000000" w:rsidDel="00000000" w:rsidP="00000000" w:rsidRDefault="00000000" w:rsidRPr="00000000" w14:paraId="0000015D">
      <w:pPr>
        <w:spacing w:after="240" w:before="240" w:lineRule="auto"/>
        <w:rPr>
          <w:color w:val="1155cc"/>
          <w:u w:val="single"/>
        </w:rPr>
      </w:pPr>
      <w:r w:rsidDel="00000000" w:rsidR="00000000" w:rsidRPr="00000000">
        <w:rPr>
          <w:rtl w:val="0"/>
        </w:rPr>
        <w:t xml:space="preserve">извор - </w:t>
      </w:r>
      <w:hyperlink r:id="rId52">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t xml:space="preserve">46. Кој го доставува управниот акт донесен во втор степен во управната постапка до странката?</w:t>
      </w:r>
    </w:p>
    <w:p w:rsidR="00000000" w:rsidDel="00000000" w:rsidP="00000000" w:rsidRDefault="00000000" w:rsidRPr="00000000" w14:paraId="00000160">
      <w:pPr>
        <w:spacing w:after="240" w:before="240" w:lineRule="auto"/>
        <w:rPr/>
      </w:pPr>
      <w:r w:rsidDel="00000000" w:rsidR="00000000" w:rsidRPr="00000000">
        <w:rPr>
          <w:rtl w:val="0"/>
        </w:rPr>
      </w:r>
    </w:p>
    <w:p w:rsidR="00000000" w:rsidDel="00000000" w:rsidP="00000000" w:rsidRDefault="00000000" w:rsidRPr="00000000" w14:paraId="00000161">
      <w:pPr>
        <w:spacing w:after="240" w:before="240" w:lineRule="auto"/>
        <w:rPr>
          <w:highlight w:val="green"/>
        </w:rPr>
      </w:pPr>
      <w:r w:rsidDel="00000000" w:rsidR="00000000" w:rsidRPr="00000000">
        <w:rPr>
          <w:highlight w:val="green"/>
          <w:rtl w:val="0"/>
        </w:rPr>
        <w:t xml:space="preserve">a) првостепениот орган</w:t>
      </w:r>
    </w:p>
    <w:p w:rsidR="00000000" w:rsidDel="00000000" w:rsidP="00000000" w:rsidRDefault="00000000" w:rsidRPr="00000000" w14:paraId="00000162">
      <w:pPr>
        <w:spacing w:after="240" w:before="240" w:lineRule="auto"/>
        <w:rPr/>
      </w:pPr>
      <w:r w:rsidDel="00000000" w:rsidR="00000000" w:rsidRPr="00000000">
        <w:rPr>
          <w:rtl w:val="0"/>
        </w:rPr>
        <w:t xml:space="preserve">б) второстепениот орган</w:t>
      </w:r>
    </w:p>
    <w:p w:rsidR="00000000" w:rsidDel="00000000" w:rsidP="00000000" w:rsidRDefault="00000000" w:rsidRPr="00000000" w14:paraId="00000163">
      <w:pPr>
        <w:spacing w:after="240" w:before="240" w:lineRule="auto"/>
        <w:rPr/>
      </w:pPr>
      <w:r w:rsidDel="00000000" w:rsidR="00000000" w:rsidRPr="00000000">
        <w:rPr>
          <w:rtl w:val="0"/>
        </w:rPr>
        <w:t xml:space="preserve">в) Државниот управен инспекторат</w:t>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spacing w:after="240" w:before="240" w:lineRule="auto"/>
        <w:rPr>
          <w:color w:val="1155cc"/>
          <w:u w:val="single"/>
        </w:rPr>
      </w:pPr>
      <w:r w:rsidDel="00000000" w:rsidR="00000000" w:rsidRPr="00000000">
        <w:rPr>
          <w:rtl w:val="0"/>
        </w:rPr>
        <w:t xml:space="preserve">извор - </w:t>
      </w:r>
      <w:hyperlink r:id="rId53">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t xml:space="preserve">47. Ако јавниот орган утврди дека барањето за повторување на постапката е основано, тој соодветно ќе го измени или поништи побиваниот управен акт со нов управен акт. Во спротивно, јавниот орган ќе го отфрли барањето со управен акт.</w:t>
      </w:r>
    </w:p>
    <w:p w:rsidR="00000000" w:rsidDel="00000000" w:rsidP="00000000" w:rsidRDefault="00000000" w:rsidRPr="00000000" w14:paraId="00000168">
      <w:pPr>
        <w:spacing w:after="240" w:before="240" w:lineRule="auto"/>
        <w:rPr/>
      </w:pPr>
      <w:r w:rsidDel="00000000" w:rsidR="00000000" w:rsidRPr="00000000">
        <w:rPr>
          <w:rtl w:val="0"/>
        </w:rPr>
      </w:r>
    </w:p>
    <w:p w:rsidR="00000000" w:rsidDel="00000000" w:rsidP="00000000" w:rsidRDefault="00000000" w:rsidRPr="00000000" w14:paraId="00000169">
      <w:pPr>
        <w:spacing w:after="240" w:before="240" w:lineRule="auto"/>
        <w:rPr>
          <w:highlight w:val="green"/>
        </w:rPr>
      </w:pPr>
      <w:r w:rsidDel="00000000" w:rsidR="00000000" w:rsidRPr="00000000">
        <w:rPr>
          <w:highlight w:val="green"/>
          <w:rtl w:val="0"/>
        </w:rPr>
        <w:t xml:space="preserve">a) точно </w:t>
      </w:r>
    </w:p>
    <w:p w:rsidR="00000000" w:rsidDel="00000000" w:rsidP="00000000" w:rsidRDefault="00000000" w:rsidRPr="00000000" w14:paraId="0000016A">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16B">
      <w:pPr>
        <w:spacing w:after="240" w:before="240" w:lineRule="auto"/>
        <w:rPr/>
      </w:pPr>
      <w:r w:rsidDel="00000000" w:rsidR="00000000" w:rsidRPr="00000000">
        <w:rPr>
          <w:rtl w:val="0"/>
        </w:rPr>
      </w:r>
    </w:p>
    <w:p w:rsidR="00000000" w:rsidDel="00000000" w:rsidP="00000000" w:rsidRDefault="00000000" w:rsidRPr="00000000" w14:paraId="0000016C">
      <w:pPr>
        <w:spacing w:after="240" w:before="240" w:lineRule="auto"/>
        <w:rPr>
          <w:color w:val="1155cc"/>
          <w:u w:val="single"/>
        </w:rPr>
      </w:pPr>
      <w:r w:rsidDel="00000000" w:rsidR="00000000" w:rsidRPr="00000000">
        <w:rPr>
          <w:rtl w:val="0"/>
        </w:rPr>
        <w:t xml:space="preserve">извор - </w:t>
      </w:r>
      <w:hyperlink r:id="rId54">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r>
    </w:p>
    <w:p w:rsidR="00000000" w:rsidDel="00000000" w:rsidP="00000000" w:rsidRDefault="00000000" w:rsidRPr="00000000" w14:paraId="0000016F">
      <w:pPr>
        <w:spacing w:after="240" w:before="240" w:lineRule="auto"/>
        <w:rPr/>
      </w:pPr>
      <w:r w:rsidDel="00000000" w:rsidR="00000000" w:rsidRPr="00000000">
        <w:rPr>
          <w:rtl w:val="0"/>
        </w:rPr>
        <w:t xml:space="preserve">48) Против управниот акт донесен во управна постапка, вo втор степен не е допуштаена жалба.</w:t>
      </w:r>
    </w:p>
    <w:p w:rsidR="00000000" w:rsidDel="00000000" w:rsidP="00000000" w:rsidRDefault="00000000" w:rsidRPr="00000000" w14:paraId="00000170">
      <w:pPr>
        <w:spacing w:after="240" w:before="240" w:lineRule="auto"/>
        <w:rPr>
          <w:highlight w:val="green"/>
        </w:rPr>
      </w:pPr>
      <w:r w:rsidDel="00000000" w:rsidR="00000000" w:rsidRPr="00000000">
        <w:rPr>
          <w:highlight w:val="green"/>
          <w:rtl w:val="0"/>
        </w:rPr>
        <w:t xml:space="preserve">a) точно</w:t>
      </w:r>
    </w:p>
    <w:p w:rsidR="00000000" w:rsidDel="00000000" w:rsidP="00000000" w:rsidRDefault="00000000" w:rsidRPr="00000000" w14:paraId="00000171">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172">
      <w:pPr>
        <w:spacing w:after="240" w:before="240" w:lineRule="auto"/>
        <w:rPr>
          <w:color w:val="1155cc"/>
          <w:u w:val="single"/>
        </w:rPr>
      </w:pPr>
      <w:r w:rsidDel="00000000" w:rsidR="00000000" w:rsidRPr="00000000">
        <w:rPr>
          <w:rtl w:val="0"/>
        </w:rPr>
        <w:t xml:space="preserve">извор - </w:t>
      </w:r>
      <w:hyperlink r:id="rId55">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t xml:space="preserve">49) Кога второстепениот орган ќе утврди дека првостепениот орган не го донел управниот акт во законскиот рок,...</w:t>
      </w:r>
    </w:p>
    <w:p w:rsidR="00000000" w:rsidDel="00000000" w:rsidP="00000000" w:rsidRDefault="00000000" w:rsidRPr="00000000" w14:paraId="00000175">
      <w:pPr>
        <w:spacing w:after="240" w:before="240" w:lineRule="auto"/>
        <w:rPr/>
      </w:pPr>
      <w:r w:rsidDel="00000000" w:rsidR="00000000" w:rsidRPr="00000000">
        <w:rPr>
          <w:rtl w:val="0"/>
        </w:rPr>
        <w:t xml:space="preserve">a) да го реши предметот</w:t>
      </w:r>
    </w:p>
    <w:p w:rsidR="00000000" w:rsidDel="00000000" w:rsidP="00000000" w:rsidRDefault="00000000" w:rsidRPr="00000000" w14:paraId="00000176">
      <w:pPr>
        <w:spacing w:after="240" w:before="240" w:lineRule="auto"/>
        <w:rPr>
          <w:highlight w:val="green"/>
        </w:rPr>
      </w:pPr>
      <w:r w:rsidDel="00000000" w:rsidR="00000000" w:rsidRPr="00000000">
        <w:rPr>
          <w:highlight w:val="green"/>
          <w:rtl w:val="0"/>
        </w:rPr>
        <w:t xml:space="preserve">б) тој треба да му наложи на првостепениот орган да донесе управен акт и да одреди рок за тоа од најмногу 30 дена по приемот на налогот</w:t>
      </w:r>
    </w:p>
    <w:p w:rsidR="00000000" w:rsidDel="00000000" w:rsidP="00000000" w:rsidRDefault="00000000" w:rsidRPr="00000000" w14:paraId="00000177">
      <w:pPr>
        <w:spacing w:after="240" w:before="240" w:lineRule="auto"/>
        <w:rPr/>
      </w:pPr>
      <w:r w:rsidDel="00000000" w:rsidR="00000000" w:rsidRPr="00000000">
        <w:rPr>
          <w:rtl w:val="0"/>
        </w:rPr>
        <w:t xml:space="preserve">в) да ја запре постапката</w:t>
      </w:r>
    </w:p>
    <w:p w:rsidR="00000000" w:rsidDel="00000000" w:rsidP="00000000" w:rsidRDefault="00000000" w:rsidRPr="00000000" w14:paraId="00000178">
      <w:pPr>
        <w:spacing w:after="240" w:before="240" w:lineRule="auto"/>
        <w:rPr>
          <w:color w:val="1155cc"/>
          <w:u w:val="single"/>
        </w:rPr>
      </w:pPr>
      <w:r w:rsidDel="00000000" w:rsidR="00000000" w:rsidRPr="00000000">
        <w:rPr>
          <w:rtl w:val="0"/>
        </w:rPr>
        <w:t xml:space="preserve">извор - </w:t>
      </w:r>
      <w:hyperlink r:id="rId56">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79">
      <w:pPr>
        <w:spacing w:after="240" w:before="240" w:lineRule="auto"/>
        <w:rPr/>
      </w:pPr>
      <w:r w:rsidDel="00000000" w:rsidR="00000000" w:rsidRPr="00000000">
        <w:rPr>
          <w:rtl w:val="0"/>
        </w:rPr>
      </w:r>
    </w:p>
    <w:p w:rsidR="00000000" w:rsidDel="00000000" w:rsidP="00000000" w:rsidRDefault="00000000" w:rsidRPr="00000000" w14:paraId="0000017A">
      <w:pPr>
        <w:spacing w:after="240" w:before="240" w:lineRule="auto"/>
        <w:rPr/>
      </w:pPr>
      <w:r w:rsidDel="00000000" w:rsidR="00000000" w:rsidRPr="00000000">
        <w:rPr>
          <w:rtl w:val="0"/>
        </w:rPr>
        <w:t xml:space="preserve">50) Управниот акт против кој може да се поведе управен спор...</w:t>
      </w:r>
    </w:p>
    <w:p w:rsidR="00000000" w:rsidDel="00000000" w:rsidP="00000000" w:rsidRDefault="00000000" w:rsidRPr="00000000" w14:paraId="0000017B">
      <w:pPr>
        <w:spacing w:after="240" w:before="240" w:lineRule="auto"/>
        <w:rPr/>
      </w:pPr>
      <w:r w:rsidDel="00000000" w:rsidR="00000000" w:rsidRPr="00000000">
        <w:rPr>
          <w:rtl w:val="0"/>
        </w:rPr>
        <w:t xml:space="preserve">a) станува конечен во рок од 15 дена од денот на приемот</w:t>
      </w:r>
    </w:p>
    <w:p w:rsidR="00000000" w:rsidDel="00000000" w:rsidP="00000000" w:rsidRDefault="00000000" w:rsidRPr="00000000" w14:paraId="0000017C">
      <w:pPr>
        <w:spacing w:after="240" w:before="240" w:lineRule="auto"/>
        <w:rPr>
          <w:highlight w:val="green"/>
        </w:rPr>
      </w:pPr>
      <w:r w:rsidDel="00000000" w:rsidR="00000000" w:rsidRPr="00000000">
        <w:rPr>
          <w:highlight w:val="green"/>
          <w:rtl w:val="0"/>
        </w:rPr>
        <w:t xml:space="preserve">б) е конечен во упрaвна постапка</w:t>
      </w:r>
    </w:p>
    <w:p w:rsidR="00000000" w:rsidDel="00000000" w:rsidP="00000000" w:rsidRDefault="00000000" w:rsidRPr="00000000" w14:paraId="0000017D">
      <w:pPr>
        <w:spacing w:after="240" w:before="240" w:lineRule="auto"/>
        <w:rPr/>
      </w:pPr>
      <w:r w:rsidDel="00000000" w:rsidR="00000000" w:rsidRPr="00000000">
        <w:rPr>
          <w:rtl w:val="0"/>
        </w:rPr>
        <w:t xml:space="preserve">в) не е конечен во управната постапка</w:t>
      </w:r>
    </w:p>
    <w:p w:rsidR="00000000" w:rsidDel="00000000" w:rsidP="00000000" w:rsidRDefault="00000000" w:rsidRPr="00000000" w14:paraId="0000017E">
      <w:pPr>
        <w:spacing w:after="240" w:before="240" w:lineRule="auto"/>
        <w:rPr>
          <w:color w:val="1155cc"/>
          <w:u w:val="single"/>
        </w:rPr>
      </w:pPr>
      <w:r w:rsidDel="00000000" w:rsidR="00000000" w:rsidRPr="00000000">
        <w:rPr>
          <w:rtl w:val="0"/>
        </w:rPr>
        <w:t xml:space="preserve">извор - </w:t>
      </w:r>
      <w:hyperlink r:id="rId57">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r>
    </w:p>
    <w:p w:rsidR="00000000" w:rsidDel="00000000" w:rsidP="00000000" w:rsidRDefault="00000000" w:rsidRPr="00000000" w14:paraId="00000180">
      <w:pPr>
        <w:spacing w:after="240" w:before="240" w:lineRule="auto"/>
        <w:rPr/>
      </w:pPr>
      <w:r w:rsidDel="00000000" w:rsidR="00000000" w:rsidRPr="00000000">
        <w:rPr>
          <w:rtl w:val="0"/>
        </w:rPr>
        <w:t xml:space="preserve">51) Управниот акт станува правосилен доколку странката...</w:t>
      </w:r>
    </w:p>
    <w:p w:rsidR="00000000" w:rsidDel="00000000" w:rsidP="00000000" w:rsidRDefault="00000000" w:rsidRPr="00000000" w14:paraId="00000181">
      <w:pPr>
        <w:spacing w:after="240" w:before="240" w:lineRule="auto"/>
        <w:rPr>
          <w:highlight w:val="green"/>
        </w:rPr>
      </w:pPr>
      <w:r w:rsidDel="00000000" w:rsidR="00000000" w:rsidRPr="00000000">
        <w:rPr>
          <w:highlight w:val="green"/>
          <w:rtl w:val="0"/>
        </w:rPr>
        <w:t xml:space="preserve">a) се откаже од правото на жалба</w:t>
      </w:r>
    </w:p>
    <w:p w:rsidR="00000000" w:rsidDel="00000000" w:rsidP="00000000" w:rsidRDefault="00000000" w:rsidRPr="00000000" w14:paraId="00000182">
      <w:pPr>
        <w:spacing w:after="240" w:before="240" w:lineRule="auto"/>
        <w:rPr/>
      </w:pPr>
      <w:r w:rsidDel="00000000" w:rsidR="00000000" w:rsidRPr="00000000">
        <w:rPr>
          <w:rtl w:val="0"/>
        </w:rPr>
        <w:t xml:space="preserve">б) поднесе тужба до Врховниот суд на РМ и поведе управен спор</w:t>
      </w:r>
    </w:p>
    <w:p w:rsidR="00000000" w:rsidDel="00000000" w:rsidP="00000000" w:rsidRDefault="00000000" w:rsidRPr="00000000" w14:paraId="00000183">
      <w:pPr>
        <w:spacing w:after="240" w:before="240" w:lineRule="auto"/>
        <w:rPr/>
      </w:pPr>
      <w:r w:rsidDel="00000000" w:rsidR="00000000" w:rsidRPr="00000000">
        <w:rPr>
          <w:rtl w:val="0"/>
        </w:rPr>
        <w:t xml:space="preserve">в) поднесе жалба до надлежниот второстепен орган</w:t>
      </w:r>
    </w:p>
    <w:p w:rsidR="00000000" w:rsidDel="00000000" w:rsidP="00000000" w:rsidRDefault="00000000" w:rsidRPr="00000000" w14:paraId="00000184">
      <w:pPr>
        <w:spacing w:after="240" w:before="240" w:lineRule="auto"/>
        <w:rPr>
          <w:color w:val="1155cc"/>
          <w:u w:val="single"/>
        </w:rPr>
      </w:pPr>
      <w:r w:rsidDel="00000000" w:rsidR="00000000" w:rsidRPr="00000000">
        <w:rPr>
          <w:rtl w:val="0"/>
        </w:rPr>
        <w:t xml:space="preserve">извор - </w:t>
      </w:r>
      <w:hyperlink r:id="rId58">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85">
      <w:pPr>
        <w:spacing w:after="240" w:before="240" w:lineRule="auto"/>
        <w:rPr/>
      </w:pPr>
      <w:r w:rsidDel="00000000" w:rsidR="00000000" w:rsidRPr="00000000">
        <w:rPr>
          <w:rtl w:val="0"/>
        </w:rPr>
      </w:r>
    </w:p>
    <w:p w:rsidR="00000000" w:rsidDel="00000000" w:rsidP="00000000" w:rsidRDefault="00000000" w:rsidRPr="00000000" w14:paraId="00000186">
      <w:pPr>
        <w:spacing w:after="240" w:before="240" w:lineRule="auto"/>
        <w:rPr/>
      </w:pPr>
      <w:r w:rsidDel="00000000" w:rsidR="00000000" w:rsidRPr="00000000">
        <w:rPr>
          <w:rtl w:val="0"/>
        </w:rPr>
        <w:t xml:space="preserve">52) Кога е во прашање преземање на исклучително итни мерки, со цел обезбедување на јавниот мир и безбедност или заради отстранување на непосредна опасност за животот и здравјето на луѓето или за имотот, надлежниот јавен орган може да донесе и устен управен акт...</w:t>
      </w:r>
    </w:p>
    <w:p w:rsidR="00000000" w:rsidDel="00000000" w:rsidP="00000000" w:rsidRDefault="00000000" w:rsidRPr="00000000" w14:paraId="00000187">
      <w:pPr>
        <w:spacing w:after="240" w:before="240" w:lineRule="auto"/>
        <w:rPr>
          <w:highlight w:val="green"/>
        </w:rPr>
      </w:pPr>
      <w:r w:rsidDel="00000000" w:rsidR="00000000" w:rsidRPr="00000000">
        <w:rPr>
          <w:highlight w:val="green"/>
          <w:rtl w:val="0"/>
        </w:rPr>
        <w:t xml:space="preserve">a) точно</w:t>
      </w:r>
    </w:p>
    <w:p w:rsidR="00000000" w:rsidDel="00000000" w:rsidP="00000000" w:rsidRDefault="00000000" w:rsidRPr="00000000" w14:paraId="00000188">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189">
      <w:pPr>
        <w:spacing w:after="240" w:before="240" w:lineRule="auto"/>
        <w:rPr>
          <w:color w:val="1155cc"/>
          <w:u w:val="single"/>
        </w:rPr>
      </w:pPr>
      <w:r w:rsidDel="00000000" w:rsidR="00000000" w:rsidRPr="00000000">
        <w:rPr>
          <w:rtl w:val="0"/>
        </w:rPr>
        <w:t xml:space="preserve">извор - </w:t>
      </w:r>
      <w:hyperlink r:id="rId59">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tl w:val="0"/>
        </w:rPr>
      </w:r>
    </w:p>
    <w:p w:rsidR="00000000" w:rsidDel="00000000" w:rsidP="00000000" w:rsidRDefault="00000000" w:rsidRPr="00000000" w14:paraId="0000018B">
      <w:pPr>
        <w:spacing w:after="240" w:before="240" w:lineRule="auto"/>
        <w:rPr/>
      </w:pPr>
      <w:r w:rsidDel="00000000" w:rsidR="00000000" w:rsidRPr="00000000">
        <w:rPr>
          <w:rtl w:val="0"/>
        </w:rPr>
        <w:t xml:space="preserve">53) Управниот акт ги содржи следните делови:</w:t>
      </w:r>
    </w:p>
    <w:p w:rsidR="00000000" w:rsidDel="00000000" w:rsidP="00000000" w:rsidRDefault="00000000" w:rsidRPr="00000000" w14:paraId="0000018C">
      <w:pPr>
        <w:spacing w:after="240" w:before="240" w:lineRule="auto"/>
        <w:rPr>
          <w:highlight w:val="green"/>
        </w:rPr>
      </w:pPr>
      <w:r w:rsidDel="00000000" w:rsidR="00000000" w:rsidRPr="00000000">
        <w:rPr>
          <w:highlight w:val="green"/>
          <w:rtl w:val="0"/>
        </w:rPr>
        <w:t xml:space="preserve">a) вовед, диспозитив, образложение, правна поука, потпис од овластеното службено лице и печат</w:t>
      </w:r>
    </w:p>
    <w:p w:rsidR="00000000" w:rsidDel="00000000" w:rsidP="00000000" w:rsidRDefault="00000000" w:rsidRPr="00000000" w14:paraId="0000018D">
      <w:pPr>
        <w:spacing w:after="240" w:before="240" w:lineRule="auto"/>
        <w:rPr/>
      </w:pPr>
      <w:r w:rsidDel="00000000" w:rsidR="00000000" w:rsidRPr="00000000">
        <w:rPr>
          <w:rtl w:val="0"/>
        </w:rPr>
        <w:t xml:space="preserve">б) вовед диспозитив, образложение, назив на органот,број и датум,потпис на службеното лице и печат на органот </w:t>
      </w:r>
    </w:p>
    <w:p w:rsidR="00000000" w:rsidDel="00000000" w:rsidP="00000000" w:rsidRDefault="00000000" w:rsidRPr="00000000" w14:paraId="0000018E">
      <w:pPr>
        <w:spacing w:after="240" w:before="240" w:lineRule="auto"/>
        <w:rPr/>
      </w:pPr>
      <w:r w:rsidDel="00000000" w:rsidR="00000000" w:rsidRPr="00000000">
        <w:rPr>
          <w:rtl w:val="0"/>
        </w:rPr>
        <w:t xml:space="preserve">в) вовед, диспозитив, и упатство за правно средство, назив на органот, број и датум, попис на службеното лице и печат на органот</w:t>
      </w:r>
    </w:p>
    <w:p w:rsidR="00000000" w:rsidDel="00000000" w:rsidP="00000000" w:rsidRDefault="00000000" w:rsidRPr="00000000" w14:paraId="0000018F">
      <w:pPr>
        <w:spacing w:after="240" w:before="240" w:lineRule="auto"/>
        <w:rPr>
          <w:color w:val="1155cc"/>
          <w:u w:val="single"/>
        </w:rPr>
      </w:pPr>
      <w:r w:rsidDel="00000000" w:rsidR="00000000" w:rsidRPr="00000000">
        <w:rPr>
          <w:rtl w:val="0"/>
        </w:rPr>
        <w:t xml:space="preserve">извор - </w:t>
      </w:r>
      <w:hyperlink r:id="rId60">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r>
    </w:p>
    <w:p w:rsidR="00000000" w:rsidDel="00000000" w:rsidP="00000000" w:rsidRDefault="00000000" w:rsidRPr="00000000" w14:paraId="00000191">
      <w:pPr>
        <w:spacing w:after="240" w:before="240" w:lineRule="auto"/>
        <w:rPr/>
      </w:pPr>
      <w:r w:rsidDel="00000000" w:rsidR="00000000" w:rsidRPr="00000000">
        <w:rPr>
          <w:rtl w:val="0"/>
        </w:rPr>
        <w:t xml:space="preserve">54) Јавниот орган што го донел управниот акт ...</w:t>
      </w:r>
    </w:p>
    <w:p w:rsidR="00000000" w:rsidDel="00000000" w:rsidP="00000000" w:rsidRDefault="00000000" w:rsidRPr="00000000" w14:paraId="00000192">
      <w:pPr>
        <w:spacing w:after="240" w:before="240" w:lineRule="auto"/>
        <w:rPr/>
      </w:pPr>
      <w:r w:rsidDel="00000000" w:rsidR="00000000" w:rsidRPr="00000000">
        <w:rPr>
          <w:rtl w:val="0"/>
        </w:rPr>
        <w:t xml:space="preserve">a) може во рок од шест месеци да ги исправа грешките во имињата или броевите, пишувањето или сметањето, како и други очигледни неточности во управниот акт или неговите заверени преписи ги исправа со нов управен акт</w:t>
      </w:r>
    </w:p>
    <w:p w:rsidR="00000000" w:rsidDel="00000000" w:rsidP="00000000" w:rsidRDefault="00000000" w:rsidRPr="00000000" w14:paraId="00000193">
      <w:pPr>
        <w:spacing w:after="240" w:before="240" w:lineRule="auto"/>
        <w:rPr>
          <w:highlight w:val="green"/>
        </w:rPr>
      </w:pPr>
      <w:r w:rsidDel="00000000" w:rsidR="00000000" w:rsidRPr="00000000">
        <w:rPr>
          <w:highlight w:val="green"/>
          <w:rtl w:val="0"/>
        </w:rPr>
        <w:t xml:space="preserve">б) може во секое време да ги исправа грешките во имињата или броевите, пишувањето или сметањето, како и други очигледни неточности во управниот акт или во неговите заверени преписи</w:t>
      </w:r>
    </w:p>
    <w:p w:rsidR="00000000" w:rsidDel="00000000" w:rsidP="00000000" w:rsidRDefault="00000000" w:rsidRPr="00000000" w14:paraId="00000194">
      <w:pPr>
        <w:spacing w:after="240" w:before="240" w:lineRule="auto"/>
        <w:rPr/>
      </w:pPr>
      <w:r w:rsidDel="00000000" w:rsidR="00000000" w:rsidRPr="00000000">
        <w:rPr>
          <w:rtl w:val="0"/>
        </w:rPr>
        <w:t xml:space="preserve">в) не може да врши исправки на грешките во управниот акт</w:t>
      </w:r>
    </w:p>
    <w:p w:rsidR="00000000" w:rsidDel="00000000" w:rsidP="00000000" w:rsidRDefault="00000000" w:rsidRPr="00000000" w14:paraId="00000195">
      <w:pPr>
        <w:spacing w:after="240" w:before="240" w:lineRule="auto"/>
        <w:rPr>
          <w:color w:val="1155cc"/>
          <w:u w:val="single"/>
        </w:rPr>
      </w:pPr>
      <w:r w:rsidDel="00000000" w:rsidR="00000000" w:rsidRPr="00000000">
        <w:rPr>
          <w:rtl w:val="0"/>
        </w:rPr>
        <w:t xml:space="preserve">извор - </w:t>
      </w:r>
      <w:hyperlink r:id="rId61">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96">
      <w:pPr>
        <w:spacing w:after="240" w:before="240" w:lineRule="auto"/>
        <w:rPr/>
      </w:pP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rtl w:val="0"/>
        </w:rPr>
        <w:t xml:space="preserve">55) За усна расправа или за друго поважно дејствие во управната постапка, како и за поважни усни изјави на странките или на трети лица во постапката ...</w:t>
      </w:r>
    </w:p>
    <w:p w:rsidR="00000000" w:rsidDel="00000000" w:rsidP="00000000" w:rsidRDefault="00000000" w:rsidRPr="00000000" w14:paraId="00000198">
      <w:pPr>
        <w:spacing w:after="240" w:before="240" w:lineRule="auto"/>
        <w:rPr>
          <w:highlight w:val="green"/>
        </w:rPr>
      </w:pPr>
      <w:r w:rsidDel="00000000" w:rsidR="00000000" w:rsidRPr="00000000">
        <w:rPr>
          <w:highlight w:val="green"/>
          <w:rtl w:val="0"/>
        </w:rPr>
        <w:t xml:space="preserve">a) се составува записник</w:t>
      </w:r>
    </w:p>
    <w:p w:rsidR="00000000" w:rsidDel="00000000" w:rsidP="00000000" w:rsidRDefault="00000000" w:rsidRPr="00000000" w14:paraId="00000199">
      <w:pPr>
        <w:spacing w:after="240" w:before="240" w:lineRule="auto"/>
        <w:rPr/>
      </w:pPr>
      <w:r w:rsidDel="00000000" w:rsidR="00000000" w:rsidRPr="00000000">
        <w:rPr>
          <w:rtl w:val="0"/>
        </w:rPr>
        <w:t xml:space="preserve">б) се составува службена белешка</w:t>
      </w:r>
    </w:p>
    <w:p w:rsidR="00000000" w:rsidDel="00000000" w:rsidP="00000000" w:rsidRDefault="00000000" w:rsidRPr="00000000" w14:paraId="0000019A">
      <w:pPr>
        <w:spacing w:after="240" w:before="240" w:lineRule="auto"/>
        <w:rPr/>
      </w:pPr>
      <w:r w:rsidDel="00000000" w:rsidR="00000000" w:rsidRPr="00000000">
        <w:rPr>
          <w:rtl w:val="0"/>
        </w:rPr>
        <w:t xml:space="preserve">в) се потготвува управен акт</w:t>
      </w:r>
    </w:p>
    <w:p w:rsidR="00000000" w:rsidDel="00000000" w:rsidP="00000000" w:rsidRDefault="00000000" w:rsidRPr="00000000" w14:paraId="0000019B">
      <w:pPr>
        <w:spacing w:after="240" w:before="240" w:lineRule="auto"/>
        <w:rPr>
          <w:color w:val="1155cc"/>
          <w:u w:val="single"/>
        </w:rPr>
      </w:pPr>
      <w:r w:rsidDel="00000000" w:rsidR="00000000" w:rsidRPr="00000000">
        <w:rPr>
          <w:rtl w:val="0"/>
        </w:rPr>
        <w:t xml:space="preserve">извор - </w:t>
      </w:r>
      <w:hyperlink r:id="rId62">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t xml:space="preserve">56) Постапката по жалбата на второстепениот орган треба да се заврши без одлагање ...</w:t>
      </w:r>
    </w:p>
    <w:p w:rsidR="00000000" w:rsidDel="00000000" w:rsidP="00000000" w:rsidRDefault="00000000" w:rsidRPr="00000000" w14:paraId="0000019E">
      <w:pPr>
        <w:spacing w:after="240" w:before="240" w:lineRule="auto"/>
        <w:rPr/>
      </w:pPr>
      <w:r w:rsidDel="00000000" w:rsidR="00000000" w:rsidRPr="00000000">
        <w:rPr>
          <w:rtl w:val="0"/>
        </w:rPr>
        <w:t xml:space="preserve">a) најдоцна во рок од еден месец сметајќи од денот на предавањето на жалбата, ако со посебен пропис не е определен пократок рок </w:t>
      </w:r>
    </w:p>
    <w:p w:rsidR="00000000" w:rsidDel="00000000" w:rsidP="00000000" w:rsidRDefault="00000000" w:rsidRPr="00000000" w14:paraId="0000019F">
      <w:pPr>
        <w:spacing w:after="240" w:before="240" w:lineRule="auto"/>
        <w:rPr>
          <w:highlight w:val="green"/>
        </w:rPr>
      </w:pPr>
      <w:r w:rsidDel="00000000" w:rsidR="00000000" w:rsidRPr="00000000">
        <w:rPr>
          <w:highlight w:val="green"/>
          <w:rtl w:val="0"/>
        </w:rPr>
        <w:t xml:space="preserve">б) најдоцна во рок од 60 дена од денот на предавање на жалбата и сите списи на предметот од првостепениот орган на второстепениот орган </w:t>
      </w:r>
    </w:p>
    <w:p w:rsidR="00000000" w:rsidDel="00000000" w:rsidP="00000000" w:rsidRDefault="00000000" w:rsidRPr="00000000" w14:paraId="000001A0">
      <w:pPr>
        <w:spacing w:after="240" w:before="240" w:lineRule="auto"/>
        <w:rPr/>
      </w:pPr>
      <w:r w:rsidDel="00000000" w:rsidR="00000000" w:rsidRPr="00000000">
        <w:rPr>
          <w:rtl w:val="0"/>
        </w:rPr>
        <w:t xml:space="preserve">в) најдоцна во рок од </w:t>
      </w:r>
    </w:p>
    <w:p w:rsidR="00000000" w:rsidDel="00000000" w:rsidP="00000000" w:rsidRDefault="00000000" w:rsidRPr="00000000" w14:paraId="000001A1">
      <w:pPr>
        <w:spacing w:after="240" w:before="240" w:lineRule="auto"/>
        <w:rPr/>
      </w:pPr>
      <w:r w:rsidDel="00000000" w:rsidR="00000000" w:rsidRPr="00000000">
        <w:rPr>
          <w:rtl w:val="0"/>
        </w:rPr>
        <w:t xml:space="preserve">В) во рок од 15 дена сметајќи од денот на предавањето на жалбата, ако со посебен пропис не е определен пократок рок</w:t>
      </w:r>
    </w:p>
    <w:p w:rsidR="00000000" w:rsidDel="00000000" w:rsidP="00000000" w:rsidRDefault="00000000" w:rsidRPr="00000000" w14:paraId="000001A2">
      <w:pPr>
        <w:spacing w:after="240" w:before="240" w:lineRule="auto"/>
        <w:rPr>
          <w:color w:val="1155cc"/>
          <w:u w:val="single"/>
        </w:rPr>
      </w:pPr>
      <w:r w:rsidDel="00000000" w:rsidR="00000000" w:rsidRPr="00000000">
        <w:rPr>
          <w:rtl w:val="0"/>
        </w:rPr>
        <w:t xml:space="preserve">извор - </w:t>
      </w:r>
      <w:hyperlink r:id="rId63">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rtl w:val="0"/>
        </w:rPr>
        <w:t xml:space="preserve">57) Со поништувањето на управниот акт донесен во управна постапка...</w:t>
      </w:r>
    </w:p>
    <w:p w:rsidR="00000000" w:rsidDel="00000000" w:rsidP="00000000" w:rsidRDefault="00000000" w:rsidRPr="00000000" w14:paraId="000001A5">
      <w:pPr>
        <w:spacing w:after="240" w:before="240" w:lineRule="auto"/>
        <w:rPr/>
      </w:pPr>
      <w:r w:rsidDel="00000000" w:rsidR="00000000" w:rsidRPr="00000000">
        <w:rPr>
          <w:rtl w:val="0"/>
        </w:rPr>
        <w:t xml:space="preserve">a) не се поништуваат правните последици што ги произвел таквиот управен акт</w:t>
      </w:r>
    </w:p>
    <w:p w:rsidR="00000000" w:rsidDel="00000000" w:rsidP="00000000" w:rsidRDefault="00000000" w:rsidRPr="00000000" w14:paraId="000001A6">
      <w:pPr>
        <w:spacing w:after="240" w:before="240" w:lineRule="auto"/>
        <w:rPr>
          <w:highlight w:val="green"/>
        </w:rPr>
      </w:pPr>
      <w:r w:rsidDel="00000000" w:rsidR="00000000" w:rsidRPr="00000000">
        <w:rPr>
          <w:highlight w:val="green"/>
          <w:rtl w:val="0"/>
        </w:rPr>
        <w:t xml:space="preserve">б) се поништуваат и правните последици што ги произвел таквиот управен акт</w:t>
      </w:r>
    </w:p>
    <w:p w:rsidR="00000000" w:rsidDel="00000000" w:rsidP="00000000" w:rsidRDefault="00000000" w:rsidRPr="00000000" w14:paraId="000001A7">
      <w:pPr>
        <w:spacing w:after="240" w:before="240" w:lineRule="auto"/>
        <w:rPr/>
      </w:pPr>
      <w:r w:rsidDel="00000000" w:rsidR="00000000" w:rsidRPr="00000000">
        <w:rPr>
          <w:rtl w:val="0"/>
        </w:rPr>
        <w:t xml:space="preserve">в) правните последици што ги произвел таквиот управен акт остануваат</w:t>
      </w:r>
    </w:p>
    <w:p w:rsidR="00000000" w:rsidDel="00000000" w:rsidP="00000000" w:rsidRDefault="00000000" w:rsidRPr="00000000" w14:paraId="000001A8">
      <w:pPr>
        <w:spacing w:after="240" w:before="240" w:lineRule="auto"/>
        <w:rPr>
          <w:color w:val="1155cc"/>
          <w:u w:val="single"/>
        </w:rPr>
      </w:pPr>
      <w:r w:rsidDel="00000000" w:rsidR="00000000" w:rsidRPr="00000000">
        <w:rPr>
          <w:rtl w:val="0"/>
        </w:rPr>
        <w:t xml:space="preserve">извор - </w:t>
      </w:r>
      <w:hyperlink r:id="rId64">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A9">
      <w:pPr>
        <w:spacing w:after="240" w:before="240" w:lineRule="auto"/>
        <w:rPr/>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t xml:space="preserve">58) Со укинување на управниот акт донесен во управна постапка...</w:t>
      </w:r>
    </w:p>
    <w:p w:rsidR="00000000" w:rsidDel="00000000" w:rsidP="00000000" w:rsidRDefault="00000000" w:rsidRPr="00000000" w14:paraId="000001AB">
      <w:pPr>
        <w:spacing w:after="240" w:before="240" w:lineRule="auto"/>
        <w:rPr/>
      </w:pPr>
      <w:r w:rsidDel="00000000" w:rsidR="00000000" w:rsidRPr="00000000">
        <w:rPr>
          <w:rtl w:val="0"/>
        </w:rPr>
        <w:t xml:space="preserve">a) се поништуваат правните последици што управниот акт веќе ги произвел, и се оневозможува натамошно произведување на правни последици од управниот акт</w:t>
      </w:r>
    </w:p>
    <w:p w:rsidR="00000000" w:rsidDel="00000000" w:rsidP="00000000" w:rsidRDefault="00000000" w:rsidRPr="00000000" w14:paraId="000001AC">
      <w:pPr>
        <w:spacing w:after="240" w:before="240" w:lineRule="auto"/>
        <w:rPr/>
      </w:pPr>
      <w:r w:rsidDel="00000000" w:rsidR="00000000" w:rsidRPr="00000000">
        <w:rPr>
          <w:rtl w:val="0"/>
        </w:rPr>
        <w:t xml:space="preserve">б) се поништуваат правните последици што управниот акт веќе ги произвел и се овозможува натамошно произведување на правни последици од укинатиот управен акт </w:t>
      </w:r>
    </w:p>
    <w:p w:rsidR="00000000" w:rsidDel="00000000" w:rsidP="00000000" w:rsidRDefault="00000000" w:rsidRPr="00000000" w14:paraId="000001AD">
      <w:pPr>
        <w:spacing w:after="240" w:before="240" w:lineRule="auto"/>
        <w:rPr>
          <w:highlight w:val="green"/>
        </w:rPr>
      </w:pPr>
      <w:r w:rsidDel="00000000" w:rsidR="00000000" w:rsidRPr="00000000">
        <w:rPr>
          <w:highlight w:val="green"/>
          <w:rtl w:val="0"/>
        </w:rPr>
        <w:t xml:space="preserve">в) не се поништуваат правните последици што управниот акт веќе ги произвел, но се оневозможува натамошно произведување на правни последици од укинатиот управен акт</w:t>
      </w:r>
    </w:p>
    <w:p w:rsidR="00000000" w:rsidDel="00000000" w:rsidP="00000000" w:rsidRDefault="00000000" w:rsidRPr="00000000" w14:paraId="000001AE">
      <w:pPr>
        <w:spacing w:after="240" w:before="240" w:lineRule="auto"/>
        <w:rPr>
          <w:color w:val="1155cc"/>
          <w:u w:val="single"/>
        </w:rPr>
      </w:pPr>
      <w:r w:rsidDel="00000000" w:rsidR="00000000" w:rsidRPr="00000000">
        <w:rPr>
          <w:rtl w:val="0"/>
        </w:rPr>
        <w:t xml:space="preserve">извор - </w:t>
      </w:r>
      <w:hyperlink r:id="rId65">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t xml:space="preserve">59) Упраниот спор може да се поведе против управниот акт донесен...</w:t>
      </w:r>
    </w:p>
    <w:p w:rsidR="00000000" w:rsidDel="00000000" w:rsidP="00000000" w:rsidRDefault="00000000" w:rsidRPr="00000000" w14:paraId="000001B1">
      <w:pPr>
        <w:spacing w:after="240" w:before="240" w:lineRule="auto"/>
        <w:rPr/>
      </w:pPr>
      <w:r w:rsidDel="00000000" w:rsidR="00000000" w:rsidRPr="00000000">
        <w:rPr>
          <w:rtl w:val="0"/>
        </w:rPr>
        <w:t xml:space="preserve">a) во прв степен</w:t>
      </w:r>
    </w:p>
    <w:p w:rsidR="00000000" w:rsidDel="00000000" w:rsidP="00000000" w:rsidRDefault="00000000" w:rsidRPr="00000000" w14:paraId="000001B2">
      <w:pPr>
        <w:spacing w:after="240" w:before="240" w:lineRule="auto"/>
        <w:rPr/>
      </w:pPr>
      <w:r w:rsidDel="00000000" w:rsidR="00000000" w:rsidRPr="00000000">
        <w:rPr>
          <w:rtl w:val="0"/>
        </w:rPr>
        <w:t xml:space="preserve">б) во втор степен кој станал правосилен </w:t>
      </w:r>
    </w:p>
    <w:p w:rsidR="00000000" w:rsidDel="00000000" w:rsidP="00000000" w:rsidRDefault="00000000" w:rsidRPr="00000000" w14:paraId="000001B3">
      <w:pPr>
        <w:spacing w:after="240" w:before="240" w:lineRule="auto"/>
        <w:rPr>
          <w:highlight w:val="green"/>
        </w:rPr>
      </w:pPr>
      <w:r w:rsidDel="00000000" w:rsidR="00000000" w:rsidRPr="00000000">
        <w:rPr>
          <w:highlight w:val="green"/>
          <w:rtl w:val="0"/>
        </w:rPr>
        <w:t xml:space="preserve">в) во втор степен, како и против првостепен управен акт, против кој нема место за жалба во управната постапка</w:t>
      </w:r>
    </w:p>
    <w:p w:rsidR="00000000" w:rsidDel="00000000" w:rsidP="00000000" w:rsidRDefault="00000000" w:rsidRPr="00000000" w14:paraId="000001B4">
      <w:pPr>
        <w:spacing w:after="240" w:before="240" w:lineRule="auto"/>
        <w:rPr>
          <w:color w:val="1155cc"/>
          <w:u w:val="single"/>
        </w:rPr>
      </w:pPr>
      <w:r w:rsidDel="00000000" w:rsidR="00000000" w:rsidRPr="00000000">
        <w:rPr>
          <w:rtl w:val="0"/>
        </w:rPr>
        <w:t xml:space="preserve">извор - </w:t>
      </w:r>
      <w:hyperlink r:id="rId66">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B5">
      <w:pPr>
        <w:spacing w:after="240" w:before="240" w:lineRule="auto"/>
        <w:rPr/>
      </w:pPr>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rtl w:val="0"/>
        </w:rPr>
        <w:t xml:space="preserve">60) Инспекциски надзор над спроведување на Законот за општата управна постапка врши...</w:t>
      </w:r>
    </w:p>
    <w:p w:rsidR="00000000" w:rsidDel="00000000" w:rsidP="00000000" w:rsidRDefault="00000000" w:rsidRPr="00000000" w14:paraId="000001B7">
      <w:pPr>
        <w:spacing w:after="240" w:before="240" w:lineRule="auto"/>
        <w:rPr/>
      </w:pPr>
      <w:r w:rsidDel="00000000" w:rsidR="00000000" w:rsidRPr="00000000">
        <w:rPr>
          <w:rtl w:val="0"/>
        </w:rPr>
        <w:t xml:space="preserve">a) Министерството за информатичко општество и администрација</w:t>
      </w:r>
    </w:p>
    <w:p w:rsidR="00000000" w:rsidDel="00000000" w:rsidP="00000000" w:rsidRDefault="00000000" w:rsidRPr="00000000" w14:paraId="000001B8">
      <w:pPr>
        <w:spacing w:after="240" w:before="240" w:lineRule="auto"/>
        <w:rPr/>
      </w:pPr>
      <w:r w:rsidDel="00000000" w:rsidR="00000000" w:rsidRPr="00000000">
        <w:rPr>
          <w:rtl w:val="0"/>
        </w:rPr>
        <w:t xml:space="preserve">б) Државната комисија за одлучување во управна постапка и постапка од работен однос во втор степен </w:t>
      </w:r>
    </w:p>
    <w:p w:rsidR="00000000" w:rsidDel="00000000" w:rsidP="00000000" w:rsidRDefault="00000000" w:rsidRPr="00000000" w14:paraId="000001B9">
      <w:pPr>
        <w:spacing w:after="240" w:before="240" w:lineRule="auto"/>
        <w:rPr>
          <w:highlight w:val="green"/>
        </w:rPr>
      </w:pPr>
      <w:r w:rsidDel="00000000" w:rsidR="00000000" w:rsidRPr="00000000">
        <w:rPr>
          <w:highlight w:val="green"/>
          <w:rtl w:val="0"/>
        </w:rPr>
        <w:t xml:space="preserve">в) Државниот управен инспекторат</w:t>
      </w:r>
    </w:p>
    <w:p w:rsidR="00000000" w:rsidDel="00000000" w:rsidP="00000000" w:rsidRDefault="00000000" w:rsidRPr="00000000" w14:paraId="000001BA">
      <w:pPr>
        <w:spacing w:after="240" w:before="240" w:lineRule="auto"/>
        <w:rPr>
          <w:color w:val="1155cc"/>
          <w:u w:val="single"/>
        </w:rPr>
      </w:pPr>
      <w:r w:rsidDel="00000000" w:rsidR="00000000" w:rsidRPr="00000000">
        <w:rPr>
          <w:rtl w:val="0"/>
        </w:rPr>
        <w:t xml:space="preserve">извор - </w:t>
      </w:r>
      <w:hyperlink r:id="rId67">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BB">
      <w:pPr>
        <w:spacing w:after="240" w:before="240" w:lineRule="auto"/>
        <w:rPr/>
      </w:pPr>
      <w:r w:rsidDel="00000000" w:rsidR="00000000" w:rsidRPr="00000000">
        <w:rPr>
          <w:rtl w:val="0"/>
        </w:rPr>
      </w:r>
    </w:p>
    <w:p w:rsidR="00000000" w:rsidDel="00000000" w:rsidP="00000000" w:rsidRDefault="00000000" w:rsidRPr="00000000" w14:paraId="000001BC">
      <w:pPr>
        <w:spacing w:after="240" w:before="240" w:lineRule="auto"/>
        <w:rPr/>
      </w:pPr>
      <w:r w:rsidDel="00000000" w:rsidR="00000000" w:rsidRPr="00000000">
        <w:rPr>
          <w:rtl w:val="0"/>
        </w:rPr>
        <w:t xml:space="preserve">61) Во управната постапка, јавниот орган постапува преку....</w:t>
      </w:r>
    </w:p>
    <w:p w:rsidR="00000000" w:rsidDel="00000000" w:rsidP="00000000" w:rsidRDefault="00000000" w:rsidRPr="00000000" w14:paraId="000001BD">
      <w:pPr>
        <w:spacing w:after="240" w:before="240" w:lineRule="auto"/>
        <w:rPr/>
      </w:pPr>
      <w:r w:rsidDel="00000000" w:rsidR="00000000" w:rsidRPr="00000000">
        <w:rPr>
          <w:rtl w:val="0"/>
        </w:rPr>
        <w:t xml:space="preserve">a) функционерот</w:t>
      </w:r>
    </w:p>
    <w:p w:rsidR="00000000" w:rsidDel="00000000" w:rsidP="00000000" w:rsidRDefault="00000000" w:rsidRPr="00000000" w14:paraId="000001BE">
      <w:pPr>
        <w:spacing w:after="240" w:before="240" w:lineRule="auto"/>
        <w:rPr/>
      </w:pPr>
      <w:r w:rsidDel="00000000" w:rsidR="00000000" w:rsidRPr="00000000">
        <w:rPr>
          <w:rtl w:val="0"/>
        </w:rPr>
        <w:t xml:space="preserve">б) било кое службено лице </w:t>
      </w:r>
    </w:p>
    <w:p w:rsidR="00000000" w:rsidDel="00000000" w:rsidP="00000000" w:rsidRDefault="00000000" w:rsidRPr="00000000" w14:paraId="000001BF">
      <w:pPr>
        <w:spacing w:after="240" w:before="240" w:lineRule="auto"/>
        <w:rPr>
          <w:highlight w:val="green"/>
        </w:rPr>
      </w:pPr>
      <w:r w:rsidDel="00000000" w:rsidR="00000000" w:rsidRPr="00000000">
        <w:rPr>
          <w:highlight w:val="green"/>
          <w:rtl w:val="0"/>
        </w:rPr>
        <w:t xml:space="preserve">в) овластеното службено лице назначено во согласност со правилата наведени во закон</w:t>
      </w:r>
    </w:p>
    <w:p w:rsidR="00000000" w:rsidDel="00000000" w:rsidP="00000000" w:rsidRDefault="00000000" w:rsidRPr="00000000" w14:paraId="000001C0">
      <w:pPr>
        <w:spacing w:after="240" w:before="240" w:lineRule="auto"/>
        <w:rPr>
          <w:color w:val="1155cc"/>
          <w:u w:val="single"/>
        </w:rPr>
      </w:pPr>
      <w:r w:rsidDel="00000000" w:rsidR="00000000" w:rsidRPr="00000000">
        <w:rPr>
          <w:rtl w:val="0"/>
        </w:rPr>
        <w:t xml:space="preserve">извор - </w:t>
      </w:r>
      <w:hyperlink r:id="rId68">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p w:rsidR="00000000" w:rsidDel="00000000" w:rsidP="00000000" w:rsidRDefault="00000000" w:rsidRPr="00000000" w14:paraId="000001C1">
      <w:pPr>
        <w:spacing w:after="240" w:before="240" w:lineRule="auto"/>
        <w:rPr/>
      </w:pPr>
      <w:r w:rsidDel="00000000" w:rsidR="00000000" w:rsidRPr="00000000">
        <w:rPr>
          <w:rtl w:val="0"/>
        </w:rPr>
      </w:r>
    </w:p>
    <w:p w:rsidR="00000000" w:rsidDel="00000000" w:rsidP="00000000" w:rsidRDefault="00000000" w:rsidRPr="00000000" w14:paraId="000001C2">
      <w:pPr>
        <w:spacing w:after="240" w:before="240" w:lineRule="auto"/>
        <w:rPr/>
      </w:pPr>
      <w:r w:rsidDel="00000000" w:rsidR="00000000" w:rsidRPr="00000000">
        <w:rPr>
          <w:rtl w:val="0"/>
        </w:rPr>
        <w:t xml:space="preserve">62) Ако не е определено со посебен закон или подзаконски акт, функционерот кој раководи со јавниот орган, односно раководното лице е должно со....</w:t>
      </w:r>
    </w:p>
    <w:p w:rsidR="00000000" w:rsidDel="00000000" w:rsidP="00000000" w:rsidRDefault="00000000" w:rsidRPr="00000000" w14:paraId="000001C3">
      <w:pPr>
        <w:spacing w:after="240" w:before="240" w:lineRule="auto"/>
        <w:rPr>
          <w:highlight w:val="green"/>
        </w:rPr>
      </w:pPr>
      <w:r w:rsidDel="00000000" w:rsidR="00000000" w:rsidRPr="00000000">
        <w:rPr>
          <w:highlight w:val="green"/>
          <w:rtl w:val="0"/>
        </w:rPr>
        <w:t xml:space="preserve">a) со актот за организација да определи организациона единица надлежна за секој вид на управна работа во негова надлежност</w:t>
      </w:r>
    </w:p>
    <w:p w:rsidR="00000000" w:rsidDel="00000000" w:rsidP="00000000" w:rsidRDefault="00000000" w:rsidRPr="00000000" w14:paraId="000001C4">
      <w:pPr>
        <w:spacing w:after="240" w:before="240" w:lineRule="auto"/>
        <w:rPr/>
      </w:pPr>
      <w:r w:rsidDel="00000000" w:rsidR="00000000" w:rsidRPr="00000000">
        <w:rPr>
          <w:rtl w:val="0"/>
        </w:rPr>
        <w:t xml:space="preserve">б) со управен акт да овласти службено лице </w:t>
      </w:r>
    </w:p>
    <w:p w:rsidR="00000000" w:rsidDel="00000000" w:rsidP="00000000" w:rsidRDefault="00000000" w:rsidRPr="00000000" w14:paraId="000001C5">
      <w:pPr>
        <w:spacing w:after="240" w:before="240" w:lineRule="auto"/>
        <w:rPr/>
      </w:pPr>
      <w:r w:rsidDel="00000000" w:rsidR="00000000" w:rsidRPr="00000000">
        <w:rPr>
          <w:rtl w:val="0"/>
        </w:rPr>
        <w:t xml:space="preserve">в) со одлука да овласти службено лице</w:t>
      </w:r>
    </w:p>
    <w:p w:rsidR="00000000" w:rsidDel="00000000" w:rsidP="00000000" w:rsidRDefault="00000000" w:rsidRPr="00000000" w14:paraId="000001C6">
      <w:pPr>
        <w:spacing w:after="240" w:before="240" w:lineRule="auto"/>
        <w:rPr/>
      </w:pPr>
      <w:r w:rsidDel="00000000" w:rsidR="00000000" w:rsidRPr="00000000">
        <w:rPr>
          <w:rtl w:val="0"/>
        </w:rPr>
        <w:t xml:space="preserve">извор - </w:t>
      </w:r>
      <w:hyperlink r:id="rId69">
        <w:r w:rsidDel="00000000" w:rsidR="00000000" w:rsidRPr="00000000">
          <w:rPr>
            <w:color w:val="1155cc"/>
            <w:u w:val="single"/>
            <w:rtl w:val="0"/>
          </w:rPr>
          <w:t xml:space="preserve">Закон за општата управна постапка</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a.mk/content/zakon_za_opstata_upravna_postapka.pdf" TargetMode="External"/><Relationship Id="rId42" Type="http://schemas.openxmlformats.org/officeDocument/2006/relationships/hyperlink" Target="https://aa.mk/content/zakon_za_opstata_upravna_postapka.pdf" TargetMode="External"/><Relationship Id="rId41" Type="http://schemas.openxmlformats.org/officeDocument/2006/relationships/hyperlink" Target="https://aa.mk/content/zakon_za_opstata_upravna_postapka.pdf" TargetMode="External"/><Relationship Id="rId44" Type="http://schemas.openxmlformats.org/officeDocument/2006/relationships/hyperlink" Target="https://aa.mk/content/zakon_za_opstata_upravna_postapka.pdf" TargetMode="External"/><Relationship Id="rId43" Type="http://schemas.openxmlformats.org/officeDocument/2006/relationships/hyperlink" Target="https://aa.mk/content/zakon_za_opstata_upravna_postapka.pdf" TargetMode="External"/><Relationship Id="rId46" Type="http://schemas.openxmlformats.org/officeDocument/2006/relationships/hyperlink" Target="https://aa.mk/content/zakon_za_opstata_upravna_postapka.pdf" TargetMode="External"/><Relationship Id="rId45" Type="http://schemas.openxmlformats.org/officeDocument/2006/relationships/hyperlink" Target="https://aa.mk/content/zakon_za_opstata_upravna_postapka.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mk/content/zakon_za_opstata_upravna_postapka.pdf" TargetMode="External"/><Relationship Id="rId48" Type="http://schemas.openxmlformats.org/officeDocument/2006/relationships/hyperlink" Target="https://aa.mk/content/zakon_za_opstata_upravna_postapka.pdf" TargetMode="External"/><Relationship Id="rId47" Type="http://schemas.openxmlformats.org/officeDocument/2006/relationships/hyperlink" Target="https://aa.mk/content/zakon_za_opstata_upravna_postapka.pdf" TargetMode="External"/><Relationship Id="rId49" Type="http://schemas.openxmlformats.org/officeDocument/2006/relationships/hyperlink" Target="https://aa.mk/content/zakon_za_opstata_upravna_postapka.pdf" TargetMode="External"/><Relationship Id="rId5" Type="http://schemas.openxmlformats.org/officeDocument/2006/relationships/styles" Target="styles.xml"/><Relationship Id="rId6" Type="http://schemas.openxmlformats.org/officeDocument/2006/relationships/hyperlink" Target="https://aa.mk/content/zakon_za_opstata_upravna_postapka.pdf" TargetMode="External"/><Relationship Id="rId7" Type="http://schemas.openxmlformats.org/officeDocument/2006/relationships/hyperlink" Target="https://aa.mk/content/zakon_za_opstata_upravna_postapka.pdf" TargetMode="External"/><Relationship Id="rId8" Type="http://schemas.openxmlformats.org/officeDocument/2006/relationships/hyperlink" Target="https://aa.mk/content/zakon_za_opstata_upravna_postapka.pdf" TargetMode="External"/><Relationship Id="rId31" Type="http://schemas.openxmlformats.org/officeDocument/2006/relationships/hyperlink" Target="https://aa.mk/content/zakon_za_opstata_upravna_postapka.pdf" TargetMode="External"/><Relationship Id="rId30" Type="http://schemas.openxmlformats.org/officeDocument/2006/relationships/hyperlink" Target="https://aa.mk/content/zakon_za_opstata_upravna_postapka.pdf" TargetMode="External"/><Relationship Id="rId33" Type="http://schemas.openxmlformats.org/officeDocument/2006/relationships/hyperlink" Target="https://aa.mk/content/zakon_za_opstata_upravna_postapka.pdf" TargetMode="External"/><Relationship Id="rId32" Type="http://schemas.openxmlformats.org/officeDocument/2006/relationships/hyperlink" Target="https://aa.mk/content/zakon_za_opstata_upravna_postapka.pdf" TargetMode="External"/><Relationship Id="rId35" Type="http://schemas.openxmlformats.org/officeDocument/2006/relationships/hyperlink" Target="https://aa.mk/content/zakon_za_opstata_upravna_postapka.pdf" TargetMode="External"/><Relationship Id="rId34" Type="http://schemas.openxmlformats.org/officeDocument/2006/relationships/hyperlink" Target="https://aa.mk/content/zakon_za_opstata_upravna_postapka.pdf" TargetMode="External"/><Relationship Id="rId37" Type="http://schemas.openxmlformats.org/officeDocument/2006/relationships/hyperlink" Target="https://aa.mk/content/zakon_za_opstata_upravna_postapka.pdf" TargetMode="External"/><Relationship Id="rId36" Type="http://schemas.openxmlformats.org/officeDocument/2006/relationships/hyperlink" Target="https://aa.mk/content/zakon_za_opstata_upravna_postapka.pdf" TargetMode="External"/><Relationship Id="rId39" Type="http://schemas.openxmlformats.org/officeDocument/2006/relationships/hyperlink" Target="https://aa.mk/content/zakon_za_opstata_upravna_postapka.pdf" TargetMode="External"/><Relationship Id="rId38" Type="http://schemas.openxmlformats.org/officeDocument/2006/relationships/hyperlink" Target="https://aa.mk/content/zakon_za_opstata_upravna_postapka.pdf" TargetMode="External"/><Relationship Id="rId62" Type="http://schemas.openxmlformats.org/officeDocument/2006/relationships/hyperlink" Target="https://aa.mk/content/zakon_za_opstata_upravna_postapka.pdf" TargetMode="External"/><Relationship Id="rId61" Type="http://schemas.openxmlformats.org/officeDocument/2006/relationships/hyperlink" Target="https://aa.mk/content/zakon_za_opstata_upravna_postapka.pdf" TargetMode="External"/><Relationship Id="rId20" Type="http://schemas.openxmlformats.org/officeDocument/2006/relationships/hyperlink" Target="https://aa.mk/content/zakon_za_opstata_upravna_postapka.pdf" TargetMode="External"/><Relationship Id="rId64" Type="http://schemas.openxmlformats.org/officeDocument/2006/relationships/hyperlink" Target="https://aa.mk/content/zakon_za_opstata_upravna_postapka.pdf" TargetMode="External"/><Relationship Id="rId63" Type="http://schemas.openxmlformats.org/officeDocument/2006/relationships/hyperlink" Target="https://aa.mk/content/zakon_za_opstata_upravna_postapka.pdf" TargetMode="External"/><Relationship Id="rId22" Type="http://schemas.openxmlformats.org/officeDocument/2006/relationships/hyperlink" Target="https://aa.mk/content/zakon_za_opstata_upravna_postapka.pdf" TargetMode="External"/><Relationship Id="rId66" Type="http://schemas.openxmlformats.org/officeDocument/2006/relationships/hyperlink" Target="https://aa.mk/content/zakon_za_opstata_upravna_postapka.pdf" TargetMode="External"/><Relationship Id="rId21" Type="http://schemas.openxmlformats.org/officeDocument/2006/relationships/hyperlink" Target="https://aa.mk/content/zakon_za_opstata_upravna_postapka.pdf" TargetMode="External"/><Relationship Id="rId65" Type="http://schemas.openxmlformats.org/officeDocument/2006/relationships/hyperlink" Target="https://aa.mk/content/zakon_za_opstata_upravna_postapka.pdf" TargetMode="External"/><Relationship Id="rId24" Type="http://schemas.openxmlformats.org/officeDocument/2006/relationships/hyperlink" Target="https://aa.mk/content/zakon_za_opstata_upravna_postapka.pdf" TargetMode="External"/><Relationship Id="rId68" Type="http://schemas.openxmlformats.org/officeDocument/2006/relationships/hyperlink" Target="https://aa.mk/content/zakon_za_opstata_upravna_postapka.pdf" TargetMode="External"/><Relationship Id="rId23" Type="http://schemas.openxmlformats.org/officeDocument/2006/relationships/hyperlink" Target="https://aa.mk/content/zakon_za_opstata_upravna_postapka.pdf" TargetMode="External"/><Relationship Id="rId67" Type="http://schemas.openxmlformats.org/officeDocument/2006/relationships/hyperlink" Target="https://aa.mk/content/zakon_za_opstata_upravna_postapka.pdf" TargetMode="External"/><Relationship Id="rId60" Type="http://schemas.openxmlformats.org/officeDocument/2006/relationships/hyperlink" Target="https://aa.mk/content/zakon_za_opstata_upravna_postapka.pdf" TargetMode="External"/><Relationship Id="rId26" Type="http://schemas.openxmlformats.org/officeDocument/2006/relationships/hyperlink" Target="https://aa.mk/content/zakon_za_opstata_upravna_postapka.pdf" TargetMode="External"/><Relationship Id="rId25" Type="http://schemas.openxmlformats.org/officeDocument/2006/relationships/hyperlink" Target="https://aa.mk/content/zakon_za_opstata_upravna_postapka.pdf" TargetMode="External"/><Relationship Id="rId69" Type="http://schemas.openxmlformats.org/officeDocument/2006/relationships/hyperlink" Target="https://aa.mk/content/zakon_za_opstata_upravna_postapka.pdf" TargetMode="External"/><Relationship Id="rId28" Type="http://schemas.openxmlformats.org/officeDocument/2006/relationships/hyperlink" Target="https://aa.mk/content/zakon_za_opstata_upravna_postapka.pdf" TargetMode="External"/><Relationship Id="rId27" Type="http://schemas.openxmlformats.org/officeDocument/2006/relationships/hyperlink" Target="https://aa.mk/content/zakon_za_opstata_upravna_postapka.pdf" TargetMode="External"/><Relationship Id="rId29" Type="http://schemas.openxmlformats.org/officeDocument/2006/relationships/hyperlink" Target="https://aa.mk/content/zakon_za_opstata_upravna_postapka.pdf" TargetMode="External"/><Relationship Id="rId51" Type="http://schemas.openxmlformats.org/officeDocument/2006/relationships/hyperlink" Target="https://aa.mk/content/zakon_za_opstata_upravna_postapka.pdf" TargetMode="External"/><Relationship Id="rId50" Type="http://schemas.openxmlformats.org/officeDocument/2006/relationships/hyperlink" Target="https://aa.mk/content/zakon_za_opstata_upravna_postapka.pdf" TargetMode="External"/><Relationship Id="rId53" Type="http://schemas.openxmlformats.org/officeDocument/2006/relationships/hyperlink" Target="https://aa.mk/content/zakon_za_opstata_upravna_postapka.pdf" TargetMode="External"/><Relationship Id="rId52" Type="http://schemas.openxmlformats.org/officeDocument/2006/relationships/hyperlink" Target="https://aa.mk/content/zakon_za_opstata_upravna_postapka.pdf" TargetMode="External"/><Relationship Id="rId11" Type="http://schemas.openxmlformats.org/officeDocument/2006/relationships/hyperlink" Target="https://aa.mk/content/zakon_za_opstata_upravna_postapka.pdf" TargetMode="External"/><Relationship Id="rId55" Type="http://schemas.openxmlformats.org/officeDocument/2006/relationships/hyperlink" Target="https://aa.mk/content/zakon_za_opstata_upravna_postapka.pdf" TargetMode="External"/><Relationship Id="rId10" Type="http://schemas.openxmlformats.org/officeDocument/2006/relationships/hyperlink" Target="https://aa.mk/content/zakon_za_opstata_upravna_postapka.pdf" TargetMode="External"/><Relationship Id="rId54" Type="http://schemas.openxmlformats.org/officeDocument/2006/relationships/hyperlink" Target="https://aa.mk/content/zakon_za_opstata_upravna_postapka.pdf" TargetMode="External"/><Relationship Id="rId13" Type="http://schemas.openxmlformats.org/officeDocument/2006/relationships/hyperlink" Target="https://aa.mk/content/zakon_za_opstata_upravna_postapka.pdf" TargetMode="External"/><Relationship Id="rId57" Type="http://schemas.openxmlformats.org/officeDocument/2006/relationships/hyperlink" Target="https://aa.mk/content/zakon_za_opstata_upravna_postapka.pdf" TargetMode="External"/><Relationship Id="rId12" Type="http://schemas.openxmlformats.org/officeDocument/2006/relationships/hyperlink" Target="https://aa.mk/content/zakon_za_opstata_upravna_postapka.pdf" TargetMode="External"/><Relationship Id="rId56" Type="http://schemas.openxmlformats.org/officeDocument/2006/relationships/hyperlink" Target="https://aa.mk/content/zakon_za_opstata_upravna_postapka.pdf" TargetMode="External"/><Relationship Id="rId15" Type="http://schemas.openxmlformats.org/officeDocument/2006/relationships/hyperlink" Target="https://aa.mk/content/zakon_za_opstata_upravna_postapka.pdf" TargetMode="External"/><Relationship Id="rId59" Type="http://schemas.openxmlformats.org/officeDocument/2006/relationships/hyperlink" Target="https://aa.mk/content/zakon_za_opstata_upravna_postapka.pdf" TargetMode="External"/><Relationship Id="rId14" Type="http://schemas.openxmlformats.org/officeDocument/2006/relationships/hyperlink" Target="https://aa.mk/content/zakon_za_opstata_upravna_postapka.pdf" TargetMode="External"/><Relationship Id="rId58" Type="http://schemas.openxmlformats.org/officeDocument/2006/relationships/hyperlink" Target="https://aa.mk/content/zakon_za_opstata_upravna_postapka.pdf" TargetMode="External"/><Relationship Id="rId17" Type="http://schemas.openxmlformats.org/officeDocument/2006/relationships/hyperlink" Target="https://aa.mk/content/zakon_za_opstata_upravna_postapka.pdf" TargetMode="External"/><Relationship Id="rId16" Type="http://schemas.openxmlformats.org/officeDocument/2006/relationships/hyperlink" Target="https://aa.mk/content/zakon_za_opstata_upravna_postapka.pdf" TargetMode="External"/><Relationship Id="rId19" Type="http://schemas.openxmlformats.org/officeDocument/2006/relationships/hyperlink" Target="https://aa.mk/content/zakon_za_opstata_upravna_postapka.pdf" TargetMode="External"/><Relationship Id="rId18" Type="http://schemas.openxmlformats.org/officeDocument/2006/relationships/hyperlink" Target="https://aa.mk/content/zakon_za_opstata_upravna_postapk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