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1404"/>
        <w:gridCol w:w="1404"/>
        <w:gridCol w:w="2250"/>
        <w:gridCol w:w="4787"/>
      </w:tblGrid>
      <w:tr w:rsidR="00644A54" w14:paraId="48CAD3FA" w14:textId="77777777" w:rsidTr="00AB31AB">
        <w:trPr>
          <w:jc w:val="center"/>
        </w:trPr>
        <w:tc>
          <w:tcPr>
            <w:tcW w:w="1404" w:type="dxa"/>
          </w:tcPr>
          <w:p w14:paraId="47B20039" w14:textId="688A0B44" w:rsidR="00644A54" w:rsidRPr="00644A54" w:rsidRDefault="00644A54" w:rsidP="00AB31AB">
            <w:pPr>
              <w:bidi/>
              <w:spacing w:before="0" w:after="0"/>
              <w:jc w:val="center"/>
              <w:rPr>
                <w:sz w:val="24"/>
                <w:szCs w:val="24"/>
              </w:rPr>
            </w:pPr>
            <w:bookmarkStart w:id="0" w:name="_Toc508697246"/>
            <w:r w:rsidRPr="00644A54">
              <w:rPr>
                <w:rFonts w:hint="cs"/>
                <w:sz w:val="24"/>
                <w:szCs w:val="24"/>
                <w:rtl/>
              </w:rPr>
              <w:t>رقم المقعد</w:t>
            </w:r>
          </w:p>
        </w:tc>
        <w:tc>
          <w:tcPr>
            <w:tcW w:w="1404" w:type="dxa"/>
          </w:tcPr>
          <w:p w14:paraId="12BF6B11" w14:textId="1C109E34" w:rsidR="00644A54" w:rsidRPr="00644A54" w:rsidRDefault="00644A54" w:rsidP="00AB31AB">
            <w:pPr>
              <w:bidi/>
              <w:spacing w:before="0" w:after="0"/>
              <w:jc w:val="center"/>
              <w:rPr>
                <w:sz w:val="24"/>
                <w:szCs w:val="24"/>
              </w:rPr>
            </w:pPr>
            <w:r w:rsidRPr="00644A54">
              <w:rPr>
                <w:rFonts w:hint="cs"/>
                <w:sz w:val="24"/>
                <w:szCs w:val="24"/>
                <w:rtl/>
              </w:rPr>
              <w:t>الفصل</w:t>
            </w:r>
          </w:p>
        </w:tc>
        <w:tc>
          <w:tcPr>
            <w:tcW w:w="2250" w:type="dxa"/>
          </w:tcPr>
          <w:p w14:paraId="547B3547" w14:textId="0C990A7E" w:rsidR="00644A54" w:rsidRPr="00644A54" w:rsidRDefault="00644A54" w:rsidP="00AB31AB">
            <w:pPr>
              <w:bidi/>
              <w:spacing w:before="0" w:after="0"/>
              <w:jc w:val="center"/>
              <w:rPr>
                <w:sz w:val="24"/>
                <w:szCs w:val="24"/>
              </w:rPr>
            </w:pPr>
            <w:r w:rsidRPr="00644A54">
              <w:rPr>
                <w:rFonts w:hint="cs"/>
                <w:sz w:val="24"/>
                <w:szCs w:val="24"/>
                <w:rtl/>
              </w:rPr>
              <w:t>رقم الجلوس</w:t>
            </w:r>
          </w:p>
        </w:tc>
        <w:tc>
          <w:tcPr>
            <w:tcW w:w="4787" w:type="dxa"/>
          </w:tcPr>
          <w:p w14:paraId="15B7D749" w14:textId="1006C00D" w:rsidR="00644A54" w:rsidRPr="00644A54" w:rsidRDefault="00644A54" w:rsidP="00AB31AB">
            <w:pPr>
              <w:bidi/>
              <w:spacing w:before="0" w:after="0"/>
              <w:jc w:val="center"/>
              <w:rPr>
                <w:sz w:val="24"/>
                <w:szCs w:val="24"/>
                <w:rtl/>
                <w:lang w:val="en-US" w:bidi="ar-EG"/>
              </w:rPr>
            </w:pPr>
            <w:r w:rsidRPr="00644A54">
              <w:rPr>
                <w:rFonts w:hint="cs"/>
                <w:sz w:val="24"/>
                <w:szCs w:val="24"/>
                <w:rtl/>
                <w:lang w:val="en-US" w:bidi="ar-EG"/>
              </w:rPr>
              <w:t>اسم الطالب</w:t>
            </w:r>
          </w:p>
        </w:tc>
      </w:tr>
      <w:tr w:rsidR="00644A54" w14:paraId="657D38E1" w14:textId="77777777" w:rsidTr="00AB31AB">
        <w:trPr>
          <w:jc w:val="center"/>
        </w:trPr>
        <w:tc>
          <w:tcPr>
            <w:tcW w:w="1404" w:type="dxa"/>
          </w:tcPr>
          <w:p w14:paraId="2832EA19" w14:textId="133E4675" w:rsidR="00644A54" w:rsidRDefault="00222A4D" w:rsidP="00AB31AB">
            <w:pPr>
              <w:keepNext/>
              <w:keepLines/>
              <w:bidi/>
              <w:spacing w:before="0" w:after="0"/>
              <w:jc w:val="center"/>
              <w:outlineLvl w:val="0"/>
              <w:rPr>
                <w:b/>
                <w:bCs/>
                <w:kern w:val="1"/>
                <w:sz w:val="30"/>
                <w:szCs w:val="32"/>
              </w:rPr>
            </w:pPr>
            <w:r>
              <w:rPr>
                <w:b/>
                <w:bCs/>
                <w:kern w:val="1"/>
                <w:sz w:val="30"/>
                <w:szCs w:val="32"/>
              </w:rPr>
              <w:t>35</w:t>
            </w:r>
          </w:p>
        </w:tc>
        <w:tc>
          <w:tcPr>
            <w:tcW w:w="1404" w:type="dxa"/>
          </w:tcPr>
          <w:p w14:paraId="444B9779" w14:textId="6E7F1EC1" w:rsidR="00644A54" w:rsidRDefault="00222A4D" w:rsidP="00AB31AB">
            <w:pPr>
              <w:keepNext/>
              <w:keepLines/>
              <w:bidi/>
              <w:spacing w:before="0" w:after="0"/>
              <w:jc w:val="center"/>
              <w:outlineLvl w:val="0"/>
              <w:rPr>
                <w:b/>
                <w:bCs/>
                <w:kern w:val="1"/>
                <w:sz w:val="30"/>
                <w:szCs w:val="32"/>
              </w:rPr>
            </w:pPr>
            <w:r>
              <w:rPr>
                <w:b/>
                <w:bCs/>
                <w:kern w:val="1"/>
                <w:sz w:val="30"/>
                <w:szCs w:val="32"/>
              </w:rPr>
              <w:t>1</w:t>
            </w:r>
          </w:p>
        </w:tc>
        <w:tc>
          <w:tcPr>
            <w:tcW w:w="2250" w:type="dxa"/>
          </w:tcPr>
          <w:p w14:paraId="22FEE75B" w14:textId="0EDCF4AA" w:rsidR="00644A54" w:rsidRDefault="007B7096" w:rsidP="00AB31AB">
            <w:pPr>
              <w:keepNext/>
              <w:keepLines/>
              <w:bidi/>
              <w:spacing w:before="0" w:after="0"/>
              <w:jc w:val="center"/>
              <w:outlineLvl w:val="0"/>
              <w:rPr>
                <w:b/>
                <w:bCs/>
                <w:kern w:val="1"/>
                <w:sz w:val="30"/>
                <w:szCs w:val="32"/>
              </w:rPr>
            </w:pPr>
            <w:r>
              <w:rPr>
                <w:b/>
                <w:bCs/>
                <w:kern w:val="1"/>
                <w:sz w:val="30"/>
                <w:szCs w:val="32"/>
              </w:rPr>
              <w:t>035</w:t>
            </w:r>
            <w:r w:rsidR="00AB31AB">
              <w:rPr>
                <w:rFonts w:hint="cs"/>
                <w:b/>
                <w:bCs/>
                <w:kern w:val="1"/>
                <w:sz w:val="30"/>
                <w:szCs w:val="32"/>
                <w:rtl/>
              </w:rPr>
              <w:t>33</w:t>
            </w:r>
          </w:p>
        </w:tc>
        <w:tc>
          <w:tcPr>
            <w:tcW w:w="4787" w:type="dxa"/>
          </w:tcPr>
          <w:p w14:paraId="27FE6534" w14:textId="76AE85F0" w:rsidR="00644A54" w:rsidRDefault="00AB31AB" w:rsidP="00AB31AB">
            <w:pPr>
              <w:keepNext/>
              <w:keepLines/>
              <w:bidi/>
              <w:spacing w:before="0" w:after="0"/>
              <w:jc w:val="center"/>
              <w:outlineLvl w:val="0"/>
              <w:rPr>
                <w:b/>
                <w:bCs/>
                <w:kern w:val="1"/>
                <w:sz w:val="30"/>
                <w:szCs w:val="32"/>
                <w:lang w:bidi="ar-EG"/>
              </w:rPr>
            </w:pPr>
            <w:r>
              <w:rPr>
                <w:rFonts w:hint="cs"/>
                <w:b/>
                <w:bCs/>
                <w:kern w:val="1"/>
                <w:sz w:val="30"/>
                <w:szCs w:val="32"/>
                <w:rtl/>
                <w:lang w:bidi="ar-EG"/>
              </w:rPr>
              <w:t>أ</w:t>
            </w:r>
            <w:r w:rsidR="00222A4D">
              <w:rPr>
                <w:rFonts w:hint="cs"/>
                <w:b/>
                <w:bCs/>
                <w:kern w:val="1"/>
                <w:sz w:val="30"/>
                <w:szCs w:val="32"/>
                <w:rtl/>
                <w:lang w:bidi="ar-EG"/>
              </w:rPr>
              <w:t>دهم محمد عيد عبدالسلام</w:t>
            </w:r>
          </w:p>
        </w:tc>
      </w:tr>
    </w:tbl>
    <w:p w14:paraId="5B3D3093" w14:textId="08453A17" w:rsidR="00644A54" w:rsidRDefault="00644A54" w:rsidP="00AB31AB">
      <w:pPr>
        <w:keepNext/>
        <w:keepLines/>
        <w:bidi/>
        <w:spacing w:after="0"/>
        <w:jc w:val="center"/>
        <w:outlineLvl w:val="0"/>
        <w:rPr>
          <w:b/>
          <w:bCs/>
          <w:kern w:val="1"/>
          <w:sz w:val="30"/>
          <w:szCs w:val="32"/>
          <w:rtl/>
        </w:rPr>
      </w:pPr>
    </w:p>
    <w:p w14:paraId="7711A6EB" w14:textId="67477811" w:rsidR="000B066E" w:rsidRPr="000F1197" w:rsidRDefault="00644A54" w:rsidP="000F1197">
      <w:pPr>
        <w:pStyle w:val="Title"/>
        <w:rPr>
          <w:lang w:val="en-US"/>
        </w:rPr>
      </w:pPr>
      <w:r>
        <w:rPr>
          <w:lang w:val="en-US"/>
        </w:rPr>
        <w:t xml:space="preserve">Ordered </w:t>
      </w:r>
      <w:r w:rsidR="00222A4D">
        <w:rPr>
          <w:lang w:val="en-US"/>
        </w:rPr>
        <w:t>Packet Deliver</w:t>
      </w:r>
      <w:r w:rsidR="00823BD2">
        <w:rPr>
          <w:lang w:val="en-US"/>
        </w:rPr>
        <w:t>y</w:t>
      </w:r>
    </w:p>
    <w:bookmarkEnd w:id="0"/>
    <w:p w14:paraId="6D1326B2" w14:textId="61AFACC8" w:rsidR="00390268" w:rsidRDefault="00644A54" w:rsidP="00644A54">
      <w:pPr>
        <w:pStyle w:val="Heading1"/>
        <w:tabs>
          <w:tab w:val="left" w:pos="432"/>
        </w:tabs>
        <w:spacing w:before="0" w:after="0" w:line="240" w:lineRule="auto"/>
      </w:pPr>
      <w:r>
        <w:t>Overview</w:t>
      </w:r>
    </w:p>
    <w:p w14:paraId="460ED379" w14:textId="1DD6DF77" w:rsidR="00C6495A" w:rsidRDefault="00C239D0" w:rsidP="00C6495A">
      <w:pPr>
        <w:keepNext/>
        <w:jc w:val="center"/>
      </w:pPr>
      <w:r>
        <w:rPr>
          <w:noProof/>
        </w:rPr>
        <w:drawing>
          <wp:inline distT="0" distB="0" distL="0" distR="0" wp14:anchorId="1F643324" wp14:editId="6D531660">
            <wp:extent cx="4485457" cy="25275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6872" t="31403" r="18990" b="14348"/>
                    <a:stretch/>
                  </pic:blipFill>
                  <pic:spPr bwMode="auto">
                    <a:xfrm>
                      <a:off x="0" y="0"/>
                      <a:ext cx="4511360" cy="2542136"/>
                    </a:xfrm>
                    <a:prstGeom prst="rect">
                      <a:avLst/>
                    </a:prstGeom>
                    <a:noFill/>
                    <a:ln>
                      <a:noFill/>
                    </a:ln>
                    <a:extLst>
                      <a:ext uri="{53640926-AAD7-44D8-BBD7-CCE9431645EC}">
                        <a14:shadowObscured xmlns:a14="http://schemas.microsoft.com/office/drawing/2010/main"/>
                      </a:ext>
                    </a:extLst>
                  </pic:spPr>
                </pic:pic>
              </a:graphicData>
            </a:graphic>
          </wp:inline>
        </w:drawing>
      </w:r>
    </w:p>
    <w:p w14:paraId="6FA9FC11" w14:textId="6046D9F2" w:rsidR="00EA5F50" w:rsidRDefault="00C239D0" w:rsidP="00C6495A">
      <w:pPr>
        <w:pStyle w:val="Caption"/>
        <w:jc w:val="center"/>
        <w:rPr>
          <w:lang w:val="en-US"/>
        </w:rPr>
      </w:pPr>
      <w:r>
        <w:t>F</w:t>
      </w:r>
      <w:r w:rsidR="00C6495A">
        <w:t xml:space="preserve">igure </w:t>
      </w:r>
      <w:r w:rsidR="00C6495A">
        <w:fldChar w:fldCharType="begin"/>
      </w:r>
      <w:r w:rsidR="00C6495A">
        <w:instrText xml:space="preserve"> SEQ Figure \* ARABIC </w:instrText>
      </w:r>
      <w:r w:rsidR="00C6495A">
        <w:fldChar w:fldCharType="separate"/>
      </w:r>
      <w:r w:rsidR="00142D0A">
        <w:rPr>
          <w:noProof/>
        </w:rPr>
        <w:t>1</w:t>
      </w:r>
      <w:r w:rsidR="00C6495A">
        <w:fldChar w:fldCharType="end"/>
      </w:r>
      <w:r w:rsidR="00C6495A">
        <w:rPr>
          <w:lang w:val="en-US"/>
        </w:rPr>
        <w:t xml:space="preserve"> Queue</w:t>
      </w:r>
    </w:p>
    <w:p w14:paraId="5F2CA2B4" w14:textId="50E57925" w:rsidR="00497BCC" w:rsidRPr="00C239D0" w:rsidRDefault="00497BCC" w:rsidP="000A5330">
      <w:pPr>
        <w:rPr>
          <w:lang w:val="en-US"/>
        </w:rPr>
      </w:pPr>
      <w:r>
        <w:rPr>
          <w:lang w:val="en-US"/>
        </w:rPr>
        <w:t>The only difference between this implementation and the usual circular queue is the enqueue function which we will discuss now.</w:t>
      </w:r>
      <w:r w:rsidR="000A5330">
        <w:rPr>
          <w:lang w:val="en-US"/>
        </w:rPr>
        <w:t xml:space="preserve"> </w:t>
      </w:r>
      <w:r>
        <w:rPr>
          <w:lang w:val="en-US"/>
        </w:rPr>
        <w:t xml:space="preserve">Enqueue </w:t>
      </w:r>
      <w:r w:rsidR="000A5330">
        <w:rPr>
          <w:lang w:val="en-US"/>
        </w:rPr>
        <w:t>function should be passed the value to be enqueued along with the next expected packet (initSeq). It uses this expected value to sort the wait queue depending on the priority of the coming sequence. This is done by sorting all values larger than the initSeq in ascending order at the top of the queue and beneath them the values less than the initSeq in ascending order as well. So now it’s obvious that we need some variable to hold the index of the first value that’s less than initSeq to be used to manipulate different cases of enqueuing which is the job of the separator and to indicate that the queue doesn’t contain any values less than initSeq separator should equal -1.</w:t>
      </w:r>
    </w:p>
    <w:p w14:paraId="4A8C2592" w14:textId="10A812E0" w:rsidR="00B231ED" w:rsidRDefault="000B066E" w:rsidP="005A2F3A">
      <w:pPr>
        <w:pStyle w:val="Heading1"/>
      </w:pPr>
      <w:r>
        <w:t>Main Flows</w:t>
      </w:r>
    </w:p>
    <w:p w14:paraId="1AE8DC1E" w14:textId="50A71BE6" w:rsidR="00820EAC" w:rsidRPr="00820EAC" w:rsidRDefault="00820EAC" w:rsidP="00820EAC">
      <w:pPr>
        <w:pStyle w:val="Heading2"/>
        <w:numPr>
          <w:ilvl w:val="1"/>
          <w:numId w:val="1"/>
        </w:numPr>
        <w:tabs>
          <w:tab w:val="left" w:pos="576"/>
        </w:tabs>
      </w:pPr>
      <w:proofErr w:type="spellStart"/>
      <w:r>
        <w:t>psedu</w:t>
      </w:r>
      <w:proofErr w:type="spellEnd"/>
      <w:r>
        <w:t>-code of the main program</w:t>
      </w:r>
    </w:p>
    <w:p w14:paraId="1C77B0A0" w14:textId="77777777" w:rsidR="00625F36" w:rsidRPr="00625F36" w:rsidRDefault="00625F36" w:rsidP="00625F36">
      <w:pPr>
        <w:rPr>
          <w:bCs/>
          <w:szCs w:val="22"/>
        </w:rPr>
      </w:pPr>
      <w:r w:rsidRPr="00625F36">
        <w:rPr>
          <w:bCs/>
          <w:szCs w:val="22"/>
        </w:rPr>
        <w:t>START;</w:t>
      </w:r>
    </w:p>
    <w:p w14:paraId="36BFAC70" w14:textId="77777777" w:rsidR="00625F36" w:rsidRPr="00625F36" w:rsidRDefault="00625F36" w:rsidP="00625F36">
      <w:pPr>
        <w:rPr>
          <w:bCs/>
          <w:szCs w:val="22"/>
        </w:rPr>
      </w:pPr>
      <w:r w:rsidRPr="00625F36">
        <w:rPr>
          <w:bCs/>
          <w:szCs w:val="22"/>
        </w:rPr>
        <w:t>check for error in arguments;</w:t>
      </w:r>
    </w:p>
    <w:p w14:paraId="72471502" w14:textId="77777777" w:rsidR="00625F36" w:rsidRPr="00625F36" w:rsidRDefault="00625F36" w:rsidP="00625F36">
      <w:pPr>
        <w:rPr>
          <w:bCs/>
          <w:szCs w:val="22"/>
        </w:rPr>
      </w:pPr>
      <w:r w:rsidRPr="00625F36">
        <w:rPr>
          <w:bCs/>
          <w:szCs w:val="22"/>
        </w:rPr>
        <w:t>if (there is error in arguments)</w:t>
      </w:r>
    </w:p>
    <w:p w14:paraId="2BFDE324" w14:textId="77777777" w:rsidR="00625F36" w:rsidRPr="00625F36" w:rsidRDefault="00625F36" w:rsidP="00625F36">
      <w:pPr>
        <w:rPr>
          <w:bCs/>
          <w:szCs w:val="22"/>
        </w:rPr>
      </w:pPr>
      <w:r w:rsidRPr="00625F36">
        <w:rPr>
          <w:bCs/>
          <w:szCs w:val="22"/>
        </w:rPr>
        <w:t>{</w:t>
      </w:r>
    </w:p>
    <w:p w14:paraId="45FFA7D5" w14:textId="77777777" w:rsidR="00625F36" w:rsidRPr="00625F36" w:rsidRDefault="00625F36" w:rsidP="00625F36">
      <w:pPr>
        <w:rPr>
          <w:bCs/>
          <w:szCs w:val="22"/>
        </w:rPr>
      </w:pPr>
      <w:r w:rsidRPr="00625F36">
        <w:rPr>
          <w:bCs/>
          <w:szCs w:val="22"/>
        </w:rPr>
        <w:t xml:space="preserve">  print error messages;</w:t>
      </w:r>
    </w:p>
    <w:p w14:paraId="7BD6625A" w14:textId="77777777" w:rsidR="00625F36" w:rsidRPr="00625F36" w:rsidRDefault="00625F36" w:rsidP="00625F36">
      <w:pPr>
        <w:rPr>
          <w:bCs/>
          <w:szCs w:val="22"/>
        </w:rPr>
      </w:pPr>
      <w:r w:rsidRPr="00625F36">
        <w:rPr>
          <w:bCs/>
          <w:szCs w:val="22"/>
        </w:rPr>
        <w:t xml:space="preserve">  END program;</w:t>
      </w:r>
    </w:p>
    <w:p w14:paraId="6A881DF0" w14:textId="77777777" w:rsidR="00625F36" w:rsidRPr="00625F36" w:rsidRDefault="00625F36" w:rsidP="00625F36">
      <w:pPr>
        <w:rPr>
          <w:bCs/>
          <w:szCs w:val="22"/>
        </w:rPr>
      </w:pPr>
      <w:r w:rsidRPr="00625F36">
        <w:rPr>
          <w:bCs/>
          <w:szCs w:val="22"/>
        </w:rPr>
        <w:t>}</w:t>
      </w:r>
    </w:p>
    <w:p w14:paraId="02F17B26" w14:textId="77777777" w:rsidR="00625F36" w:rsidRPr="00625F36" w:rsidRDefault="00625F36" w:rsidP="00625F36">
      <w:pPr>
        <w:rPr>
          <w:bCs/>
          <w:szCs w:val="22"/>
        </w:rPr>
      </w:pPr>
      <w:r w:rsidRPr="00625F36">
        <w:rPr>
          <w:bCs/>
          <w:szCs w:val="22"/>
        </w:rPr>
        <w:t>else</w:t>
      </w:r>
    </w:p>
    <w:p w14:paraId="050E170F" w14:textId="77777777" w:rsidR="00625F36" w:rsidRPr="00625F36" w:rsidRDefault="00625F36" w:rsidP="00625F36">
      <w:pPr>
        <w:rPr>
          <w:bCs/>
          <w:szCs w:val="22"/>
        </w:rPr>
      </w:pPr>
      <w:r w:rsidRPr="00625F36">
        <w:rPr>
          <w:bCs/>
          <w:szCs w:val="22"/>
        </w:rPr>
        <w:t>{</w:t>
      </w:r>
    </w:p>
    <w:p w14:paraId="08973B0D" w14:textId="77777777" w:rsidR="00625F36" w:rsidRPr="00625F36" w:rsidRDefault="00625F36" w:rsidP="00625F36">
      <w:pPr>
        <w:rPr>
          <w:bCs/>
          <w:szCs w:val="22"/>
        </w:rPr>
      </w:pPr>
      <w:r w:rsidRPr="00625F36">
        <w:rPr>
          <w:bCs/>
          <w:szCs w:val="22"/>
        </w:rPr>
        <w:t xml:space="preserve">  save initSeq,winSize,seqNumBits from input arguments;</w:t>
      </w:r>
    </w:p>
    <w:p w14:paraId="2CC1065B" w14:textId="2B201262" w:rsidR="00625F36" w:rsidRDefault="00625F36" w:rsidP="00625F36">
      <w:pPr>
        <w:rPr>
          <w:bCs/>
          <w:szCs w:val="22"/>
        </w:rPr>
      </w:pPr>
      <w:r w:rsidRPr="00625F36">
        <w:rPr>
          <w:bCs/>
          <w:szCs w:val="22"/>
        </w:rPr>
        <w:t xml:space="preserve">  create W queue;</w:t>
      </w:r>
    </w:p>
    <w:p w14:paraId="086DFE77" w14:textId="08BDCB67" w:rsidR="00633CBC" w:rsidRPr="00625F36" w:rsidRDefault="00633CBC" w:rsidP="00625F36">
      <w:pPr>
        <w:rPr>
          <w:bCs/>
          <w:szCs w:val="22"/>
        </w:rPr>
      </w:pPr>
      <w:r>
        <w:rPr>
          <w:bCs/>
          <w:szCs w:val="22"/>
        </w:rPr>
        <w:t xml:space="preserve">  create R , D strings;</w:t>
      </w:r>
    </w:p>
    <w:p w14:paraId="041D94D3" w14:textId="77777777" w:rsidR="00625F36" w:rsidRPr="00625F36" w:rsidRDefault="00625F36" w:rsidP="00625F36">
      <w:pPr>
        <w:rPr>
          <w:bCs/>
          <w:szCs w:val="22"/>
        </w:rPr>
      </w:pPr>
      <w:r w:rsidRPr="00625F36">
        <w:rPr>
          <w:bCs/>
          <w:szCs w:val="22"/>
        </w:rPr>
        <w:t xml:space="preserve">  for(data=first_packet;packets not finished;data=next_packet)</w:t>
      </w:r>
    </w:p>
    <w:p w14:paraId="7DE32556" w14:textId="77777777" w:rsidR="00625F36" w:rsidRPr="00625F36" w:rsidRDefault="00625F36" w:rsidP="00625F36">
      <w:pPr>
        <w:rPr>
          <w:bCs/>
          <w:szCs w:val="22"/>
        </w:rPr>
      </w:pPr>
      <w:r w:rsidRPr="00625F36">
        <w:rPr>
          <w:bCs/>
          <w:szCs w:val="22"/>
        </w:rPr>
        <w:t xml:space="preserve">  {</w:t>
      </w:r>
    </w:p>
    <w:p w14:paraId="0E1C4769" w14:textId="77777777" w:rsidR="00625F36" w:rsidRPr="00625F36" w:rsidRDefault="00625F36" w:rsidP="00625F36">
      <w:pPr>
        <w:rPr>
          <w:bCs/>
          <w:szCs w:val="22"/>
        </w:rPr>
      </w:pPr>
      <w:r w:rsidRPr="00625F36">
        <w:rPr>
          <w:bCs/>
          <w:szCs w:val="22"/>
        </w:rPr>
        <w:t xml:space="preserve">    if(data=initSeq)</w:t>
      </w:r>
    </w:p>
    <w:p w14:paraId="6DEC41A9" w14:textId="77777777" w:rsidR="00625F36" w:rsidRPr="00625F36" w:rsidRDefault="00625F36" w:rsidP="00625F36">
      <w:pPr>
        <w:rPr>
          <w:bCs/>
          <w:szCs w:val="22"/>
        </w:rPr>
      </w:pPr>
      <w:r w:rsidRPr="00625F36">
        <w:rPr>
          <w:bCs/>
          <w:szCs w:val="22"/>
        </w:rPr>
        <w:t xml:space="preserve">    {</w:t>
      </w:r>
    </w:p>
    <w:p w14:paraId="1B9FEB48" w14:textId="27F23D9B" w:rsidR="00625F36" w:rsidRPr="00625F36" w:rsidRDefault="00625F36" w:rsidP="00625F36">
      <w:pPr>
        <w:rPr>
          <w:bCs/>
          <w:szCs w:val="22"/>
        </w:rPr>
      </w:pPr>
      <w:r w:rsidRPr="00625F36">
        <w:rPr>
          <w:bCs/>
          <w:szCs w:val="22"/>
        </w:rPr>
        <w:t xml:space="preserve">      </w:t>
      </w:r>
      <w:r w:rsidR="00820EAC">
        <w:rPr>
          <w:bCs/>
          <w:szCs w:val="22"/>
        </w:rPr>
        <w:t>Add</w:t>
      </w:r>
      <w:r w:rsidRPr="00625F36">
        <w:rPr>
          <w:bCs/>
          <w:szCs w:val="22"/>
        </w:rPr>
        <w:t xml:space="preserve"> data in R </w:t>
      </w:r>
      <w:r w:rsidR="00820EAC">
        <w:rPr>
          <w:bCs/>
          <w:szCs w:val="22"/>
        </w:rPr>
        <w:t>string</w:t>
      </w:r>
      <w:r w:rsidRPr="00625F36">
        <w:rPr>
          <w:bCs/>
          <w:szCs w:val="22"/>
        </w:rPr>
        <w:t>; // RECIEVED</w:t>
      </w:r>
    </w:p>
    <w:p w14:paraId="6111D86F" w14:textId="77777777" w:rsidR="00625F36" w:rsidRPr="00625F36" w:rsidRDefault="00625F36" w:rsidP="00625F36">
      <w:pPr>
        <w:rPr>
          <w:bCs/>
          <w:szCs w:val="22"/>
        </w:rPr>
      </w:pPr>
      <w:r w:rsidRPr="00625F36">
        <w:rPr>
          <w:bCs/>
          <w:szCs w:val="22"/>
        </w:rPr>
        <w:lastRenderedPageBreak/>
        <w:t xml:space="preserve">      initSeq = (initSeq+1)%MAXSEQNU;</w:t>
      </w:r>
    </w:p>
    <w:p w14:paraId="04A90BC5" w14:textId="77777777" w:rsidR="00625F36" w:rsidRPr="00625F36" w:rsidRDefault="00625F36" w:rsidP="00625F36">
      <w:pPr>
        <w:rPr>
          <w:bCs/>
          <w:szCs w:val="22"/>
        </w:rPr>
      </w:pPr>
      <w:r w:rsidRPr="00625F36">
        <w:rPr>
          <w:bCs/>
          <w:szCs w:val="22"/>
        </w:rPr>
        <w:t xml:space="preserve">      wait.expected = initSeq;</w:t>
      </w:r>
    </w:p>
    <w:p w14:paraId="64353831" w14:textId="77777777" w:rsidR="00625F36" w:rsidRPr="00625F36" w:rsidRDefault="00625F36" w:rsidP="00625F36">
      <w:pPr>
        <w:rPr>
          <w:bCs/>
          <w:szCs w:val="22"/>
        </w:rPr>
      </w:pPr>
      <w:r w:rsidRPr="00625F36">
        <w:rPr>
          <w:bCs/>
          <w:szCs w:val="22"/>
        </w:rPr>
        <w:t xml:space="preserve">      while(initSeq=wait.front())</w:t>
      </w:r>
    </w:p>
    <w:p w14:paraId="68B98F68" w14:textId="77777777" w:rsidR="00625F36" w:rsidRPr="00625F36" w:rsidRDefault="00625F36" w:rsidP="00625F36">
      <w:pPr>
        <w:rPr>
          <w:bCs/>
          <w:szCs w:val="22"/>
        </w:rPr>
      </w:pPr>
      <w:r w:rsidRPr="00625F36">
        <w:rPr>
          <w:bCs/>
          <w:szCs w:val="22"/>
        </w:rPr>
        <w:t xml:space="preserve">      {</w:t>
      </w:r>
    </w:p>
    <w:p w14:paraId="31BF804B" w14:textId="26B35BD1" w:rsidR="00625F36" w:rsidRPr="00625F36" w:rsidRDefault="00625F36" w:rsidP="00625F36">
      <w:pPr>
        <w:rPr>
          <w:bCs/>
          <w:szCs w:val="22"/>
        </w:rPr>
      </w:pPr>
      <w:r w:rsidRPr="00625F36">
        <w:rPr>
          <w:bCs/>
          <w:szCs w:val="22"/>
        </w:rPr>
        <w:t xml:space="preserve">        </w:t>
      </w:r>
      <w:r w:rsidR="00820EAC">
        <w:rPr>
          <w:bCs/>
          <w:szCs w:val="22"/>
        </w:rPr>
        <w:t>dequeue</w:t>
      </w:r>
      <w:r w:rsidRPr="00625F36">
        <w:rPr>
          <w:bCs/>
          <w:szCs w:val="22"/>
        </w:rPr>
        <w:t xml:space="preserve"> first value from wait</w:t>
      </w:r>
      <w:r w:rsidR="00820EAC">
        <w:rPr>
          <w:bCs/>
          <w:szCs w:val="22"/>
        </w:rPr>
        <w:t xml:space="preserve"> and add it</w:t>
      </w:r>
      <w:r w:rsidRPr="00625F36">
        <w:rPr>
          <w:bCs/>
          <w:szCs w:val="22"/>
        </w:rPr>
        <w:t xml:space="preserve"> in R</w:t>
      </w:r>
      <w:r w:rsidR="00820EAC">
        <w:rPr>
          <w:bCs/>
          <w:szCs w:val="22"/>
        </w:rPr>
        <w:t xml:space="preserve"> string</w:t>
      </w:r>
      <w:r w:rsidRPr="00625F36">
        <w:rPr>
          <w:bCs/>
          <w:szCs w:val="22"/>
        </w:rPr>
        <w:t>; // RECIEVED</w:t>
      </w:r>
    </w:p>
    <w:p w14:paraId="1AA98C39" w14:textId="77777777" w:rsidR="00625F36" w:rsidRPr="00625F36" w:rsidRDefault="00625F36" w:rsidP="00625F36">
      <w:pPr>
        <w:rPr>
          <w:bCs/>
          <w:szCs w:val="22"/>
        </w:rPr>
      </w:pPr>
      <w:r w:rsidRPr="00625F36">
        <w:rPr>
          <w:bCs/>
          <w:szCs w:val="22"/>
        </w:rPr>
        <w:t xml:space="preserve">        initSeq = (initSeq+1)%MAXSEQNU;</w:t>
      </w:r>
    </w:p>
    <w:p w14:paraId="75752B6A" w14:textId="77777777" w:rsidR="00625F36" w:rsidRPr="00625F36" w:rsidRDefault="00625F36" w:rsidP="00625F36">
      <w:pPr>
        <w:rPr>
          <w:bCs/>
          <w:szCs w:val="22"/>
        </w:rPr>
      </w:pPr>
      <w:r w:rsidRPr="00625F36">
        <w:rPr>
          <w:bCs/>
          <w:szCs w:val="22"/>
        </w:rPr>
        <w:t xml:space="preserve">        wait.expected = initSeq;</w:t>
      </w:r>
    </w:p>
    <w:p w14:paraId="2B0F7101" w14:textId="77777777" w:rsidR="00625F36" w:rsidRPr="00625F36" w:rsidRDefault="00625F36" w:rsidP="00625F36">
      <w:pPr>
        <w:rPr>
          <w:bCs/>
          <w:szCs w:val="22"/>
        </w:rPr>
      </w:pPr>
      <w:r w:rsidRPr="00625F36">
        <w:rPr>
          <w:bCs/>
          <w:szCs w:val="22"/>
        </w:rPr>
        <w:t xml:space="preserve">      }</w:t>
      </w:r>
    </w:p>
    <w:p w14:paraId="0A6EF1A2" w14:textId="77777777" w:rsidR="00625F36" w:rsidRPr="00625F36" w:rsidRDefault="00625F36" w:rsidP="00625F36">
      <w:pPr>
        <w:rPr>
          <w:bCs/>
          <w:szCs w:val="22"/>
        </w:rPr>
      </w:pPr>
      <w:r w:rsidRPr="00625F36">
        <w:rPr>
          <w:bCs/>
          <w:szCs w:val="22"/>
        </w:rPr>
        <w:t xml:space="preserve">      continue;</w:t>
      </w:r>
    </w:p>
    <w:p w14:paraId="5D388527" w14:textId="77777777" w:rsidR="00625F36" w:rsidRPr="00625F36" w:rsidRDefault="00625F36" w:rsidP="00625F36">
      <w:pPr>
        <w:rPr>
          <w:bCs/>
          <w:szCs w:val="22"/>
        </w:rPr>
      </w:pPr>
      <w:r w:rsidRPr="00625F36">
        <w:rPr>
          <w:bCs/>
          <w:szCs w:val="22"/>
        </w:rPr>
        <w:t xml:space="preserve">    }</w:t>
      </w:r>
    </w:p>
    <w:p w14:paraId="5C5916F0" w14:textId="77777777" w:rsidR="00625F36" w:rsidRPr="00625F36" w:rsidRDefault="00625F36" w:rsidP="00625F36">
      <w:pPr>
        <w:rPr>
          <w:bCs/>
          <w:szCs w:val="22"/>
        </w:rPr>
      </w:pPr>
      <w:r w:rsidRPr="00625F36">
        <w:rPr>
          <w:bCs/>
          <w:szCs w:val="22"/>
        </w:rPr>
        <w:t xml:space="preserve">    determine window range of values;</w:t>
      </w:r>
    </w:p>
    <w:p w14:paraId="60D1D2FF" w14:textId="77777777" w:rsidR="00625F36" w:rsidRPr="00625F36" w:rsidRDefault="00625F36" w:rsidP="00625F36">
      <w:pPr>
        <w:rPr>
          <w:bCs/>
          <w:szCs w:val="22"/>
        </w:rPr>
      </w:pPr>
      <w:r w:rsidRPr="00625F36">
        <w:rPr>
          <w:bCs/>
          <w:szCs w:val="22"/>
        </w:rPr>
        <w:t xml:space="preserve">    if(data not in window range or repeated) // A packet is repeated if it's already in the wait queue</w:t>
      </w:r>
    </w:p>
    <w:p w14:paraId="6C986A5C" w14:textId="77777777" w:rsidR="00625F36" w:rsidRPr="00625F36" w:rsidRDefault="00625F36" w:rsidP="00625F36">
      <w:pPr>
        <w:rPr>
          <w:bCs/>
          <w:szCs w:val="22"/>
        </w:rPr>
      </w:pPr>
      <w:r w:rsidRPr="00625F36">
        <w:rPr>
          <w:bCs/>
          <w:szCs w:val="22"/>
        </w:rPr>
        <w:t xml:space="preserve">    {</w:t>
      </w:r>
    </w:p>
    <w:p w14:paraId="2E353094" w14:textId="4910ABD2" w:rsidR="00625F36" w:rsidRPr="00625F36" w:rsidRDefault="00625F36" w:rsidP="00625F36">
      <w:pPr>
        <w:rPr>
          <w:bCs/>
          <w:szCs w:val="22"/>
        </w:rPr>
      </w:pPr>
      <w:r w:rsidRPr="00625F36">
        <w:rPr>
          <w:bCs/>
          <w:szCs w:val="22"/>
        </w:rPr>
        <w:t xml:space="preserve">      </w:t>
      </w:r>
      <w:r w:rsidR="00820EAC">
        <w:rPr>
          <w:bCs/>
          <w:szCs w:val="22"/>
        </w:rPr>
        <w:t>Add</w:t>
      </w:r>
      <w:r w:rsidRPr="00625F36">
        <w:rPr>
          <w:bCs/>
          <w:szCs w:val="22"/>
        </w:rPr>
        <w:t xml:space="preserve"> data in D </w:t>
      </w:r>
      <w:r w:rsidR="00820EAC">
        <w:rPr>
          <w:bCs/>
          <w:szCs w:val="22"/>
        </w:rPr>
        <w:t>string</w:t>
      </w:r>
      <w:r w:rsidRPr="00625F36">
        <w:rPr>
          <w:bCs/>
          <w:szCs w:val="22"/>
        </w:rPr>
        <w:t>; // DROPPED</w:t>
      </w:r>
    </w:p>
    <w:p w14:paraId="499559A2" w14:textId="77777777" w:rsidR="00625F36" w:rsidRPr="00625F36" w:rsidRDefault="00625F36" w:rsidP="00625F36">
      <w:pPr>
        <w:rPr>
          <w:bCs/>
          <w:szCs w:val="22"/>
        </w:rPr>
      </w:pPr>
      <w:r w:rsidRPr="00625F36">
        <w:rPr>
          <w:bCs/>
          <w:szCs w:val="22"/>
        </w:rPr>
        <w:t xml:space="preserve">    }</w:t>
      </w:r>
    </w:p>
    <w:p w14:paraId="019C7AB7" w14:textId="77777777" w:rsidR="00625F36" w:rsidRPr="00625F36" w:rsidRDefault="00625F36" w:rsidP="00625F36">
      <w:pPr>
        <w:rPr>
          <w:bCs/>
          <w:szCs w:val="22"/>
        </w:rPr>
      </w:pPr>
      <w:r w:rsidRPr="00625F36">
        <w:rPr>
          <w:bCs/>
          <w:szCs w:val="22"/>
        </w:rPr>
        <w:t xml:space="preserve">    else</w:t>
      </w:r>
    </w:p>
    <w:p w14:paraId="6B1C704E" w14:textId="77777777" w:rsidR="00625F36" w:rsidRPr="00625F36" w:rsidRDefault="00625F36" w:rsidP="00625F36">
      <w:pPr>
        <w:rPr>
          <w:bCs/>
          <w:szCs w:val="22"/>
        </w:rPr>
      </w:pPr>
      <w:r w:rsidRPr="00625F36">
        <w:rPr>
          <w:bCs/>
          <w:szCs w:val="22"/>
        </w:rPr>
        <w:t xml:space="preserve">    {</w:t>
      </w:r>
    </w:p>
    <w:p w14:paraId="3D0D5886" w14:textId="77777777" w:rsidR="00625F36" w:rsidRPr="00625F36" w:rsidRDefault="00625F36" w:rsidP="00625F36">
      <w:pPr>
        <w:rPr>
          <w:bCs/>
          <w:szCs w:val="22"/>
        </w:rPr>
      </w:pPr>
      <w:r w:rsidRPr="00625F36">
        <w:rPr>
          <w:bCs/>
          <w:szCs w:val="22"/>
        </w:rPr>
        <w:t xml:space="preserve">      Enqueue data in Wait Queue;</w:t>
      </w:r>
    </w:p>
    <w:p w14:paraId="4409D92E" w14:textId="77777777" w:rsidR="00625F36" w:rsidRPr="00625F36" w:rsidRDefault="00625F36" w:rsidP="00625F36">
      <w:pPr>
        <w:rPr>
          <w:bCs/>
          <w:szCs w:val="22"/>
        </w:rPr>
      </w:pPr>
      <w:r w:rsidRPr="00625F36">
        <w:rPr>
          <w:bCs/>
          <w:szCs w:val="22"/>
        </w:rPr>
        <w:t xml:space="preserve">    }</w:t>
      </w:r>
    </w:p>
    <w:p w14:paraId="48DDA502" w14:textId="77777777" w:rsidR="00625F36" w:rsidRPr="00625F36" w:rsidRDefault="00625F36" w:rsidP="00625F36">
      <w:pPr>
        <w:rPr>
          <w:bCs/>
          <w:szCs w:val="22"/>
        </w:rPr>
      </w:pPr>
      <w:r w:rsidRPr="00625F36">
        <w:rPr>
          <w:bCs/>
          <w:szCs w:val="22"/>
        </w:rPr>
        <w:t xml:space="preserve">  }</w:t>
      </w:r>
    </w:p>
    <w:p w14:paraId="7A101BC2" w14:textId="77777777" w:rsidR="00625F36" w:rsidRPr="00625F36" w:rsidRDefault="00625F36" w:rsidP="00625F36">
      <w:pPr>
        <w:rPr>
          <w:bCs/>
          <w:szCs w:val="22"/>
        </w:rPr>
      </w:pPr>
      <w:r w:rsidRPr="00625F36">
        <w:rPr>
          <w:bCs/>
          <w:szCs w:val="22"/>
        </w:rPr>
        <w:t xml:space="preserve">  Print R,E,W,D;</w:t>
      </w:r>
    </w:p>
    <w:p w14:paraId="5705E01B" w14:textId="77777777" w:rsidR="00625F36" w:rsidRPr="00625F36" w:rsidRDefault="00625F36" w:rsidP="00625F36">
      <w:pPr>
        <w:rPr>
          <w:bCs/>
          <w:szCs w:val="22"/>
        </w:rPr>
      </w:pPr>
      <w:r w:rsidRPr="00625F36">
        <w:rPr>
          <w:bCs/>
          <w:szCs w:val="22"/>
        </w:rPr>
        <w:t xml:space="preserve">  END program;</w:t>
      </w:r>
    </w:p>
    <w:p w14:paraId="604C9287" w14:textId="6DFE27A1" w:rsidR="000A5330" w:rsidRDefault="00625F36" w:rsidP="000A5330">
      <w:pPr>
        <w:rPr>
          <w:bCs/>
          <w:szCs w:val="22"/>
        </w:rPr>
      </w:pPr>
      <w:r w:rsidRPr="00625F36">
        <w:rPr>
          <w:bCs/>
          <w:szCs w:val="22"/>
        </w:rPr>
        <w:t>}</w:t>
      </w:r>
    </w:p>
    <w:p w14:paraId="7358C601" w14:textId="36C98EB0" w:rsidR="005D38A6" w:rsidRDefault="005D38A6" w:rsidP="005D38A6">
      <w:pPr>
        <w:pStyle w:val="Heading2"/>
        <w:numPr>
          <w:ilvl w:val="1"/>
          <w:numId w:val="1"/>
        </w:numPr>
        <w:tabs>
          <w:tab w:val="left" w:pos="576"/>
        </w:tabs>
      </w:pPr>
      <w:bookmarkStart w:id="1" w:name="_Toc290561685"/>
      <w:bookmarkStart w:id="2" w:name="_Toc508697251"/>
      <w:r>
        <w:t>Code Snippets</w:t>
      </w:r>
      <w:bookmarkEnd w:id="1"/>
      <w:bookmarkEnd w:id="2"/>
    </w:p>
    <w:p w14:paraId="6D73C43C" w14:textId="53CD245D" w:rsidR="00440D48" w:rsidRPr="00440D48" w:rsidRDefault="00440D48" w:rsidP="00440D48">
      <w:r>
        <w:t>This part of the code is handling the packets after checking for errors and making sure there are none.</w:t>
      </w:r>
    </w:p>
    <w:p w14:paraId="6D4F27D7" w14:textId="63FCB468" w:rsidR="005D38A6" w:rsidRDefault="005D38A6" w:rsidP="005D38A6">
      <w:pPr>
        <w:pStyle w:val="ProgCode"/>
      </w:pPr>
      <w:r>
        <w:t>Queue wait(winSize+1);</w:t>
      </w:r>
      <w:r w:rsidR="00440D48">
        <w:t xml:space="preserve"> // creating the wait queue (winSize+1 because there</w:t>
      </w:r>
      <w:r w:rsidR="00C75154">
        <w:t xml:space="preserve"> is</w:t>
      </w:r>
      <w:r w:rsidR="00440D48">
        <w:t xml:space="preserve"> a</w:t>
      </w:r>
      <w:r w:rsidR="00C75154">
        <w:t>n</w:t>
      </w:r>
      <w:r w:rsidR="00440D48">
        <w:t xml:space="preserve"> empty element)</w:t>
      </w:r>
    </w:p>
    <w:p w14:paraId="10B86256" w14:textId="77777777" w:rsidR="005D38A6" w:rsidRDefault="005D38A6" w:rsidP="005D38A6">
      <w:pPr>
        <w:pStyle w:val="ProgCode"/>
      </w:pPr>
      <w:r>
        <w:tab/>
        <w:t>string R = "R ";</w:t>
      </w:r>
    </w:p>
    <w:p w14:paraId="0CA14135" w14:textId="77777777" w:rsidR="005D38A6" w:rsidRDefault="005D38A6" w:rsidP="005D38A6">
      <w:pPr>
        <w:pStyle w:val="ProgCode"/>
      </w:pPr>
      <w:r>
        <w:tab/>
        <w:t>string D = "D ";</w:t>
      </w:r>
    </w:p>
    <w:p w14:paraId="214F3811" w14:textId="4292E102" w:rsidR="005D38A6" w:rsidRDefault="005D38A6" w:rsidP="005D38A6">
      <w:pPr>
        <w:pStyle w:val="ProgCode"/>
      </w:pPr>
      <w:r>
        <w:tab/>
        <w:t xml:space="preserve">int </w:t>
      </w:r>
      <w:proofErr w:type="spellStart"/>
      <w:r>
        <w:t>minWin</w:t>
      </w:r>
      <w:proofErr w:type="spellEnd"/>
      <w:r>
        <w:t>; // first value in window range</w:t>
      </w:r>
    </w:p>
    <w:p w14:paraId="7726A549" w14:textId="0A7C6F04" w:rsidR="005D38A6" w:rsidRDefault="005D38A6" w:rsidP="005D38A6">
      <w:pPr>
        <w:pStyle w:val="ProgCode"/>
      </w:pPr>
      <w:r>
        <w:tab/>
        <w:t xml:space="preserve">int </w:t>
      </w:r>
      <w:proofErr w:type="spellStart"/>
      <w:r>
        <w:t>maxWin</w:t>
      </w:r>
      <w:proofErr w:type="spellEnd"/>
      <w:r>
        <w:t>; // last value in window range</w:t>
      </w:r>
    </w:p>
    <w:p w14:paraId="209FDBCE" w14:textId="6F0C3C15" w:rsidR="005D38A6" w:rsidRDefault="005D38A6" w:rsidP="005D38A6">
      <w:pPr>
        <w:pStyle w:val="ProgCode"/>
      </w:pPr>
      <w:r>
        <w:tab/>
        <w:t>int j; // iterator to be used later</w:t>
      </w:r>
    </w:p>
    <w:p w14:paraId="7B4EAEC3" w14:textId="40B5545C" w:rsidR="005D38A6" w:rsidRDefault="005D38A6" w:rsidP="005D38A6">
      <w:pPr>
        <w:pStyle w:val="ProgCode"/>
      </w:pPr>
      <w:r>
        <w:tab/>
        <w:t xml:space="preserve">bool </w:t>
      </w:r>
      <w:proofErr w:type="spellStart"/>
      <w:r>
        <w:t>in_win_range</w:t>
      </w:r>
      <w:proofErr w:type="spellEnd"/>
      <w:r>
        <w:t>; // flag to tell if the packet</w:t>
      </w:r>
      <w:r w:rsidR="001D3319">
        <w:t xml:space="preserve"> is</w:t>
      </w:r>
      <w:r>
        <w:t xml:space="preserve"> in the window range or not</w:t>
      </w:r>
    </w:p>
    <w:p w14:paraId="14936C33" w14:textId="77777777" w:rsidR="005D38A6" w:rsidRDefault="005D38A6" w:rsidP="005D38A6">
      <w:pPr>
        <w:pStyle w:val="ProgCode"/>
      </w:pPr>
      <w:r>
        <w:tab/>
        <w:t xml:space="preserve">for (int </w:t>
      </w:r>
      <w:proofErr w:type="spellStart"/>
      <w:r>
        <w:t>i</w:t>
      </w:r>
      <w:proofErr w:type="spellEnd"/>
      <w:r>
        <w:t xml:space="preserve"> = 4; </w:t>
      </w:r>
      <w:proofErr w:type="spellStart"/>
      <w:r>
        <w:t>i</w:t>
      </w:r>
      <w:proofErr w:type="spellEnd"/>
      <w:r>
        <w:t xml:space="preserve"> &lt; </w:t>
      </w:r>
      <w:proofErr w:type="spellStart"/>
      <w:r>
        <w:t>argc</w:t>
      </w:r>
      <w:proofErr w:type="spellEnd"/>
      <w:r>
        <w:t xml:space="preserve">; </w:t>
      </w:r>
      <w:proofErr w:type="spellStart"/>
      <w:r>
        <w:t>i</w:t>
      </w:r>
      <w:proofErr w:type="spellEnd"/>
      <w:r>
        <w:t>++)</w:t>
      </w:r>
    </w:p>
    <w:p w14:paraId="76AA8FA7" w14:textId="77777777" w:rsidR="005D38A6" w:rsidRDefault="005D38A6" w:rsidP="005D38A6">
      <w:pPr>
        <w:pStyle w:val="ProgCode"/>
      </w:pPr>
      <w:r>
        <w:tab/>
        <w:t>{</w:t>
      </w:r>
    </w:p>
    <w:p w14:paraId="0856038A" w14:textId="77777777" w:rsidR="005D38A6" w:rsidRDefault="005D38A6" w:rsidP="005D38A6">
      <w:pPr>
        <w:pStyle w:val="ProgCode"/>
      </w:pPr>
      <w:r>
        <w:tab/>
      </w:r>
      <w:r>
        <w:tab/>
        <w:t>if (</w:t>
      </w:r>
      <w:proofErr w:type="spellStart"/>
      <w:r>
        <w:t>atoi</w:t>
      </w:r>
      <w:proofErr w:type="spellEnd"/>
      <w:r>
        <w:t>(</w:t>
      </w:r>
      <w:proofErr w:type="spellStart"/>
      <w:r>
        <w:t>argv</w:t>
      </w:r>
      <w:proofErr w:type="spellEnd"/>
      <w:r>
        <w:t>[</w:t>
      </w:r>
      <w:proofErr w:type="spellStart"/>
      <w:r>
        <w:t>i</w:t>
      </w:r>
      <w:proofErr w:type="spellEnd"/>
      <w:r>
        <w:t>])==</w:t>
      </w:r>
      <w:proofErr w:type="spellStart"/>
      <w:r>
        <w:t>initSeq</w:t>
      </w:r>
      <w:proofErr w:type="spellEnd"/>
      <w:r>
        <w:t>)</w:t>
      </w:r>
    </w:p>
    <w:p w14:paraId="66D28100" w14:textId="77777777" w:rsidR="005D38A6" w:rsidRDefault="005D38A6" w:rsidP="005D38A6">
      <w:pPr>
        <w:pStyle w:val="ProgCode"/>
      </w:pPr>
      <w:r>
        <w:tab/>
      </w:r>
      <w:r>
        <w:tab/>
        <w:t>{</w:t>
      </w:r>
    </w:p>
    <w:p w14:paraId="34ABBBDC" w14:textId="77777777" w:rsidR="005D38A6" w:rsidRDefault="005D38A6" w:rsidP="005D38A6">
      <w:pPr>
        <w:pStyle w:val="ProgCode"/>
      </w:pPr>
      <w:r>
        <w:tab/>
      </w:r>
      <w:r>
        <w:tab/>
      </w:r>
      <w:r>
        <w:tab/>
        <w:t xml:space="preserve">R = R + </w:t>
      </w:r>
      <w:proofErr w:type="spellStart"/>
      <w:r>
        <w:t>argv</w:t>
      </w:r>
      <w:proofErr w:type="spellEnd"/>
      <w:r>
        <w:t>[</w:t>
      </w:r>
      <w:proofErr w:type="spellStart"/>
      <w:r>
        <w:t>i</w:t>
      </w:r>
      <w:proofErr w:type="spellEnd"/>
      <w:r>
        <w:t>] +" ";</w:t>
      </w:r>
    </w:p>
    <w:p w14:paraId="3B52BF1D" w14:textId="77777777" w:rsidR="005D38A6" w:rsidRDefault="005D38A6" w:rsidP="005D38A6">
      <w:pPr>
        <w:pStyle w:val="ProgCode"/>
      </w:pPr>
      <w:r>
        <w:tab/>
      </w:r>
      <w:r>
        <w:tab/>
      </w:r>
      <w:r>
        <w:tab/>
        <w:t>initSeq = (initSeq+1)%MAXSEQNU;</w:t>
      </w:r>
    </w:p>
    <w:p w14:paraId="707A8D5B" w14:textId="77777777" w:rsidR="005D38A6" w:rsidRDefault="005D38A6" w:rsidP="005D38A6">
      <w:pPr>
        <w:pStyle w:val="ProgCode"/>
      </w:pPr>
      <w:r>
        <w:tab/>
      </w:r>
      <w:r>
        <w:tab/>
      </w:r>
      <w:r>
        <w:tab/>
        <w:t>while ( (!(</w:t>
      </w:r>
      <w:proofErr w:type="spellStart"/>
      <w:r>
        <w:t>wait.isEmpty</w:t>
      </w:r>
      <w:proofErr w:type="spellEnd"/>
      <w:r>
        <w:t>())) &amp;&amp; (</w:t>
      </w:r>
      <w:proofErr w:type="spellStart"/>
      <w:r>
        <w:t>wait.front</w:t>
      </w:r>
      <w:proofErr w:type="spellEnd"/>
      <w:r>
        <w:t xml:space="preserve">() == </w:t>
      </w:r>
      <w:proofErr w:type="spellStart"/>
      <w:r>
        <w:t>initSeq</w:t>
      </w:r>
      <w:proofErr w:type="spellEnd"/>
      <w:r>
        <w:t>) )</w:t>
      </w:r>
    </w:p>
    <w:p w14:paraId="288DC363" w14:textId="77777777" w:rsidR="005D38A6" w:rsidRDefault="005D38A6" w:rsidP="005D38A6">
      <w:pPr>
        <w:pStyle w:val="ProgCode"/>
      </w:pPr>
      <w:r>
        <w:tab/>
      </w:r>
      <w:r>
        <w:tab/>
      </w:r>
      <w:r>
        <w:tab/>
        <w:t>{</w:t>
      </w:r>
    </w:p>
    <w:p w14:paraId="618D7305" w14:textId="77777777" w:rsidR="005D38A6" w:rsidRDefault="005D38A6" w:rsidP="005D38A6">
      <w:pPr>
        <w:pStyle w:val="ProgCode"/>
      </w:pPr>
      <w:r>
        <w:tab/>
      </w:r>
      <w:r>
        <w:tab/>
      </w:r>
      <w:r>
        <w:tab/>
      </w:r>
      <w:r>
        <w:tab/>
        <w:t xml:space="preserve">R = R + </w:t>
      </w:r>
      <w:proofErr w:type="spellStart"/>
      <w:r>
        <w:t>to_string</w:t>
      </w:r>
      <w:proofErr w:type="spellEnd"/>
      <w:r>
        <w:t>(</w:t>
      </w:r>
      <w:proofErr w:type="spellStart"/>
      <w:r>
        <w:t>wait.dequeue</w:t>
      </w:r>
      <w:proofErr w:type="spellEnd"/>
      <w:r>
        <w:t>()) + " ";</w:t>
      </w:r>
    </w:p>
    <w:p w14:paraId="0A8280A7" w14:textId="77777777" w:rsidR="005D38A6" w:rsidRDefault="005D38A6" w:rsidP="005D38A6">
      <w:pPr>
        <w:pStyle w:val="ProgCode"/>
      </w:pPr>
      <w:r>
        <w:tab/>
      </w:r>
      <w:r>
        <w:tab/>
      </w:r>
      <w:r>
        <w:tab/>
      </w:r>
      <w:r>
        <w:tab/>
        <w:t>initSeq = (initSeq+1)%MAXSEQNU;</w:t>
      </w:r>
    </w:p>
    <w:p w14:paraId="4B8E477B" w14:textId="77777777" w:rsidR="005D38A6" w:rsidRDefault="005D38A6" w:rsidP="005D38A6">
      <w:pPr>
        <w:pStyle w:val="ProgCode"/>
      </w:pPr>
      <w:r>
        <w:tab/>
      </w:r>
      <w:r>
        <w:tab/>
      </w:r>
      <w:r>
        <w:tab/>
        <w:t>}</w:t>
      </w:r>
    </w:p>
    <w:p w14:paraId="2C591818" w14:textId="77777777" w:rsidR="005D38A6" w:rsidRDefault="005D38A6" w:rsidP="005D38A6">
      <w:pPr>
        <w:pStyle w:val="ProgCode"/>
      </w:pPr>
      <w:r>
        <w:tab/>
      </w:r>
      <w:r>
        <w:tab/>
      </w:r>
      <w:r>
        <w:tab/>
        <w:t>continue;</w:t>
      </w:r>
    </w:p>
    <w:p w14:paraId="60F00A6A" w14:textId="7F238A5F" w:rsidR="005D38A6" w:rsidRDefault="005D38A6" w:rsidP="00774F06">
      <w:pPr>
        <w:pStyle w:val="ProgCode"/>
      </w:pPr>
      <w:r>
        <w:lastRenderedPageBreak/>
        <w:tab/>
      </w:r>
      <w:r>
        <w:tab/>
        <w:t>}</w:t>
      </w:r>
    </w:p>
    <w:p w14:paraId="73CC69BC" w14:textId="77777777" w:rsidR="005D38A6" w:rsidRDefault="005D38A6" w:rsidP="005D38A6">
      <w:pPr>
        <w:pStyle w:val="ProgCode"/>
      </w:pPr>
      <w:r>
        <w:tab/>
      </w:r>
      <w:r>
        <w:tab/>
      </w:r>
      <w:proofErr w:type="spellStart"/>
      <w:r>
        <w:t>minWin</w:t>
      </w:r>
      <w:proofErr w:type="spellEnd"/>
      <w:r>
        <w:t xml:space="preserve"> = </w:t>
      </w:r>
      <w:proofErr w:type="spellStart"/>
      <w:r>
        <w:t>initSeq</w:t>
      </w:r>
      <w:proofErr w:type="spellEnd"/>
      <w:r>
        <w:t>;</w:t>
      </w:r>
    </w:p>
    <w:p w14:paraId="04013A5A" w14:textId="77777777" w:rsidR="005D38A6" w:rsidRDefault="005D38A6" w:rsidP="005D38A6">
      <w:pPr>
        <w:pStyle w:val="ProgCode"/>
      </w:pPr>
      <w:r>
        <w:tab/>
      </w:r>
      <w:r>
        <w:tab/>
      </w:r>
      <w:proofErr w:type="spellStart"/>
      <w:r>
        <w:t>maxWin</w:t>
      </w:r>
      <w:proofErr w:type="spellEnd"/>
      <w:r>
        <w:t xml:space="preserve"> = ((</w:t>
      </w:r>
      <w:proofErr w:type="spellStart"/>
      <w:r>
        <w:t>minWin+winSize</w:t>
      </w:r>
      <w:proofErr w:type="spellEnd"/>
      <w:r>
        <w:t>)%MAXSEQNU)-1;</w:t>
      </w:r>
    </w:p>
    <w:p w14:paraId="3E283549" w14:textId="77777777" w:rsidR="005D38A6" w:rsidRDefault="005D38A6" w:rsidP="005D38A6">
      <w:pPr>
        <w:pStyle w:val="ProgCode"/>
      </w:pPr>
      <w:r>
        <w:tab/>
      </w:r>
      <w:r>
        <w:tab/>
        <w:t>if (</w:t>
      </w:r>
      <w:proofErr w:type="spellStart"/>
      <w:r>
        <w:t>maxWin</w:t>
      </w:r>
      <w:proofErr w:type="spellEnd"/>
      <w:r>
        <w:t xml:space="preserve"> == -1)</w:t>
      </w:r>
    </w:p>
    <w:p w14:paraId="2790F9E7" w14:textId="77777777" w:rsidR="005D38A6" w:rsidRDefault="005D38A6" w:rsidP="005D38A6">
      <w:pPr>
        <w:pStyle w:val="ProgCode"/>
      </w:pPr>
      <w:r>
        <w:tab/>
      </w:r>
      <w:r>
        <w:tab/>
        <w:t>{</w:t>
      </w:r>
    </w:p>
    <w:p w14:paraId="7FCFD839" w14:textId="4EA15909" w:rsidR="005D38A6" w:rsidRDefault="005D38A6" w:rsidP="005D38A6">
      <w:pPr>
        <w:pStyle w:val="ProgCode"/>
      </w:pPr>
      <w:r>
        <w:tab/>
      </w:r>
      <w:r>
        <w:tab/>
      </w:r>
      <w:r>
        <w:tab/>
      </w:r>
      <w:proofErr w:type="spellStart"/>
      <w:r>
        <w:t>maxWin</w:t>
      </w:r>
      <w:proofErr w:type="spellEnd"/>
      <w:r>
        <w:t xml:space="preserve"> = MAXSEQNU-1; // to apply circularity</w:t>
      </w:r>
    </w:p>
    <w:p w14:paraId="63A70395" w14:textId="77777777" w:rsidR="005D38A6" w:rsidRDefault="005D38A6" w:rsidP="005D38A6">
      <w:pPr>
        <w:pStyle w:val="ProgCode"/>
      </w:pPr>
      <w:r>
        <w:tab/>
      </w:r>
      <w:r>
        <w:tab/>
        <w:t>}</w:t>
      </w:r>
    </w:p>
    <w:p w14:paraId="19415528" w14:textId="77777777" w:rsidR="005D38A6" w:rsidRDefault="005D38A6" w:rsidP="005D38A6">
      <w:pPr>
        <w:pStyle w:val="ProgCode"/>
      </w:pPr>
      <w:r>
        <w:tab/>
      </w:r>
      <w:r>
        <w:tab/>
        <w:t xml:space="preserve">j = </w:t>
      </w:r>
      <w:proofErr w:type="spellStart"/>
      <w:r>
        <w:t>minWin</w:t>
      </w:r>
      <w:proofErr w:type="spellEnd"/>
      <w:r>
        <w:t>;</w:t>
      </w:r>
    </w:p>
    <w:p w14:paraId="327023FA" w14:textId="4369DE6D" w:rsidR="005D38A6" w:rsidRDefault="005D38A6" w:rsidP="005D38A6">
      <w:pPr>
        <w:pStyle w:val="ProgCode"/>
      </w:pPr>
      <w:r>
        <w:tab/>
      </w:r>
      <w:r>
        <w:tab/>
      </w:r>
      <w:proofErr w:type="spellStart"/>
      <w:r>
        <w:t>in_win_range</w:t>
      </w:r>
      <w:proofErr w:type="spellEnd"/>
      <w:r>
        <w:t xml:space="preserve"> = false;</w:t>
      </w:r>
    </w:p>
    <w:p w14:paraId="13210052" w14:textId="77777777" w:rsidR="005D38A6" w:rsidRDefault="005D38A6" w:rsidP="005D38A6">
      <w:pPr>
        <w:pStyle w:val="ProgCode"/>
      </w:pPr>
      <w:r>
        <w:tab/>
      </w:r>
      <w:r>
        <w:tab/>
        <w:t>while(j!=((maxWin+1)%MAXSEQNU))</w:t>
      </w:r>
    </w:p>
    <w:p w14:paraId="7415FCBD" w14:textId="77777777" w:rsidR="005D38A6" w:rsidRDefault="005D38A6" w:rsidP="005D38A6">
      <w:pPr>
        <w:pStyle w:val="ProgCode"/>
      </w:pPr>
      <w:r>
        <w:tab/>
      </w:r>
      <w:r>
        <w:tab/>
        <w:t>{</w:t>
      </w:r>
    </w:p>
    <w:p w14:paraId="0A8DCC49" w14:textId="77777777" w:rsidR="005D38A6" w:rsidRDefault="005D38A6" w:rsidP="005D38A6">
      <w:pPr>
        <w:pStyle w:val="ProgCode"/>
      </w:pPr>
      <w:r>
        <w:tab/>
      </w:r>
      <w:r>
        <w:tab/>
      </w:r>
      <w:r>
        <w:tab/>
        <w:t>if (</w:t>
      </w:r>
      <w:proofErr w:type="spellStart"/>
      <w:r>
        <w:t>atoi</w:t>
      </w:r>
      <w:proofErr w:type="spellEnd"/>
      <w:r>
        <w:t>(</w:t>
      </w:r>
      <w:proofErr w:type="spellStart"/>
      <w:r>
        <w:t>argv</w:t>
      </w:r>
      <w:proofErr w:type="spellEnd"/>
      <w:r>
        <w:t>[</w:t>
      </w:r>
      <w:proofErr w:type="spellStart"/>
      <w:r>
        <w:t>i</w:t>
      </w:r>
      <w:proofErr w:type="spellEnd"/>
      <w:r>
        <w:t>]) == j)</w:t>
      </w:r>
    </w:p>
    <w:p w14:paraId="7CE2B61A" w14:textId="77777777" w:rsidR="005D38A6" w:rsidRDefault="005D38A6" w:rsidP="005D38A6">
      <w:pPr>
        <w:pStyle w:val="ProgCode"/>
      </w:pPr>
      <w:r>
        <w:tab/>
      </w:r>
      <w:r>
        <w:tab/>
      </w:r>
      <w:r>
        <w:tab/>
        <w:t>{</w:t>
      </w:r>
    </w:p>
    <w:p w14:paraId="2070FC62" w14:textId="77777777" w:rsidR="005D38A6" w:rsidRDefault="005D38A6" w:rsidP="005D38A6">
      <w:pPr>
        <w:pStyle w:val="ProgCode"/>
      </w:pPr>
      <w:r>
        <w:tab/>
      </w:r>
      <w:r>
        <w:tab/>
      </w:r>
      <w:r>
        <w:tab/>
      </w:r>
      <w:r>
        <w:tab/>
      </w:r>
      <w:proofErr w:type="spellStart"/>
      <w:r>
        <w:t>in_win_range</w:t>
      </w:r>
      <w:proofErr w:type="spellEnd"/>
      <w:r>
        <w:t xml:space="preserve"> = true;</w:t>
      </w:r>
    </w:p>
    <w:p w14:paraId="298EF5AC" w14:textId="77777777" w:rsidR="005D38A6" w:rsidRDefault="005D38A6" w:rsidP="005D38A6">
      <w:pPr>
        <w:pStyle w:val="ProgCode"/>
      </w:pPr>
      <w:r>
        <w:tab/>
      </w:r>
      <w:r>
        <w:tab/>
      </w:r>
      <w:r>
        <w:tab/>
      </w:r>
      <w:r>
        <w:tab/>
        <w:t>break;</w:t>
      </w:r>
    </w:p>
    <w:p w14:paraId="6C73988E" w14:textId="77777777" w:rsidR="005D38A6" w:rsidRDefault="005D38A6" w:rsidP="005D38A6">
      <w:pPr>
        <w:pStyle w:val="ProgCode"/>
      </w:pPr>
      <w:r>
        <w:tab/>
      </w:r>
      <w:r>
        <w:tab/>
      </w:r>
      <w:r>
        <w:tab/>
        <w:t>}</w:t>
      </w:r>
    </w:p>
    <w:p w14:paraId="29B06DF5" w14:textId="77777777" w:rsidR="005D38A6" w:rsidRDefault="005D38A6" w:rsidP="005D38A6">
      <w:pPr>
        <w:pStyle w:val="ProgCode"/>
      </w:pPr>
      <w:r>
        <w:tab/>
      </w:r>
      <w:r>
        <w:tab/>
      </w:r>
      <w:r>
        <w:tab/>
        <w:t>j = (j+1)%MAXSEQNU;</w:t>
      </w:r>
    </w:p>
    <w:p w14:paraId="2403725F" w14:textId="4F86CB8C" w:rsidR="005D38A6" w:rsidRDefault="005D38A6" w:rsidP="005D38A6">
      <w:pPr>
        <w:pStyle w:val="ProgCode"/>
      </w:pPr>
      <w:r>
        <w:tab/>
      </w:r>
      <w:r>
        <w:tab/>
        <w:t>}</w:t>
      </w:r>
    </w:p>
    <w:p w14:paraId="3347642E" w14:textId="2AE1A658" w:rsidR="005D38A6" w:rsidRDefault="005D38A6" w:rsidP="005D38A6">
      <w:pPr>
        <w:pStyle w:val="ProgCode"/>
      </w:pPr>
      <w:r>
        <w:tab/>
      </w:r>
      <w:r>
        <w:tab/>
        <w:t>if ( (!</w:t>
      </w:r>
      <w:proofErr w:type="spellStart"/>
      <w:r>
        <w:t>in_win_range</w:t>
      </w:r>
      <w:proofErr w:type="spellEnd"/>
      <w:r>
        <w:t>) || ((!(</w:t>
      </w:r>
      <w:proofErr w:type="spellStart"/>
      <w:r>
        <w:t>wait.isEmpty</w:t>
      </w:r>
      <w:proofErr w:type="spellEnd"/>
      <w:r>
        <w:t>())) &amp;&amp; (</w:t>
      </w:r>
      <w:proofErr w:type="spellStart"/>
      <w:r>
        <w:t>wait.isThere</w:t>
      </w:r>
      <w:proofErr w:type="spellEnd"/>
      <w:r>
        <w:t>(</w:t>
      </w:r>
      <w:proofErr w:type="spellStart"/>
      <w:r>
        <w:t>atoi</w:t>
      </w:r>
      <w:proofErr w:type="spellEnd"/>
      <w:r>
        <w:t>(</w:t>
      </w:r>
      <w:proofErr w:type="spellStart"/>
      <w:r>
        <w:t>argv</w:t>
      </w:r>
      <w:proofErr w:type="spellEnd"/>
      <w:r>
        <w:t>[</w:t>
      </w:r>
      <w:proofErr w:type="spellStart"/>
      <w:r>
        <w:t>i</w:t>
      </w:r>
      <w:proofErr w:type="spellEnd"/>
      <w:r>
        <w:t>])))) )</w:t>
      </w:r>
    </w:p>
    <w:p w14:paraId="54DAFEFE" w14:textId="77777777" w:rsidR="005D38A6" w:rsidRDefault="005D38A6" w:rsidP="005D38A6">
      <w:pPr>
        <w:pStyle w:val="ProgCode"/>
      </w:pPr>
      <w:r>
        <w:tab/>
      </w:r>
      <w:r>
        <w:tab/>
        <w:t>{</w:t>
      </w:r>
    </w:p>
    <w:p w14:paraId="70753EA5" w14:textId="0BB60CA8" w:rsidR="005D38A6" w:rsidRDefault="005D38A6" w:rsidP="005D38A6">
      <w:pPr>
        <w:pStyle w:val="ProgCode"/>
      </w:pPr>
      <w:r>
        <w:tab/>
      </w:r>
      <w:r>
        <w:tab/>
      </w:r>
      <w:r>
        <w:tab/>
        <w:t xml:space="preserve">D = D + </w:t>
      </w:r>
      <w:proofErr w:type="spellStart"/>
      <w:r>
        <w:t>argv</w:t>
      </w:r>
      <w:proofErr w:type="spellEnd"/>
      <w:r>
        <w:t>[</w:t>
      </w:r>
      <w:proofErr w:type="spellStart"/>
      <w:r>
        <w:t>i</w:t>
      </w:r>
      <w:proofErr w:type="spellEnd"/>
      <w:r>
        <w:t>] +" "; // packet should be dropped if it’s out of window range or repeated</w:t>
      </w:r>
    </w:p>
    <w:p w14:paraId="2E5BFB6F" w14:textId="5269221C" w:rsidR="005D38A6" w:rsidRDefault="005D38A6" w:rsidP="008E3B9A">
      <w:pPr>
        <w:pStyle w:val="ProgCode"/>
      </w:pPr>
      <w:r>
        <w:tab/>
      </w:r>
      <w:r>
        <w:tab/>
        <w:t>}</w:t>
      </w:r>
    </w:p>
    <w:p w14:paraId="19C99B82" w14:textId="77777777" w:rsidR="005D38A6" w:rsidRDefault="005D38A6" w:rsidP="005D38A6">
      <w:pPr>
        <w:pStyle w:val="ProgCode"/>
      </w:pPr>
      <w:r>
        <w:tab/>
      </w:r>
      <w:r>
        <w:tab/>
        <w:t>else</w:t>
      </w:r>
    </w:p>
    <w:p w14:paraId="665F76F5" w14:textId="77777777" w:rsidR="005D38A6" w:rsidRDefault="005D38A6" w:rsidP="005D38A6">
      <w:pPr>
        <w:pStyle w:val="ProgCode"/>
      </w:pPr>
      <w:r>
        <w:tab/>
      </w:r>
      <w:r>
        <w:tab/>
        <w:t>{</w:t>
      </w:r>
    </w:p>
    <w:p w14:paraId="77637FB3" w14:textId="6FE81DBB" w:rsidR="005D38A6" w:rsidRDefault="005D38A6" w:rsidP="005D38A6">
      <w:pPr>
        <w:pStyle w:val="ProgCode"/>
      </w:pPr>
      <w:r>
        <w:tab/>
      </w:r>
      <w:r>
        <w:tab/>
      </w:r>
      <w:r>
        <w:tab/>
      </w:r>
      <w:proofErr w:type="spellStart"/>
      <w:r>
        <w:t>wait.enqueue</w:t>
      </w:r>
      <w:proofErr w:type="spellEnd"/>
      <w:r>
        <w:t>(</w:t>
      </w:r>
      <w:proofErr w:type="spellStart"/>
      <w:r>
        <w:t>atoi</w:t>
      </w:r>
      <w:proofErr w:type="spellEnd"/>
      <w:r>
        <w:t>(</w:t>
      </w:r>
      <w:proofErr w:type="spellStart"/>
      <w:r>
        <w:t>argv</w:t>
      </w:r>
      <w:proofErr w:type="spellEnd"/>
      <w:r>
        <w:t>[</w:t>
      </w:r>
      <w:proofErr w:type="spellStart"/>
      <w:r>
        <w:t>i</w:t>
      </w:r>
      <w:proofErr w:type="spellEnd"/>
      <w:r>
        <w:t>]),</w:t>
      </w:r>
      <w:proofErr w:type="spellStart"/>
      <w:r>
        <w:t>initSeq</w:t>
      </w:r>
      <w:proofErr w:type="spellEnd"/>
      <w:r>
        <w:t>);</w:t>
      </w:r>
    </w:p>
    <w:p w14:paraId="3F26E90B" w14:textId="77777777" w:rsidR="005D38A6" w:rsidRDefault="005D38A6" w:rsidP="005D38A6">
      <w:pPr>
        <w:pStyle w:val="ProgCode"/>
      </w:pPr>
      <w:r>
        <w:tab/>
      </w:r>
      <w:r>
        <w:tab/>
        <w:t>}</w:t>
      </w:r>
    </w:p>
    <w:p w14:paraId="7CABFF09" w14:textId="52C71DF1" w:rsidR="005D38A6" w:rsidRDefault="005D38A6" w:rsidP="005D38A6">
      <w:pPr>
        <w:pStyle w:val="ProgCode"/>
      </w:pPr>
      <w:r>
        <w:tab/>
        <w:t>}</w:t>
      </w:r>
    </w:p>
    <w:p w14:paraId="4A43489E" w14:textId="77777777" w:rsidR="005D38A6" w:rsidRPr="00C6495A" w:rsidRDefault="005D38A6" w:rsidP="000A5330">
      <w:pPr>
        <w:rPr>
          <w:bCs/>
          <w:szCs w:val="22"/>
        </w:rPr>
      </w:pPr>
    </w:p>
    <w:sectPr w:rsidR="005D38A6" w:rsidRPr="00C6495A" w:rsidSect="00644A54">
      <w:footerReference w:type="default" r:id="rId9"/>
      <w:headerReference w:type="first" r:id="rId10"/>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81C1B" w14:textId="77777777" w:rsidR="00E321F4" w:rsidRDefault="00E321F4" w:rsidP="00390268">
      <w:r>
        <w:separator/>
      </w:r>
    </w:p>
  </w:endnote>
  <w:endnote w:type="continuationSeparator" w:id="0">
    <w:p w14:paraId="584EBBCC" w14:textId="77777777" w:rsidR="00E321F4" w:rsidRDefault="00E321F4"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6B058FD9" w:rsidR="00C9140C" w:rsidRPr="00E33DE2" w:rsidRDefault="000B066E"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Data Structures Project 2020</w:t>
          </w:r>
          <w:r w:rsidR="00197779">
            <w:rPr>
              <w:rFonts w:asciiTheme="minorHAnsi" w:hAnsiTheme="minorHAnsi" w:cstheme="minorHAnsi"/>
            </w:rPr>
            <w:tab/>
          </w:r>
        </w:p>
      </w:tc>
      <w:tc>
        <w:tcPr>
          <w:tcW w:w="1710" w:type="dxa"/>
        </w:tcPr>
        <w:p w14:paraId="179B1DBD" w14:textId="76808E3B"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803406">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803406">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4216A" w14:textId="77777777" w:rsidR="00E321F4" w:rsidRDefault="00E321F4" w:rsidP="00390268">
      <w:r>
        <w:separator/>
      </w:r>
    </w:p>
  </w:footnote>
  <w:footnote w:type="continuationSeparator" w:id="0">
    <w:p w14:paraId="3A640B1A" w14:textId="77777777" w:rsidR="00E321F4" w:rsidRDefault="00E321F4"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2.25pt;height:9.5pt" o:bullet="t" filled="t">
        <v:fill color2="black"/>
        <v:imagedata r:id="rId1" o:title=""/>
      </v:shape>
    </w:pict>
  </w:numPicBullet>
  <w:numPicBullet w:numPicBulletId="1">
    <w:pict>
      <v:shape id="_x0000_i1115" type="#_x0000_t75" style="width:12.25pt;height:12.25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29"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0"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abstractNumId w:val="28"/>
  </w:num>
  <w:num w:numId="4">
    <w:abstractNumId w:val="26"/>
  </w:num>
  <w:num w:numId="5">
    <w:abstractNumId w:val="29"/>
  </w:num>
  <w:num w:numId="6">
    <w:abstractNumId w:val="32"/>
  </w:num>
  <w:num w:numId="7">
    <w:abstractNumId w:val="34"/>
  </w:num>
  <w:num w:numId="8">
    <w:abstractNumId w:val="31"/>
  </w:num>
  <w:num w:numId="9">
    <w:abstractNumId w:val="35"/>
  </w:num>
  <w:num w:numId="10">
    <w:abstractNumId w:val="33"/>
  </w:num>
  <w:num w:numId="11">
    <w:abstractNumId w:val="3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5"/>
    <w:rsid w:val="000047D3"/>
    <w:rsid w:val="00004FB4"/>
    <w:rsid w:val="0001382E"/>
    <w:rsid w:val="00021ACA"/>
    <w:rsid w:val="00023718"/>
    <w:rsid w:val="0002417F"/>
    <w:rsid w:val="00024FCC"/>
    <w:rsid w:val="00025ECC"/>
    <w:rsid w:val="000261D3"/>
    <w:rsid w:val="000272A3"/>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A0A26"/>
    <w:rsid w:val="000A5330"/>
    <w:rsid w:val="000B066E"/>
    <w:rsid w:val="000B18E3"/>
    <w:rsid w:val="000B4353"/>
    <w:rsid w:val="000C1E5C"/>
    <w:rsid w:val="000C6AF5"/>
    <w:rsid w:val="000D5B2F"/>
    <w:rsid w:val="000E1733"/>
    <w:rsid w:val="000E1AE5"/>
    <w:rsid w:val="000E35B9"/>
    <w:rsid w:val="000E5F7E"/>
    <w:rsid w:val="000E61BA"/>
    <w:rsid w:val="000F1197"/>
    <w:rsid w:val="000F208E"/>
    <w:rsid w:val="001015E2"/>
    <w:rsid w:val="00104C6E"/>
    <w:rsid w:val="0010745C"/>
    <w:rsid w:val="00112A2D"/>
    <w:rsid w:val="0011621D"/>
    <w:rsid w:val="00127A4D"/>
    <w:rsid w:val="00131563"/>
    <w:rsid w:val="0013545E"/>
    <w:rsid w:val="00141210"/>
    <w:rsid w:val="001415BD"/>
    <w:rsid w:val="0014216C"/>
    <w:rsid w:val="00142D0A"/>
    <w:rsid w:val="00145841"/>
    <w:rsid w:val="00145D13"/>
    <w:rsid w:val="001554D8"/>
    <w:rsid w:val="00155C41"/>
    <w:rsid w:val="001618BC"/>
    <w:rsid w:val="001621CA"/>
    <w:rsid w:val="001707F8"/>
    <w:rsid w:val="001750BA"/>
    <w:rsid w:val="001755C6"/>
    <w:rsid w:val="0017615B"/>
    <w:rsid w:val="00176BFE"/>
    <w:rsid w:val="00177B9E"/>
    <w:rsid w:val="001802FE"/>
    <w:rsid w:val="001838AB"/>
    <w:rsid w:val="001932B0"/>
    <w:rsid w:val="00195FFD"/>
    <w:rsid w:val="00197779"/>
    <w:rsid w:val="001A4959"/>
    <w:rsid w:val="001A4B57"/>
    <w:rsid w:val="001B0D5C"/>
    <w:rsid w:val="001B2808"/>
    <w:rsid w:val="001C2C7D"/>
    <w:rsid w:val="001C52A6"/>
    <w:rsid w:val="001D3319"/>
    <w:rsid w:val="001D4B38"/>
    <w:rsid w:val="001E34B0"/>
    <w:rsid w:val="001E5D23"/>
    <w:rsid w:val="001F0AF8"/>
    <w:rsid w:val="001F23A9"/>
    <w:rsid w:val="0020527E"/>
    <w:rsid w:val="00211351"/>
    <w:rsid w:val="00213DBE"/>
    <w:rsid w:val="002151A8"/>
    <w:rsid w:val="002159C9"/>
    <w:rsid w:val="00221DA4"/>
    <w:rsid w:val="00222A4D"/>
    <w:rsid w:val="00243E4C"/>
    <w:rsid w:val="002440F5"/>
    <w:rsid w:val="00244DB4"/>
    <w:rsid w:val="00245599"/>
    <w:rsid w:val="00245BF4"/>
    <w:rsid w:val="00251876"/>
    <w:rsid w:val="002527F5"/>
    <w:rsid w:val="00257671"/>
    <w:rsid w:val="002576F5"/>
    <w:rsid w:val="00285B2B"/>
    <w:rsid w:val="00291A95"/>
    <w:rsid w:val="002A6B6D"/>
    <w:rsid w:val="002A7D28"/>
    <w:rsid w:val="002B1B0B"/>
    <w:rsid w:val="002B7625"/>
    <w:rsid w:val="002B783C"/>
    <w:rsid w:val="002B7F2A"/>
    <w:rsid w:val="002C2FAD"/>
    <w:rsid w:val="002C449F"/>
    <w:rsid w:val="002C5398"/>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0D48"/>
    <w:rsid w:val="004426CF"/>
    <w:rsid w:val="00447190"/>
    <w:rsid w:val="004503A4"/>
    <w:rsid w:val="00460632"/>
    <w:rsid w:val="004614CC"/>
    <w:rsid w:val="00463B50"/>
    <w:rsid w:val="00467CE3"/>
    <w:rsid w:val="00474F18"/>
    <w:rsid w:val="00475049"/>
    <w:rsid w:val="00476FF3"/>
    <w:rsid w:val="00481DCE"/>
    <w:rsid w:val="00490FA4"/>
    <w:rsid w:val="004978FA"/>
    <w:rsid w:val="00497BCC"/>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D38A6"/>
    <w:rsid w:val="005E09F4"/>
    <w:rsid w:val="005F2002"/>
    <w:rsid w:val="005F5BE4"/>
    <w:rsid w:val="00610307"/>
    <w:rsid w:val="00614D60"/>
    <w:rsid w:val="00625A8F"/>
    <w:rsid w:val="00625F36"/>
    <w:rsid w:val="00626E10"/>
    <w:rsid w:val="00630473"/>
    <w:rsid w:val="00633CBC"/>
    <w:rsid w:val="00641BC4"/>
    <w:rsid w:val="00644A54"/>
    <w:rsid w:val="0064780D"/>
    <w:rsid w:val="00651682"/>
    <w:rsid w:val="00667158"/>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4A87"/>
    <w:rsid w:val="006E57DC"/>
    <w:rsid w:val="006E676D"/>
    <w:rsid w:val="006F2D02"/>
    <w:rsid w:val="006F4171"/>
    <w:rsid w:val="006F5DBE"/>
    <w:rsid w:val="00726F18"/>
    <w:rsid w:val="007308F7"/>
    <w:rsid w:val="00734CA7"/>
    <w:rsid w:val="00743744"/>
    <w:rsid w:val="007651A8"/>
    <w:rsid w:val="00767C1E"/>
    <w:rsid w:val="00770FD1"/>
    <w:rsid w:val="007737FC"/>
    <w:rsid w:val="00774F06"/>
    <w:rsid w:val="00777944"/>
    <w:rsid w:val="007779C0"/>
    <w:rsid w:val="007835D8"/>
    <w:rsid w:val="00783F0E"/>
    <w:rsid w:val="00791606"/>
    <w:rsid w:val="00793C5E"/>
    <w:rsid w:val="007946E1"/>
    <w:rsid w:val="007A036C"/>
    <w:rsid w:val="007A03D7"/>
    <w:rsid w:val="007B7096"/>
    <w:rsid w:val="007B7CB1"/>
    <w:rsid w:val="007C25AE"/>
    <w:rsid w:val="007C36F0"/>
    <w:rsid w:val="007D43B4"/>
    <w:rsid w:val="007E1682"/>
    <w:rsid w:val="007E4ADE"/>
    <w:rsid w:val="007E4D3C"/>
    <w:rsid w:val="007F0ADF"/>
    <w:rsid w:val="007F0D79"/>
    <w:rsid w:val="007F22A5"/>
    <w:rsid w:val="00803406"/>
    <w:rsid w:val="008123D1"/>
    <w:rsid w:val="00812A6F"/>
    <w:rsid w:val="00820EAC"/>
    <w:rsid w:val="0082220F"/>
    <w:rsid w:val="00823BD2"/>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D4A64"/>
    <w:rsid w:val="008D743F"/>
    <w:rsid w:val="008E3B9A"/>
    <w:rsid w:val="008F196C"/>
    <w:rsid w:val="008F42FD"/>
    <w:rsid w:val="008F76BC"/>
    <w:rsid w:val="00901836"/>
    <w:rsid w:val="009068B2"/>
    <w:rsid w:val="00915D6A"/>
    <w:rsid w:val="00916DD7"/>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79BC"/>
    <w:rsid w:val="009C21EB"/>
    <w:rsid w:val="009D21DF"/>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26EB6"/>
    <w:rsid w:val="00B31A95"/>
    <w:rsid w:val="00B3289E"/>
    <w:rsid w:val="00B34C86"/>
    <w:rsid w:val="00B356BC"/>
    <w:rsid w:val="00B36F98"/>
    <w:rsid w:val="00B44B27"/>
    <w:rsid w:val="00B46E15"/>
    <w:rsid w:val="00B50FA0"/>
    <w:rsid w:val="00B51985"/>
    <w:rsid w:val="00B54B6B"/>
    <w:rsid w:val="00B54C1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39D0"/>
    <w:rsid w:val="00C27225"/>
    <w:rsid w:val="00C3262D"/>
    <w:rsid w:val="00C37217"/>
    <w:rsid w:val="00C401BE"/>
    <w:rsid w:val="00C50BC2"/>
    <w:rsid w:val="00C57847"/>
    <w:rsid w:val="00C6421B"/>
    <w:rsid w:val="00C6495A"/>
    <w:rsid w:val="00C702AF"/>
    <w:rsid w:val="00C7350A"/>
    <w:rsid w:val="00C75154"/>
    <w:rsid w:val="00C83A0E"/>
    <w:rsid w:val="00C9140C"/>
    <w:rsid w:val="00C96A63"/>
    <w:rsid w:val="00C96C5C"/>
    <w:rsid w:val="00CA4EC5"/>
    <w:rsid w:val="00CC0041"/>
    <w:rsid w:val="00CC2BE8"/>
    <w:rsid w:val="00CC4C4F"/>
    <w:rsid w:val="00CC5697"/>
    <w:rsid w:val="00CD0D22"/>
    <w:rsid w:val="00CE0B2E"/>
    <w:rsid w:val="00CF19B9"/>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21F4"/>
    <w:rsid w:val="00E33DE2"/>
    <w:rsid w:val="00E40C5F"/>
    <w:rsid w:val="00E41620"/>
    <w:rsid w:val="00E45DBB"/>
    <w:rsid w:val="00E77D4A"/>
    <w:rsid w:val="00E804A0"/>
    <w:rsid w:val="00E84C6E"/>
    <w:rsid w:val="00E945C7"/>
    <w:rsid w:val="00EA056A"/>
    <w:rsid w:val="00EA31EC"/>
    <w:rsid w:val="00EA4384"/>
    <w:rsid w:val="00EA5F50"/>
    <w:rsid w:val="00EB0897"/>
    <w:rsid w:val="00EB6224"/>
    <w:rsid w:val="00ED2B68"/>
    <w:rsid w:val="00ED470B"/>
    <w:rsid w:val="00ED6985"/>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DC8"/>
    <w:rsid w:val="00F75B6D"/>
    <w:rsid w:val="00F80734"/>
    <w:rsid w:val="00F8315F"/>
    <w:rsid w:val="00F843B5"/>
    <w:rsid w:val="00F93BDE"/>
    <w:rsid w:val="00FA094A"/>
    <w:rsid w:val="00FA39BB"/>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 w:type="character" w:styleId="Emphasis">
    <w:name w:val="Emphasis"/>
    <w:basedOn w:val="DefaultParagraphFont"/>
    <w:qFormat/>
    <w:rsid w:val="00222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77A0A85B-4351-4105-893B-E862D81B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3238</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Adham Eid</cp:lastModifiedBy>
  <cp:revision>53</cp:revision>
  <cp:lastPrinted>2020-05-31T08:18:00Z</cp:lastPrinted>
  <dcterms:created xsi:type="dcterms:W3CDTF">2020-05-20T19:53:00Z</dcterms:created>
  <dcterms:modified xsi:type="dcterms:W3CDTF">2020-05-31T21:42:00Z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