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jpeg" ContentType="image/jpe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b/>
        </w:rPr>
      </w:pPr>
      <w:r>
        <w:rPr>
          <w:b/>
        </w:rPr>
        <w:t>MENU PELAPORAN</w:t>
      </w:r>
    </w:p>
    <w:p>
      <w:pPr>
        <w:pStyle w:val="Normal"/>
        <w:rPr/>
      </w:pPr>
      <w:r>
        <w:rPr/>
        <w:drawing>
          <wp:inline distT="0" distB="0" distL="0" distR="0">
            <wp:extent cx="5723255" cy="253174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2747" r="0" b="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w:pict>
          <v:shapetype id="shapetype_32" coordsize="21600,21600" o:spt="32" path="m,l21600,21600nfe">
            <v:stroke joinstyle="miter"/>
            <v:path gradientshapeok="t" o:connecttype="rect" textboxrect="0,0,21600,21600"/>
          </v:shapetype>
          <v:shape id="shape_0" stroked="t" style="position:absolute;margin-left:53.55pt;margin-top:113.9pt;width:358.2pt;height:108.8pt;flip:y" type="shapetype_32">
            <v:wrap v:type="none"/>
            <v:fill on="false" detectmouseclick="t"/>
            <v:stroke color="black" weight="38160" endarrow="open" endarrowwidth="medium" endarrowlength="medium" joinstyle="round" endcap="flat"/>
          </v:shape>
        </w:pi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Tampilan tidak beraturan karena isi laporan kepanjangan.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i/>
        </w:rPr>
      </w:pPr>
      <w:r>
        <w:rPr>
          <w:b/>
          <w:i/>
        </w:rPr>
        <w:t>Penambahan Menu Arsip</w:t>
      </w:r>
    </w:p>
    <w:p>
      <w:pPr>
        <w:pStyle w:val="Normal"/>
        <w:rPr/>
      </w:pPr>
      <w:r>
        <w:rPr/>
        <w:drawing>
          <wp:inline distT="0" distB="0" distL="0" distR="0">
            <wp:extent cx="5734685" cy="239903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8209" r="0" b="7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w:pict>
          <v:rect id="shape_0" fillcolor="white" stroked="t" style="position:absolute;margin-left:96.65pt;margin-top:96.55pt;width:67.35pt;height:51.8pt">
            <v:wrap v:type="none"/>
            <v:fill type="solid" color2="black" detectmouseclick="t"/>
            <v:stroke color="#d8d8d8" weight="25560" joinstyle="round" endcap="flat"/>
          </v:rect>
        </w:pict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posOffset>1409700</wp:posOffset>
            </wp:positionH>
            <wp:positionV relativeFrom="paragraph">
              <wp:posOffset>1254125</wp:posOffset>
            </wp:positionV>
            <wp:extent cx="467360" cy="467360"/>
            <wp:effectExtent l="0" t="0" r="0" b="0"/>
            <wp:wrapNone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pict>
          <v:rect stroked="f" strokeweight="0pt" style="position:absolute;width:80.05pt;height:21.3pt;mso-wrap-distance-left:9pt;mso-wrap-distance-right:9pt;mso-wrap-distance-top:0pt;mso-wrap-distance-bottom:0pt;margin-top:132.55pt;margin-left:91.45pt">
            <v:textbox>
              <w:txbxContent>
                <w:p>
                  <w:pPr>
                    <w:pStyle w:val="FrameContents"/>
                    <w:jc w:val="center"/>
                    <w:rPr>
                      <w:b/>
                      <w:color w:val="0070C0"/>
                      <w:sz w:val="14"/>
                      <w:szCs w:val="14"/>
                    </w:rPr>
                  </w:pPr>
                  <w:r>
                    <w:rPr>
                      <w:b/>
                      <w:color w:val="0070C0"/>
                      <w:sz w:val="14"/>
                      <w:szCs w:val="14"/>
                    </w:rPr>
                    <w:t>Arsip</w:t>
                  </w:r>
                </w:p>
              </w:txbxContent>
            </v:textbox>
          </v:rect>
        </w:pict>
      </w:r>
    </w:p>
    <w:p>
      <w:pPr>
        <w:pStyle w:val="Normal"/>
        <w:rPr>
          <w:b/>
          <w:i/>
        </w:rPr>
      </w:pPr>
      <w:r>
        <w:rPr>
          <w:b/>
          <w:i/>
        </w:rPr>
        <w:t>Penjelasan Menu Arsip.</w:t>
      </w:r>
    </w:p>
    <w:p>
      <w:pPr>
        <w:pStyle w:val="ListParagraph"/>
        <w:numPr>
          <w:ilvl w:val="0"/>
          <w:numId w:val="1"/>
        </w:numPr>
        <w:rPr/>
      </w:pPr>
      <w:r>
        <w:rPr/>
        <w:t>Fungsi = menu ini digunakan hanya untuk melaporkan surat keluar dalam bentuk pdf</w:t>
      </w:r>
    </w:p>
    <w:p>
      <w:pPr>
        <w:pStyle w:val="ListParagraph"/>
        <w:numPr>
          <w:ilvl w:val="0"/>
          <w:numId w:val="1"/>
        </w:numPr>
        <w:rPr/>
      </w:pPr>
      <w:r>
        <w:rPr/>
        <w:t>Apa saja yang diperlukan pada pengisian form ini :</w:t>
      </w:r>
    </w:p>
    <w:p>
      <w:pPr>
        <w:pStyle w:val="ListParagraph"/>
        <w:rPr/>
      </w:pPr>
      <w:r>
        <w:rPr/>
        <w:t>Sama pada menu konsep</w:t>
      </w:r>
    </w:p>
    <w:p>
      <w:pPr>
        <w:pStyle w:val="ListParagraph"/>
        <w:ind w:left="0" w:right="0" w:hanging="0"/>
        <w:rPr/>
      </w:pPr>
      <w:r>
        <w:rPr/>
        <w:drawing>
          <wp:inline distT="0" distB="0" distL="0" distR="0">
            <wp:extent cx="5734685" cy="230378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8648" r="0" b="9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hanging="0"/>
        <w:rPr/>
      </w:pPr>
      <w:r>
        <w:rPr/>
        <w:t>Dari form diatas yang dihilangkan yaitu :</w:t>
      </w:r>
    </w:p>
    <w:p>
      <w:pPr>
        <w:pStyle w:val="ListParagraph"/>
        <w:numPr>
          <w:ilvl w:val="0"/>
          <w:numId w:val="1"/>
        </w:numPr>
        <w:rPr/>
      </w:pPr>
      <w:r>
        <w:rPr/>
        <w:t>Kecepatan</w:t>
      </w:r>
    </w:p>
    <w:p>
      <w:pPr>
        <w:pStyle w:val="ListParagraph"/>
        <w:numPr>
          <w:ilvl w:val="0"/>
          <w:numId w:val="1"/>
        </w:numPr>
        <w:rPr/>
      </w:pPr>
      <w:r>
        <w:rPr/>
        <w:t>Pemeriksa</w:t>
      </w:r>
    </w:p>
    <w:p>
      <w:pPr>
        <w:pStyle w:val="ListParagraph"/>
        <w:numPr>
          <w:ilvl w:val="0"/>
          <w:numId w:val="1"/>
        </w:numPr>
        <w:rPr/>
      </w:pPr>
      <w:r>
        <w:rPr/>
        <w:t>User</w:t>
      </w:r>
    </w:p>
    <w:p>
      <w:pPr>
        <w:pStyle w:val="ListParagraph"/>
        <w:numPr>
          <w:ilvl w:val="0"/>
          <w:numId w:val="1"/>
        </w:numPr>
        <w:rPr/>
      </w:pPr>
      <w:r>
        <w:rPr/>
        <w:t>Kode Hal. Org dan Tata Kerja</w:t>
      </w:r>
    </w:p>
    <w:p>
      <w:pPr>
        <w:pStyle w:val="ListParagraph"/>
        <w:numPr>
          <w:ilvl w:val="0"/>
          <w:numId w:val="1"/>
        </w:numPr>
        <w:rPr/>
      </w:pPr>
      <w:r>
        <w:rPr/>
        <w:t>Isi Surat</w:t>
      </w:r>
    </w:p>
    <w:p>
      <w:pPr>
        <w:pStyle w:val="Normal"/>
        <w:rPr/>
      </w:pPr>
      <w:r>
        <w:rPr/>
        <w:t>Yang diperlukan yaitu :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Tanggal Surat </w:t>
      </w:r>
    </w:p>
    <w:p>
      <w:pPr>
        <w:pStyle w:val="ListParagraph"/>
        <w:numPr>
          <w:ilvl w:val="0"/>
          <w:numId w:val="1"/>
        </w:numPr>
        <w:rPr/>
      </w:pPr>
      <w:r>
        <w:rPr/>
        <w:t>Penerima</w:t>
      </w:r>
    </w:p>
    <w:p>
      <w:pPr>
        <w:pStyle w:val="ListParagraph"/>
        <w:numPr>
          <w:ilvl w:val="0"/>
          <w:numId w:val="1"/>
        </w:numPr>
        <w:rPr/>
      </w:pPr>
      <w:r>
        <w:rPr/>
        <w:t>Jenis Surat</w:t>
      </w:r>
    </w:p>
    <w:p>
      <w:pPr>
        <w:pStyle w:val="ListParagraph"/>
        <w:numPr>
          <w:ilvl w:val="0"/>
          <w:numId w:val="1"/>
        </w:numPr>
        <w:rPr/>
      </w:pPr>
      <w:r>
        <w:rPr/>
        <w:t>Perihal Surat</w:t>
      </w:r>
    </w:p>
    <w:p>
      <w:pPr>
        <w:pStyle w:val="ListParagraph"/>
        <w:numPr>
          <w:ilvl w:val="0"/>
          <w:numId w:val="1"/>
        </w:numPr>
        <w:rPr/>
      </w:pPr>
      <w:r>
        <w:rPr/>
        <w:t>File Berkas (Scan)</w:t>
      </w:r>
    </w:p>
    <w:p>
      <w:pPr>
        <w:pStyle w:val="Normal"/>
        <w:jc w:val="both"/>
        <w:rPr/>
      </w:pPr>
      <w:r>
        <w:rPr/>
        <w:t>Sehingga jika data di simpan maka akan tersimpan pada menu arsip surat yang format tampilannya seperti dibawah ini :</w:t>
      </w:r>
    </w:p>
    <w:p>
      <w:pPr>
        <w:pStyle w:val="Normal"/>
        <w:rPr/>
      </w:pPr>
      <w:r>
        <w:rPr/>
        <w:drawing>
          <wp:inline distT="0" distB="0" distL="0" distR="0">
            <wp:extent cx="5734685" cy="174815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7542" r="0" b="27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color w:val="0070C0"/>
        </w:rPr>
      </w:pPr>
      <w:r>
        <w:rPr>
          <w:b/>
          <w:color w:val="0070C0"/>
        </w:rPr>
        <w:t>Surat keluar diganti dengan -&gt; Arsip Surat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0"/>
        <w:gridCol w:w="1700"/>
        <w:gridCol w:w="1417"/>
        <w:gridCol w:w="1932"/>
        <w:gridCol w:w="2036"/>
        <w:gridCol w:w="1845"/>
      </w:tblGrid>
      <w:tr>
        <w:trPr>
          <w:cantSplit w:val="false"/>
        </w:trPr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Tgl.Surat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Nomor Surat (Tgl. Surat), File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Perihal</w:t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Penerima</w:t>
            </w:r>
          </w:p>
        </w:tc>
        <w:tc>
          <w:tcPr>
            <w:tcW w:w="2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File Attachment</w:t>
            </w:r>
          </w:p>
        </w:tc>
        <w:tc>
          <w:tcPr>
            <w:tcW w:w="18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 xml:space="preserve"> </w:t>
            </w:r>
            <w:r>
              <w:rPr>
                <w:b/>
                <w:color w:val="0070C0"/>
                <w:sz w:val="20"/>
                <w:szCs w:val="20"/>
              </w:rPr>
              <w:t>Aksi</w:t>
            </w:r>
          </w:p>
        </w:tc>
      </w:tr>
      <w:tr>
        <w:trPr>
          <w:cantSplit w:val="false"/>
        </w:trPr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  <w:t>16 April 2015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  <w:t>ND37/DISDIK.BTIKP-1/IV/2015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  <w:t>Undangan Rapat</w:t>
            </w:r>
          </w:p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</w:r>
          </w:p>
        </w:tc>
        <w:tc>
          <w:tcPr>
            <w:tcW w:w="19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  <w:t>Kepala Dinas Pendidikan Provinsi Jambi</w:t>
            </w:r>
          </w:p>
        </w:tc>
        <w:tc>
          <w:tcPr>
            <w:tcW w:w="2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  <w:t xml:space="preserve">File : </w:t>
            </w:r>
          </w:p>
          <w:p>
            <w:pPr>
              <w:pStyle w:val="Normal"/>
              <w:spacing w:before="0" w:after="0"/>
              <w:jc w:val="both"/>
              <w:rPr>
                <w:b/>
                <w:i/>
                <w:color w:val="0070C0"/>
                <w:sz w:val="16"/>
                <w:szCs w:val="16"/>
              </w:rPr>
            </w:pPr>
            <w:r>
              <w:rPr>
                <w:b/>
                <w:i/>
                <w:color w:val="0070C0"/>
                <w:sz w:val="16"/>
                <w:szCs w:val="16"/>
              </w:rPr>
              <w:t>Hasil Kegiatan.pdf</w:t>
            </w:r>
          </w:p>
        </w:tc>
        <w:tc>
          <w:tcPr>
            <w:tcW w:w="18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both"/>
              <w:rPr>
                <w:b/>
                <w:color w:val="0070C0"/>
                <w:sz w:val="16"/>
                <w:szCs w:val="16"/>
              </w:rPr>
            </w:pPr>
            <w:r>
              <w:rPr>
                <w:b/>
                <w:color w:val="0070C0"/>
                <w:sz w:val="16"/>
                <w:szCs w:val="16"/>
              </w:rPr>
            </w:r>
            <w:r>
              <w:pict>
                <v:rect fillcolor="#4F81BD" strokecolor="#243F60" strokeweight="2pt" style="position:absolute;width:44.6pt;height:21.95pt;mso-wrap-distance-left:9pt;mso-wrap-distance-right:9pt;mso-wrap-distance-top:0pt;mso-wrap-distance-bottom:0pt;margin-top:2.45pt;margin-left:40.05pt">
                  <v:textbox>
                    <w:txbxContent>
                      <w:p>
                        <w:pPr>
                          <w:pStyle w:val="FrameContents"/>
                          <w:jc w:val="center"/>
                          <w:rPr>
                            <w:b/>
                            <w:color w:val="FFFF00"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color w:val="FFFF00"/>
                            <w:sz w:val="12"/>
                            <w:szCs w:val="12"/>
                          </w:rPr>
                          <w:t>Delate</w:t>
                        </w:r>
                      </w:p>
                    </w:txbxContent>
                  </v:textbox>
                </v:rect>
              </w:pict>
            </w:r>
            <w:r>
              <w:pict>
                <v:rect fillcolor="#4F81BD" strokecolor="#243F60" strokeweight="2pt" style="position:absolute;width:36.25pt;height:19.7pt;mso-wrap-distance-left:9pt;mso-wrap-distance-right:9pt;mso-wrap-distance-top:0pt;mso-wrap-distance-bottom:0pt;margin-top:2.5pt;margin-left:1.25pt">
                  <v:textbox>
                    <w:txbxContent>
                      <w:p>
                        <w:pPr>
                          <w:pStyle w:val="FrameContents"/>
                          <w:jc w:val="center"/>
                          <w:rPr>
                            <w:b/>
                            <w:color w:val="FFFF00"/>
                            <w:sz w:val="12"/>
                            <w:szCs w:val="12"/>
                          </w:rPr>
                        </w:pPr>
                        <w:r>
                          <w:rPr>
                            <w:b/>
                            <w:color w:val="FFFF00"/>
                            <w:sz w:val="12"/>
                            <w:szCs w:val="12"/>
                          </w:rPr>
                          <w:t>Edit</w:t>
                        </w:r>
                      </w:p>
                    </w:txbxContent>
                  </v:textbox>
                </v:rect>
              </w:pict>
            </w:r>
          </w:p>
        </w:tc>
      </w:tr>
    </w:tbl>
    <w:p>
      <w:pPr>
        <w:pStyle w:val="Normal"/>
        <w:rPr/>
      </w:pPr>
      <w:r>
        <w:rPr/>
        <w:t>Notes : menu ini ditampilkan pada menu login admin, admin surat, pimpinan dan staff. Kolom aksi hanya berlaku pada admin, admin surat dan pimpinan. Staff hanya melihat isi arsip tersebut.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4685" cy="256730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932" r="0" b="2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Pada jenis surat tambahkan pilihan arsip.</w:t>
      </w:r>
    </w:p>
    <w:p>
      <w:pPr>
        <w:pStyle w:val="Normal"/>
        <w:rPr/>
      </w:pPr>
      <w:r>
        <w:rPr/>
        <w:t>Untuk Penomoran surat yang angka dalam bentuk huruf diganti angka dalam bentuk romawi.</w:t>
      </w:r>
    </w:p>
    <w:p>
      <w:pPr>
        <w:pStyle w:val="Normal"/>
        <w:rPr>
          <w:b/>
          <w:i/>
        </w:rPr>
      </w:pPr>
      <w:r>
        <w:rPr>
          <w:b/>
          <w:i/>
        </w:rPr>
        <w:t>Contoh :</w:t>
      </w:r>
    </w:p>
    <w:p>
      <w:pPr>
        <w:pStyle w:val="Normal"/>
        <w:rPr/>
      </w:pPr>
      <w:r>
        <w:rPr/>
        <w:drawing>
          <wp:inline distT="0" distB="0" distL="0" distR="0">
            <wp:extent cx="5669280" cy="236982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8806" r="1240" b="27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w:pict>
          <v:shape id="shape_0" stroked="t" style="position:absolute;margin-left:191.25pt;margin-top:87.4pt;width:58.7pt;height:130.7pt;flip:y" type="shapetype_32">
            <v:wrap v:type="none"/>
            <v:fill on="false" detectmouseclick="t"/>
            <v:stroke color="black" endarrow="open" endarrowwidth="medium" endarrowlength="medium" joinstyle="round" endcap="flat"/>
          </v:shape>
        </w:pict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3551" w:leader="none"/>
        </w:tabs>
        <w:rPr/>
      </w:pPr>
      <w:r>
        <w:rPr/>
        <w:tab/>
        <w:t>Yang disini sudah benar karena ketika kirim surat ane rubah sendiri.. tadinya muncul angka 4 ane rubah IV.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id-ID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auto"/>
      <w:sz w:val="22"/>
      <w:szCs w:val="22"/>
      <w:lang w:val="id-ID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4f29d5"/>
    <w:basedOn w:val="DefaultParagraphFont"/>
    <w:rPr>
      <w:rFonts w:ascii="Tahoma" w:hAnsi="Tahoma" w:cs="Tahoma"/>
      <w:sz w:val="16"/>
      <w:szCs w:val="16"/>
    </w:rPr>
  </w:style>
  <w:style w:type="character" w:styleId="ListLabel1">
    <w:name w:val="ListLabel 1"/>
    <w:rPr>
      <w:rFonts w:cs="Calibri"/>
    </w:rPr>
  </w:style>
  <w:style w:type="character" w:styleId="ListLabel2">
    <w:name w:val="ListLabel 2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semiHidden/>
    <w:unhideWhenUsed/>
    <w:link w:val="BalloonTextChar"/>
    <w:rsid w:val="004f29d5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uiPriority w:val="34"/>
    <w:qFormat/>
    <w:rsid w:val="004f29d5"/>
    <w:basedOn w:val="Normal"/>
    <w:pPr>
      <w:spacing w:before="0" w:after="200"/>
      <w:ind w:left="720" w:right="0" w:hanging="0"/>
      <w:contextualSpacing/>
    </w:pPr>
    <w:rPr/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a43768"/>
    <w:pPr>
      <w:spacing w:line="240" w:after="0" w:lineRule="auto"/>
    </w:pPr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2015-04-24T07:08:00Z</dcterms:created>
  <dc:creator>labkom</dc:creator>
  <dc:language>en-US</dc:language>
  <cp:lastModifiedBy>labkom</cp:lastModifiedBy>
  <dcterms:modified xsi:type="dcterms:W3CDTF">2015-04-24T07:32:00Z</dcterms:modified>
  <cp:revision>1</cp:revision>
</cp:coreProperties>
</file>