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eaecef" w:space="6" w:sz="6" w:val="single"/>
        </w:pBdr>
        <w:shd w:fill="ffffff" w:val="clear"/>
        <w:spacing w:after="240" w:before="480" w:line="300" w:lineRule="auto"/>
        <w:rPr/>
      </w:pPr>
      <w:bookmarkStart w:colFirst="0" w:colLast="0" w:name="_utnokthn3xla" w:id="0"/>
      <w:bookmarkEnd w:id="0"/>
      <w:r w:rsidDel="00000000" w:rsidR="00000000" w:rsidRPr="00000000">
        <w:rPr>
          <w:b w:val="1"/>
          <w:color w:val="24292e"/>
          <w:sz w:val="36"/>
          <w:szCs w:val="36"/>
          <w:rtl w:val="0"/>
        </w:rPr>
        <w:t xml:space="preserve">INFO7374 Algorithmic Digital Marketing</w:t>
      </w:r>
      <w:r w:rsidDel="00000000" w:rsidR="00000000" w:rsidRPr="00000000">
        <w:rPr>
          <w:rtl w:val="0"/>
        </w:rPr>
      </w:r>
    </w:p>
    <w:p w:rsidR="00000000" w:rsidDel="00000000" w:rsidP="00000000" w:rsidRDefault="00000000" w:rsidRPr="00000000" w14:paraId="00000002">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rlo5n8uxy995" w:id="1"/>
      <w:bookmarkEnd w:id="1"/>
      <w:r w:rsidDel="00000000" w:rsidR="00000000" w:rsidRPr="00000000">
        <w:rPr>
          <w:b w:val="1"/>
          <w:color w:val="24292e"/>
          <w:sz w:val="34"/>
          <w:szCs w:val="34"/>
          <w:rtl w:val="0"/>
        </w:rPr>
        <w:t xml:space="preserve">Final Project</w:t>
      </w:r>
    </w:p>
    <w:tbl>
      <w:tblPr>
        <w:tblStyle w:val="Table1"/>
        <w:tblW w:w="786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20"/>
        <w:gridCol w:w="3840"/>
        <w:tblGridChange w:id="0">
          <w:tblGrid>
            <w:gridCol w:w="4020"/>
            <w:gridCol w:w="3840"/>
          </w:tblGrid>
        </w:tblGridChange>
      </w:tblGrid>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3">
            <w:pPr>
              <w:spacing w:after="240" w:lineRule="auto"/>
              <w:jc w:val="center"/>
              <w:rPr>
                <w:color w:val="24292e"/>
                <w:sz w:val="24"/>
                <w:szCs w:val="24"/>
              </w:rPr>
            </w:pPr>
            <w:r w:rsidDel="00000000" w:rsidR="00000000" w:rsidRPr="00000000">
              <w:rPr>
                <w:b w:val="1"/>
                <w:color w:val="24292e"/>
                <w:sz w:val="24"/>
                <w:szCs w:val="24"/>
                <w:rtl w:val="0"/>
              </w:rPr>
              <w:t xml:space="preserve">Name</w:t>
            </w:r>
            <w:r w:rsidDel="00000000" w:rsidR="00000000" w:rsidRPr="00000000">
              <w:rPr>
                <w:rtl w:val="0"/>
              </w:rPr>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4">
            <w:pPr>
              <w:spacing w:after="240" w:lineRule="auto"/>
              <w:jc w:val="center"/>
              <w:rPr>
                <w:color w:val="24292e"/>
                <w:sz w:val="24"/>
                <w:szCs w:val="24"/>
              </w:rPr>
            </w:pPr>
            <w:r w:rsidDel="00000000" w:rsidR="00000000" w:rsidRPr="00000000">
              <w:rPr>
                <w:b w:val="1"/>
                <w:color w:val="24292e"/>
                <w:sz w:val="24"/>
                <w:szCs w:val="24"/>
                <w:rtl w:val="0"/>
              </w:rPr>
              <w:t xml:space="preserve">NEU ID</w:t>
            </w:r>
            <w:r w:rsidDel="00000000" w:rsidR="00000000" w:rsidRPr="00000000">
              <w:rPr>
                <w:rtl w:val="0"/>
              </w:rPr>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5">
            <w:pPr>
              <w:spacing w:after="240" w:lineRule="auto"/>
              <w:rPr>
                <w:color w:val="24292e"/>
                <w:sz w:val="24"/>
                <w:szCs w:val="24"/>
              </w:rPr>
            </w:pPr>
            <w:r w:rsidDel="00000000" w:rsidR="00000000" w:rsidRPr="00000000">
              <w:rPr>
                <w:color w:val="24292e"/>
                <w:sz w:val="24"/>
                <w:szCs w:val="24"/>
                <w:rtl w:val="0"/>
              </w:rPr>
              <w:t xml:space="preserve">Additya Dharangaonkar</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6">
            <w:pPr>
              <w:spacing w:after="240" w:lineRule="auto"/>
              <w:rPr>
                <w:color w:val="24292e"/>
                <w:sz w:val="24"/>
                <w:szCs w:val="24"/>
              </w:rPr>
            </w:pPr>
            <w:r w:rsidDel="00000000" w:rsidR="00000000" w:rsidRPr="00000000">
              <w:rPr>
                <w:color w:val="24292e"/>
                <w:sz w:val="24"/>
                <w:szCs w:val="24"/>
                <w:rtl w:val="0"/>
              </w:rPr>
              <w:t xml:space="preserve">001052304</w:t>
            </w:r>
          </w:p>
        </w:tc>
      </w:tr>
      <w:tr>
        <w:trPr>
          <w:trHeight w:val="510" w:hRule="atLeast"/>
        </w:trPr>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7">
            <w:pPr>
              <w:spacing w:after="240" w:lineRule="auto"/>
              <w:rPr>
                <w:color w:val="24292e"/>
                <w:sz w:val="24"/>
                <w:szCs w:val="24"/>
              </w:rPr>
            </w:pPr>
            <w:r w:rsidDel="00000000" w:rsidR="00000000" w:rsidRPr="00000000">
              <w:rPr>
                <w:color w:val="24292e"/>
                <w:sz w:val="24"/>
                <w:szCs w:val="24"/>
                <w:rtl w:val="0"/>
              </w:rPr>
              <w:t xml:space="preserve">Rohan Yewale</w:t>
            </w:r>
          </w:p>
        </w:tc>
        <w:tc>
          <w:tcPr>
            <w:tcBorders>
              <w:top w:color="dfe2e5" w:space="0" w:sz="6" w:val="single"/>
              <w:left w:color="dfe2e5" w:space="0" w:sz="6" w:val="single"/>
              <w:bottom w:color="dfe2e5" w:space="0" w:sz="6" w:val="single"/>
              <w:right w:color="dfe2e5" w:space="0" w:sz="6" w:val="single"/>
            </w:tcBorders>
            <w:tcMar>
              <w:top w:w="100.0" w:type="dxa"/>
              <w:left w:w="200.0" w:type="dxa"/>
              <w:bottom w:w="100.0" w:type="dxa"/>
              <w:right w:w="200.0" w:type="dxa"/>
            </w:tcMar>
            <w:vAlign w:val="top"/>
          </w:tcPr>
          <w:p w:rsidR="00000000" w:rsidDel="00000000" w:rsidP="00000000" w:rsidRDefault="00000000" w:rsidRPr="00000000" w14:paraId="00000008">
            <w:pPr>
              <w:spacing w:after="240" w:lineRule="auto"/>
              <w:rPr>
                <w:color w:val="24292e"/>
                <w:sz w:val="24"/>
                <w:szCs w:val="24"/>
              </w:rPr>
            </w:pPr>
            <w:r w:rsidDel="00000000" w:rsidR="00000000" w:rsidRPr="00000000">
              <w:rPr>
                <w:color w:val="24292e"/>
                <w:sz w:val="24"/>
                <w:szCs w:val="24"/>
                <w:rtl w:val="0"/>
              </w:rPr>
              <w:t xml:space="preserve">001087414</w:t>
            </w:r>
          </w:p>
        </w:tc>
      </w:tr>
    </w:tbl>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spacing w:before="480" w:line="259" w:lineRule="auto"/>
        <w:rPr>
          <w:b w:val="1"/>
          <w:sz w:val="48"/>
          <w:szCs w:val="48"/>
        </w:rPr>
      </w:pPr>
      <w:bookmarkStart w:colFirst="0" w:colLast="0" w:name="_6gw9t5dl78r9" w:id="2"/>
      <w:bookmarkEnd w:id="2"/>
      <w:r w:rsidDel="00000000" w:rsidR="00000000" w:rsidRPr="00000000">
        <w:rPr>
          <w:rtl w:val="0"/>
        </w:rPr>
      </w:r>
    </w:p>
    <w:p w:rsidR="00000000" w:rsidDel="00000000" w:rsidP="00000000" w:rsidRDefault="00000000" w:rsidRPr="00000000" w14:paraId="0000000B">
      <w:pPr>
        <w:pStyle w:val="Heading1"/>
        <w:spacing w:before="480" w:line="259" w:lineRule="auto"/>
        <w:rPr>
          <w:b w:val="1"/>
          <w:sz w:val="48"/>
          <w:szCs w:val="48"/>
        </w:rPr>
      </w:pPr>
      <w:bookmarkStart w:colFirst="0" w:colLast="0" w:name="_nosbvto2l1w" w:id="3"/>
      <w:bookmarkEnd w:id="3"/>
      <w:r w:rsidDel="00000000" w:rsidR="00000000" w:rsidRPr="00000000">
        <w:rPr>
          <w:b w:val="1"/>
          <w:sz w:val="48"/>
          <w:szCs w:val="48"/>
          <w:rtl w:val="0"/>
        </w:rPr>
        <w:t xml:space="preserve">Best Buy </w:t>
      </w:r>
    </w:p>
    <w:p w:rsidR="00000000" w:rsidDel="00000000" w:rsidP="00000000" w:rsidRDefault="00000000" w:rsidRPr="00000000" w14:paraId="0000000C">
      <w:pPr>
        <w:rPr/>
      </w:pPr>
      <w:r w:rsidDel="00000000" w:rsidR="00000000" w:rsidRPr="00000000">
        <w:rPr/>
        <w:drawing>
          <wp:inline distB="114300" distT="114300" distL="114300" distR="114300">
            <wp:extent cx="2752725" cy="16573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52725" cy="16573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after="160" w:line="259" w:lineRule="auto"/>
        <w:rPr/>
      </w:pPr>
      <w:r w:rsidDel="00000000" w:rsidR="00000000" w:rsidRPr="00000000">
        <w:rPr>
          <w:highlight w:val="white"/>
          <w:rtl w:val="0"/>
        </w:rPr>
        <w:t xml:space="preserve">Best Buy is a leading provider of technology products, services and solutions. The company offers expert service at an unbeatable price more than 1.5 billion times a year to the consumers, small business owners and educators who visit our stores, engage with Geek Squad agents or use BestBuy.com or the Best Buy app. The company has operations in the U.S and Canada, where more than 70 percent of the population lives within 15 minutes of a Best Buy store, as well as in Mexico where Best Buy has a physical and online presence.</w:t>
      </w:r>
      <w:r w:rsidDel="00000000" w:rsidR="00000000" w:rsidRPr="00000000">
        <w:rPr>
          <w:rtl w:val="0"/>
        </w:rPr>
        <w:t xml:space="preserve"> </w:t>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pStyle w:val="Heading1"/>
        <w:spacing w:before="480" w:line="259" w:lineRule="auto"/>
        <w:rPr>
          <w:b w:val="1"/>
          <w:sz w:val="48"/>
          <w:szCs w:val="48"/>
        </w:rPr>
      </w:pPr>
      <w:bookmarkStart w:colFirst="0" w:colLast="0" w:name="_2vn9au4oocir" w:id="4"/>
      <w:bookmarkEnd w:id="4"/>
      <w:r w:rsidDel="00000000" w:rsidR="00000000" w:rsidRPr="00000000">
        <w:rPr>
          <w:b w:val="1"/>
          <w:sz w:val="48"/>
          <w:szCs w:val="48"/>
          <w:rtl w:val="0"/>
        </w:rPr>
        <w:t xml:space="preserve">Purpose</w:t>
      </w:r>
    </w:p>
    <w:p w:rsidR="00000000" w:rsidDel="00000000" w:rsidP="00000000" w:rsidRDefault="00000000" w:rsidRPr="00000000" w14:paraId="00000011">
      <w:pPr>
        <w:shd w:fill="fefefe" w:val="clear"/>
        <w:spacing w:after="360" w:line="240" w:lineRule="auto"/>
        <w:rPr>
          <w:color w:val="444444"/>
        </w:rPr>
      </w:pPr>
      <w:r w:rsidDel="00000000" w:rsidR="00000000" w:rsidRPr="00000000">
        <w:rPr>
          <w:color w:val="444444"/>
          <w:rtl w:val="0"/>
        </w:rPr>
        <w:t xml:space="preserve">The global consumer electronics e-commerce market is expected to grow from $282.6 billion in 2019 to about $373.6 billion in 2020 as the market initially experienced a surge due to purchase of electronic products that support work from home. The market is expected to stabilize and reach $548.4 billion at a CAGR of 18% through 2023.</w:t>
      </w:r>
    </w:p>
    <w:p w:rsidR="00000000" w:rsidDel="00000000" w:rsidP="00000000" w:rsidRDefault="00000000" w:rsidRPr="00000000" w14:paraId="00000012">
      <w:pPr>
        <w:shd w:fill="fefefe" w:val="clear"/>
        <w:spacing w:after="360" w:line="240" w:lineRule="auto"/>
        <w:rPr>
          <w:color w:val="444444"/>
        </w:rPr>
      </w:pPr>
      <w:r w:rsidDel="00000000" w:rsidR="00000000" w:rsidRPr="00000000">
        <w:rPr>
          <w:color w:val="444444"/>
          <w:rtl w:val="0"/>
        </w:rPr>
        <w:t xml:space="preserve">Consumers are shifting from offline to online shopping, and this factor is the key driving factor of the consumer electronics e-commerce market. </w:t>
      </w:r>
    </w:p>
    <w:p w:rsidR="00000000" w:rsidDel="00000000" w:rsidP="00000000" w:rsidRDefault="00000000" w:rsidRPr="00000000" w14:paraId="0000001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1"/>
        <w:spacing w:before="480" w:line="259" w:lineRule="auto"/>
        <w:rPr>
          <w:b w:val="1"/>
          <w:sz w:val="48"/>
          <w:szCs w:val="48"/>
        </w:rPr>
      </w:pPr>
      <w:bookmarkStart w:colFirst="0" w:colLast="0" w:name="_ngehlfhlcfy2" w:id="5"/>
      <w:bookmarkEnd w:id="5"/>
      <w:r w:rsidDel="00000000" w:rsidR="00000000" w:rsidRPr="00000000">
        <w:rPr>
          <w:b w:val="1"/>
          <w:sz w:val="48"/>
          <w:szCs w:val="48"/>
          <w:rtl w:val="0"/>
        </w:rPr>
        <w:t xml:space="preserve">Objectives</w:t>
      </w:r>
    </w:p>
    <w:p w:rsidR="00000000" w:rsidDel="00000000" w:rsidP="00000000" w:rsidRDefault="00000000" w:rsidRPr="00000000" w14:paraId="00000015">
      <w:pPr>
        <w:numPr>
          <w:ilvl w:val="0"/>
          <w:numId w:val="4"/>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Identify the proposed trend in electronic sales </w:t>
      </w:r>
    </w:p>
    <w:p w:rsidR="00000000" w:rsidDel="00000000" w:rsidP="00000000" w:rsidRDefault="00000000" w:rsidRPr="00000000" w14:paraId="00000016">
      <w:pPr>
        <w:numPr>
          <w:ilvl w:val="0"/>
          <w:numId w:val="4"/>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Find Customer Lifetime Values and Churn Rates</w:t>
      </w:r>
    </w:p>
    <w:p w:rsidR="00000000" w:rsidDel="00000000" w:rsidP="00000000" w:rsidRDefault="00000000" w:rsidRPr="00000000" w14:paraId="00000017">
      <w:pPr>
        <w:numPr>
          <w:ilvl w:val="0"/>
          <w:numId w:val="4"/>
        </w:numPr>
        <w:spacing w:after="0" w:afterAutospacing="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RFM analysis to segment the customers and run an effective promotional campaign for personalized service</w:t>
      </w:r>
    </w:p>
    <w:p w:rsidR="00000000" w:rsidDel="00000000" w:rsidP="00000000" w:rsidRDefault="00000000" w:rsidRPr="00000000" w14:paraId="00000018">
      <w:pPr>
        <w:numPr>
          <w:ilvl w:val="0"/>
          <w:numId w:val="4"/>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Predicting Next Purchase Date for a particular customer to improve Retention Rate</w:t>
      </w:r>
    </w:p>
    <w:p w:rsidR="00000000" w:rsidDel="00000000" w:rsidP="00000000" w:rsidRDefault="00000000" w:rsidRPr="00000000" w14:paraId="00000019">
      <w:pPr>
        <w:numPr>
          <w:ilvl w:val="0"/>
          <w:numId w:val="4"/>
        </w:numPr>
        <w:spacing w:after="0" w:afterAutospacing="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Monthly Sales Forecasting</w:t>
      </w:r>
    </w:p>
    <w:p w:rsidR="00000000" w:rsidDel="00000000" w:rsidP="00000000" w:rsidRDefault="00000000" w:rsidRPr="00000000" w14:paraId="0000001A">
      <w:pPr>
        <w:numPr>
          <w:ilvl w:val="0"/>
          <w:numId w:val="4"/>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Build dashboards around the KPIs to empower decision makers</w:t>
      </w:r>
    </w:p>
    <w:p w:rsidR="00000000" w:rsidDel="00000000" w:rsidP="00000000" w:rsidRDefault="00000000" w:rsidRPr="00000000" w14:paraId="0000001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5">
      <w:pPr>
        <w:pStyle w:val="Heading1"/>
        <w:spacing w:before="480" w:line="259" w:lineRule="auto"/>
        <w:rPr>
          <w:b w:val="1"/>
          <w:sz w:val="48"/>
          <w:szCs w:val="48"/>
        </w:rPr>
      </w:pPr>
      <w:bookmarkStart w:colFirst="0" w:colLast="0" w:name="_sa6hikmgiq30" w:id="6"/>
      <w:bookmarkEnd w:id="6"/>
      <w:r w:rsidDel="00000000" w:rsidR="00000000" w:rsidRPr="00000000">
        <w:rPr>
          <w:b w:val="1"/>
          <w:sz w:val="48"/>
          <w:szCs w:val="48"/>
          <w:rtl w:val="0"/>
        </w:rPr>
        <w:t xml:space="preserve">Dataset</w:t>
      </w:r>
    </w:p>
    <w:p w:rsidR="00000000" w:rsidDel="00000000" w:rsidP="00000000" w:rsidRDefault="00000000" w:rsidRPr="00000000" w14:paraId="0000002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Sales Dataset:  Data from Online Retail E-Commerce Repository</w:t>
      </w:r>
    </w:p>
    <w:p w:rsidR="00000000" w:rsidDel="00000000" w:rsidP="00000000" w:rsidRDefault="00000000" w:rsidRPr="00000000" w14:paraId="00000029">
      <w:pPr>
        <w:numPr>
          <w:ilvl w:val="0"/>
          <w:numId w:val="1"/>
        </w:numPr>
        <w:spacing w:line="259" w:lineRule="auto"/>
        <w:ind w:left="720" w:hanging="360"/>
      </w:pPr>
      <w:r w:rsidDel="00000000" w:rsidR="00000000" w:rsidRPr="00000000">
        <w:rPr>
          <w:rFonts w:ascii="Calibri" w:cs="Calibri" w:eastAsia="Calibri" w:hAnsi="Calibri"/>
          <w:rtl w:val="0"/>
        </w:rPr>
        <w:t xml:space="preserve">InvoiceNo</w:t>
      </w:r>
    </w:p>
    <w:p w:rsidR="00000000" w:rsidDel="00000000" w:rsidP="00000000" w:rsidRDefault="00000000" w:rsidRPr="00000000" w14:paraId="0000002A">
      <w:pPr>
        <w:numPr>
          <w:ilvl w:val="0"/>
          <w:numId w:val="1"/>
        </w:numPr>
        <w:spacing w:line="259" w:lineRule="auto"/>
        <w:ind w:left="720" w:hanging="360"/>
      </w:pPr>
      <w:r w:rsidDel="00000000" w:rsidR="00000000" w:rsidRPr="00000000">
        <w:rPr>
          <w:rFonts w:ascii="Calibri" w:cs="Calibri" w:eastAsia="Calibri" w:hAnsi="Calibri"/>
          <w:rtl w:val="0"/>
        </w:rPr>
        <w:t xml:space="preserve">StockCode</w:t>
      </w:r>
    </w:p>
    <w:p w:rsidR="00000000" w:rsidDel="00000000" w:rsidP="00000000" w:rsidRDefault="00000000" w:rsidRPr="00000000" w14:paraId="0000002B">
      <w:pPr>
        <w:numPr>
          <w:ilvl w:val="0"/>
          <w:numId w:val="1"/>
        </w:numPr>
        <w:spacing w:line="259" w:lineRule="auto"/>
        <w:ind w:left="720" w:hanging="360"/>
      </w:pPr>
      <w:r w:rsidDel="00000000" w:rsidR="00000000" w:rsidRPr="00000000">
        <w:rPr>
          <w:rFonts w:ascii="Calibri" w:cs="Calibri" w:eastAsia="Calibri" w:hAnsi="Calibri"/>
          <w:rtl w:val="0"/>
        </w:rPr>
        <w:t xml:space="preserve">Quantity</w:t>
      </w:r>
    </w:p>
    <w:p w:rsidR="00000000" w:rsidDel="00000000" w:rsidP="00000000" w:rsidRDefault="00000000" w:rsidRPr="00000000" w14:paraId="0000002C">
      <w:pPr>
        <w:numPr>
          <w:ilvl w:val="0"/>
          <w:numId w:val="1"/>
        </w:numPr>
        <w:spacing w:line="259" w:lineRule="auto"/>
        <w:ind w:left="720" w:hanging="360"/>
      </w:pPr>
      <w:r w:rsidDel="00000000" w:rsidR="00000000" w:rsidRPr="00000000">
        <w:rPr>
          <w:rFonts w:ascii="Calibri" w:cs="Calibri" w:eastAsia="Calibri" w:hAnsi="Calibri"/>
          <w:rtl w:val="0"/>
        </w:rPr>
        <w:t xml:space="preserve">InvoiceDate</w:t>
      </w:r>
    </w:p>
    <w:p w:rsidR="00000000" w:rsidDel="00000000" w:rsidP="00000000" w:rsidRDefault="00000000" w:rsidRPr="00000000" w14:paraId="0000002D">
      <w:pPr>
        <w:numPr>
          <w:ilvl w:val="0"/>
          <w:numId w:val="1"/>
        </w:numPr>
        <w:spacing w:line="259" w:lineRule="auto"/>
        <w:ind w:left="720" w:hanging="360"/>
      </w:pPr>
      <w:r w:rsidDel="00000000" w:rsidR="00000000" w:rsidRPr="00000000">
        <w:rPr>
          <w:rFonts w:ascii="Calibri" w:cs="Calibri" w:eastAsia="Calibri" w:hAnsi="Calibri"/>
          <w:rtl w:val="0"/>
        </w:rPr>
        <w:t xml:space="preserve">UnitPrice</w:t>
      </w:r>
    </w:p>
    <w:p w:rsidR="00000000" w:rsidDel="00000000" w:rsidP="00000000" w:rsidRDefault="00000000" w:rsidRPr="00000000" w14:paraId="0000002E">
      <w:pPr>
        <w:numPr>
          <w:ilvl w:val="0"/>
          <w:numId w:val="1"/>
        </w:numPr>
        <w:spacing w:line="259" w:lineRule="auto"/>
        <w:ind w:left="720" w:hanging="360"/>
      </w:pPr>
      <w:r w:rsidDel="00000000" w:rsidR="00000000" w:rsidRPr="00000000">
        <w:rPr>
          <w:rFonts w:ascii="Calibri" w:cs="Calibri" w:eastAsia="Calibri" w:hAnsi="Calibri"/>
          <w:rtl w:val="0"/>
        </w:rPr>
        <w:t xml:space="preserve">ShippingCost</w:t>
      </w:r>
    </w:p>
    <w:p w:rsidR="00000000" w:rsidDel="00000000" w:rsidP="00000000" w:rsidRDefault="00000000" w:rsidRPr="00000000" w14:paraId="0000002F">
      <w:pPr>
        <w:numPr>
          <w:ilvl w:val="0"/>
          <w:numId w:val="1"/>
        </w:numPr>
        <w:spacing w:line="259" w:lineRule="auto"/>
        <w:ind w:left="720" w:hanging="360"/>
      </w:pPr>
      <w:r w:rsidDel="00000000" w:rsidR="00000000" w:rsidRPr="00000000">
        <w:rPr>
          <w:rFonts w:ascii="Calibri" w:cs="Calibri" w:eastAsia="Calibri" w:hAnsi="Calibri"/>
          <w:rtl w:val="0"/>
        </w:rPr>
        <w:t xml:space="preserve">CustomerID</w:t>
      </w:r>
    </w:p>
    <w:p w:rsidR="00000000" w:rsidDel="00000000" w:rsidP="00000000" w:rsidRDefault="00000000" w:rsidRPr="00000000" w14:paraId="00000030">
      <w:pPr>
        <w:numPr>
          <w:ilvl w:val="0"/>
          <w:numId w:val="1"/>
        </w:numPr>
        <w:spacing w:line="259" w:lineRule="auto"/>
        <w:ind w:left="720" w:hanging="360"/>
      </w:pPr>
      <w:r w:rsidDel="00000000" w:rsidR="00000000" w:rsidRPr="00000000">
        <w:rPr>
          <w:rFonts w:ascii="Calibri" w:cs="Calibri" w:eastAsia="Calibri" w:hAnsi="Calibri"/>
          <w:rtl w:val="0"/>
        </w:rPr>
        <w:t xml:space="preserve">State</w:t>
      </w:r>
    </w:p>
    <w:p w:rsidR="00000000" w:rsidDel="00000000" w:rsidP="00000000" w:rsidRDefault="00000000" w:rsidRPr="00000000" w14:paraId="00000031">
      <w:pPr>
        <w:numPr>
          <w:ilvl w:val="0"/>
          <w:numId w:val="1"/>
        </w:numPr>
        <w:spacing w:line="259" w:lineRule="auto"/>
        <w:ind w:left="720" w:hanging="360"/>
      </w:pPr>
      <w:r w:rsidDel="00000000" w:rsidR="00000000" w:rsidRPr="00000000">
        <w:rPr>
          <w:rFonts w:ascii="Calibri" w:cs="Calibri" w:eastAsia="Calibri" w:hAnsi="Calibri"/>
          <w:rtl w:val="0"/>
        </w:rPr>
        <w:t xml:space="preserve">ProductID</w:t>
      </w:r>
    </w:p>
    <w:p w:rsidR="00000000" w:rsidDel="00000000" w:rsidP="00000000" w:rsidRDefault="00000000" w:rsidRPr="00000000" w14:paraId="00000032">
      <w:pPr>
        <w:spacing w:after="160"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Product Data: Best Buy Data (using Beautiful Soup)</w:t>
      </w:r>
    </w:p>
    <w:p w:rsidR="00000000" w:rsidDel="00000000" w:rsidP="00000000" w:rsidRDefault="00000000" w:rsidRPr="00000000" w14:paraId="00000035">
      <w:pPr>
        <w:numPr>
          <w:ilvl w:val="0"/>
          <w:numId w:val="6"/>
        </w:numPr>
        <w:spacing w:line="259" w:lineRule="auto"/>
        <w:ind w:left="720" w:hanging="360"/>
      </w:pPr>
      <w:r w:rsidDel="00000000" w:rsidR="00000000" w:rsidRPr="00000000">
        <w:rPr>
          <w:rFonts w:ascii="Calibri" w:cs="Calibri" w:eastAsia="Calibri" w:hAnsi="Calibri"/>
          <w:rtl w:val="0"/>
        </w:rPr>
        <w:t xml:space="preserve">StockCode</w:t>
      </w:r>
    </w:p>
    <w:p w:rsidR="00000000" w:rsidDel="00000000" w:rsidP="00000000" w:rsidRDefault="00000000" w:rsidRPr="00000000" w14:paraId="00000036">
      <w:pPr>
        <w:numPr>
          <w:ilvl w:val="0"/>
          <w:numId w:val="6"/>
        </w:numPr>
        <w:spacing w:line="259" w:lineRule="auto"/>
        <w:ind w:left="720" w:hanging="360"/>
      </w:pPr>
      <w:r w:rsidDel="00000000" w:rsidR="00000000" w:rsidRPr="00000000">
        <w:rPr>
          <w:rFonts w:ascii="Calibri" w:cs="Calibri" w:eastAsia="Calibri" w:hAnsi="Calibri"/>
          <w:rtl w:val="0"/>
        </w:rPr>
        <w:t xml:space="preserve">Product</w:t>
      </w:r>
    </w:p>
    <w:p w:rsidR="00000000" w:rsidDel="00000000" w:rsidP="00000000" w:rsidRDefault="00000000" w:rsidRPr="00000000" w14:paraId="00000037">
      <w:pPr>
        <w:numPr>
          <w:ilvl w:val="0"/>
          <w:numId w:val="6"/>
        </w:numPr>
        <w:spacing w:line="259" w:lineRule="auto"/>
        <w:ind w:left="720" w:hanging="360"/>
      </w:pPr>
      <w:r w:rsidDel="00000000" w:rsidR="00000000" w:rsidRPr="00000000">
        <w:rPr>
          <w:rFonts w:ascii="Calibri" w:cs="Calibri" w:eastAsia="Calibri" w:hAnsi="Calibri"/>
          <w:rtl w:val="0"/>
        </w:rPr>
        <w:t xml:space="preserve">Img</w:t>
      </w:r>
    </w:p>
    <w:p w:rsidR="00000000" w:rsidDel="00000000" w:rsidP="00000000" w:rsidRDefault="00000000" w:rsidRPr="00000000" w14:paraId="00000038">
      <w:pPr>
        <w:numPr>
          <w:ilvl w:val="0"/>
          <w:numId w:val="6"/>
        </w:numPr>
        <w:spacing w:line="259" w:lineRule="auto"/>
        <w:ind w:left="720" w:hanging="360"/>
      </w:pPr>
      <w:r w:rsidDel="00000000" w:rsidR="00000000" w:rsidRPr="00000000">
        <w:rPr>
          <w:rFonts w:ascii="Calibri" w:cs="Calibri" w:eastAsia="Calibri" w:hAnsi="Calibri"/>
          <w:rtl w:val="0"/>
        </w:rPr>
        <w:t xml:space="preserve">Type</w:t>
      </w:r>
    </w:p>
    <w:p w:rsidR="00000000" w:rsidDel="00000000" w:rsidP="00000000" w:rsidRDefault="00000000" w:rsidRPr="00000000" w14:paraId="00000039">
      <w:pPr>
        <w:numPr>
          <w:ilvl w:val="0"/>
          <w:numId w:val="6"/>
        </w:numPr>
        <w:spacing w:line="259" w:lineRule="auto"/>
        <w:ind w:left="720" w:hanging="360"/>
      </w:pPr>
      <w:r w:rsidDel="00000000" w:rsidR="00000000" w:rsidRPr="00000000">
        <w:rPr>
          <w:rFonts w:ascii="Calibri" w:cs="Calibri" w:eastAsia="Calibri" w:hAnsi="Calibri"/>
          <w:rtl w:val="0"/>
        </w:rPr>
        <w:t xml:space="preserve">UnitPrice</w:t>
      </w:r>
    </w:p>
    <w:p w:rsidR="00000000" w:rsidDel="00000000" w:rsidP="00000000" w:rsidRDefault="00000000" w:rsidRPr="00000000" w14:paraId="0000003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pStyle w:val="Heading1"/>
        <w:spacing w:before="480" w:line="259" w:lineRule="auto"/>
        <w:rPr>
          <w:b w:val="1"/>
          <w:sz w:val="48"/>
          <w:szCs w:val="48"/>
        </w:rPr>
      </w:pPr>
      <w:bookmarkStart w:colFirst="0" w:colLast="0" w:name="_u9zs8t4a1ix5" w:id="7"/>
      <w:bookmarkEnd w:id="7"/>
      <w:r w:rsidDel="00000000" w:rsidR="00000000" w:rsidRPr="00000000">
        <w:rPr>
          <w:b w:val="1"/>
          <w:sz w:val="48"/>
          <w:szCs w:val="48"/>
          <w:rtl w:val="0"/>
        </w:rPr>
        <w:t xml:space="preserve">Milestones</w:t>
      </w:r>
    </w:p>
    <w:tbl>
      <w:tblPr>
        <w:tblStyle w:val="Table2"/>
        <w:tblW w:w="9752.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4876"/>
        <w:gridCol w:w="4876"/>
        <w:tblGridChange w:id="0">
          <w:tblGrid>
            <w:gridCol w:w="4876"/>
            <w:gridCol w:w="4876"/>
          </w:tblGrid>
        </w:tblGridChange>
      </w:tblGrid>
      <w:tr>
        <w:trPr>
          <w:trHeight w:val="485" w:hRule="atLeast"/>
        </w:trPr>
        <w:tc>
          <w:tcPr/>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Fonts w:ascii="Calibri" w:cs="Calibri" w:eastAsia="Calibri" w:hAnsi="Calibri"/>
                <w:rtl w:val="0"/>
              </w:rPr>
              <w:t xml:space="preserve">Timeframe</w:t>
            </w:r>
          </w:p>
        </w:tc>
        <w:tc>
          <w:tcPr/>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Fonts w:ascii="Calibri" w:cs="Calibri" w:eastAsia="Calibri" w:hAnsi="Calibri"/>
                <w:rtl w:val="0"/>
              </w:rPr>
              <w:t xml:space="preserve">Delivery</w:t>
            </w:r>
          </w:p>
        </w:tc>
      </w:tr>
      <w:tr>
        <w:trPr>
          <w:trHeight w:val="993" w:hRule="atLeast"/>
        </w:trPr>
        <w:tc>
          <w:tcPr/>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Fonts w:ascii="Calibri" w:cs="Calibri" w:eastAsia="Calibri" w:hAnsi="Calibri"/>
                <w:rtl w:val="0"/>
              </w:rPr>
              <w:t xml:space="preserve">Day 1-3</w:t>
            </w:r>
          </w:p>
        </w:tc>
        <w:tc>
          <w:tcPr/>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Fonts w:ascii="Calibri" w:cs="Calibri" w:eastAsia="Calibri" w:hAnsi="Calibri"/>
                <w:rtl w:val="0"/>
              </w:rPr>
              <w:t xml:space="preserve">Data Scrapping, Data Preprocessing and Explanatory Data Analysis</w:t>
            </w:r>
          </w:p>
        </w:tc>
      </w:tr>
      <w:tr>
        <w:trPr>
          <w:trHeight w:val="485" w:hRule="atLeast"/>
        </w:trPr>
        <w:tc>
          <w:tcPr/>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Fonts w:ascii="Calibri" w:cs="Calibri" w:eastAsia="Calibri" w:hAnsi="Calibri"/>
                <w:rtl w:val="0"/>
              </w:rPr>
              <w:t xml:space="preserve">Day 4-8</w:t>
            </w:r>
          </w:p>
        </w:tc>
        <w:tc>
          <w:tcPr/>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Fonts w:ascii="Calibri" w:cs="Calibri" w:eastAsia="Calibri" w:hAnsi="Calibri"/>
                <w:rtl w:val="0"/>
              </w:rPr>
              <w:t xml:space="preserve">Model Building, Training, Selection</w:t>
            </w:r>
          </w:p>
        </w:tc>
      </w:tr>
      <w:tr>
        <w:trPr>
          <w:trHeight w:val="993" w:hRule="atLeast"/>
        </w:trPr>
        <w:tc>
          <w:tcPr/>
          <w:p w:rsidR="00000000" w:rsidDel="00000000" w:rsidP="00000000" w:rsidRDefault="00000000" w:rsidRPr="00000000" w14:paraId="00000047">
            <w:pPr>
              <w:spacing w:line="240" w:lineRule="auto"/>
              <w:rPr>
                <w:rFonts w:ascii="Calibri" w:cs="Calibri" w:eastAsia="Calibri" w:hAnsi="Calibri"/>
              </w:rPr>
            </w:pPr>
            <w:r w:rsidDel="00000000" w:rsidR="00000000" w:rsidRPr="00000000">
              <w:rPr>
                <w:rFonts w:ascii="Calibri" w:cs="Calibri" w:eastAsia="Calibri" w:hAnsi="Calibri"/>
                <w:rtl w:val="0"/>
              </w:rPr>
              <w:t xml:space="preserve">Day 9-10</w:t>
            </w:r>
          </w:p>
        </w:tc>
        <w:tc>
          <w:tcPr/>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Fonts w:ascii="Calibri" w:cs="Calibri" w:eastAsia="Calibri" w:hAnsi="Calibri"/>
                <w:rtl w:val="0"/>
              </w:rPr>
              <w:t xml:space="preserve">Deployment of models on cloud and build web application</w:t>
            </w:r>
          </w:p>
        </w:tc>
      </w:tr>
      <w:tr>
        <w:trPr>
          <w:trHeight w:val="485" w:hRule="atLeast"/>
        </w:trPr>
        <w:tc>
          <w:tcPr/>
          <w:p w:rsidR="00000000" w:rsidDel="00000000" w:rsidP="00000000" w:rsidRDefault="00000000" w:rsidRPr="00000000" w14:paraId="00000049">
            <w:pPr>
              <w:spacing w:line="240" w:lineRule="auto"/>
              <w:rPr>
                <w:rFonts w:ascii="Calibri" w:cs="Calibri" w:eastAsia="Calibri" w:hAnsi="Calibri"/>
              </w:rPr>
            </w:pPr>
            <w:r w:rsidDel="00000000" w:rsidR="00000000" w:rsidRPr="00000000">
              <w:rPr>
                <w:rFonts w:ascii="Calibri" w:cs="Calibri" w:eastAsia="Calibri" w:hAnsi="Calibri"/>
                <w:rtl w:val="0"/>
              </w:rPr>
              <w:t xml:space="preserve">Day 11-12</w:t>
            </w:r>
          </w:p>
        </w:tc>
        <w:tc>
          <w:tcPr/>
          <w:p w:rsidR="00000000" w:rsidDel="00000000" w:rsidP="00000000" w:rsidRDefault="00000000" w:rsidRPr="00000000" w14:paraId="0000004A">
            <w:pPr>
              <w:spacing w:line="240" w:lineRule="auto"/>
              <w:rPr>
                <w:rFonts w:ascii="Calibri" w:cs="Calibri" w:eastAsia="Calibri" w:hAnsi="Calibri"/>
              </w:rPr>
            </w:pPr>
            <w:r w:rsidDel="00000000" w:rsidR="00000000" w:rsidRPr="00000000">
              <w:rPr>
                <w:rFonts w:ascii="Calibri" w:cs="Calibri" w:eastAsia="Calibri" w:hAnsi="Calibri"/>
                <w:rtl w:val="0"/>
              </w:rPr>
              <w:t xml:space="preserve">System integration and Documentation</w:t>
            </w:r>
          </w:p>
        </w:tc>
      </w:tr>
    </w:tbl>
    <w:p w:rsidR="00000000" w:rsidDel="00000000" w:rsidP="00000000" w:rsidRDefault="00000000" w:rsidRPr="00000000" w14:paraId="0000004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6">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E">
      <w:pPr>
        <w:pStyle w:val="Heading1"/>
        <w:spacing w:before="480" w:line="259" w:lineRule="auto"/>
        <w:rPr>
          <w:b w:val="1"/>
          <w:sz w:val="48"/>
          <w:szCs w:val="48"/>
        </w:rPr>
      </w:pPr>
      <w:bookmarkStart w:colFirst="0" w:colLast="0" w:name="_vy8e8chsmjp" w:id="8"/>
      <w:bookmarkEnd w:id="8"/>
      <w:r w:rsidDel="00000000" w:rsidR="00000000" w:rsidRPr="00000000">
        <w:rPr>
          <w:b w:val="1"/>
          <w:sz w:val="48"/>
          <w:szCs w:val="48"/>
          <w:rtl w:val="0"/>
        </w:rPr>
        <w:t xml:space="preserve">Customer Segmentation using RFM analysis</w:t>
      </w:r>
    </w:p>
    <w:p w:rsidR="00000000" w:rsidDel="00000000" w:rsidP="00000000" w:rsidRDefault="00000000" w:rsidRPr="00000000" w14:paraId="0000005F">
      <w:pPr>
        <w:numPr>
          <w:ilvl w:val="0"/>
          <w:numId w:val="3"/>
        </w:numPr>
        <w:spacing w:line="259" w:lineRule="auto"/>
        <w:ind w:left="720" w:hanging="360"/>
      </w:pPr>
      <w:r w:rsidDel="00000000" w:rsidR="00000000" w:rsidRPr="00000000">
        <w:rPr>
          <w:rFonts w:ascii="Calibri" w:cs="Calibri" w:eastAsia="Calibri" w:hAnsi="Calibri"/>
          <w:rtl w:val="0"/>
        </w:rPr>
        <w:t xml:space="preserve">Recency (R): Who have purchased recently? Number of days since last purchase</w:t>
      </w:r>
    </w:p>
    <w:p w:rsidR="00000000" w:rsidDel="00000000" w:rsidP="00000000" w:rsidRDefault="00000000" w:rsidRPr="00000000" w14:paraId="00000060">
      <w:pPr>
        <w:numPr>
          <w:ilvl w:val="0"/>
          <w:numId w:val="3"/>
        </w:numPr>
        <w:spacing w:line="259" w:lineRule="auto"/>
        <w:ind w:left="720" w:hanging="360"/>
      </w:pPr>
      <w:r w:rsidDel="00000000" w:rsidR="00000000" w:rsidRPr="00000000">
        <w:rPr>
          <w:rFonts w:ascii="Calibri" w:cs="Calibri" w:eastAsia="Calibri" w:hAnsi="Calibri"/>
          <w:rtl w:val="0"/>
        </w:rPr>
        <w:t xml:space="preserve">Frequency (F): Who has purchased frequently? It means the total number of purchases</w:t>
      </w:r>
    </w:p>
    <w:p w:rsidR="00000000" w:rsidDel="00000000" w:rsidP="00000000" w:rsidRDefault="00000000" w:rsidRPr="00000000" w14:paraId="00000061">
      <w:pPr>
        <w:numPr>
          <w:ilvl w:val="0"/>
          <w:numId w:val="3"/>
        </w:numPr>
        <w:spacing w:line="259" w:lineRule="auto"/>
        <w:ind w:left="720" w:hanging="360"/>
      </w:pPr>
      <w:r w:rsidDel="00000000" w:rsidR="00000000" w:rsidRPr="00000000">
        <w:rPr>
          <w:rFonts w:ascii="Calibri" w:cs="Calibri" w:eastAsia="Calibri" w:hAnsi="Calibri"/>
          <w:rtl w:val="0"/>
        </w:rPr>
        <w:t xml:space="preserve">Monetary Value(M): Who has a high purchase amount? It means the total money customer spent </w:t>
      </w:r>
    </w:p>
    <w:p w:rsidR="00000000" w:rsidDel="00000000" w:rsidP="00000000" w:rsidRDefault="00000000" w:rsidRPr="00000000" w14:paraId="00000062">
      <w:pPr>
        <w:numPr>
          <w:ilvl w:val="0"/>
          <w:numId w:val="3"/>
        </w:numPr>
        <w:spacing w:line="259" w:lineRule="auto"/>
        <w:ind w:left="720" w:hanging="360"/>
      </w:pPr>
      <w:r w:rsidDel="00000000" w:rsidR="00000000" w:rsidRPr="00000000">
        <w:rPr>
          <w:rFonts w:ascii="Calibri" w:cs="Calibri" w:eastAsia="Calibri" w:hAnsi="Calibri"/>
          <w:rtl w:val="0"/>
        </w:rPr>
        <w:t xml:space="preserve">RFM (Recency, Frequency, Monetary) analysis is a behavior-based approach grouping customers into segments. It groups the customers based on their previous purchase transactions</w:t>
      </w:r>
    </w:p>
    <w:p w:rsidR="00000000" w:rsidDel="00000000" w:rsidP="00000000" w:rsidRDefault="00000000" w:rsidRPr="00000000" w14:paraId="00000063">
      <w:pPr>
        <w:numPr>
          <w:ilvl w:val="0"/>
          <w:numId w:val="3"/>
        </w:numPr>
        <w:spacing w:line="259" w:lineRule="auto"/>
        <w:ind w:left="720" w:hanging="360"/>
      </w:pPr>
      <w:r w:rsidDel="00000000" w:rsidR="00000000" w:rsidRPr="00000000">
        <w:rPr>
          <w:rFonts w:ascii="Calibri" w:cs="Calibri" w:eastAsia="Calibri" w:hAnsi="Calibri"/>
          <w:rtl w:val="0"/>
        </w:rPr>
        <w:t xml:space="preserve">How recently, how often, and how much did a customer buy. RFM filters customers into various groups for the purpose of better service.</w:t>
      </w:r>
    </w:p>
    <w:p w:rsidR="00000000" w:rsidDel="00000000" w:rsidP="00000000" w:rsidRDefault="00000000" w:rsidRPr="00000000" w14:paraId="00000064">
      <w:pPr>
        <w:numPr>
          <w:ilvl w:val="0"/>
          <w:numId w:val="3"/>
        </w:numPr>
        <w:spacing w:after="160" w:line="259" w:lineRule="auto"/>
        <w:ind w:left="720" w:hanging="360"/>
      </w:pPr>
      <w:r w:rsidDel="00000000" w:rsidR="00000000" w:rsidRPr="00000000">
        <w:rPr>
          <w:rFonts w:ascii="Calibri" w:cs="Calibri" w:eastAsia="Calibri" w:hAnsi="Calibri"/>
          <w:rtl w:val="0"/>
        </w:rPr>
        <w:t xml:space="preserve">It helps managers to run an effective promotional campaign for personalized service.</w:t>
      </w:r>
    </w:p>
    <w:p w:rsidR="00000000" w:rsidDel="00000000" w:rsidP="00000000" w:rsidRDefault="00000000" w:rsidRPr="00000000" w14:paraId="0000006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6">
      <w:pPr>
        <w:pStyle w:val="Heading1"/>
        <w:spacing w:before="480" w:line="259" w:lineRule="auto"/>
        <w:rPr>
          <w:b w:val="1"/>
          <w:sz w:val="48"/>
          <w:szCs w:val="48"/>
        </w:rPr>
      </w:pPr>
      <w:bookmarkStart w:colFirst="0" w:colLast="0" w:name="_qk3ludazoos" w:id="9"/>
      <w:bookmarkEnd w:id="9"/>
      <w:r w:rsidDel="00000000" w:rsidR="00000000" w:rsidRPr="00000000">
        <w:rPr>
          <w:b w:val="1"/>
          <w:sz w:val="48"/>
          <w:szCs w:val="48"/>
          <w:rtl w:val="0"/>
        </w:rPr>
        <w:t xml:space="preserve">Next Purchase Date</w:t>
      </w:r>
    </w:p>
    <w:p w:rsidR="00000000" w:rsidDel="00000000" w:rsidP="00000000" w:rsidRDefault="00000000" w:rsidRPr="00000000" w14:paraId="00000067">
      <w:pPr>
        <w:numPr>
          <w:ilvl w:val="0"/>
          <w:numId w:val="7"/>
        </w:numPr>
        <w:spacing w:line="259" w:lineRule="auto"/>
        <w:ind w:left="720" w:hanging="360"/>
      </w:pPr>
      <w:r w:rsidDel="00000000" w:rsidR="00000000" w:rsidRPr="00000000">
        <w:rPr>
          <w:rFonts w:ascii="Calibri" w:cs="Calibri" w:eastAsia="Calibri" w:hAnsi="Calibri"/>
          <w:rtl w:val="0"/>
        </w:rPr>
        <w:t xml:space="preserve">By predicting the customer’s next purchase day, we can plan our promotion campaign for individual customers</w:t>
      </w:r>
    </w:p>
    <w:p w:rsidR="00000000" w:rsidDel="00000000" w:rsidP="00000000" w:rsidRDefault="00000000" w:rsidRPr="00000000" w14:paraId="00000068">
      <w:pPr>
        <w:numPr>
          <w:ilvl w:val="0"/>
          <w:numId w:val="7"/>
        </w:numPr>
        <w:spacing w:line="259" w:lineRule="auto"/>
        <w:ind w:left="720" w:hanging="360"/>
      </w:pPr>
      <w:r w:rsidDel="00000000" w:rsidR="00000000" w:rsidRPr="00000000">
        <w:rPr>
          <w:rFonts w:ascii="Calibri" w:cs="Calibri" w:eastAsia="Calibri" w:hAnsi="Calibri"/>
          <w:rtl w:val="0"/>
        </w:rPr>
        <w:t xml:space="preserve">So, if a customer is nearing his next purchase date, we can send lucrative deals and promotion so that they will have a purchase on or before the predicted next purchase day</w:t>
      </w:r>
    </w:p>
    <w:p w:rsidR="00000000" w:rsidDel="00000000" w:rsidP="00000000" w:rsidRDefault="00000000" w:rsidRPr="00000000" w14:paraId="00000069">
      <w:pPr>
        <w:numPr>
          <w:ilvl w:val="0"/>
          <w:numId w:val="7"/>
        </w:numPr>
        <w:spacing w:after="160" w:line="259" w:lineRule="auto"/>
        <w:ind w:left="720" w:hanging="360"/>
      </w:pPr>
      <w:r w:rsidDel="00000000" w:rsidR="00000000" w:rsidRPr="00000000">
        <w:rPr>
          <w:rFonts w:ascii="Calibri" w:cs="Calibri" w:eastAsia="Calibri" w:hAnsi="Calibri"/>
          <w:rtl w:val="0"/>
        </w:rPr>
        <w:t xml:space="preserve">Still if the purchase doesn’t occur after a significant time, the customer can be labelled inactive</w:t>
      </w:r>
    </w:p>
    <w:p w:rsidR="00000000" w:rsidDel="00000000" w:rsidP="00000000" w:rsidRDefault="00000000" w:rsidRPr="00000000" w14:paraId="0000006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6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2">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4">
      <w:pPr>
        <w:pStyle w:val="Heading1"/>
        <w:spacing w:before="480" w:line="259" w:lineRule="auto"/>
        <w:rPr>
          <w:b w:val="1"/>
          <w:sz w:val="48"/>
          <w:szCs w:val="48"/>
        </w:rPr>
      </w:pPr>
      <w:bookmarkStart w:colFirst="0" w:colLast="0" w:name="_3lnjogx2hgwb" w:id="10"/>
      <w:bookmarkEnd w:id="10"/>
      <w:r w:rsidDel="00000000" w:rsidR="00000000" w:rsidRPr="00000000">
        <w:rPr>
          <w:b w:val="1"/>
          <w:sz w:val="48"/>
          <w:szCs w:val="48"/>
          <w:rtl w:val="0"/>
        </w:rPr>
        <w:t xml:space="preserve">Architecture</w:t>
      </w:r>
    </w:p>
    <w:p w:rsidR="00000000" w:rsidDel="00000000" w:rsidP="00000000" w:rsidRDefault="00000000" w:rsidRPr="00000000" w14:paraId="00000075">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76">
      <w:pPr>
        <w:spacing w:after="160" w:line="259"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25400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Storage</w:t>
      </w:r>
    </w:p>
    <w:p w:rsidR="00000000" w:rsidDel="00000000" w:rsidP="00000000" w:rsidRDefault="00000000" w:rsidRPr="00000000" w14:paraId="00000078">
      <w:pPr>
        <w:numPr>
          <w:ilvl w:val="0"/>
          <w:numId w:val="5"/>
        </w:numPr>
        <w:spacing w:after="160" w:line="259" w:lineRule="auto"/>
        <w:ind w:left="720" w:hanging="360"/>
      </w:pPr>
      <w:r w:rsidDel="00000000" w:rsidR="00000000" w:rsidRPr="00000000">
        <w:rPr>
          <w:rFonts w:ascii="Calibri" w:cs="Calibri" w:eastAsia="Calibri" w:hAnsi="Calibri"/>
          <w:rtl w:val="0"/>
        </w:rPr>
        <w:t xml:space="preserve">S3 Bucket</w:t>
      </w:r>
    </w:p>
    <w:p w:rsidR="00000000" w:rsidDel="00000000" w:rsidP="00000000" w:rsidRDefault="00000000" w:rsidRPr="00000000" w14:paraId="0000007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Web Application:</w:t>
      </w:r>
    </w:p>
    <w:p w:rsidR="00000000" w:rsidDel="00000000" w:rsidP="00000000" w:rsidRDefault="00000000" w:rsidRPr="00000000" w14:paraId="0000007A">
      <w:pPr>
        <w:numPr>
          <w:ilvl w:val="0"/>
          <w:numId w:val="5"/>
        </w:numPr>
        <w:spacing w:line="259" w:lineRule="auto"/>
        <w:ind w:left="720" w:hanging="360"/>
      </w:pPr>
      <w:r w:rsidDel="00000000" w:rsidR="00000000" w:rsidRPr="00000000">
        <w:rPr>
          <w:rFonts w:ascii="Calibri" w:cs="Calibri" w:eastAsia="Calibri" w:hAnsi="Calibri"/>
          <w:rtl w:val="0"/>
        </w:rPr>
        <w:t xml:space="preserve">Frontend: HTML &amp; CSS</w:t>
      </w:r>
    </w:p>
    <w:p w:rsidR="00000000" w:rsidDel="00000000" w:rsidP="00000000" w:rsidRDefault="00000000" w:rsidRPr="00000000" w14:paraId="0000007B">
      <w:pPr>
        <w:numPr>
          <w:ilvl w:val="0"/>
          <w:numId w:val="5"/>
        </w:numPr>
        <w:spacing w:after="160" w:line="259" w:lineRule="auto"/>
        <w:ind w:left="720" w:hanging="360"/>
      </w:pPr>
      <w:r w:rsidDel="00000000" w:rsidR="00000000" w:rsidRPr="00000000">
        <w:rPr>
          <w:rFonts w:ascii="Calibri" w:cs="Calibri" w:eastAsia="Calibri" w:hAnsi="Calibri"/>
          <w:rtl w:val="0"/>
        </w:rPr>
        <w:t xml:space="preserve">Backend: Flask</w:t>
      </w:r>
    </w:p>
    <w:p w:rsidR="00000000" w:rsidDel="00000000" w:rsidP="00000000" w:rsidRDefault="00000000" w:rsidRPr="00000000" w14:paraId="0000007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Deployment</w:t>
      </w:r>
    </w:p>
    <w:p w:rsidR="00000000" w:rsidDel="00000000" w:rsidP="00000000" w:rsidRDefault="00000000" w:rsidRPr="00000000" w14:paraId="0000007D">
      <w:pPr>
        <w:numPr>
          <w:ilvl w:val="0"/>
          <w:numId w:val="2"/>
        </w:numPr>
        <w:spacing w:after="160" w:line="259" w:lineRule="auto"/>
        <w:ind w:left="720" w:hanging="360"/>
      </w:pPr>
      <w:r w:rsidDel="00000000" w:rsidR="00000000" w:rsidRPr="00000000">
        <w:rPr>
          <w:rFonts w:ascii="Calibri" w:cs="Calibri" w:eastAsia="Calibri" w:hAnsi="Calibri"/>
          <w:rtl w:val="0"/>
        </w:rPr>
        <w:t xml:space="preserve">Cloud Platform: AWS (Amazon Web Services) EC2</w:t>
      </w:r>
    </w:p>
    <w:p w:rsidR="00000000" w:rsidDel="00000000" w:rsidP="00000000" w:rsidRDefault="00000000" w:rsidRPr="00000000" w14:paraId="0000007E">
      <w:pPr>
        <w:numPr>
          <w:ilvl w:val="0"/>
          <w:numId w:val="2"/>
        </w:numPr>
        <w:spacing w:after="160" w:line="259"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Web App: Firebase</w:t>
      </w:r>
    </w:p>
    <w:p w:rsidR="00000000" w:rsidDel="00000000" w:rsidP="00000000" w:rsidRDefault="00000000" w:rsidRPr="00000000" w14:paraId="0000007F">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80">
      <w:pPr>
        <w:spacing w:after="160" w:line="259" w:lineRule="auto"/>
        <w:ind w:left="360" w:firstLine="0"/>
        <w:rPr>
          <w:rFonts w:ascii="Calibri" w:cs="Calibri" w:eastAsia="Calibri" w:hAnsi="Calibri"/>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