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AFC3" w14:textId="6104B6FA" w:rsidR="00D05209" w:rsidRDefault="00D05209" w:rsidP="00D05209">
      <w:pPr>
        <w:tabs>
          <w:tab w:val="num" w:pos="720"/>
        </w:tabs>
        <w:ind w:left="720" w:hanging="360"/>
      </w:pPr>
      <w:r>
        <w:t>Individual Reflection by Adharsh Sundaram Soudakar (23796349)</w:t>
      </w:r>
    </w:p>
    <w:p w14:paraId="681E45FD" w14:textId="77777777" w:rsidR="00D05209" w:rsidRDefault="00D05209" w:rsidP="00D05209">
      <w:pPr>
        <w:tabs>
          <w:tab w:val="num" w:pos="720"/>
        </w:tabs>
        <w:ind w:left="720" w:hanging="360"/>
      </w:pPr>
    </w:p>
    <w:p w14:paraId="59937E1C" w14:textId="77777777" w:rsidR="003E6873" w:rsidRDefault="005C221B" w:rsidP="005C221B">
      <w:pPr>
        <w:numPr>
          <w:ilvl w:val="0"/>
          <w:numId w:val="2"/>
        </w:numPr>
        <w:rPr>
          <w:b/>
          <w:bCs/>
        </w:rPr>
      </w:pPr>
      <w:r w:rsidRPr="005C221B">
        <w:rPr>
          <w:b/>
          <w:bCs/>
        </w:rPr>
        <w:t>What went well and why in the group project? </w:t>
      </w:r>
    </w:p>
    <w:p w14:paraId="6298D30D" w14:textId="77777777" w:rsidR="00D05209" w:rsidRDefault="00D05209" w:rsidP="00D05209">
      <w:pPr>
        <w:ind w:left="720"/>
      </w:pPr>
      <w:r w:rsidRPr="00D05209">
        <w:t>The triumph of our group project can be largely attributed to the effective teamwork and communication among members. We set clear roles and responsibilities at the beginning of each project phase, which optimized our workflow and ensured everyone was aware of their tasks. This clear sense of purpose and direction was crucial in maintaining our focus and productivity. Regular meetings played a significant role in our success. These gatherings served as a forum for everyone to share progress, address challenges, and devise solutions. They ensured collective understanding and allowed us to promptly tackle issues, preventing them from worsening. The varied skill sets within our team were a major contributor to the project’s success. We capitalized on each other’s strengths, which not only improved the quality of our work but also cultivated a culture of mutual respect and appreciation within the team.</w:t>
      </w:r>
    </w:p>
    <w:p w14:paraId="60467438" w14:textId="2D8857B0" w:rsidR="003E6873" w:rsidRPr="003E6873" w:rsidRDefault="005C221B" w:rsidP="005C221B">
      <w:pPr>
        <w:numPr>
          <w:ilvl w:val="0"/>
          <w:numId w:val="2"/>
        </w:numPr>
      </w:pPr>
      <w:r w:rsidRPr="005C221B">
        <w:rPr>
          <w:b/>
          <w:bCs/>
        </w:rPr>
        <w:t>What did not go well and why in the group project? </w:t>
      </w:r>
    </w:p>
    <w:p w14:paraId="4DEF0F99" w14:textId="77777777" w:rsidR="00D05209" w:rsidRPr="00D05209" w:rsidRDefault="00D05209" w:rsidP="00D05209">
      <w:pPr>
        <w:ind w:left="720"/>
        <w:rPr>
          <w:b/>
          <w:bCs/>
        </w:rPr>
      </w:pPr>
      <w:proofErr w:type="gramStart"/>
      <w:r w:rsidRPr="00D05209">
        <w:t>In spite of</w:t>
      </w:r>
      <w:proofErr w:type="gramEnd"/>
      <w:r w:rsidRPr="00D05209">
        <w:t xml:space="preserve"> the overall triumph, we did encounter a few obstacles. One of the first challenges was coordinating our schedules for meetings. Given everyone’s varying commitments, it was tough to find a mutually convenient time. However, we tackled this by introducing a shared calendar and demonstrating flexibility with our schedules. Another hurdle was occasional miscommunication, which resulted in minor delays. These were primarily due to presumptions and ambiguity in expressing ideas. We resolved these issues by stressing the need for clear, succinct communication and urging everyone to ask questions and request clarifications as needed.</w:t>
      </w:r>
    </w:p>
    <w:p w14:paraId="0D31428F" w14:textId="77777777" w:rsidR="00D05209" w:rsidRDefault="005C221B" w:rsidP="005C221B">
      <w:pPr>
        <w:numPr>
          <w:ilvl w:val="0"/>
          <w:numId w:val="2"/>
        </w:numPr>
        <w:rPr>
          <w:b/>
          <w:bCs/>
        </w:rPr>
      </w:pPr>
      <w:r w:rsidRPr="005C221B">
        <w:rPr>
          <w:b/>
          <w:bCs/>
        </w:rPr>
        <w:t>What is one thing you will do differently when you attend your real project</w:t>
      </w:r>
      <w:r w:rsidRPr="005C221B">
        <w:t>? </w:t>
      </w:r>
    </w:p>
    <w:p w14:paraId="64461780" w14:textId="2967F225" w:rsidR="00727DB9" w:rsidRPr="00D05209" w:rsidRDefault="00D05209" w:rsidP="00D05209">
      <w:pPr>
        <w:ind w:left="720"/>
        <w:rPr>
          <w:b/>
          <w:bCs/>
        </w:rPr>
      </w:pPr>
      <w:r w:rsidRPr="00D05209">
        <w:t>Looking back on this experience, one change I intend to make in future projects is early adoption of project management tools (from GENG5505). These tools are instrumental in monitoring progress, handling tasks, and improving communication. They offer a visual depiction of the project timeline, deliverables, and dependencies, simplifying the planning and coordination process. This experience has underscored the significance of forward-thinking planning and the benefits of leveraging technology to boost project management. I am confident that integrating these insights will not only enhance the efficiency and effectiveness of future projects, but also foster a more positive and productive team atmosphere.</w:t>
      </w:r>
    </w:p>
    <w:sectPr w:rsidR="00727DB9" w:rsidRPr="00D05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B343A"/>
    <w:multiLevelType w:val="multilevel"/>
    <w:tmpl w:val="9E1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F2A89"/>
    <w:multiLevelType w:val="multilevel"/>
    <w:tmpl w:val="0CD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012737">
    <w:abstractNumId w:val="0"/>
  </w:num>
  <w:num w:numId="2" w16cid:durableId="102814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1B"/>
    <w:rsid w:val="00007364"/>
    <w:rsid w:val="003E6873"/>
    <w:rsid w:val="005C221B"/>
    <w:rsid w:val="00727DB9"/>
    <w:rsid w:val="00822559"/>
    <w:rsid w:val="00A2207E"/>
    <w:rsid w:val="00B20686"/>
    <w:rsid w:val="00D0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13F7"/>
  <w15:chartTrackingRefBased/>
  <w15:docId w15:val="{BCB3E9C6-4F9C-4117-92EF-2DEA43C9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1B"/>
    <w:rPr>
      <w:rFonts w:eastAsiaTheme="majorEastAsia" w:cstheme="majorBidi"/>
      <w:color w:val="272727" w:themeColor="text1" w:themeTint="D8"/>
    </w:rPr>
  </w:style>
  <w:style w:type="paragraph" w:styleId="Title">
    <w:name w:val="Title"/>
    <w:basedOn w:val="Normal"/>
    <w:next w:val="Normal"/>
    <w:link w:val="TitleChar"/>
    <w:uiPriority w:val="10"/>
    <w:qFormat/>
    <w:rsid w:val="005C2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1B"/>
    <w:pPr>
      <w:spacing w:before="160"/>
      <w:jc w:val="center"/>
    </w:pPr>
    <w:rPr>
      <w:i/>
      <w:iCs/>
      <w:color w:val="404040" w:themeColor="text1" w:themeTint="BF"/>
    </w:rPr>
  </w:style>
  <w:style w:type="character" w:customStyle="1" w:styleId="QuoteChar">
    <w:name w:val="Quote Char"/>
    <w:basedOn w:val="DefaultParagraphFont"/>
    <w:link w:val="Quote"/>
    <w:uiPriority w:val="29"/>
    <w:rsid w:val="005C221B"/>
    <w:rPr>
      <w:i/>
      <w:iCs/>
      <w:color w:val="404040" w:themeColor="text1" w:themeTint="BF"/>
    </w:rPr>
  </w:style>
  <w:style w:type="paragraph" w:styleId="ListParagraph">
    <w:name w:val="List Paragraph"/>
    <w:basedOn w:val="Normal"/>
    <w:uiPriority w:val="34"/>
    <w:qFormat/>
    <w:rsid w:val="005C221B"/>
    <w:pPr>
      <w:ind w:left="720"/>
      <w:contextualSpacing/>
    </w:pPr>
  </w:style>
  <w:style w:type="character" w:styleId="IntenseEmphasis">
    <w:name w:val="Intense Emphasis"/>
    <w:basedOn w:val="DefaultParagraphFont"/>
    <w:uiPriority w:val="21"/>
    <w:qFormat/>
    <w:rsid w:val="005C221B"/>
    <w:rPr>
      <w:i/>
      <w:iCs/>
      <w:color w:val="0F4761" w:themeColor="accent1" w:themeShade="BF"/>
    </w:rPr>
  </w:style>
  <w:style w:type="paragraph" w:styleId="IntenseQuote">
    <w:name w:val="Intense Quote"/>
    <w:basedOn w:val="Normal"/>
    <w:next w:val="Normal"/>
    <w:link w:val="IntenseQuoteChar"/>
    <w:uiPriority w:val="30"/>
    <w:qFormat/>
    <w:rsid w:val="005C2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21B"/>
    <w:rPr>
      <w:i/>
      <w:iCs/>
      <w:color w:val="0F4761" w:themeColor="accent1" w:themeShade="BF"/>
    </w:rPr>
  </w:style>
  <w:style w:type="character" w:styleId="IntenseReference">
    <w:name w:val="Intense Reference"/>
    <w:basedOn w:val="DefaultParagraphFont"/>
    <w:uiPriority w:val="32"/>
    <w:qFormat/>
    <w:rsid w:val="005C2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673521">
      <w:bodyDiv w:val="1"/>
      <w:marLeft w:val="0"/>
      <w:marRight w:val="0"/>
      <w:marTop w:val="0"/>
      <w:marBottom w:val="0"/>
      <w:divBdr>
        <w:top w:val="none" w:sz="0" w:space="0" w:color="auto"/>
        <w:left w:val="none" w:sz="0" w:space="0" w:color="auto"/>
        <w:bottom w:val="none" w:sz="0" w:space="0" w:color="auto"/>
        <w:right w:val="none" w:sz="0" w:space="0" w:color="auto"/>
      </w:divBdr>
    </w:div>
    <w:div w:id="782843086">
      <w:bodyDiv w:val="1"/>
      <w:marLeft w:val="0"/>
      <w:marRight w:val="0"/>
      <w:marTop w:val="0"/>
      <w:marBottom w:val="0"/>
      <w:divBdr>
        <w:top w:val="none" w:sz="0" w:space="0" w:color="auto"/>
        <w:left w:val="none" w:sz="0" w:space="0" w:color="auto"/>
        <w:bottom w:val="none" w:sz="0" w:space="0" w:color="auto"/>
        <w:right w:val="none" w:sz="0" w:space="0" w:color="auto"/>
      </w:divBdr>
    </w:div>
    <w:div w:id="1563785897">
      <w:bodyDiv w:val="1"/>
      <w:marLeft w:val="0"/>
      <w:marRight w:val="0"/>
      <w:marTop w:val="0"/>
      <w:marBottom w:val="0"/>
      <w:divBdr>
        <w:top w:val="none" w:sz="0" w:space="0" w:color="auto"/>
        <w:left w:val="none" w:sz="0" w:space="0" w:color="auto"/>
        <w:bottom w:val="none" w:sz="0" w:space="0" w:color="auto"/>
        <w:right w:val="none" w:sz="0" w:space="0" w:color="auto"/>
      </w:divBdr>
    </w:div>
    <w:div w:id="17320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3</cp:revision>
  <cp:lastPrinted>2024-05-16T12:10:00Z</cp:lastPrinted>
  <dcterms:created xsi:type="dcterms:W3CDTF">2024-05-15T23:06:00Z</dcterms:created>
  <dcterms:modified xsi:type="dcterms:W3CDTF">2024-05-16T12:12:00Z</dcterms:modified>
</cp:coreProperties>
</file>