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236E4" w14:textId="4A38DA66" w:rsidR="0094777E" w:rsidRDefault="0094777E" w:rsidP="0094777E">
      <w:pPr>
        <w:pStyle w:val="Default"/>
        <w:rPr>
          <w:sz w:val="22"/>
          <w:szCs w:val="22"/>
        </w:rPr>
      </w:pPr>
      <w:r>
        <w:rPr>
          <w:sz w:val="22"/>
          <w:szCs w:val="22"/>
        </w:rPr>
        <w:t>LIBRARY MANAGEMENT SYSTEM</w:t>
      </w:r>
    </w:p>
    <w:p w14:paraId="021F6814" w14:textId="77777777" w:rsidR="00A53C72" w:rsidRDefault="00A53C72" w:rsidP="0094777E">
      <w:pPr>
        <w:pStyle w:val="Default"/>
        <w:rPr>
          <w:sz w:val="22"/>
          <w:szCs w:val="22"/>
        </w:rPr>
      </w:pPr>
    </w:p>
    <w:p w14:paraId="5B10AE6E" w14:textId="09E885C2" w:rsidR="0094777E" w:rsidRDefault="0094777E" w:rsidP="0094777E">
      <w:pPr>
        <w:pStyle w:val="Default"/>
        <w:rPr>
          <w:sz w:val="22"/>
          <w:szCs w:val="22"/>
        </w:rPr>
      </w:pPr>
      <w:r>
        <w:rPr>
          <w:sz w:val="22"/>
          <w:szCs w:val="22"/>
        </w:rPr>
        <w:t xml:space="preserve">QUICKSTART GUIDE </w:t>
      </w:r>
    </w:p>
    <w:p w14:paraId="386029B0" w14:textId="77777777" w:rsidR="00A53C72" w:rsidRDefault="00A53C72" w:rsidP="0094777E">
      <w:pPr>
        <w:pStyle w:val="Default"/>
        <w:rPr>
          <w:sz w:val="22"/>
          <w:szCs w:val="22"/>
        </w:rPr>
      </w:pPr>
    </w:p>
    <w:p w14:paraId="73C074F8" w14:textId="5C2C16F9" w:rsidR="0094777E" w:rsidRDefault="0094777E" w:rsidP="0094777E">
      <w:pPr>
        <w:pStyle w:val="Default"/>
        <w:rPr>
          <w:sz w:val="22"/>
          <w:szCs w:val="22"/>
        </w:rPr>
      </w:pPr>
      <w:r>
        <w:rPr>
          <w:sz w:val="22"/>
          <w:szCs w:val="22"/>
        </w:rPr>
        <w:t xml:space="preserve">The home page is home_index.html. </w:t>
      </w:r>
    </w:p>
    <w:p w14:paraId="227A3B68" w14:textId="77777777" w:rsidR="00A53C72" w:rsidRDefault="00A53C72" w:rsidP="0094777E">
      <w:pPr>
        <w:pStyle w:val="Default"/>
        <w:rPr>
          <w:sz w:val="22"/>
          <w:szCs w:val="22"/>
        </w:rPr>
      </w:pPr>
    </w:p>
    <w:p w14:paraId="395430C6" w14:textId="4645BC4E" w:rsidR="0094777E" w:rsidRDefault="0094777E" w:rsidP="0094777E">
      <w:pPr>
        <w:pStyle w:val="Default"/>
        <w:rPr>
          <w:sz w:val="22"/>
          <w:szCs w:val="22"/>
        </w:rPr>
      </w:pPr>
      <w:r>
        <w:rPr>
          <w:sz w:val="22"/>
          <w:szCs w:val="22"/>
        </w:rPr>
        <w:t xml:space="preserve">To search a book: On the homepage, go to Search Book and enter a substring of </w:t>
      </w:r>
      <w:proofErr w:type="spellStart"/>
      <w:r>
        <w:rPr>
          <w:sz w:val="22"/>
          <w:szCs w:val="22"/>
        </w:rPr>
        <w:t>isbn</w:t>
      </w:r>
      <w:proofErr w:type="spellEnd"/>
      <w:r>
        <w:rPr>
          <w:sz w:val="22"/>
          <w:szCs w:val="22"/>
        </w:rPr>
        <w:t xml:space="preserve"> or title or author(s) of the book in the text field and click on “Search”. </w:t>
      </w:r>
    </w:p>
    <w:p w14:paraId="7C55C6A9" w14:textId="77777777" w:rsidR="00A53C72" w:rsidRDefault="00A53C72" w:rsidP="0094777E">
      <w:pPr>
        <w:pStyle w:val="Default"/>
        <w:rPr>
          <w:sz w:val="22"/>
          <w:szCs w:val="22"/>
        </w:rPr>
      </w:pPr>
    </w:p>
    <w:p w14:paraId="6DDFFE4F" w14:textId="01B348CB" w:rsidR="0094777E" w:rsidRDefault="0094777E" w:rsidP="0094777E">
      <w:pPr>
        <w:pStyle w:val="Default"/>
        <w:rPr>
          <w:sz w:val="22"/>
          <w:szCs w:val="22"/>
        </w:rPr>
      </w:pPr>
      <w:r>
        <w:rPr>
          <w:sz w:val="22"/>
          <w:szCs w:val="22"/>
        </w:rPr>
        <w:t xml:space="preserve">To check out a </w:t>
      </w:r>
      <w:proofErr w:type="gramStart"/>
      <w:r>
        <w:rPr>
          <w:sz w:val="22"/>
          <w:szCs w:val="22"/>
        </w:rPr>
        <w:t>book :</w:t>
      </w:r>
      <w:proofErr w:type="gramEnd"/>
      <w:r>
        <w:rPr>
          <w:sz w:val="22"/>
          <w:szCs w:val="22"/>
        </w:rPr>
        <w:t xml:space="preserve"> Search for the book and click on the title of the corresponding book in the search results. Then enter the borrower ID. If the number of pending loans of the borrower is greater than three, the </w:t>
      </w:r>
      <w:proofErr w:type="spellStart"/>
      <w:r>
        <w:rPr>
          <w:sz w:val="22"/>
          <w:szCs w:val="22"/>
        </w:rPr>
        <w:t>check out</w:t>
      </w:r>
      <w:proofErr w:type="spellEnd"/>
      <w:r>
        <w:rPr>
          <w:sz w:val="22"/>
          <w:szCs w:val="22"/>
        </w:rPr>
        <w:t xml:space="preserve"> will fail. </w:t>
      </w:r>
    </w:p>
    <w:p w14:paraId="55FC4FEA" w14:textId="77777777" w:rsidR="00A53C72" w:rsidRDefault="00A53C72" w:rsidP="0094777E">
      <w:pPr>
        <w:pStyle w:val="Default"/>
        <w:rPr>
          <w:sz w:val="22"/>
          <w:szCs w:val="22"/>
        </w:rPr>
      </w:pPr>
    </w:p>
    <w:p w14:paraId="452C097F" w14:textId="77777777" w:rsidR="0094777E" w:rsidRDefault="0094777E" w:rsidP="0094777E">
      <w:pPr>
        <w:pStyle w:val="Default"/>
        <w:rPr>
          <w:sz w:val="22"/>
          <w:szCs w:val="22"/>
        </w:rPr>
      </w:pPr>
      <w:r>
        <w:rPr>
          <w:sz w:val="22"/>
          <w:szCs w:val="22"/>
        </w:rPr>
        <w:t xml:space="preserve">To check in a </w:t>
      </w:r>
      <w:proofErr w:type="gramStart"/>
      <w:r>
        <w:rPr>
          <w:sz w:val="22"/>
          <w:szCs w:val="22"/>
        </w:rPr>
        <w:t>book :</w:t>
      </w:r>
      <w:proofErr w:type="gramEnd"/>
      <w:r>
        <w:rPr>
          <w:sz w:val="22"/>
          <w:szCs w:val="22"/>
        </w:rPr>
        <w:t xml:space="preserve"> Click on “Return Book” option in the menu on home page. Enter the </w:t>
      </w:r>
    </w:p>
    <w:p w14:paraId="45751D16" w14:textId="77777777" w:rsidR="0094777E" w:rsidRDefault="0094777E" w:rsidP="0094777E">
      <w:pPr>
        <w:pStyle w:val="Default"/>
        <w:rPr>
          <w:sz w:val="22"/>
          <w:szCs w:val="22"/>
        </w:rPr>
      </w:pPr>
      <w:r>
        <w:rPr>
          <w:sz w:val="22"/>
          <w:szCs w:val="22"/>
        </w:rPr>
        <w:t xml:space="preserve">keywords (book name/id or borrower name/id) to find the book and click on the title </w:t>
      </w:r>
    </w:p>
    <w:p w14:paraId="38E9A790" w14:textId="4B929861" w:rsidR="0094777E" w:rsidRDefault="0094777E" w:rsidP="0094777E">
      <w:pPr>
        <w:pStyle w:val="Default"/>
        <w:rPr>
          <w:sz w:val="22"/>
          <w:szCs w:val="22"/>
        </w:rPr>
      </w:pPr>
      <w:r>
        <w:rPr>
          <w:sz w:val="22"/>
          <w:szCs w:val="22"/>
        </w:rPr>
        <w:t xml:space="preserve">corresponding to the book. </w:t>
      </w:r>
    </w:p>
    <w:p w14:paraId="51EC9FF2" w14:textId="77777777" w:rsidR="00A53C72" w:rsidRDefault="00A53C72" w:rsidP="0094777E">
      <w:pPr>
        <w:pStyle w:val="Default"/>
        <w:rPr>
          <w:sz w:val="22"/>
          <w:szCs w:val="22"/>
        </w:rPr>
      </w:pPr>
    </w:p>
    <w:p w14:paraId="76CE1F98" w14:textId="7DC0F787" w:rsidR="0094777E" w:rsidRDefault="0094777E" w:rsidP="0094777E">
      <w:pPr>
        <w:pStyle w:val="Default"/>
        <w:rPr>
          <w:sz w:val="22"/>
          <w:szCs w:val="22"/>
        </w:rPr>
      </w:pPr>
      <w:r>
        <w:rPr>
          <w:sz w:val="22"/>
          <w:szCs w:val="22"/>
        </w:rPr>
        <w:t xml:space="preserve">To add a new </w:t>
      </w:r>
      <w:proofErr w:type="gramStart"/>
      <w:r>
        <w:rPr>
          <w:sz w:val="22"/>
          <w:szCs w:val="22"/>
        </w:rPr>
        <w:t>Borrower :</w:t>
      </w:r>
      <w:proofErr w:type="gramEnd"/>
      <w:r>
        <w:rPr>
          <w:sz w:val="22"/>
          <w:szCs w:val="22"/>
        </w:rPr>
        <w:t xml:space="preserve"> Go to Manage Borrowers in the home page and click on “Add Borrower” option. Fill out the </w:t>
      </w:r>
      <w:proofErr w:type="gramStart"/>
      <w:r>
        <w:rPr>
          <w:sz w:val="22"/>
          <w:szCs w:val="22"/>
        </w:rPr>
        <w:t>form .</w:t>
      </w:r>
      <w:proofErr w:type="gramEnd"/>
      <w:r>
        <w:rPr>
          <w:sz w:val="22"/>
          <w:szCs w:val="22"/>
        </w:rPr>
        <w:t xml:space="preserve"> Click on the “Submit” button </w:t>
      </w:r>
    </w:p>
    <w:p w14:paraId="6EE4F678" w14:textId="77777777" w:rsidR="00A53C72" w:rsidRDefault="00A53C72" w:rsidP="0094777E">
      <w:pPr>
        <w:pStyle w:val="Default"/>
        <w:rPr>
          <w:sz w:val="22"/>
          <w:szCs w:val="22"/>
        </w:rPr>
      </w:pPr>
    </w:p>
    <w:p w14:paraId="304064D4" w14:textId="77777777" w:rsidR="00A53C72" w:rsidRDefault="0094777E" w:rsidP="0094777E">
      <w:pPr>
        <w:pStyle w:val="Default"/>
        <w:rPr>
          <w:sz w:val="22"/>
          <w:szCs w:val="22"/>
        </w:rPr>
      </w:pPr>
      <w:r>
        <w:rPr>
          <w:sz w:val="22"/>
          <w:szCs w:val="22"/>
        </w:rPr>
        <w:t xml:space="preserve">To view current fines in the </w:t>
      </w:r>
      <w:proofErr w:type="gramStart"/>
      <w:r>
        <w:rPr>
          <w:sz w:val="22"/>
          <w:szCs w:val="22"/>
        </w:rPr>
        <w:t>system :</w:t>
      </w:r>
      <w:proofErr w:type="gramEnd"/>
      <w:r>
        <w:rPr>
          <w:sz w:val="22"/>
          <w:szCs w:val="22"/>
        </w:rPr>
        <w:t xml:space="preserve"> Click on Fines on the menu on homepage. It will ask for the </w:t>
      </w:r>
    </w:p>
    <w:p w14:paraId="5C9EF3B7" w14:textId="3168E718" w:rsidR="0094777E" w:rsidRDefault="0094777E" w:rsidP="0094777E">
      <w:pPr>
        <w:pStyle w:val="Default"/>
        <w:rPr>
          <w:sz w:val="22"/>
          <w:szCs w:val="22"/>
        </w:rPr>
      </w:pPr>
      <w:r>
        <w:rPr>
          <w:sz w:val="22"/>
          <w:szCs w:val="22"/>
        </w:rPr>
        <w:t xml:space="preserve">Borrower ID of the borrower </w:t>
      </w:r>
      <w:proofErr w:type="gramStart"/>
      <w:r>
        <w:rPr>
          <w:sz w:val="22"/>
          <w:szCs w:val="22"/>
        </w:rPr>
        <w:t>whose</w:t>
      </w:r>
      <w:proofErr w:type="gramEnd"/>
      <w:r>
        <w:rPr>
          <w:sz w:val="22"/>
          <w:szCs w:val="22"/>
        </w:rPr>
        <w:t xml:space="preserve"> fine is to be paid. This will display all the paid and unpaid fines of the borrower. </w:t>
      </w:r>
    </w:p>
    <w:p w14:paraId="20764189" w14:textId="77777777" w:rsidR="00A53C72" w:rsidRDefault="00A53C72" w:rsidP="0094777E">
      <w:pPr>
        <w:pStyle w:val="Default"/>
        <w:rPr>
          <w:sz w:val="22"/>
          <w:szCs w:val="22"/>
        </w:rPr>
      </w:pPr>
    </w:p>
    <w:p w14:paraId="58F8AA17" w14:textId="73BCF8FC" w:rsidR="0094777E" w:rsidRDefault="0094777E" w:rsidP="0094777E">
      <w:pPr>
        <w:pStyle w:val="Default"/>
        <w:rPr>
          <w:sz w:val="22"/>
          <w:szCs w:val="22"/>
        </w:rPr>
      </w:pPr>
      <w:r>
        <w:rPr>
          <w:sz w:val="22"/>
          <w:szCs w:val="22"/>
        </w:rPr>
        <w:t xml:space="preserve">To pay a </w:t>
      </w:r>
      <w:proofErr w:type="gramStart"/>
      <w:r>
        <w:rPr>
          <w:sz w:val="22"/>
          <w:szCs w:val="22"/>
        </w:rPr>
        <w:t>fine :</w:t>
      </w:r>
      <w:proofErr w:type="gramEnd"/>
      <w:r>
        <w:rPr>
          <w:sz w:val="22"/>
          <w:szCs w:val="22"/>
        </w:rPr>
        <w:t xml:space="preserve"> Click on the fine amount shown below the fines table. A fine can be paid only after a book is returned or checked in. </w:t>
      </w:r>
    </w:p>
    <w:p w14:paraId="33A8E20B" w14:textId="77777777" w:rsidR="00A53C72" w:rsidRDefault="00A53C72" w:rsidP="0094777E">
      <w:pPr>
        <w:pStyle w:val="Default"/>
        <w:rPr>
          <w:sz w:val="22"/>
          <w:szCs w:val="22"/>
        </w:rPr>
      </w:pPr>
      <w:bookmarkStart w:id="0" w:name="_GoBack"/>
      <w:bookmarkEnd w:id="0"/>
    </w:p>
    <w:p w14:paraId="45133F95" w14:textId="56A222CC" w:rsidR="00DC4C29" w:rsidRDefault="0094777E" w:rsidP="0094777E">
      <w:r>
        <w:t>Refresh Fines in the database: Click on “Refresh” on top of the page showing the fine details of a borrower. This recalculates all the fines in the database.</w:t>
      </w:r>
    </w:p>
    <w:sectPr w:rsidR="00DC4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02D"/>
    <w:rsid w:val="007A202D"/>
    <w:rsid w:val="0094777E"/>
    <w:rsid w:val="00A53C72"/>
    <w:rsid w:val="00DC4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D300A"/>
  <w15:chartTrackingRefBased/>
  <w15:docId w15:val="{D79CD121-FF97-48B3-8126-33782734A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777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 Adharsh</dc:creator>
  <cp:keywords/>
  <dc:description/>
  <cp:lastModifiedBy>Viswanath, Adharsh</cp:lastModifiedBy>
  <cp:revision>3</cp:revision>
  <dcterms:created xsi:type="dcterms:W3CDTF">2019-06-17T17:19:00Z</dcterms:created>
  <dcterms:modified xsi:type="dcterms:W3CDTF">2019-06-17T17:20:00Z</dcterms:modified>
</cp:coreProperties>
</file>