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7E23" w14:textId="29D22A20" w:rsidR="00304E5A" w:rsidRPr="00E064F6" w:rsidRDefault="002702A3" w:rsidP="00773DDB">
      <w:pPr>
        <w:spacing w:after="240"/>
        <w:jc w:val="both"/>
        <w:rPr>
          <w:rFonts w:cstheme="minorHAnsi"/>
          <w:color w:val="FF0000"/>
          <w:sz w:val="96"/>
          <w:szCs w:val="96"/>
        </w:rPr>
      </w:pPr>
      <w:bookmarkStart w:id="0" w:name="_top"/>
      <w:bookmarkEnd w:id="0"/>
      <w:r w:rsidRPr="00E064F6">
        <w:rPr>
          <w:rFonts w:cstheme="minorHAnsi"/>
          <w:sz w:val="96"/>
          <w:szCs w:val="96"/>
        </w:rPr>
        <w:t>S&amp;P Global Quarterly Composite Index Modeling</w:t>
      </w:r>
    </w:p>
    <w:p w14:paraId="6E92CC58" w14:textId="77777777" w:rsidR="00304E5A" w:rsidRPr="00E064F6" w:rsidRDefault="00304E5A" w:rsidP="00773DDB">
      <w:pPr>
        <w:spacing w:after="240"/>
        <w:jc w:val="both"/>
        <w:rPr>
          <w:rFonts w:cstheme="minorHAnsi"/>
          <w:sz w:val="28"/>
          <w:szCs w:val="28"/>
        </w:rPr>
      </w:pPr>
    </w:p>
    <w:p w14:paraId="3B4CEB58" w14:textId="77777777" w:rsidR="002702A3" w:rsidRPr="00E064F6" w:rsidRDefault="002702A3" w:rsidP="00773DDB">
      <w:pPr>
        <w:spacing w:after="240"/>
        <w:jc w:val="both"/>
        <w:rPr>
          <w:rFonts w:cstheme="minorHAnsi"/>
          <w:sz w:val="28"/>
          <w:szCs w:val="28"/>
        </w:rPr>
      </w:pPr>
      <w:proofErr w:type="spellStart"/>
      <w:r w:rsidRPr="00E064F6">
        <w:rPr>
          <w:rFonts w:cstheme="minorHAnsi"/>
          <w:sz w:val="28"/>
          <w:szCs w:val="28"/>
        </w:rPr>
        <w:t>Adheesh</w:t>
      </w:r>
      <w:proofErr w:type="spellEnd"/>
      <w:r w:rsidRPr="00E064F6">
        <w:rPr>
          <w:rFonts w:cstheme="minorHAnsi"/>
          <w:sz w:val="28"/>
          <w:szCs w:val="28"/>
        </w:rPr>
        <w:t xml:space="preserve"> </w:t>
      </w:r>
      <w:proofErr w:type="spellStart"/>
      <w:r w:rsidRPr="00E064F6">
        <w:rPr>
          <w:rFonts w:cstheme="minorHAnsi"/>
          <w:sz w:val="28"/>
          <w:szCs w:val="28"/>
        </w:rPr>
        <w:t>Ajit</w:t>
      </w:r>
      <w:proofErr w:type="spellEnd"/>
      <w:r w:rsidRPr="00E064F6">
        <w:rPr>
          <w:rFonts w:cstheme="minorHAnsi"/>
          <w:sz w:val="28"/>
          <w:szCs w:val="28"/>
        </w:rPr>
        <w:t xml:space="preserve"> </w:t>
      </w:r>
      <w:proofErr w:type="spellStart"/>
      <w:r w:rsidRPr="00E064F6">
        <w:rPr>
          <w:rFonts w:cstheme="minorHAnsi"/>
          <w:sz w:val="28"/>
          <w:szCs w:val="28"/>
        </w:rPr>
        <w:t>Phadnis</w:t>
      </w:r>
      <w:proofErr w:type="spellEnd"/>
    </w:p>
    <w:p w14:paraId="2AD16EA2" w14:textId="77777777" w:rsidR="002702A3" w:rsidRPr="00E064F6" w:rsidRDefault="002702A3" w:rsidP="00773DDB">
      <w:pPr>
        <w:spacing w:after="240"/>
        <w:jc w:val="both"/>
        <w:rPr>
          <w:rFonts w:cstheme="minorHAnsi"/>
          <w:sz w:val="28"/>
          <w:szCs w:val="28"/>
        </w:rPr>
      </w:pPr>
      <w:r w:rsidRPr="00E064F6">
        <w:rPr>
          <w:rFonts w:cstheme="minorHAnsi"/>
          <w:sz w:val="28"/>
          <w:szCs w:val="28"/>
        </w:rPr>
        <w:t xml:space="preserve">Paridhi </w:t>
      </w:r>
      <w:proofErr w:type="spellStart"/>
      <w:r w:rsidRPr="00E064F6">
        <w:rPr>
          <w:rFonts w:cstheme="minorHAnsi"/>
          <w:sz w:val="28"/>
          <w:szCs w:val="28"/>
        </w:rPr>
        <w:t>Rajyaguru</w:t>
      </w:r>
      <w:proofErr w:type="spellEnd"/>
    </w:p>
    <w:p w14:paraId="10B63EB0" w14:textId="7CAD98F2" w:rsidR="008108A0" w:rsidRPr="00E064F6" w:rsidRDefault="002702A3" w:rsidP="00773DDB">
      <w:pPr>
        <w:spacing w:after="240"/>
        <w:jc w:val="both"/>
        <w:rPr>
          <w:rFonts w:cstheme="minorHAnsi"/>
          <w:sz w:val="28"/>
          <w:szCs w:val="28"/>
        </w:rPr>
      </w:pPr>
      <w:r w:rsidRPr="00E064F6">
        <w:rPr>
          <w:rFonts w:cstheme="minorHAnsi"/>
          <w:sz w:val="28"/>
          <w:szCs w:val="28"/>
        </w:rPr>
        <w:t>Nan Zhang</w:t>
      </w:r>
    </w:p>
    <w:p w14:paraId="33831468" w14:textId="3F8DF3ED" w:rsidR="002702A3" w:rsidRPr="00E064F6" w:rsidRDefault="002702A3" w:rsidP="00773DDB">
      <w:pPr>
        <w:jc w:val="both"/>
        <w:rPr>
          <w:rFonts w:cstheme="minorHAnsi"/>
          <w:sz w:val="28"/>
          <w:szCs w:val="28"/>
        </w:rPr>
      </w:pPr>
      <w:r w:rsidRPr="00E064F6">
        <w:rPr>
          <w:rFonts w:cstheme="minorHAnsi"/>
          <w:sz w:val="28"/>
          <w:szCs w:val="28"/>
        </w:rPr>
        <w:br w:type="page"/>
      </w:r>
    </w:p>
    <w:p w14:paraId="43D391FB" w14:textId="77777777" w:rsidR="008108A0" w:rsidRPr="00E064F6" w:rsidRDefault="008108A0" w:rsidP="00773DDB">
      <w:pPr>
        <w:spacing w:after="240"/>
        <w:jc w:val="both"/>
        <w:rPr>
          <w:rFonts w:cstheme="minorHAnsi"/>
          <w:sz w:val="28"/>
          <w:szCs w:val="28"/>
        </w:rPr>
      </w:pPr>
    </w:p>
    <w:p w14:paraId="46B295F3" w14:textId="4AA534EE" w:rsidR="008108A0" w:rsidRDefault="008108A0" w:rsidP="00773DDB">
      <w:pPr>
        <w:spacing w:after="240"/>
        <w:jc w:val="both"/>
        <w:rPr>
          <w:rFonts w:cstheme="minorHAnsi"/>
          <w:sz w:val="28"/>
          <w:szCs w:val="28"/>
        </w:rPr>
      </w:pPr>
      <w:r w:rsidRPr="00E064F6">
        <w:rPr>
          <w:rFonts w:cstheme="minorHAnsi"/>
          <w:b/>
          <w:sz w:val="28"/>
          <w:szCs w:val="28"/>
        </w:rPr>
        <w:t>Abstract</w:t>
      </w:r>
      <w:r w:rsidRPr="00E064F6">
        <w:rPr>
          <w:rFonts w:cstheme="minorHAnsi"/>
          <w:sz w:val="28"/>
          <w:szCs w:val="28"/>
        </w:rPr>
        <w:t xml:space="preserve">: </w:t>
      </w:r>
    </w:p>
    <w:p w14:paraId="3EEC77BC" w14:textId="708904E2" w:rsidR="008068BA" w:rsidRDefault="008068BA" w:rsidP="00773DDB">
      <w:pPr>
        <w:spacing w:after="240"/>
        <w:jc w:val="both"/>
        <w:rPr>
          <w:rFonts w:cstheme="minorHAnsi"/>
          <w:sz w:val="28"/>
          <w:szCs w:val="28"/>
        </w:rPr>
      </w:pPr>
      <w:r>
        <w:rPr>
          <w:rFonts w:cstheme="minorHAnsi"/>
          <w:sz w:val="28"/>
          <w:szCs w:val="28"/>
        </w:rPr>
        <w:t xml:space="preserve">In this project, we </w:t>
      </w:r>
      <w:r w:rsidR="008D6BDD">
        <w:rPr>
          <w:rFonts w:cstheme="minorHAnsi"/>
          <w:sz w:val="28"/>
          <w:szCs w:val="28"/>
        </w:rPr>
        <w:t xml:space="preserve">collect quarterly data of S&amp;P Index from 1936 to 2020, to </w:t>
      </w:r>
      <w:r>
        <w:rPr>
          <w:rFonts w:cstheme="minorHAnsi"/>
          <w:sz w:val="28"/>
          <w:szCs w:val="28"/>
        </w:rPr>
        <w:t>build different models to predict S&amp;P</w:t>
      </w:r>
      <w:r w:rsidR="008D6BDD">
        <w:rPr>
          <w:rFonts w:cstheme="minorHAnsi"/>
          <w:sz w:val="28"/>
          <w:szCs w:val="28"/>
        </w:rPr>
        <w:t xml:space="preserve"> Index</w:t>
      </w:r>
      <w:r>
        <w:rPr>
          <w:rFonts w:cstheme="minorHAnsi"/>
          <w:sz w:val="28"/>
          <w:szCs w:val="28"/>
        </w:rPr>
        <w:t xml:space="preserve">. First, we analyze the data </w:t>
      </w:r>
      <w:r w:rsidR="008D6BDD">
        <w:rPr>
          <w:rFonts w:cstheme="minorHAnsi"/>
          <w:sz w:val="28"/>
          <w:szCs w:val="28"/>
        </w:rPr>
        <w:t xml:space="preserve">and compare different plots to find out a proper </w:t>
      </w:r>
      <w:r w:rsidR="008D6BDD" w:rsidRPr="00E064F6">
        <w:rPr>
          <w:rFonts w:cstheme="minorHAnsi"/>
          <w:sz w:val="28"/>
          <w:szCs w:val="28"/>
        </w:rPr>
        <w:t>response variable</w:t>
      </w:r>
      <w:r w:rsidR="008D6BDD">
        <w:rPr>
          <w:rFonts w:cstheme="minorHAnsi"/>
          <w:sz w:val="28"/>
          <w:szCs w:val="28"/>
        </w:rPr>
        <w:t xml:space="preserve">, </w:t>
      </w:r>
      <w:r w:rsidR="008D6BDD" w:rsidRPr="00E064F6">
        <w:rPr>
          <w:rFonts w:cstheme="minorHAnsi"/>
          <w:sz w:val="28"/>
          <w:szCs w:val="28"/>
        </w:rPr>
        <w:t>DIFFINDEX</w:t>
      </w:r>
      <w:r w:rsidR="008D6BDD">
        <w:rPr>
          <w:rFonts w:cstheme="minorHAnsi"/>
          <w:sz w:val="28"/>
          <w:szCs w:val="28"/>
        </w:rPr>
        <w:t xml:space="preserve"> (</w:t>
      </w:r>
      <w:r w:rsidR="008D6BDD" w:rsidRPr="008D6BDD">
        <w:rPr>
          <w:rFonts w:cstheme="minorHAnsi"/>
          <w:sz w:val="28"/>
          <w:szCs w:val="28"/>
        </w:rPr>
        <w:t>The difference of the SPINDEX between this year and last year</w:t>
      </w:r>
      <w:r w:rsidR="008D6BDD">
        <w:rPr>
          <w:rFonts w:cstheme="minorHAnsi"/>
          <w:sz w:val="28"/>
          <w:szCs w:val="28"/>
        </w:rPr>
        <w:t xml:space="preserve">). Before tried different models, the dataset was divided into two </w:t>
      </w:r>
      <w:r w:rsidR="00074371">
        <w:rPr>
          <w:rFonts w:cstheme="minorHAnsi"/>
          <w:sz w:val="28"/>
          <w:szCs w:val="28"/>
        </w:rPr>
        <w:t xml:space="preserve">subsets: </w:t>
      </w:r>
      <w:r w:rsidR="00074371" w:rsidRPr="00AD7577">
        <w:rPr>
          <w:rFonts w:eastAsia="Times New Roman" w:cstheme="minorHAnsi"/>
          <w:sz w:val="28"/>
          <w:szCs w:val="28"/>
          <w:lang w:eastAsia="en-GB"/>
        </w:rPr>
        <w:t>All data (1936-2020) and Post-World War 2 (1946-2020).</w:t>
      </w:r>
      <w:r w:rsidR="00074371">
        <w:rPr>
          <w:rFonts w:eastAsia="Times New Roman" w:cstheme="minorHAnsi"/>
          <w:sz w:val="28"/>
          <w:szCs w:val="28"/>
          <w:lang w:eastAsia="en-GB"/>
        </w:rPr>
        <w:t xml:space="preserve"> The first model is autoregressive model built with first lag of DIFFINDEX</w:t>
      </w:r>
      <w:r w:rsidR="002D3C74">
        <w:rPr>
          <w:rFonts w:eastAsia="Times New Roman" w:cstheme="minorHAnsi"/>
          <w:sz w:val="28"/>
          <w:szCs w:val="28"/>
          <w:lang w:eastAsia="en-GB"/>
        </w:rPr>
        <w:t xml:space="preserve"> for all data, and for Post-World War 2 dummy variable (after 2008) is also included. The second model is autoregressive model with first lag and second lag of DIFFINDEX. The third model is ARIMA model, </w:t>
      </w:r>
      <w:r w:rsidR="002D3C74" w:rsidRPr="002D3C74">
        <w:rPr>
          <w:rFonts w:eastAsia="Times New Roman" w:cstheme="minorHAnsi"/>
          <w:sz w:val="28"/>
          <w:szCs w:val="28"/>
          <w:lang w:eastAsia="en-GB"/>
        </w:rPr>
        <w:t>combin</w:t>
      </w:r>
      <w:r w:rsidR="002D3C74">
        <w:rPr>
          <w:rFonts w:eastAsia="Times New Roman" w:cstheme="minorHAnsi"/>
          <w:sz w:val="28"/>
          <w:szCs w:val="28"/>
          <w:lang w:eastAsia="en-GB"/>
        </w:rPr>
        <w:t>ed</w:t>
      </w:r>
      <w:r w:rsidR="002D3C74" w:rsidRPr="002D3C74">
        <w:rPr>
          <w:rFonts w:eastAsia="Times New Roman" w:cstheme="minorHAnsi"/>
          <w:sz w:val="28"/>
          <w:szCs w:val="28"/>
          <w:lang w:eastAsia="en-GB"/>
        </w:rPr>
        <w:t xml:space="preserve"> differencing with autoregression and a moving average model</w:t>
      </w:r>
      <w:r w:rsidR="002D3C74">
        <w:rPr>
          <w:rFonts w:eastAsia="Times New Roman" w:cstheme="minorHAnsi"/>
          <w:sz w:val="28"/>
          <w:szCs w:val="28"/>
          <w:lang w:eastAsia="en-GB"/>
        </w:rPr>
        <w:t xml:space="preserve">. After comparison between AIC of different ARIMA models, we find that </w:t>
      </w:r>
      <w:r w:rsidR="002D3C74" w:rsidRPr="00AD7577">
        <w:rPr>
          <w:rFonts w:eastAsia="Times New Roman" w:cstheme="minorHAnsi"/>
          <w:sz w:val="28"/>
          <w:szCs w:val="28"/>
          <w:lang w:eastAsia="en-GB"/>
        </w:rPr>
        <w:t>ARIMA</w:t>
      </w:r>
      <w:r w:rsidR="00A61161">
        <w:rPr>
          <w:rFonts w:eastAsia="Times New Roman" w:cstheme="minorHAnsi"/>
          <w:sz w:val="28"/>
          <w:szCs w:val="28"/>
          <w:lang w:eastAsia="en-GB"/>
        </w:rPr>
        <w:t xml:space="preserve"> </w:t>
      </w:r>
      <w:r w:rsidR="002D3C74" w:rsidRPr="00AD7577">
        <w:rPr>
          <w:rFonts w:eastAsia="Times New Roman" w:cstheme="minorHAnsi"/>
          <w:sz w:val="28"/>
          <w:szCs w:val="28"/>
          <w:lang w:eastAsia="en-GB"/>
        </w:rPr>
        <w:t>(3,0,3)</w:t>
      </w:r>
      <w:r w:rsidR="002D3C74">
        <w:rPr>
          <w:rFonts w:eastAsia="Times New Roman" w:cstheme="minorHAnsi"/>
          <w:sz w:val="28"/>
          <w:szCs w:val="28"/>
          <w:lang w:eastAsia="en-GB"/>
        </w:rPr>
        <w:t xml:space="preserve"> is better. In the last step, we compare the MAE and RMSE of </w:t>
      </w:r>
      <w:r w:rsidR="00715B0B">
        <w:rPr>
          <w:rFonts w:eastAsia="Times New Roman" w:cstheme="minorHAnsi"/>
          <w:sz w:val="28"/>
          <w:szCs w:val="28"/>
          <w:lang w:eastAsia="en-GB"/>
        </w:rPr>
        <w:t>autoregressive models and ARIMA</w:t>
      </w:r>
      <w:r w:rsidR="00A61161">
        <w:rPr>
          <w:rFonts w:eastAsia="Times New Roman" w:cstheme="minorHAnsi"/>
          <w:sz w:val="28"/>
          <w:szCs w:val="28"/>
          <w:lang w:eastAsia="en-GB"/>
        </w:rPr>
        <w:t xml:space="preserve"> </w:t>
      </w:r>
      <w:r w:rsidR="00715B0B">
        <w:rPr>
          <w:rFonts w:eastAsia="Times New Roman" w:cstheme="minorHAnsi"/>
          <w:sz w:val="28"/>
          <w:szCs w:val="28"/>
          <w:lang w:eastAsia="en-GB"/>
        </w:rPr>
        <w:t>(3,0,3) and conclude that ARIMA</w:t>
      </w:r>
      <w:r w:rsidR="00A61161">
        <w:rPr>
          <w:rFonts w:eastAsia="Times New Roman" w:cstheme="minorHAnsi"/>
          <w:sz w:val="28"/>
          <w:szCs w:val="28"/>
          <w:lang w:eastAsia="en-GB"/>
        </w:rPr>
        <w:t xml:space="preserve"> </w:t>
      </w:r>
      <w:r w:rsidR="00715B0B">
        <w:rPr>
          <w:rFonts w:eastAsia="Times New Roman" w:cstheme="minorHAnsi"/>
          <w:sz w:val="28"/>
          <w:szCs w:val="28"/>
          <w:lang w:eastAsia="en-GB"/>
        </w:rPr>
        <w:t>(3,0,3) is the best one.</w:t>
      </w:r>
    </w:p>
    <w:p w14:paraId="4C2F5FA5" w14:textId="77777777" w:rsidR="00304E5A" w:rsidRPr="00E064F6" w:rsidRDefault="00304E5A" w:rsidP="00773DDB">
      <w:pPr>
        <w:spacing w:after="240"/>
        <w:jc w:val="both"/>
        <w:rPr>
          <w:rFonts w:cstheme="minorHAnsi"/>
          <w:sz w:val="28"/>
          <w:szCs w:val="28"/>
        </w:rPr>
      </w:pPr>
      <w:r w:rsidRPr="00E064F6">
        <w:rPr>
          <w:rFonts w:cstheme="minorHAnsi"/>
          <w:sz w:val="28"/>
          <w:szCs w:val="28"/>
        </w:rPr>
        <w:br w:type="page"/>
      </w:r>
    </w:p>
    <w:p w14:paraId="50752B03" w14:textId="77777777" w:rsidR="008108A0" w:rsidRPr="00E064F6" w:rsidRDefault="00304E5A" w:rsidP="00773DDB">
      <w:pPr>
        <w:pStyle w:val="ListParagraph"/>
        <w:numPr>
          <w:ilvl w:val="0"/>
          <w:numId w:val="3"/>
        </w:numPr>
        <w:spacing w:after="240"/>
        <w:ind w:left="0"/>
        <w:jc w:val="both"/>
        <w:rPr>
          <w:rFonts w:asciiTheme="minorHAnsi" w:hAnsiTheme="minorHAnsi" w:cstheme="minorHAnsi"/>
          <w:b/>
          <w:sz w:val="28"/>
          <w:szCs w:val="28"/>
        </w:rPr>
      </w:pPr>
      <w:r w:rsidRPr="00E064F6">
        <w:rPr>
          <w:rFonts w:asciiTheme="minorHAnsi" w:hAnsiTheme="minorHAnsi" w:cstheme="minorHAnsi"/>
          <w:b/>
          <w:sz w:val="28"/>
          <w:szCs w:val="28"/>
        </w:rPr>
        <w:lastRenderedPageBreak/>
        <w:t xml:space="preserve">Introduction </w:t>
      </w:r>
    </w:p>
    <w:p w14:paraId="0EDB1BF1" w14:textId="46507589" w:rsidR="00AD7577" w:rsidRPr="00E064F6" w:rsidRDefault="00AD7577" w:rsidP="00773DDB">
      <w:pPr>
        <w:spacing w:after="240"/>
        <w:jc w:val="both"/>
        <w:rPr>
          <w:rFonts w:cstheme="minorHAnsi"/>
          <w:sz w:val="28"/>
          <w:szCs w:val="28"/>
        </w:rPr>
      </w:pPr>
      <w:r w:rsidRPr="00E064F6">
        <w:rPr>
          <w:rFonts w:cstheme="minorHAnsi"/>
          <w:color w:val="000000"/>
          <w:sz w:val="28"/>
          <w:szCs w:val="28"/>
          <w:lang w:val="en-GB"/>
        </w:rPr>
        <w:t xml:space="preserve">An important task of a financial analyst is to quantify costs associated with future cash flows. We consider here funds invested in a standard measure of overall market performance, the Standard and Poor’s (S&amp;P) 500 Composite Index. The goal is to forecast the performance of the portfolio for discounting of cash flows. </w:t>
      </w:r>
      <w:proofErr w:type="gramStart"/>
      <w:r w:rsidR="00A61161">
        <w:rPr>
          <w:rFonts w:cstheme="minorHAnsi"/>
          <w:color w:val="000000"/>
          <w:sz w:val="28"/>
          <w:szCs w:val="28"/>
          <w:lang w:val="en-GB"/>
        </w:rPr>
        <w:t xml:space="preserve">In </w:t>
      </w:r>
      <w:r w:rsidR="00A61161">
        <w:rPr>
          <w:rFonts w:cstheme="minorHAnsi"/>
          <w:sz w:val="28"/>
          <w:szCs w:val="28"/>
          <w:lang w:val="en-GB"/>
        </w:rPr>
        <w:t>p</w:t>
      </w:r>
      <w:r w:rsidRPr="00E064F6">
        <w:rPr>
          <w:rFonts w:cstheme="minorHAnsi"/>
          <w:sz w:val="28"/>
          <w:szCs w:val="28"/>
        </w:rPr>
        <w:t>articular,</w:t>
      </w:r>
      <w:r w:rsidR="00A61161">
        <w:rPr>
          <w:rFonts w:cstheme="minorHAnsi"/>
          <w:sz w:val="28"/>
          <w:szCs w:val="28"/>
        </w:rPr>
        <w:t xml:space="preserve"> </w:t>
      </w:r>
      <w:r w:rsidRPr="00E064F6">
        <w:rPr>
          <w:rFonts w:cstheme="minorHAnsi"/>
          <w:sz w:val="28"/>
          <w:szCs w:val="28"/>
        </w:rPr>
        <w:t>we</w:t>
      </w:r>
      <w:proofErr w:type="gramEnd"/>
      <w:r w:rsidRPr="00E064F6">
        <w:rPr>
          <w:rFonts w:cstheme="minorHAnsi"/>
          <w:sz w:val="28"/>
          <w:szCs w:val="28"/>
        </w:rPr>
        <w:t xml:space="preserve"> examine the S&amp;P Composite Quarterly Index for the years 1936 to 2020, inclusive. </w:t>
      </w:r>
    </w:p>
    <w:p w14:paraId="06CBB66F" w14:textId="77777777" w:rsidR="00AD7577" w:rsidRPr="00E064F6" w:rsidRDefault="00AD7577" w:rsidP="00773DDB">
      <w:pPr>
        <w:spacing w:after="240"/>
        <w:jc w:val="both"/>
        <w:rPr>
          <w:rFonts w:cstheme="minorHAnsi"/>
          <w:sz w:val="28"/>
          <w:szCs w:val="28"/>
        </w:rPr>
      </w:pPr>
      <w:r w:rsidRPr="00E064F6">
        <w:rPr>
          <w:rFonts w:cstheme="minorHAnsi"/>
          <w:sz w:val="28"/>
          <w:szCs w:val="28"/>
        </w:rPr>
        <w:t>The response variable chosen is Log returns of S&amp;P Global composite index. Instead of forecasting the actual index, the research is targeted in forecasting the differenced logarithmic series. The reason is that the actual series has a unit root. It can be observed using Augmented Dicky Fuller test that after first order differencing the log returns the series becomes stationary. Moreover, the difference of logarithm can be interpreted as proportional changes. The independent variables for the research question are the first lag of the differenced logarithmic series. The independent variables are the first lag and the dummy variable after2008 (1 = during or after 2008 or 0 = before 2008)</w:t>
      </w:r>
    </w:p>
    <w:p w14:paraId="39FFE569" w14:textId="77777777" w:rsidR="00304E5A" w:rsidRPr="00E064F6" w:rsidRDefault="00304E5A" w:rsidP="00773DDB">
      <w:pPr>
        <w:spacing w:after="240"/>
        <w:jc w:val="both"/>
        <w:rPr>
          <w:rFonts w:cstheme="minorHAnsi"/>
          <w:sz w:val="28"/>
          <w:szCs w:val="28"/>
        </w:rPr>
      </w:pPr>
    </w:p>
    <w:p w14:paraId="1F38415B" w14:textId="77777777" w:rsidR="00E064F6" w:rsidRDefault="00E064F6" w:rsidP="00773DDB">
      <w:pPr>
        <w:spacing w:after="240"/>
        <w:jc w:val="both"/>
        <w:rPr>
          <w:rFonts w:eastAsia="Arial" w:cstheme="minorHAnsi"/>
          <w:b/>
          <w:sz w:val="28"/>
          <w:szCs w:val="28"/>
          <w:lang w:eastAsia="en-US" w:bidi="en-US"/>
        </w:rPr>
      </w:pPr>
      <w:r>
        <w:rPr>
          <w:rFonts w:cstheme="minorHAnsi"/>
          <w:b/>
          <w:sz w:val="28"/>
          <w:szCs w:val="28"/>
        </w:rPr>
        <w:br w:type="page"/>
      </w:r>
    </w:p>
    <w:p w14:paraId="2910C663" w14:textId="536D3287" w:rsidR="00304E5A" w:rsidRPr="00E064F6" w:rsidRDefault="00304E5A" w:rsidP="00773DDB">
      <w:pPr>
        <w:pStyle w:val="ListParagraph"/>
        <w:numPr>
          <w:ilvl w:val="0"/>
          <w:numId w:val="3"/>
        </w:numPr>
        <w:spacing w:after="240"/>
        <w:ind w:left="0"/>
        <w:jc w:val="both"/>
        <w:rPr>
          <w:rFonts w:asciiTheme="minorHAnsi" w:hAnsiTheme="minorHAnsi" w:cstheme="minorHAnsi"/>
          <w:b/>
          <w:sz w:val="28"/>
          <w:szCs w:val="28"/>
        </w:rPr>
      </w:pPr>
      <w:r w:rsidRPr="00E064F6">
        <w:rPr>
          <w:rFonts w:asciiTheme="minorHAnsi" w:hAnsiTheme="minorHAnsi" w:cstheme="minorHAnsi"/>
          <w:b/>
          <w:sz w:val="28"/>
          <w:szCs w:val="28"/>
        </w:rPr>
        <w:lastRenderedPageBreak/>
        <w:t xml:space="preserve">Data Description </w:t>
      </w:r>
    </w:p>
    <w:p w14:paraId="6C63F2A1" w14:textId="77777777" w:rsidR="00AD7577" w:rsidRPr="00E064F6" w:rsidRDefault="00AD7577" w:rsidP="00773DDB">
      <w:pPr>
        <w:spacing w:after="240"/>
        <w:jc w:val="both"/>
        <w:rPr>
          <w:rFonts w:cstheme="minorHAnsi"/>
          <w:sz w:val="28"/>
          <w:szCs w:val="28"/>
        </w:rPr>
      </w:pPr>
      <w:r w:rsidRPr="00E064F6">
        <w:rPr>
          <w:rFonts w:cstheme="minorHAnsi"/>
          <w:sz w:val="28"/>
          <w:szCs w:val="28"/>
        </w:rPr>
        <w:t xml:space="preserve">The below table gives a detailed description of the dataset. </w:t>
      </w:r>
    </w:p>
    <w:p w14:paraId="51600BE4" w14:textId="771A8669" w:rsidR="00AD7577" w:rsidRDefault="00E064F6" w:rsidP="001B6659">
      <w:pPr>
        <w:spacing w:after="240"/>
        <w:jc w:val="center"/>
        <w:rPr>
          <w:rFonts w:cstheme="minorHAnsi"/>
          <w:sz w:val="28"/>
          <w:szCs w:val="28"/>
        </w:rPr>
      </w:pPr>
      <w:bookmarkStart w:id="1" w:name="Table1"/>
      <w:bookmarkEnd w:id="1"/>
      <w:r>
        <w:rPr>
          <w:rFonts w:cstheme="minorHAnsi"/>
          <w:sz w:val="28"/>
          <w:szCs w:val="28"/>
        </w:rPr>
        <w:t>TABLE 1</w:t>
      </w:r>
    </w:p>
    <w:p w14:paraId="4FA34EC6" w14:textId="4CAECDB7" w:rsidR="00E064F6" w:rsidRPr="00E064F6" w:rsidRDefault="00E064F6" w:rsidP="001B6659">
      <w:pPr>
        <w:spacing w:after="240"/>
        <w:jc w:val="center"/>
        <w:rPr>
          <w:rFonts w:cstheme="minorHAnsi"/>
          <w:sz w:val="28"/>
          <w:szCs w:val="28"/>
        </w:rPr>
      </w:pPr>
      <w:bookmarkStart w:id="2" w:name="_Hlk58057632"/>
      <w:r>
        <w:rPr>
          <w:rFonts w:cstheme="minorHAnsi"/>
          <w:sz w:val="28"/>
          <w:szCs w:val="28"/>
        </w:rPr>
        <w:t>DESCRIPTION OF DATASET</w:t>
      </w:r>
    </w:p>
    <w:tbl>
      <w:tblPr>
        <w:tblStyle w:val="TableGrid"/>
        <w:tblW w:w="0" w:type="auto"/>
        <w:tblInd w:w="0" w:type="dxa"/>
        <w:tblLook w:val="04A0" w:firstRow="1" w:lastRow="0" w:firstColumn="1" w:lastColumn="0" w:noHBand="0" w:noVBand="1"/>
      </w:tblPr>
      <w:tblGrid>
        <w:gridCol w:w="2005"/>
        <w:gridCol w:w="3206"/>
        <w:gridCol w:w="4038"/>
      </w:tblGrid>
      <w:tr w:rsidR="00AD7577" w:rsidRPr="00E064F6" w14:paraId="2F6A3335" w14:textId="77777777" w:rsidTr="00AD7577">
        <w:tc>
          <w:tcPr>
            <w:tcW w:w="1772" w:type="dxa"/>
            <w:tcBorders>
              <w:top w:val="single" w:sz="4" w:space="0" w:color="auto"/>
              <w:left w:val="single" w:sz="4" w:space="0" w:color="auto"/>
              <w:bottom w:val="single" w:sz="4" w:space="0" w:color="auto"/>
              <w:right w:val="single" w:sz="4" w:space="0" w:color="auto"/>
            </w:tcBorders>
          </w:tcPr>
          <w:bookmarkEnd w:id="2"/>
          <w:p w14:paraId="759A1CF7" w14:textId="7113E44D" w:rsidR="00AD7577" w:rsidRPr="00E064F6" w:rsidRDefault="00AD7577" w:rsidP="00773DDB">
            <w:pPr>
              <w:spacing w:after="240"/>
              <w:jc w:val="both"/>
              <w:rPr>
                <w:rFonts w:cstheme="minorHAnsi"/>
                <w:sz w:val="28"/>
                <w:szCs w:val="28"/>
              </w:rPr>
            </w:pPr>
            <w:r w:rsidRPr="00E064F6">
              <w:rPr>
                <w:rFonts w:cstheme="minorHAnsi"/>
                <w:sz w:val="28"/>
                <w:szCs w:val="28"/>
              </w:rPr>
              <w:t>File Name: Number of Number of SP500Quarterly ob</w:t>
            </w:r>
            <w:r w:rsidR="00A61161">
              <w:rPr>
                <w:rFonts w:cstheme="minorHAnsi"/>
                <w:sz w:val="28"/>
                <w:szCs w:val="28"/>
              </w:rPr>
              <w:t>servation</w:t>
            </w:r>
            <w:r w:rsidRPr="00E064F6">
              <w:rPr>
                <w:rFonts w:cstheme="minorHAnsi"/>
                <w:sz w:val="28"/>
                <w:szCs w:val="28"/>
              </w:rPr>
              <w:t>s: 284 variables: 5</w:t>
            </w:r>
          </w:p>
        </w:tc>
        <w:tc>
          <w:tcPr>
            <w:tcW w:w="3206" w:type="dxa"/>
            <w:tcBorders>
              <w:top w:val="single" w:sz="4" w:space="0" w:color="auto"/>
              <w:left w:val="single" w:sz="4" w:space="0" w:color="auto"/>
              <w:bottom w:val="single" w:sz="4" w:space="0" w:color="auto"/>
              <w:right w:val="single" w:sz="4" w:space="0" w:color="auto"/>
            </w:tcBorders>
            <w:hideMark/>
          </w:tcPr>
          <w:p w14:paraId="34562658" w14:textId="24526101" w:rsidR="00AD7577" w:rsidRPr="00E064F6" w:rsidRDefault="00AD7577" w:rsidP="00773DDB">
            <w:pPr>
              <w:spacing w:after="240"/>
              <w:jc w:val="both"/>
              <w:rPr>
                <w:rFonts w:cstheme="minorHAnsi"/>
                <w:sz w:val="28"/>
                <w:szCs w:val="28"/>
              </w:rPr>
            </w:pPr>
            <w:r w:rsidRPr="00E064F6">
              <w:rPr>
                <w:rFonts w:cstheme="minorHAnsi"/>
                <w:sz w:val="28"/>
                <w:szCs w:val="28"/>
              </w:rPr>
              <w:t>Number of SP500Quarterly obs</w:t>
            </w:r>
            <w:r w:rsidR="00A61161">
              <w:rPr>
                <w:rFonts w:cstheme="minorHAnsi"/>
                <w:sz w:val="28"/>
                <w:szCs w:val="28"/>
              </w:rPr>
              <w:t>ervations</w:t>
            </w:r>
            <w:r w:rsidRPr="00E064F6">
              <w:rPr>
                <w:rFonts w:cstheme="minorHAnsi"/>
                <w:sz w:val="28"/>
                <w:szCs w:val="28"/>
              </w:rPr>
              <w:t>: 339</w:t>
            </w:r>
          </w:p>
        </w:tc>
        <w:tc>
          <w:tcPr>
            <w:tcW w:w="4038" w:type="dxa"/>
            <w:tcBorders>
              <w:top w:val="single" w:sz="4" w:space="0" w:color="auto"/>
              <w:left w:val="single" w:sz="4" w:space="0" w:color="auto"/>
              <w:bottom w:val="single" w:sz="4" w:space="0" w:color="auto"/>
              <w:right w:val="single" w:sz="4" w:space="0" w:color="auto"/>
            </w:tcBorders>
            <w:hideMark/>
          </w:tcPr>
          <w:p w14:paraId="6809C61F" w14:textId="77777777" w:rsidR="00AD7577" w:rsidRPr="00E064F6" w:rsidRDefault="00AD7577" w:rsidP="00773DDB">
            <w:pPr>
              <w:spacing w:after="240"/>
              <w:jc w:val="both"/>
              <w:rPr>
                <w:rFonts w:cstheme="minorHAnsi"/>
                <w:sz w:val="28"/>
                <w:szCs w:val="28"/>
              </w:rPr>
            </w:pPr>
            <w:r w:rsidRPr="00E064F6">
              <w:rPr>
                <w:rFonts w:cstheme="minorHAnsi"/>
                <w:sz w:val="28"/>
                <w:szCs w:val="28"/>
              </w:rPr>
              <w:t>Number of</w:t>
            </w:r>
          </w:p>
          <w:p w14:paraId="5A029064" w14:textId="77777777" w:rsidR="00AD7577" w:rsidRPr="00E064F6" w:rsidRDefault="00AD7577" w:rsidP="00773DDB">
            <w:pPr>
              <w:spacing w:after="240"/>
              <w:jc w:val="both"/>
              <w:rPr>
                <w:rFonts w:cstheme="minorHAnsi"/>
                <w:sz w:val="28"/>
                <w:szCs w:val="28"/>
              </w:rPr>
            </w:pPr>
            <w:r w:rsidRPr="00E064F6">
              <w:rPr>
                <w:rFonts w:cstheme="minorHAnsi"/>
                <w:sz w:val="28"/>
                <w:szCs w:val="28"/>
              </w:rPr>
              <w:t>variables: 5</w:t>
            </w:r>
          </w:p>
        </w:tc>
      </w:tr>
      <w:tr w:rsidR="00AD7577" w:rsidRPr="00E064F6" w14:paraId="4CA54D52" w14:textId="77777777" w:rsidTr="00AD7577">
        <w:tc>
          <w:tcPr>
            <w:tcW w:w="1772" w:type="dxa"/>
            <w:tcBorders>
              <w:top w:val="single" w:sz="4" w:space="0" w:color="auto"/>
              <w:left w:val="single" w:sz="4" w:space="0" w:color="auto"/>
              <w:bottom w:val="single" w:sz="4" w:space="0" w:color="auto"/>
              <w:right w:val="single" w:sz="4" w:space="0" w:color="auto"/>
            </w:tcBorders>
          </w:tcPr>
          <w:p w14:paraId="334B3C9D" w14:textId="7B4CC01B" w:rsidR="00AD7577" w:rsidRPr="00E064F6" w:rsidRDefault="00AD7577" w:rsidP="00773DDB">
            <w:pPr>
              <w:spacing w:after="240"/>
              <w:jc w:val="both"/>
              <w:rPr>
                <w:rFonts w:cstheme="minorHAnsi"/>
                <w:sz w:val="28"/>
                <w:szCs w:val="28"/>
              </w:rPr>
            </w:pPr>
            <w:r w:rsidRPr="00E064F6">
              <w:rPr>
                <w:rFonts w:cstheme="minorHAnsi"/>
                <w:sz w:val="28"/>
                <w:szCs w:val="28"/>
              </w:rPr>
              <w:t>Variable</w:t>
            </w:r>
          </w:p>
        </w:tc>
        <w:tc>
          <w:tcPr>
            <w:tcW w:w="3206" w:type="dxa"/>
            <w:tcBorders>
              <w:top w:val="single" w:sz="4" w:space="0" w:color="auto"/>
              <w:left w:val="single" w:sz="4" w:space="0" w:color="auto"/>
              <w:bottom w:val="single" w:sz="4" w:space="0" w:color="auto"/>
              <w:right w:val="single" w:sz="4" w:space="0" w:color="auto"/>
            </w:tcBorders>
            <w:hideMark/>
          </w:tcPr>
          <w:p w14:paraId="686115B8" w14:textId="5D5E127A" w:rsidR="00AD7577" w:rsidRPr="00E064F6" w:rsidRDefault="00AD7577" w:rsidP="00773DDB">
            <w:pPr>
              <w:spacing w:after="240"/>
              <w:jc w:val="both"/>
              <w:rPr>
                <w:rFonts w:cstheme="minorHAnsi"/>
                <w:sz w:val="28"/>
                <w:szCs w:val="28"/>
              </w:rPr>
            </w:pPr>
            <w:r w:rsidRPr="00E064F6">
              <w:rPr>
                <w:rFonts w:cstheme="minorHAnsi"/>
                <w:sz w:val="28"/>
                <w:szCs w:val="28"/>
              </w:rPr>
              <w:t>Num of Obs</w:t>
            </w:r>
            <w:r w:rsidR="00A61161">
              <w:rPr>
                <w:rFonts w:cstheme="minorHAnsi"/>
                <w:sz w:val="28"/>
                <w:szCs w:val="28"/>
              </w:rPr>
              <w:t>ervations</w:t>
            </w:r>
            <w:r w:rsidRPr="00E064F6">
              <w:rPr>
                <w:rFonts w:cstheme="minorHAnsi"/>
                <w:sz w:val="28"/>
                <w:szCs w:val="28"/>
              </w:rPr>
              <w:t xml:space="preserve"> Missing</w:t>
            </w:r>
          </w:p>
        </w:tc>
        <w:tc>
          <w:tcPr>
            <w:tcW w:w="4038" w:type="dxa"/>
            <w:tcBorders>
              <w:top w:val="single" w:sz="4" w:space="0" w:color="auto"/>
              <w:left w:val="single" w:sz="4" w:space="0" w:color="auto"/>
              <w:bottom w:val="single" w:sz="4" w:space="0" w:color="auto"/>
              <w:right w:val="single" w:sz="4" w:space="0" w:color="auto"/>
            </w:tcBorders>
          </w:tcPr>
          <w:p w14:paraId="48645889" w14:textId="4A72B2FC" w:rsidR="00AD7577" w:rsidRPr="00E064F6" w:rsidRDefault="00AD7577" w:rsidP="00773DDB">
            <w:pPr>
              <w:spacing w:after="240"/>
              <w:jc w:val="both"/>
              <w:rPr>
                <w:rFonts w:cstheme="minorHAnsi"/>
                <w:sz w:val="28"/>
                <w:szCs w:val="28"/>
              </w:rPr>
            </w:pPr>
            <w:r w:rsidRPr="00E064F6">
              <w:rPr>
                <w:rFonts w:cstheme="minorHAnsi"/>
                <w:sz w:val="28"/>
                <w:szCs w:val="28"/>
              </w:rPr>
              <w:t>Description</w:t>
            </w:r>
          </w:p>
        </w:tc>
      </w:tr>
      <w:tr w:rsidR="00AD7577" w:rsidRPr="00E064F6" w14:paraId="28C4F71F" w14:textId="77777777" w:rsidTr="00E064F6">
        <w:trPr>
          <w:trHeight w:val="48"/>
        </w:trPr>
        <w:tc>
          <w:tcPr>
            <w:tcW w:w="1772" w:type="dxa"/>
            <w:tcBorders>
              <w:top w:val="single" w:sz="4" w:space="0" w:color="auto"/>
              <w:left w:val="single" w:sz="4" w:space="0" w:color="auto"/>
              <w:bottom w:val="single" w:sz="4" w:space="0" w:color="auto"/>
              <w:right w:val="single" w:sz="4" w:space="0" w:color="auto"/>
            </w:tcBorders>
          </w:tcPr>
          <w:p w14:paraId="7C941C8D" w14:textId="77777777" w:rsidR="00AD7577" w:rsidRPr="00E064F6" w:rsidRDefault="00AD7577" w:rsidP="00773DDB">
            <w:pPr>
              <w:spacing w:after="240"/>
              <w:jc w:val="both"/>
              <w:rPr>
                <w:rFonts w:cstheme="minorHAnsi"/>
                <w:sz w:val="28"/>
                <w:szCs w:val="28"/>
              </w:rPr>
            </w:pPr>
            <w:r w:rsidRPr="00E064F6">
              <w:rPr>
                <w:rFonts w:cstheme="minorHAnsi"/>
                <w:sz w:val="28"/>
                <w:szCs w:val="28"/>
              </w:rPr>
              <w:t>YEAR</w:t>
            </w:r>
          </w:p>
          <w:p w14:paraId="3F75652E" w14:textId="6EE74E20" w:rsidR="00E064F6" w:rsidRPr="00E064F6" w:rsidRDefault="00AD7577" w:rsidP="00773DDB">
            <w:pPr>
              <w:spacing w:after="240"/>
              <w:jc w:val="both"/>
              <w:rPr>
                <w:rFonts w:cstheme="minorHAnsi"/>
                <w:sz w:val="28"/>
                <w:szCs w:val="28"/>
              </w:rPr>
            </w:pPr>
            <w:r w:rsidRPr="00E064F6">
              <w:rPr>
                <w:rFonts w:cstheme="minorHAnsi"/>
                <w:sz w:val="28"/>
                <w:szCs w:val="28"/>
              </w:rPr>
              <w:t>SPINDEX</w:t>
            </w:r>
          </w:p>
          <w:p w14:paraId="14BA67E3" w14:textId="77777777" w:rsidR="00E064F6" w:rsidRDefault="00E064F6" w:rsidP="00773DDB">
            <w:pPr>
              <w:spacing w:after="240"/>
              <w:jc w:val="both"/>
              <w:rPr>
                <w:rFonts w:cstheme="minorHAnsi"/>
                <w:sz w:val="28"/>
                <w:szCs w:val="28"/>
              </w:rPr>
            </w:pPr>
          </w:p>
          <w:p w14:paraId="08D4BF5B" w14:textId="673FC6CC" w:rsidR="00AD7577" w:rsidRDefault="00AD7577" w:rsidP="00773DDB">
            <w:pPr>
              <w:spacing w:after="240"/>
              <w:jc w:val="both"/>
              <w:rPr>
                <w:rFonts w:cstheme="minorHAnsi"/>
                <w:sz w:val="28"/>
                <w:szCs w:val="28"/>
              </w:rPr>
            </w:pPr>
            <w:r w:rsidRPr="00E064F6">
              <w:rPr>
                <w:rFonts w:cstheme="minorHAnsi"/>
                <w:sz w:val="28"/>
                <w:szCs w:val="28"/>
              </w:rPr>
              <w:t>DIFFINDEX</w:t>
            </w:r>
          </w:p>
          <w:p w14:paraId="03571F3A" w14:textId="77777777" w:rsidR="00E064F6" w:rsidRPr="00E064F6" w:rsidRDefault="00E064F6" w:rsidP="00773DDB">
            <w:pPr>
              <w:spacing w:after="240"/>
              <w:jc w:val="both"/>
              <w:rPr>
                <w:rFonts w:cstheme="minorHAnsi"/>
                <w:sz w:val="28"/>
                <w:szCs w:val="28"/>
              </w:rPr>
            </w:pPr>
          </w:p>
          <w:p w14:paraId="2801C9CC" w14:textId="40D21B10" w:rsidR="00E064F6" w:rsidRPr="00E064F6" w:rsidRDefault="00AD7577" w:rsidP="00773DDB">
            <w:pPr>
              <w:spacing w:after="240"/>
              <w:jc w:val="both"/>
              <w:rPr>
                <w:rFonts w:cstheme="minorHAnsi"/>
                <w:sz w:val="28"/>
                <w:szCs w:val="28"/>
              </w:rPr>
            </w:pPr>
            <w:r w:rsidRPr="00E064F6">
              <w:rPr>
                <w:rFonts w:cstheme="minorHAnsi"/>
                <w:sz w:val="28"/>
                <w:szCs w:val="28"/>
              </w:rPr>
              <w:t>LNSPINDEX</w:t>
            </w:r>
          </w:p>
          <w:p w14:paraId="1509780A" w14:textId="77777777" w:rsidR="00AD7577" w:rsidRPr="00E064F6" w:rsidRDefault="00AD7577" w:rsidP="00773DDB">
            <w:pPr>
              <w:spacing w:after="240"/>
              <w:jc w:val="both"/>
              <w:rPr>
                <w:rFonts w:cstheme="minorHAnsi"/>
                <w:sz w:val="28"/>
                <w:szCs w:val="28"/>
              </w:rPr>
            </w:pPr>
            <w:r w:rsidRPr="00E064F6">
              <w:rPr>
                <w:rFonts w:cstheme="minorHAnsi"/>
                <w:sz w:val="28"/>
                <w:szCs w:val="28"/>
              </w:rPr>
              <w:t>DIFFLNSP</w:t>
            </w:r>
          </w:p>
        </w:tc>
        <w:tc>
          <w:tcPr>
            <w:tcW w:w="3206" w:type="dxa"/>
            <w:tcBorders>
              <w:top w:val="single" w:sz="4" w:space="0" w:color="auto"/>
              <w:left w:val="single" w:sz="4" w:space="0" w:color="auto"/>
              <w:bottom w:val="single" w:sz="4" w:space="0" w:color="auto"/>
              <w:right w:val="single" w:sz="4" w:space="0" w:color="auto"/>
            </w:tcBorders>
          </w:tcPr>
          <w:p w14:paraId="274EC7BD" w14:textId="77777777" w:rsidR="00AD7577" w:rsidRPr="00E064F6" w:rsidRDefault="00AD7577" w:rsidP="00773DDB">
            <w:pPr>
              <w:spacing w:after="240"/>
              <w:jc w:val="both"/>
              <w:rPr>
                <w:rFonts w:cstheme="minorHAnsi"/>
                <w:sz w:val="28"/>
                <w:szCs w:val="28"/>
              </w:rPr>
            </w:pPr>
          </w:p>
        </w:tc>
        <w:tc>
          <w:tcPr>
            <w:tcW w:w="4038" w:type="dxa"/>
            <w:tcBorders>
              <w:top w:val="single" w:sz="4" w:space="0" w:color="auto"/>
              <w:left w:val="single" w:sz="4" w:space="0" w:color="auto"/>
              <w:bottom w:val="single" w:sz="4" w:space="0" w:color="auto"/>
              <w:right w:val="single" w:sz="4" w:space="0" w:color="auto"/>
            </w:tcBorders>
          </w:tcPr>
          <w:p w14:paraId="145168AB" w14:textId="77777777" w:rsidR="00AD7577" w:rsidRPr="00E064F6" w:rsidRDefault="00AD7577" w:rsidP="00773DDB">
            <w:pPr>
              <w:spacing w:after="240"/>
              <w:jc w:val="both"/>
              <w:rPr>
                <w:rFonts w:cstheme="minorHAnsi"/>
                <w:sz w:val="28"/>
                <w:szCs w:val="28"/>
              </w:rPr>
            </w:pPr>
            <w:r w:rsidRPr="00E064F6">
              <w:rPr>
                <w:rFonts w:cstheme="minorHAnsi"/>
                <w:sz w:val="28"/>
                <w:szCs w:val="28"/>
              </w:rPr>
              <w:t>Year</w:t>
            </w:r>
          </w:p>
          <w:p w14:paraId="4D0EFA06" w14:textId="15B77446" w:rsidR="00AD7577" w:rsidRPr="00E064F6" w:rsidRDefault="00AD7577" w:rsidP="00773DDB">
            <w:pPr>
              <w:spacing w:after="240"/>
              <w:jc w:val="both"/>
              <w:rPr>
                <w:rFonts w:cstheme="minorHAnsi"/>
                <w:sz w:val="28"/>
                <w:szCs w:val="28"/>
              </w:rPr>
            </w:pPr>
            <w:r w:rsidRPr="00E064F6">
              <w:rPr>
                <w:rFonts w:cstheme="minorHAnsi"/>
                <w:sz w:val="28"/>
                <w:szCs w:val="28"/>
              </w:rPr>
              <w:t>The Standard and Poor’s (S&amp;P) 500 Composite Index</w:t>
            </w:r>
          </w:p>
          <w:p w14:paraId="0D84CB24" w14:textId="39F45DBF" w:rsidR="00AD7577" w:rsidRPr="00E064F6" w:rsidRDefault="00AD7577" w:rsidP="00773DDB">
            <w:pPr>
              <w:spacing w:after="240"/>
              <w:jc w:val="both"/>
              <w:rPr>
                <w:rFonts w:cstheme="minorHAnsi"/>
                <w:sz w:val="28"/>
                <w:szCs w:val="28"/>
              </w:rPr>
            </w:pPr>
            <w:bookmarkStart w:id="3" w:name="_Hlk57996295"/>
            <w:r w:rsidRPr="00E064F6">
              <w:rPr>
                <w:rFonts w:cstheme="minorHAnsi"/>
                <w:sz w:val="28"/>
                <w:szCs w:val="28"/>
              </w:rPr>
              <w:t>The difference of the SPINDEX between this year and last year</w:t>
            </w:r>
          </w:p>
          <w:bookmarkEnd w:id="3"/>
          <w:p w14:paraId="2B038355" w14:textId="77777777" w:rsidR="00E064F6" w:rsidRDefault="00E064F6" w:rsidP="00773DDB">
            <w:pPr>
              <w:spacing w:after="240"/>
              <w:jc w:val="both"/>
              <w:rPr>
                <w:rFonts w:cstheme="minorHAnsi"/>
                <w:sz w:val="28"/>
                <w:szCs w:val="28"/>
              </w:rPr>
            </w:pPr>
          </w:p>
          <w:p w14:paraId="3C53152A" w14:textId="4E3038E5" w:rsidR="00AD7577" w:rsidRPr="00E064F6" w:rsidRDefault="00AD7577" w:rsidP="00773DDB">
            <w:pPr>
              <w:spacing w:after="240"/>
              <w:jc w:val="both"/>
              <w:rPr>
                <w:rFonts w:cstheme="minorHAnsi"/>
                <w:sz w:val="28"/>
                <w:szCs w:val="28"/>
              </w:rPr>
            </w:pPr>
            <w:r w:rsidRPr="00E064F6">
              <w:rPr>
                <w:rFonts w:cstheme="minorHAnsi"/>
                <w:sz w:val="28"/>
                <w:szCs w:val="28"/>
              </w:rPr>
              <w:t>The natural logarithm of SPINDEX</w:t>
            </w:r>
          </w:p>
          <w:p w14:paraId="7F59880A" w14:textId="67A75F0A" w:rsidR="00AD7577" w:rsidRPr="00E064F6" w:rsidRDefault="00AD7577" w:rsidP="00773DDB">
            <w:pPr>
              <w:spacing w:after="240"/>
              <w:jc w:val="both"/>
              <w:rPr>
                <w:rFonts w:cstheme="minorHAnsi"/>
                <w:sz w:val="28"/>
                <w:szCs w:val="28"/>
              </w:rPr>
            </w:pPr>
            <w:r w:rsidRPr="00E064F6">
              <w:rPr>
                <w:rFonts w:cstheme="minorHAnsi"/>
                <w:sz w:val="28"/>
                <w:szCs w:val="28"/>
              </w:rPr>
              <w:t>The difference of LNSPINDEX between this year and last year</w:t>
            </w:r>
          </w:p>
        </w:tc>
      </w:tr>
    </w:tbl>
    <w:p w14:paraId="239D4609" w14:textId="26F79784" w:rsidR="00AD7577" w:rsidRPr="00E064F6" w:rsidRDefault="00E064F6" w:rsidP="00773DDB">
      <w:pPr>
        <w:spacing w:after="240"/>
        <w:jc w:val="both"/>
        <w:rPr>
          <w:rFonts w:cstheme="minorHAnsi"/>
          <w:sz w:val="28"/>
          <w:szCs w:val="28"/>
        </w:rPr>
      </w:pPr>
      <w:r w:rsidRPr="00E064F6">
        <w:rPr>
          <w:rFonts w:cstheme="minorHAnsi"/>
          <w:sz w:val="28"/>
          <w:szCs w:val="28"/>
        </w:rPr>
        <w:t>(</w:t>
      </w:r>
      <w:r w:rsidR="00AD7577" w:rsidRPr="00E064F6">
        <w:rPr>
          <w:rFonts w:cstheme="minorHAnsi"/>
          <w:sz w:val="28"/>
          <w:szCs w:val="28"/>
        </w:rPr>
        <w:t xml:space="preserve">Source: Center for Research on Security Prices, University of </w:t>
      </w:r>
      <w:proofErr w:type="gramStart"/>
      <w:r w:rsidR="00AD7577" w:rsidRPr="00E064F6">
        <w:rPr>
          <w:rFonts w:cstheme="minorHAnsi"/>
          <w:sz w:val="28"/>
          <w:szCs w:val="28"/>
        </w:rPr>
        <w:t>Chicago</w:t>
      </w:r>
      <w:proofErr w:type="gramEnd"/>
      <w:r w:rsidR="00AD7577" w:rsidRPr="00E064F6">
        <w:rPr>
          <w:rFonts w:cstheme="minorHAnsi"/>
          <w:sz w:val="28"/>
          <w:szCs w:val="28"/>
        </w:rPr>
        <w:t xml:space="preserve"> and Yahoo Finance</w:t>
      </w:r>
      <w:r w:rsidRPr="00E064F6">
        <w:rPr>
          <w:rFonts w:cstheme="minorHAnsi"/>
          <w:sz w:val="28"/>
          <w:szCs w:val="28"/>
        </w:rPr>
        <w:t>)</w:t>
      </w:r>
    </w:p>
    <w:p w14:paraId="5779E667" w14:textId="3F6065F7" w:rsidR="00AD7577" w:rsidRPr="00913A33" w:rsidRDefault="00AD7577" w:rsidP="00773DDB">
      <w:pPr>
        <w:spacing w:after="240"/>
        <w:jc w:val="both"/>
        <w:rPr>
          <w:rFonts w:cstheme="minorHAnsi"/>
          <w:b/>
          <w:bCs/>
          <w:sz w:val="28"/>
          <w:szCs w:val="28"/>
        </w:rPr>
      </w:pPr>
      <w:r w:rsidRPr="00E064F6">
        <w:rPr>
          <w:rFonts w:cstheme="minorHAnsi"/>
          <w:b/>
          <w:bCs/>
          <w:sz w:val="28"/>
          <w:szCs w:val="28"/>
        </w:rPr>
        <w:t>Exploratory Data Analysis:</w:t>
      </w:r>
    </w:p>
    <w:p w14:paraId="7A88EE8E" w14:textId="77777777" w:rsidR="00AD7577" w:rsidRPr="00E064F6" w:rsidRDefault="00AD7577" w:rsidP="00773DDB">
      <w:pPr>
        <w:spacing w:after="240"/>
        <w:jc w:val="both"/>
        <w:rPr>
          <w:rFonts w:cstheme="minorHAnsi"/>
          <w:i/>
          <w:iCs/>
          <w:sz w:val="28"/>
          <w:szCs w:val="28"/>
        </w:rPr>
      </w:pPr>
      <w:r w:rsidRPr="00E064F6">
        <w:rPr>
          <w:rFonts w:cstheme="minorHAnsi"/>
          <w:i/>
          <w:iCs/>
          <w:sz w:val="28"/>
          <w:szCs w:val="28"/>
        </w:rPr>
        <w:t>Comparative plot for 4 variables in data</w:t>
      </w:r>
    </w:p>
    <w:p w14:paraId="7234C86D" w14:textId="2BD11C3F" w:rsidR="00AD7577" w:rsidRPr="00E064F6" w:rsidRDefault="00E064F6" w:rsidP="00773DDB">
      <w:pPr>
        <w:spacing w:after="240"/>
        <w:jc w:val="both"/>
        <w:rPr>
          <w:rFonts w:cstheme="minorHAnsi"/>
          <w:sz w:val="28"/>
          <w:szCs w:val="28"/>
        </w:rPr>
      </w:pPr>
      <w:r w:rsidRPr="00E064F6">
        <w:rPr>
          <w:rFonts w:cstheme="minorHAnsi"/>
          <w:noProof/>
          <w:sz w:val="28"/>
          <w:szCs w:val="28"/>
        </w:rPr>
        <w:lastRenderedPageBreak/>
        <w:drawing>
          <wp:inline distT="0" distB="0" distL="0" distR="0" wp14:anchorId="10357681" wp14:editId="6E0FEFA1">
            <wp:extent cx="5708650" cy="4749800"/>
            <wp:effectExtent l="0" t="0" r="635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650" cy="4749800"/>
                    </a:xfrm>
                    <a:prstGeom prst="rect">
                      <a:avLst/>
                    </a:prstGeom>
                    <a:noFill/>
                    <a:ln>
                      <a:noFill/>
                    </a:ln>
                  </pic:spPr>
                </pic:pic>
              </a:graphicData>
            </a:graphic>
          </wp:inline>
        </w:drawing>
      </w:r>
    </w:p>
    <w:p w14:paraId="28234EE6" w14:textId="77777777" w:rsidR="00AD7577" w:rsidRPr="003C149B" w:rsidRDefault="00AD7577" w:rsidP="001B6659">
      <w:pPr>
        <w:pStyle w:val="Caption"/>
        <w:spacing w:after="240"/>
        <w:jc w:val="center"/>
        <w:rPr>
          <w:rFonts w:asciiTheme="minorHAnsi" w:hAnsiTheme="minorHAnsi" w:cstheme="minorHAnsi"/>
          <w:sz w:val="28"/>
          <w:szCs w:val="28"/>
        </w:rPr>
      </w:pPr>
      <w:bookmarkStart w:id="4" w:name="Figure1"/>
      <w:bookmarkEnd w:id="4"/>
      <w:r w:rsidRPr="003C149B">
        <w:rPr>
          <w:rFonts w:asciiTheme="minorHAnsi" w:hAnsiTheme="minorHAnsi" w:cstheme="minorHAnsi"/>
          <w:sz w:val="28"/>
          <w:szCs w:val="28"/>
        </w:rPr>
        <w:t xml:space="preserve">Figure </w:t>
      </w:r>
      <w:r w:rsidRPr="003C149B">
        <w:rPr>
          <w:rFonts w:asciiTheme="minorHAnsi" w:hAnsiTheme="minorHAnsi" w:cstheme="minorHAnsi"/>
          <w:sz w:val="28"/>
          <w:szCs w:val="28"/>
        </w:rPr>
        <w:fldChar w:fldCharType="begin"/>
      </w:r>
      <w:r w:rsidRPr="003C149B">
        <w:rPr>
          <w:rFonts w:asciiTheme="minorHAnsi" w:hAnsiTheme="minorHAnsi" w:cstheme="minorHAnsi"/>
          <w:sz w:val="28"/>
          <w:szCs w:val="28"/>
        </w:rPr>
        <w:instrText xml:space="preserve"> SEQ Figure \* ARABIC </w:instrText>
      </w:r>
      <w:r w:rsidRPr="003C149B">
        <w:rPr>
          <w:rFonts w:asciiTheme="minorHAnsi" w:hAnsiTheme="minorHAnsi" w:cstheme="minorHAnsi"/>
          <w:sz w:val="28"/>
          <w:szCs w:val="28"/>
        </w:rPr>
        <w:fldChar w:fldCharType="separate"/>
      </w:r>
      <w:r w:rsidRPr="003C149B">
        <w:rPr>
          <w:rFonts w:asciiTheme="minorHAnsi" w:hAnsiTheme="minorHAnsi" w:cstheme="minorHAnsi"/>
          <w:noProof/>
          <w:sz w:val="28"/>
          <w:szCs w:val="28"/>
        </w:rPr>
        <w:t>1</w:t>
      </w:r>
      <w:r w:rsidRPr="003C149B">
        <w:rPr>
          <w:rFonts w:asciiTheme="minorHAnsi" w:hAnsiTheme="minorHAnsi" w:cstheme="minorHAnsi"/>
          <w:noProof/>
          <w:sz w:val="28"/>
          <w:szCs w:val="28"/>
        </w:rPr>
        <w:fldChar w:fldCharType="end"/>
      </w:r>
      <w:r w:rsidRPr="003C149B">
        <w:rPr>
          <w:rFonts w:asciiTheme="minorHAnsi" w:hAnsiTheme="minorHAnsi" w:cstheme="minorHAnsi"/>
          <w:sz w:val="28"/>
          <w:szCs w:val="28"/>
        </w:rPr>
        <w:t>: Comparative plot</w:t>
      </w:r>
    </w:p>
    <w:p w14:paraId="6D96872C" w14:textId="77777777" w:rsidR="00AD7577" w:rsidRPr="00E064F6" w:rsidRDefault="00AD7577" w:rsidP="00773DDB">
      <w:pPr>
        <w:spacing w:after="240"/>
        <w:jc w:val="both"/>
        <w:rPr>
          <w:rFonts w:cstheme="minorHAnsi"/>
          <w:sz w:val="28"/>
          <w:szCs w:val="28"/>
        </w:rPr>
      </w:pPr>
    </w:p>
    <w:p w14:paraId="42CC96F9" w14:textId="77777777" w:rsidR="00AD7577" w:rsidRPr="00E064F6" w:rsidRDefault="00AD7577" w:rsidP="00773DDB">
      <w:pPr>
        <w:pStyle w:val="NormalWeb"/>
        <w:spacing w:before="0" w:beforeAutospacing="0" w:after="240" w:afterAutospacing="0"/>
        <w:jc w:val="both"/>
        <w:rPr>
          <w:rFonts w:asciiTheme="minorHAnsi" w:hAnsiTheme="minorHAnsi" w:cstheme="minorHAnsi"/>
          <w:sz w:val="28"/>
          <w:szCs w:val="28"/>
        </w:rPr>
      </w:pPr>
      <w:r w:rsidRPr="00E064F6">
        <w:rPr>
          <w:rFonts w:asciiTheme="minorHAnsi" w:hAnsiTheme="minorHAnsi" w:cstheme="minorHAnsi"/>
          <w:sz w:val="28"/>
          <w:szCs w:val="28"/>
        </w:rPr>
        <w:t xml:space="preserve">From the original index values in the upper- left-hand panel, we see that the mean level and variability increase with time. This pattern clearly indicates that the series is nonstationary. </w:t>
      </w:r>
    </w:p>
    <w:p w14:paraId="3DC8AF31" w14:textId="77777777" w:rsidR="00AD7577" w:rsidRPr="00E064F6" w:rsidRDefault="00AD7577" w:rsidP="00773DDB">
      <w:pPr>
        <w:pStyle w:val="NormalWeb"/>
        <w:spacing w:before="0" w:beforeAutospacing="0" w:after="240" w:afterAutospacing="0"/>
        <w:jc w:val="both"/>
        <w:rPr>
          <w:rFonts w:asciiTheme="minorHAnsi" w:hAnsiTheme="minorHAnsi" w:cstheme="minorHAnsi"/>
          <w:sz w:val="28"/>
          <w:szCs w:val="28"/>
        </w:rPr>
      </w:pPr>
      <w:r w:rsidRPr="00E064F6">
        <w:rPr>
          <w:rFonts w:asciiTheme="minorHAnsi" w:hAnsiTheme="minorHAnsi" w:cstheme="minorHAnsi"/>
          <w:sz w:val="28"/>
          <w:szCs w:val="28"/>
        </w:rPr>
        <w:t xml:space="preserve">The time series plot of the differences, in upper-right-hand panel, still indicates a pattern of variability increasing with time. </w:t>
      </w:r>
    </w:p>
    <w:p w14:paraId="56F5B162" w14:textId="77777777" w:rsidR="00AD7577" w:rsidRPr="00E064F6" w:rsidRDefault="00AD7577" w:rsidP="00773DDB">
      <w:pPr>
        <w:pStyle w:val="NormalWeb"/>
        <w:spacing w:before="0" w:beforeAutospacing="0" w:after="240" w:afterAutospacing="0"/>
        <w:jc w:val="both"/>
        <w:rPr>
          <w:rFonts w:asciiTheme="minorHAnsi" w:hAnsiTheme="minorHAnsi" w:cstheme="minorHAnsi"/>
          <w:sz w:val="28"/>
          <w:szCs w:val="28"/>
        </w:rPr>
      </w:pPr>
      <w:r w:rsidRPr="00E064F6">
        <w:rPr>
          <w:rFonts w:asciiTheme="minorHAnsi" w:hAnsiTheme="minorHAnsi" w:cstheme="minorHAnsi"/>
          <w:sz w:val="28"/>
          <w:szCs w:val="28"/>
        </w:rPr>
        <w:t xml:space="preserve">An alternative transformation is to consider logarithmic values of the series. The time series plot of logged values, presented in lower-left-hand panel of Figure 1, indicates the mean level of the series increases over time and is not level. Thus, the logarithmic index is not stationary. </w:t>
      </w:r>
    </w:p>
    <w:p w14:paraId="2AA2DA7D" w14:textId="421978CC" w:rsidR="00AD7577" w:rsidRPr="00E064F6" w:rsidRDefault="00AD7577" w:rsidP="00773DDB">
      <w:pPr>
        <w:pStyle w:val="NormalWeb"/>
        <w:spacing w:before="0" w:beforeAutospacing="0" w:after="240" w:afterAutospacing="0"/>
        <w:jc w:val="both"/>
        <w:rPr>
          <w:rFonts w:asciiTheme="minorHAnsi" w:hAnsiTheme="minorHAnsi" w:cstheme="minorHAnsi"/>
          <w:sz w:val="28"/>
          <w:szCs w:val="28"/>
        </w:rPr>
      </w:pPr>
      <w:r w:rsidRPr="00E064F6">
        <w:rPr>
          <w:rFonts w:asciiTheme="minorHAnsi" w:hAnsiTheme="minorHAnsi" w:cstheme="minorHAnsi"/>
          <w:sz w:val="28"/>
          <w:szCs w:val="28"/>
        </w:rPr>
        <w:lastRenderedPageBreak/>
        <w:t>Another approach is to take the difference of log of index. This is especially desirable when looking at indices, or “breadbaskets”, because the difference of logarithms can be interpreted as proportional changes. From the final time series plot, in the lower-right-hand panel of Figure</w:t>
      </w:r>
      <w:r w:rsidR="008D6BDD">
        <w:rPr>
          <w:rFonts w:asciiTheme="minorHAnsi" w:hAnsiTheme="minorHAnsi" w:cstheme="minorHAnsi"/>
          <w:sz w:val="28"/>
          <w:szCs w:val="28"/>
        </w:rPr>
        <w:t xml:space="preserve"> </w:t>
      </w:r>
      <w:r w:rsidRPr="008D6BDD">
        <w:rPr>
          <w:rFonts w:asciiTheme="minorHAnsi" w:hAnsiTheme="minorHAnsi" w:cstheme="minorHAnsi"/>
          <w:sz w:val="28"/>
          <w:szCs w:val="28"/>
        </w:rPr>
        <w:t>1</w:t>
      </w:r>
      <w:r w:rsidRPr="00E064F6">
        <w:rPr>
          <w:rFonts w:asciiTheme="minorHAnsi" w:hAnsiTheme="minorHAnsi" w:cstheme="minorHAnsi"/>
          <w:sz w:val="28"/>
          <w:szCs w:val="28"/>
        </w:rPr>
        <w:t xml:space="preserve">, we see that there are fewer discernible patterns in the transformed series, the difference of logs. This transformed series seems to be stationary. Hence, we consider DIFFLNSP as the response variable. </w:t>
      </w:r>
    </w:p>
    <w:p w14:paraId="44A4B7BD" w14:textId="77777777" w:rsidR="00AD7577" w:rsidRPr="00E064F6" w:rsidRDefault="00AD7577" w:rsidP="00773DDB">
      <w:pPr>
        <w:pStyle w:val="NormalWeb"/>
        <w:spacing w:before="0" w:beforeAutospacing="0" w:after="240" w:afterAutospacing="0"/>
        <w:jc w:val="both"/>
        <w:rPr>
          <w:rFonts w:asciiTheme="minorHAnsi" w:hAnsiTheme="minorHAnsi" w:cstheme="minorHAnsi"/>
          <w:i/>
          <w:iCs/>
          <w:sz w:val="28"/>
          <w:szCs w:val="28"/>
        </w:rPr>
      </w:pPr>
      <w:r w:rsidRPr="00E064F6">
        <w:rPr>
          <w:rFonts w:asciiTheme="minorHAnsi" w:hAnsiTheme="minorHAnsi" w:cstheme="minorHAnsi"/>
          <w:i/>
          <w:iCs/>
          <w:sz w:val="28"/>
          <w:szCs w:val="28"/>
        </w:rPr>
        <w:t xml:space="preserve">Exploring the relationship between first lag of DIFFLNSP and DIFFLNSP </w:t>
      </w:r>
    </w:p>
    <w:p w14:paraId="7E29AEB0" w14:textId="1FE788DE" w:rsidR="00AD7577" w:rsidRPr="00E064F6" w:rsidRDefault="00AD7577" w:rsidP="00773DDB">
      <w:pPr>
        <w:pStyle w:val="NormalWeb"/>
        <w:keepNext/>
        <w:spacing w:before="0" w:beforeAutospacing="0" w:after="240" w:afterAutospacing="0"/>
        <w:jc w:val="both"/>
        <w:rPr>
          <w:rFonts w:asciiTheme="minorHAnsi" w:hAnsiTheme="minorHAnsi" w:cstheme="minorHAnsi"/>
        </w:rPr>
      </w:pPr>
      <w:r w:rsidRPr="00E064F6">
        <w:rPr>
          <w:rFonts w:asciiTheme="minorHAnsi" w:hAnsiTheme="minorHAnsi" w:cstheme="minorHAnsi"/>
          <w:noProof/>
        </w:rPr>
        <w:drawing>
          <wp:inline distT="0" distB="0" distL="0" distR="0" wp14:anchorId="60BCE5D1" wp14:editId="7B2A46B5">
            <wp:extent cx="5327650" cy="4425950"/>
            <wp:effectExtent l="0" t="0" r="635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4425950"/>
                    </a:xfrm>
                    <a:prstGeom prst="rect">
                      <a:avLst/>
                    </a:prstGeom>
                    <a:noFill/>
                    <a:ln>
                      <a:noFill/>
                    </a:ln>
                  </pic:spPr>
                </pic:pic>
              </a:graphicData>
            </a:graphic>
          </wp:inline>
        </w:drawing>
      </w:r>
    </w:p>
    <w:p w14:paraId="201F9EC2" w14:textId="77777777" w:rsidR="00AD7577" w:rsidRPr="00913A33" w:rsidRDefault="00AD7577" w:rsidP="001B6659">
      <w:pPr>
        <w:pStyle w:val="Caption"/>
        <w:spacing w:after="240"/>
        <w:jc w:val="center"/>
        <w:rPr>
          <w:rFonts w:asciiTheme="minorHAnsi" w:hAnsiTheme="minorHAnsi" w:cstheme="minorHAnsi"/>
          <w:sz w:val="28"/>
          <w:szCs w:val="28"/>
        </w:rPr>
      </w:pPr>
      <w:bookmarkStart w:id="5" w:name="Figure2"/>
      <w:bookmarkEnd w:id="5"/>
      <w:r w:rsidRPr="00913A33">
        <w:rPr>
          <w:rFonts w:asciiTheme="minorHAnsi" w:hAnsiTheme="minorHAnsi" w:cstheme="minorHAnsi"/>
          <w:sz w:val="28"/>
          <w:szCs w:val="28"/>
        </w:rPr>
        <w:t xml:space="preserve">Figure </w:t>
      </w:r>
      <w:r w:rsidRPr="00913A33">
        <w:rPr>
          <w:rFonts w:asciiTheme="minorHAnsi" w:hAnsiTheme="minorHAnsi" w:cstheme="minorHAnsi"/>
          <w:sz w:val="28"/>
          <w:szCs w:val="28"/>
        </w:rPr>
        <w:fldChar w:fldCharType="begin"/>
      </w:r>
      <w:r w:rsidRPr="00913A33">
        <w:rPr>
          <w:rFonts w:asciiTheme="minorHAnsi" w:hAnsiTheme="minorHAnsi" w:cstheme="minorHAnsi"/>
          <w:sz w:val="28"/>
          <w:szCs w:val="28"/>
        </w:rPr>
        <w:instrText xml:space="preserve"> SEQ Figure \* ARABIC </w:instrText>
      </w:r>
      <w:r w:rsidRPr="00913A33">
        <w:rPr>
          <w:rFonts w:asciiTheme="minorHAnsi" w:hAnsiTheme="minorHAnsi" w:cstheme="minorHAnsi"/>
          <w:sz w:val="28"/>
          <w:szCs w:val="28"/>
        </w:rPr>
        <w:fldChar w:fldCharType="separate"/>
      </w:r>
      <w:r w:rsidRPr="00913A33">
        <w:rPr>
          <w:rFonts w:asciiTheme="minorHAnsi" w:hAnsiTheme="minorHAnsi" w:cstheme="minorHAnsi"/>
          <w:noProof/>
          <w:sz w:val="28"/>
          <w:szCs w:val="28"/>
        </w:rPr>
        <w:t>2</w:t>
      </w:r>
      <w:r w:rsidRPr="00913A33">
        <w:rPr>
          <w:rFonts w:asciiTheme="minorHAnsi" w:hAnsiTheme="minorHAnsi" w:cstheme="minorHAnsi"/>
          <w:noProof/>
          <w:sz w:val="28"/>
          <w:szCs w:val="28"/>
        </w:rPr>
        <w:fldChar w:fldCharType="end"/>
      </w:r>
      <w:r w:rsidRPr="00913A33">
        <w:rPr>
          <w:rFonts w:asciiTheme="minorHAnsi" w:hAnsiTheme="minorHAnsi" w:cstheme="minorHAnsi"/>
          <w:sz w:val="28"/>
          <w:szCs w:val="28"/>
        </w:rPr>
        <w:t>: Relationship between first lag of DIFFLNSP and DIFFLNSP</w:t>
      </w:r>
    </w:p>
    <w:p w14:paraId="781A4606" w14:textId="77777777" w:rsidR="00AD7577" w:rsidRPr="00E064F6" w:rsidRDefault="00AD7577" w:rsidP="00773DDB">
      <w:pPr>
        <w:pStyle w:val="NormalWeb"/>
        <w:spacing w:before="0" w:beforeAutospacing="0" w:after="240" w:afterAutospacing="0"/>
        <w:jc w:val="both"/>
        <w:rPr>
          <w:rFonts w:asciiTheme="minorHAnsi" w:hAnsiTheme="minorHAnsi" w:cstheme="minorHAnsi"/>
          <w:sz w:val="28"/>
          <w:szCs w:val="28"/>
        </w:rPr>
      </w:pPr>
    </w:p>
    <w:p w14:paraId="22FD544F" w14:textId="6EFED902" w:rsidR="00AD7577" w:rsidRPr="00E064F6" w:rsidRDefault="00AD7577" w:rsidP="00773DDB">
      <w:pPr>
        <w:pStyle w:val="NormalWeb"/>
        <w:spacing w:before="0" w:beforeAutospacing="0" w:after="240" w:afterAutospacing="0"/>
        <w:jc w:val="both"/>
        <w:rPr>
          <w:rFonts w:asciiTheme="minorHAnsi" w:hAnsiTheme="minorHAnsi" w:cstheme="minorHAnsi"/>
        </w:rPr>
      </w:pPr>
      <w:r w:rsidRPr="00E064F6">
        <w:rPr>
          <w:rFonts w:asciiTheme="minorHAnsi" w:hAnsiTheme="minorHAnsi" w:cstheme="minorHAnsi"/>
        </w:rPr>
        <w:t xml:space="preserve">From Figure 2 we can see that there is weak linear relationship between the first lag and DIFFLNSP. The correlation coefficient between lag1 and DIFFLNSP is 0.07 which confirms the </w:t>
      </w:r>
      <w:proofErr w:type="gramStart"/>
      <w:r w:rsidRPr="00E064F6">
        <w:rPr>
          <w:rFonts w:asciiTheme="minorHAnsi" w:hAnsiTheme="minorHAnsi" w:cstheme="minorHAnsi"/>
        </w:rPr>
        <w:t>aforementioned</w:t>
      </w:r>
      <w:r w:rsidR="00A97D2D">
        <w:rPr>
          <w:rFonts w:asciiTheme="minorHAnsi" w:hAnsiTheme="minorHAnsi" w:cstheme="minorHAnsi"/>
        </w:rPr>
        <w:t xml:space="preserve"> </w:t>
      </w:r>
      <w:r w:rsidRPr="00E064F6">
        <w:rPr>
          <w:rFonts w:asciiTheme="minorHAnsi" w:hAnsiTheme="minorHAnsi" w:cstheme="minorHAnsi"/>
        </w:rPr>
        <w:t>statement</w:t>
      </w:r>
      <w:proofErr w:type="gramEnd"/>
      <w:r w:rsidRPr="00E064F6">
        <w:rPr>
          <w:rFonts w:asciiTheme="minorHAnsi" w:hAnsiTheme="minorHAnsi" w:cstheme="minorHAnsi"/>
        </w:rPr>
        <w:t xml:space="preserve">. </w:t>
      </w:r>
    </w:p>
    <w:p w14:paraId="6B98258D" w14:textId="1831ADA1" w:rsidR="00AD7577" w:rsidRPr="00E064F6" w:rsidRDefault="00AD7577" w:rsidP="00773DDB">
      <w:pPr>
        <w:pStyle w:val="NormalWeb"/>
        <w:spacing w:before="0" w:beforeAutospacing="0" w:after="240" w:afterAutospacing="0"/>
        <w:jc w:val="both"/>
        <w:rPr>
          <w:rFonts w:asciiTheme="minorHAnsi" w:hAnsiTheme="minorHAnsi" w:cstheme="minorHAnsi"/>
        </w:rPr>
      </w:pPr>
      <w:r w:rsidRPr="00E064F6">
        <w:rPr>
          <w:rFonts w:asciiTheme="minorHAnsi" w:hAnsiTheme="minorHAnsi" w:cstheme="minorHAnsi"/>
          <w:noProof/>
        </w:rPr>
        <w:lastRenderedPageBreak/>
        <w:drawing>
          <wp:inline distT="0" distB="0" distL="0" distR="0" wp14:anchorId="49C96EAC" wp14:editId="673931A0">
            <wp:extent cx="57340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57200"/>
                    </a:xfrm>
                    <a:prstGeom prst="rect">
                      <a:avLst/>
                    </a:prstGeom>
                    <a:noFill/>
                    <a:ln>
                      <a:noFill/>
                    </a:ln>
                  </pic:spPr>
                </pic:pic>
              </a:graphicData>
            </a:graphic>
          </wp:inline>
        </w:drawing>
      </w:r>
    </w:p>
    <w:p w14:paraId="46E57DAB" w14:textId="77777777" w:rsidR="00AD7577" w:rsidRPr="00E064F6" w:rsidRDefault="00AD7577" w:rsidP="00773DDB">
      <w:pPr>
        <w:pStyle w:val="NormalWeb"/>
        <w:spacing w:before="0" w:beforeAutospacing="0" w:after="240" w:afterAutospacing="0"/>
        <w:jc w:val="both"/>
        <w:rPr>
          <w:rFonts w:asciiTheme="minorHAnsi" w:hAnsiTheme="minorHAnsi" w:cstheme="minorHAnsi"/>
        </w:rPr>
      </w:pPr>
      <w:r w:rsidRPr="00E064F6">
        <w:rPr>
          <w:rFonts w:asciiTheme="minorHAnsi" w:hAnsiTheme="minorHAnsi" w:cstheme="minorHAnsi"/>
        </w:rPr>
        <w:t>Summary statistics:</w:t>
      </w:r>
    </w:p>
    <w:p w14:paraId="6D12F53D" w14:textId="79ECC690" w:rsidR="00AD7577" w:rsidRPr="00E064F6" w:rsidRDefault="00AD7577" w:rsidP="00773DDB">
      <w:pPr>
        <w:pStyle w:val="NormalWeb"/>
        <w:spacing w:before="0" w:beforeAutospacing="0" w:after="240" w:afterAutospacing="0"/>
        <w:jc w:val="both"/>
        <w:rPr>
          <w:rFonts w:asciiTheme="minorHAnsi" w:hAnsiTheme="minorHAnsi" w:cstheme="minorHAnsi"/>
        </w:rPr>
      </w:pPr>
      <w:r w:rsidRPr="00E064F6">
        <w:rPr>
          <w:rFonts w:asciiTheme="minorHAnsi" w:hAnsiTheme="minorHAnsi" w:cstheme="minorHAnsi"/>
          <w:noProof/>
        </w:rPr>
        <w:drawing>
          <wp:inline distT="0" distB="0" distL="0" distR="0" wp14:anchorId="4FA79DF7" wp14:editId="77C92065">
            <wp:extent cx="5734050" cy="91440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914400"/>
                    </a:xfrm>
                    <a:prstGeom prst="rect">
                      <a:avLst/>
                    </a:prstGeom>
                    <a:noFill/>
                    <a:ln>
                      <a:noFill/>
                    </a:ln>
                  </pic:spPr>
                </pic:pic>
              </a:graphicData>
            </a:graphic>
          </wp:inline>
        </w:drawing>
      </w:r>
    </w:p>
    <w:p w14:paraId="043050BF" w14:textId="11563B66" w:rsidR="00AD7577" w:rsidRPr="00913A33" w:rsidRDefault="00AD7577" w:rsidP="00773DDB">
      <w:pPr>
        <w:pStyle w:val="NormalWeb"/>
        <w:spacing w:before="0" w:beforeAutospacing="0" w:after="240" w:afterAutospacing="0"/>
        <w:jc w:val="both"/>
        <w:rPr>
          <w:rFonts w:asciiTheme="minorHAnsi" w:hAnsiTheme="minorHAnsi" w:cstheme="minorHAnsi"/>
          <w:sz w:val="28"/>
          <w:szCs w:val="28"/>
        </w:rPr>
      </w:pPr>
      <w:r w:rsidRPr="00E064F6">
        <w:rPr>
          <w:rFonts w:asciiTheme="minorHAnsi" w:hAnsiTheme="minorHAnsi" w:cstheme="minorHAnsi"/>
          <w:sz w:val="28"/>
          <w:szCs w:val="28"/>
        </w:rPr>
        <w:t xml:space="preserve">As we see the mean becomes close to zero as from SPINDEX to DIFFLNSP confirming with the observation from the graphical analysis that the process is close to white noise. </w:t>
      </w:r>
    </w:p>
    <w:p w14:paraId="6BA5796F" w14:textId="2F328787" w:rsidR="008068BA" w:rsidRDefault="008068BA">
      <w:pPr>
        <w:rPr>
          <w:rFonts w:eastAsia="Times New Roman" w:cstheme="minorHAnsi"/>
          <w:sz w:val="28"/>
          <w:szCs w:val="28"/>
          <w:lang w:eastAsia="en-GB"/>
        </w:rPr>
      </w:pPr>
      <w:r>
        <w:rPr>
          <w:rFonts w:eastAsia="Times New Roman" w:cstheme="minorHAnsi"/>
          <w:sz w:val="28"/>
          <w:szCs w:val="28"/>
          <w:lang w:eastAsia="en-GB"/>
        </w:rPr>
        <w:br w:type="page"/>
      </w:r>
    </w:p>
    <w:p w14:paraId="4086225B" w14:textId="77777777" w:rsidR="00AD7577" w:rsidRPr="00AD7577" w:rsidRDefault="00AD7577" w:rsidP="00773DDB">
      <w:pPr>
        <w:spacing w:after="240" w:line="240" w:lineRule="auto"/>
        <w:jc w:val="both"/>
        <w:rPr>
          <w:rFonts w:eastAsia="Times New Roman" w:cstheme="minorHAnsi"/>
          <w:sz w:val="28"/>
          <w:szCs w:val="28"/>
          <w:lang w:eastAsia="en-GB"/>
        </w:rPr>
      </w:pPr>
    </w:p>
    <w:p w14:paraId="03978442" w14:textId="553763B9" w:rsidR="00304E5A" w:rsidRDefault="00304E5A" w:rsidP="00773DDB">
      <w:pPr>
        <w:pStyle w:val="ListParagraph"/>
        <w:numPr>
          <w:ilvl w:val="0"/>
          <w:numId w:val="3"/>
        </w:numPr>
        <w:spacing w:after="240"/>
        <w:ind w:left="0"/>
        <w:jc w:val="both"/>
        <w:rPr>
          <w:rFonts w:asciiTheme="minorHAnsi" w:hAnsiTheme="minorHAnsi" w:cstheme="minorHAnsi"/>
          <w:b/>
          <w:sz w:val="28"/>
          <w:szCs w:val="28"/>
        </w:rPr>
      </w:pPr>
      <w:r w:rsidRPr="00913A33">
        <w:rPr>
          <w:rFonts w:asciiTheme="minorHAnsi" w:hAnsiTheme="minorHAnsi" w:cstheme="minorHAnsi"/>
          <w:b/>
          <w:sz w:val="28"/>
          <w:szCs w:val="28"/>
        </w:rPr>
        <w:t xml:space="preserve">Selection </w:t>
      </w:r>
    </w:p>
    <w:p w14:paraId="5B0BB7EF" w14:textId="77777777" w:rsidR="00913A33" w:rsidRPr="00AD7577" w:rsidRDefault="00913A33"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Feature Engineering</w:t>
      </w:r>
    </w:p>
    <w:p w14:paraId="6B9C438F" w14:textId="77777777" w:rsidR="00913A33" w:rsidRPr="00AD7577" w:rsidRDefault="00913A33"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We tried modelling the response variable (DIFFLNSP) using various approaches. For all the models we divided the dataset into training and testing for model evaluation. In doing so we tried to train the data on two subsets viz. </w:t>
      </w:r>
      <w:r w:rsidRPr="00AD7577">
        <w:rPr>
          <w:rFonts w:eastAsia="Times New Roman" w:cstheme="minorHAnsi"/>
          <w:b/>
          <w:bCs/>
          <w:sz w:val="28"/>
          <w:szCs w:val="28"/>
          <w:lang w:eastAsia="en-GB"/>
        </w:rPr>
        <w:t>All data</w:t>
      </w:r>
      <w:r w:rsidRPr="00AD7577">
        <w:rPr>
          <w:rFonts w:eastAsia="Times New Roman" w:cstheme="minorHAnsi"/>
          <w:sz w:val="28"/>
          <w:szCs w:val="28"/>
          <w:lang w:eastAsia="en-GB"/>
        </w:rPr>
        <w:t xml:space="preserve"> (1936-2020) and </w:t>
      </w:r>
      <w:r w:rsidRPr="00AD7577">
        <w:rPr>
          <w:rFonts w:eastAsia="Times New Roman" w:cstheme="minorHAnsi"/>
          <w:b/>
          <w:bCs/>
          <w:sz w:val="28"/>
          <w:szCs w:val="28"/>
          <w:lang w:eastAsia="en-GB"/>
        </w:rPr>
        <w:t>Post-World War 2</w:t>
      </w:r>
      <w:r w:rsidRPr="00AD7577">
        <w:rPr>
          <w:rFonts w:eastAsia="Times New Roman" w:cstheme="minorHAnsi"/>
          <w:sz w:val="28"/>
          <w:szCs w:val="28"/>
          <w:lang w:eastAsia="en-GB"/>
        </w:rPr>
        <w:t xml:space="preserve"> (1946-2020). The below table summarizes the datasets after splitting. </w:t>
      </w:r>
    </w:p>
    <w:p w14:paraId="64D8A8D4" w14:textId="619B989B" w:rsidR="00913A33" w:rsidRDefault="00913A33" w:rsidP="00CC16CC">
      <w:pPr>
        <w:spacing w:after="240" w:line="240" w:lineRule="auto"/>
        <w:jc w:val="center"/>
        <w:rPr>
          <w:rFonts w:eastAsia="Times New Roman" w:cstheme="minorHAnsi"/>
          <w:sz w:val="28"/>
          <w:szCs w:val="28"/>
          <w:lang w:eastAsia="en-GB"/>
        </w:rPr>
      </w:pPr>
      <w:bookmarkStart w:id="6" w:name="Table2"/>
      <w:bookmarkEnd w:id="6"/>
      <w:r>
        <w:rPr>
          <w:rFonts w:eastAsia="Times New Roman" w:cstheme="minorHAnsi"/>
          <w:sz w:val="28"/>
          <w:szCs w:val="28"/>
          <w:lang w:eastAsia="en-GB"/>
        </w:rPr>
        <w:t>TABLE 2</w:t>
      </w:r>
    </w:p>
    <w:p w14:paraId="293A5D3C" w14:textId="06071171" w:rsidR="00913A33" w:rsidRPr="00AD7577" w:rsidRDefault="00913A33" w:rsidP="00CC16CC">
      <w:pPr>
        <w:spacing w:after="240" w:line="240" w:lineRule="auto"/>
        <w:jc w:val="center"/>
        <w:rPr>
          <w:rFonts w:eastAsia="Times New Roman" w:cstheme="minorHAnsi"/>
          <w:sz w:val="28"/>
          <w:szCs w:val="28"/>
          <w:lang w:eastAsia="en-GB"/>
        </w:rPr>
      </w:pPr>
      <w:r>
        <w:rPr>
          <w:rFonts w:eastAsia="Times New Roman" w:cstheme="minorHAnsi"/>
          <w:sz w:val="28"/>
          <w:szCs w:val="28"/>
          <w:lang w:eastAsia="en-GB"/>
        </w:rPr>
        <w:t>DIVIDED DATASET</w:t>
      </w:r>
    </w:p>
    <w:tbl>
      <w:tblPr>
        <w:tblStyle w:val="TableGrid"/>
        <w:tblW w:w="0" w:type="auto"/>
        <w:tblInd w:w="0" w:type="dxa"/>
        <w:tblLook w:val="04A0" w:firstRow="1" w:lastRow="0" w:firstColumn="1" w:lastColumn="0" w:noHBand="0" w:noVBand="1"/>
      </w:tblPr>
      <w:tblGrid>
        <w:gridCol w:w="3005"/>
        <w:gridCol w:w="3005"/>
        <w:gridCol w:w="3006"/>
      </w:tblGrid>
      <w:tr w:rsidR="00913A33" w:rsidRPr="00AD7577" w14:paraId="46CE4343" w14:textId="77777777" w:rsidTr="0010232C">
        <w:tc>
          <w:tcPr>
            <w:tcW w:w="3005" w:type="dxa"/>
          </w:tcPr>
          <w:p w14:paraId="66D1ABCC" w14:textId="77777777" w:rsidR="00913A33" w:rsidRPr="00AD7577" w:rsidRDefault="00913A33" w:rsidP="00773DDB">
            <w:pPr>
              <w:spacing w:after="240"/>
              <w:jc w:val="both"/>
              <w:rPr>
                <w:rFonts w:eastAsia="Times New Roman" w:cstheme="minorHAnsi"/>
                <w:b/>
                <w:bCs/>
                <w:sz w:val="28"/>
                <w:szCs w:val="28"/>
                <w:lang w:eastAsia="en-GB"/>
              </w:rPr>
            </w:pPr>
          </w:p>
        </w:tc>
        <w:tc>
          <w:tcPr>
            <w:tcW w:w="3005" w:type="dxa"/>
          </w:tcPr>
          <w:p w14:paraId="14B8A8B3" w14:textId="77777777" w:rsidR="00913A33" w:rsidRPr="00AD7577" w:rsidRDefault="00913A33" w:rsidP="00773DDB">
            <w:pPr>
              <w:spacing w:after="240"/>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All data </w:t>
            </w:r>
          </w:p>
        </w:tc>
        <w:tc>
          <w:tcPr>
            <w:tcW w:w="3006" w:type="dxa"/>
          </w:tcPr>
          <w:p w14:paraId="0B2C8A9C" w14:textId="77777777" w:rsidR="00913A33" w:rsidRPr="00AD7577" w:rsidRDefault="00913A33" w:rsidP="00773DDB">
            <w:pPr>
              <w:spacing w:after="240"/>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Post-World War 2 </w:t>
            </w:r>
          </w:p>
        </w:tc>
      </w:tr>
      <w:tr w:rsidR="00913A33" w:rsidRPr="00AD7577" w14:paraId="562B074B" w14:textId="77777777" w:rsidTr="0010232C">
        <w:tc>
          <w:tcPr>
            <w:tcW w:w="3005" w:type="dxa"/>
          </w:tcPr>
          <w:p w14:paraId="71F72AD7" w14:textId="77777777" w:rsidR="00913A33" w:rsidRPr="00AD7577" w:rsidRDefault="00913A33" w:rsidP="00773DDB">
            <w:pPr>
              <w:spacing w:after="240"/>
              <w:jc w:val="both"/>
              <w:rPr>
                <w:rFonts w:eastAsia="Times New Roman" w:cstheme="minorHAnsi"/>
                <w:i/>
                <w:iCs/>
                <w:sz w:val="28"/>
                <w:szCs w:val="28"/>
                <w:lang w:eastAsia="en-GB"/>
              </w:rPr>
            </w:pPr>
            <w:r w:rsidRPr="00AD7577">
              <w:rPr>
                <w:rFonts w:eastAsia="Times New Roman" w:cstheme="minorHAnsi"/>
                <w:i/>
                <w:iCs/>
                <w:sz w:val="28"/>
                <w:szCs w:val="28"/>
                <w:lang w:eastAsia="en-GB"/>
              </w:rPr>
              <w:t>Train</w:t>
            </w:r>
          </w:p>
        </w:tc>
        <w:tc>
          <w:tcPr>
            <w:tcW w:w="3005" w:type="dxa"/>
          </w:tcPr>
          <w:p w14:paraId="32338194" w14:textId="77777777" w:rsidR="00913A33" w:rsidRPr="00AD7577" w:rsidRDefault="00913A33" w:rsidP="00773DDB">
            <w:pPr>
              <w:spacing w:after="240"/>
              <w:jc w:val="both"/>
              <w:rPr>
                <w:rFonts w:eastAsia="Times New Roman" w:cstheme="minorHAnsi"/>
                <w:sz w:val="28"/>
                <w:szCs w:val="28"/>
                <w:lang w:eastAsia="en-GB"/>
              </w:rPr>
            </w:pPr>
            <w:r w:rsidRPr="00AD7577">
              <w:rPr>
                <w:rFonts w:eastAsia="Times New Roman" w:cstheme="minorHAnsi"/>
                <w:sz w:val="28"/>
                <w:szCs w:val="28"/>
                <w:lang w:eastAsia="en-GB"/>
              </w:rPr>
              <w:t>1936 - 2016</w:t>
            </w:r>
          </w:p>
        </w:tc>
        <w:tc>
          <w:tcPr>
            <w:tcW w:w="3006" w:type="dxa"/>
          </w:tcPr>
          <w:p w14:paraId="7CFECDD3" w14:textId="77777777" w:rsidR="00913A33" w:rsidRPr="00AD7577" w:rsidRDefault="00913A33" w:rsidP="00773DDB">
            <w:pPr>
              <w:spacing w:after="240"/>
              <w:jc w:val="both"/>
              <w:rPr>
                <w:rFonts w:eastAsia="Times New Roman" w:cstheme="minorHAnsi"/>
                <w:sz w:val="28"/>
                <w:szCs w:val="28"/>
                <w:lang w:eastAsia="en-GB"/>
              </w:rPr>
            </w:pPr>
            <w:r w:rsidRPr="00AD7577">
              <w:rPr>
                <w:rFonts w:eastAsia="Times New Roman" w:cstheme="minorHAnsi"/>
                <w:sz w:val="28"/>
                <w:szCs w:val="28"/>
                <w:lang w:eastAsia="en-GB"/>
              </w:rPr>
              <w:t>1946 - 2015</w:t>
            </w:r>
          </w:p>
        </w:tc>
      </w:tr>
      <w:tr w:rsidR="00913A33" w:rsidRPr="00AD7577" w14:paraId="0EBA995A" w14:textId="77777777" w:rsidTr="0010232C">
        <w:tc>
          <w:tcPr>
            <w:tcW w:w="3005" w:type="dxa"/>
          </w:tcPr>
          <w:p w14:paraId="4BC3BAF6" w14:textId="77777777" w:rsidR="00913A33" w:rsidRPr="00AD7577" w:rsidRDefault="00913A33" w:rsidP="00773DDB">
            <w:pPr>
              <w:spacing w:after="240"/>
              <w:jc w:val="both"/>
              <w:rPr>
                <w:rFonts w:eastAsia="Times New Roman" w:cstheme="minorHAnsi"/>
                <w:i/>
                <w:iCs/>
                <w:sz w:val="28"/>
                <w:szCs w:val="28"/>
                <w:lang w:eastAsia="en-GB"/>
              </w:rPr>
            </w:pPr>
            <w:r w:rsidRPr="00AD7577">
              <w:rPr>
                <w:rFonts w:eastAsia="Times New Roman" w:cstheme="minorHAnsi"/>
                <w:i/>
                <w:iCs/>
                <w:sz w:val="28"/>
                <w:szCs w:val="28"/>
                <w:lang w:eastAsia="en-GB"/>
              </w:rPr>
              <w:t xml:space="preserve">Test </w:t>
            </w:r>
          </w:p>
        </w:tc>
        <w:tc>
          <w:tcPr>
            <w:tcW w:w="3005" w:type="dxa"/>
          </w:tcPr>
          <w:p w14:paraId="2EE84CBB" w14:textId="77777777" w:rsidR="00913A33" w:rsidRPr="00AD7577" w:rsidRDefault="00913A33" w:rsidP="00773DDB">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2017 – 2020 </w:t>
            </w:r>
          </w:p>
        </w:tc>
        <w:tc>
          <w:tcPr>
            <w:tcW w:w="3006" w:type="dxa"/>
          </w:tcPr>
          <w:p w14:paraId="20D461DA" w14:textId="77777777" w:rsidR="00913A33" w:rsidRPr="00AD7577" w:rsidRDefault="00913A33" w:rsidP="00773DDB">
            <w:pPr>
              <w:spacing w:after="240"/>
              <w:jc w:val="both"/>
              <w:rPr>
                <w:rFonts w:eastAsia="Times New Roman" w:cstheme="minorHAnsi"/>
                <w:sz w:val="28"/>
                <w:szCs w:val="28"/>
                <w:lang w:eastAsia="en-GB"/>
              </w:rPr>
            </w:pPr>
            <w:r w:rsidRPr="00AD7577">
              <w:rPr>
                <w:rFonts w:eastAsia="Times New Roman" w:cstheme="minorHAnsi"/>
                <w:sz w:val="28"/>
                <w:szCs w:val="28"/>
                <w:lang w:eastAsia="en-GB"/>
              </w:rPr>
              <w:t>2016 - 2020</w:t>
            </w:r>
          </w:p>
        </w:tc>
      </w:tr>
    </w:tbl>
    <w:p w14:paraId="2799CB2B" w14:textId="77777777" w:rsidR="00913A33" w:rsidRPr="00AD7577" w:rsidRDefault="00913A33" w:rsidP="00773DDB">
      <w:pPr>
        <w:spacing w:after="240" w:line="240" w:lineRule="auto"/>
        <w:jc w:val="both"/>
        <w:rPr>
          <w:rFonts w:eastAsia="Times New Roman" w:cstheme="minorHAnsi"/>
          <w:sz w:val="28"/>
          <w:szCs w:val="28"/>
          <w:lang w:eastAsia="en-GB"/>
        </w:rPr>
      </w:pPr>
    </w:p>
    <w:p w14:paraId="66B9859B" w14:textId="48EDF543" w:rsidR="00304E5A" w:rsidRPr="00913A33" w:rsidRDefault="00913A33"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We also created a dummy variable called after2008 (0: pre-financial crisis i.e., before 2008 and 1: after 2008).</w:t>
      </w:r>
    </w:p>
    <w:p w14:paraId="2F6AAFDA" w14:textId="02796EE1" w:rsidR="00725E62" w:rsidRPr="00725E62" w:rsidRDefault="00304E5A" w:rsidP="00773DDB">
      <w:pPr>
        <w:pStyle w:val="ListParagraph"/>
        <w:numPr>
          <w:ilvl w:val="1"/>
          <w:numId w:val="3"/>
        </w:numPr>
        <w:spacing w:after="240"/>
        <w:ind w:left="864"/>
        <w:jc w:val="both"/>
        <w:rPr>
          <w:rFonts w:asciiTheme="minorHAnsi" w:hAnsiTheme="minorHAnsi" w:cstheme="minorHAnsi"/>
          <w:b/>
          <w:sz w:val="28"/>
          <w:szCs w:val="28"/>
        </w:rPr>
      </w:pPr>
      <w:r w:rsidRPr="00913A33">
        <w:rPr>
          <w:rFonts w:asciiTheme="minorHAnsi" w:hAnsiTheme="minorHAnsi" w:cstheme="minorHAnsi"/>
          <w:b/>
          <w:sz w:val="28"/>
          <w:szCs w:val="28"/>
        </w:rPr>
        <w:t>First Model</w:t>
      </w:r>
    </w:p>
    <w:p w14:paraId="497FF7A2" w14:textId="079F6FC1" w:rsidR="00725E62" w:rsidRPr="00AD7577" w:rsidRDefault="00725E62"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AR (1) </w:t>
      </w:r>
    </w:p>
    <w:p w14:paraId="4D4BE26F" w14:textId="77777777" w:rsidR="00725E62" w:rsidRPr="00AD7577" w:rsidRDefault="00725E62"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All data: </w:t>
      </w:r>
    </w:p>
    <w:p w14:paraId="2A65F202" w14:textId="0A8EF392"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Here, we used the first lag of DIFFLNSP as the predictor variable. The regression line is as below: </w:t>
      </w:r>
    </w:p>
    <w:p w14:paraId="157F2DF3" w14:textId="2A9BB3E5" w:rsidR="00773DDB" w:rsidRPr="001B6659" w:rsidRDefault="00725E62"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DIFFLNSP (predicted) = 0.013859 + 0.107036 * DIFFLNSP</w:t>
      </w:r>
    </w:p>
    <w:p w14:paraId="47744357" w14:textId="3A24167B"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The model output is as follows: </w:t>
      </w:r>
    </w:p>
    <w:p w14:paraId="52482AB5" w14:textId="77777777" w:rsidR="00725E62" w:rsidRPr="00AD7577" w:rsidRDefault="00725E62" w:rsidP="00773DDB">
      <w:pPr>
        <w:spacing w:after="240" w:line="240" w:lineRule="auto"/>
        <w:jc w:val="both"/>
        <w:rPr>
          <w:rFonts w:eastAsia="Times New Roman" w:cstheme="minorHAnsi"/>
          <w:sz w:val="28"/>
          <w:szCs w:val="28"/>
          <w:lang w:eastAsia="en-GB"/>
        </w:rPr>
      </w:pPr>
    </w:p>
    <w:p w14:paraId="241F3848" w14:textId="63F4B90B"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lastRenderedPageBreak/>
        <w:drawing>
          <wp:inline distT="0" distB="0" distL="0" distR="0" wp14:anchorId="093586A5" wp14:editId="657B0CE1">
            <wp:extent cx="573151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2291BCF2" w14:textId="3E6BC71E" w:rsidR="00725E62" w:rsidRPr="00AD7577" w:rsidRDefault="00725E62"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Post-World War: </w:t>
      </w:r>
    </w:p>
    <w:p w14:paraId="4C0A4CE8" w14:textId="77777777"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Here, we used the first lag of DIFFLNSP and after 2008 as the predictor variables. The reason for including the dummy variable in this model is to experiment to see if the dummy variable provides any information gain reducing the p-value. Since the training set here contains a mix of 0 and 1 values for the dummy variable, the hypothesis was that the variation in DIFFLNSP would be explained by the dummy variable. The regression line is as below: </w:t>
      </w:r>
    </w:p>
    <w:p w14:paraId="42353493" w14:textId="77777777" w:rsidR="00725E62" w:rsidRPr="00AD7577" w:rsidRDefault="00725E62" w:rsidP="00773DDB">
      <w:pPr>
        <w:spacing w:after="240" w:line="240" w:lineRule="auto"/>
        <w:jc w:val="both"/>
        <w:rPr>
          <w:rFonts w:eastAsia="Times New Roman" w:cstheme="minorHAnsi"/>
          <w:sz w:val="28"/>
          <w:szCs w:val="28"/>
          <w:lang w:eastAsia="en-GB"/>
        </w:rPr>
      </w:pPr>
    </w:p>
    <w:p w14:paraId="354E764E" w14:textId="4BD5CBB5"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lastRenderedPageBreak/>
        <w:drawing>
          <wp:inline distT="0" distB="0" distL="0" distR="0" wp14:anchorId="3CAA02A2" wp14:editId="6133D418">
            <wp:extent cx="5731510" cy="34105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14:paraId="31D430A1" w14:textId="33FF9443" w:rsidR="00725E62" w:rsidRPr="00AD7577" w:rsidRDefault="00725E62"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We can see that the adjusted R squared decreases as compared to the previous model because of the addition of after2008 variable. However, the p-value of this model increased substantially. </w:t>
      </w:r>
    </w:p>
    <w:p w14:paraId="345A59D8" w14:textId="03115AD2" w:rsidR="00725E62" w:rsidRPr="00AD7577" w:rsidRDefault="00725E62"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DIFFLNSP (t) = 0.016377 + 0.082351* DIFFLNSP(t-1) - 0.006632 * after2008 </w:t>
      </w:r>
    </w:p>
    <w:p w14:paraId="7A529F02" w14:textId="77777777" w:rsidR="00913A33" w:rsidRPr="00913A33" w:rsidRDefault="00913A33" w:rsidP="00773DDB">
      <w:pPr>
        <w:pStyle w:val="ListParagraph"/>
        <w:spacing w:after="240"/>
        <w:ind w:left="864" w:firstLine="0"/>
        <w:jc w:val="both"/>
        <w:rPr>
          <w:rFonts w:asciiTheme="minorHAnsi" w:hAnsiTheme="minorHAnsi" w:cstheme="minorHAnsi"/>
          <w:b/>
          <w:sz w:val="28"/>
          <w:szCs w:val="28"/>
        </w:rPr>
      </w:pPr>
    </w:p>
    <w:p w14:paraId="2F8F6B7B" w14:textId="2D5D732D" w:rsidR="00304E5A" w:rsidRDefault="00304E5A" w:rsidP="00773DDB">
      <w:pPr>
        <w:pStyle w:val="ListParagraph"/>
        <w:numPr>
          <w:ilvl w:val="1"/>
          <w:numId w:val="3"/>
        </w:numPr>
        <w:spacing w:after="240"/>
        <w:ind w:left="864"/>
        <w:jc w:val="both"/>
        <w:rPr>
          <w:rFonts w:asciiTheme="minorHAnsi" w:hAnsiTheme="minorHAnsi" w:cstheme="minorHAnsi"/>
          <w:b/>
          <w:sz w:val="28"/>
          <w:szCs w:val="28"/>
        </w:rPr>
      </w:pPr>
      <w:r w:rsidRPr="00913A33">
        <w:rPr>
          <w:rFonts w:asciiTheme="minorHAnsi" w:hAnsiTheme="minorHAnsi" w:cstheme="minorHAnsi"/>
          <w:b/>
          <w:sz w:val="28"/>
          <w:szCs w:val="28"/>
        </w:rPr>
        <w:t>Second Model</w:t>
      </w:r>
    </w:p>
    <w:p w14:paraId="44081819" w14:textId="70BE7669" w:rsidR="00773DDB" w:rsidRPr="00AD7577" w:rsidRDefault="00773DDB"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AR (2) </w:t>
      </w:r>
    </w:p>
    <w:p w14:paraId="05914F6D" w14:textId="77777777" w:rsidR="00773DDB" w:rsidRPr="00AD7577" w:rsidRDefault="00773DDB"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All data: </w:t>
      </w:r>
    </w:p>
    <w:p w14:paraId="5C3F0C5B" w14:textId="55D19553" w:rsidR="00773DDB" w:rsidRPr="00AD7577" w:rsidRDefault="00773DDB"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Here, we used the first lag and second lag of DIFFLNSP as the predictor variable. The regression line is as below: </w:t>
      </w:r>
    </w:p>
    <w:p w14:paraId="79C9EC27" w14:textId="77777777" w:rsidR="00773DDB" w:rsidRPr="00AD7577" w:rsidRDefault="00773DDB"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DIFFLNSP (predicted) = 0.013859 + 0.107036 * DIFFLNSP</w:t>
      </w:r>
    </w:p>
    <w:p w14:paraId="52757FFD" w14:textId="77777777" w:rsidR="00773DDB" w:rsidRPr="00AD7577" w:rsidRDefault="00773DDB" w:rsidP="00773DDB">
      <w:pPr>
        <w:spacing w:after="240" w:line="240" w:lineRule="auto"/>
        <w:jc w:val="both"/>
        <w:rPr>
          <w:rFonts w:eastAsia="Times New Roman" w:cstheme="minorHAnsi"/>
          <w:sz w:val="28"/>
          <w:szCs w:val="28"/>
          <w:lang w:eastAsia="en-GB"/>
        </w:rPr>
      </w:pPr>
    </w:p>
    <w:p w14:paraId="45C38C13" w14:textId="2C9A6413" w:rsidR="00773DDB" w:rsidRPr="00AD7577" w:rsidRDefault="00773DDB"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The model output is as follows: </w:t>
      </w:r>
    </w:p>
    <w:p w14:paraId="5CCC308E" w14:textId="645A82AB" w:rsidR="00773DDB" w:rsidRPr="00AD7577" w:rsidRDefault="00773DDB" w:rsidP="00773DDB">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lastRenderedPageBreak/>
        <w:drawing>
          <wp:inline distT="0" distB="0" distL="0" distR="0" wp14:anchorId="2C4344BD" wp14:editId="2BB0E393">
            <wp:extent cx="5731510" cy="36429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42995"/>
                    </a:xfrm>
                    <a:prstGeom prst="rect">
                      <a:avLst/>
                    </a:prstGeom>
                  </pic:spPr>
                </pic:pic>
              </a:graphicData>
            </a:graphic>
          </wp:inline>
        </w:drawing>
      </w:r>
    </w:p>
    <w:p w14:paraId="76FCC7D1" w14:textId="7F53BB13" w:rsidR="00773DDB" w:rsidRPr="00AD7577" w:rsidRDefault="00773DDB" w:rsidP="00773DDB">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If we compare the output of this model to the AR (1) model we see that the adjusted R squared increases with the additional lag variable. We also tried adding the after2008 variable but the adjusted R-squared increases further. Hence further analysis on this model is not done.  </w:t>
      </w:r>
    </w:p>
    <w:p w14:paraId="0F7EF1FC" w14:textId="4A3CC9C1" w:rsidR="00773DDB" w:rsidRPr="00AD7577" w:rsidRDefault="00773DDB" w:rsidP="00773DDB">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Post-World War: </w:t>
      </w:r>
    </w:p>
    <w:p w14:paraId="2C1B2520" w14:textId="47F4CD7A" w:rsidR="00304E5A" w:rsidRPr="00CC16CC" w:rsidRDefault="00773DDB"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From the AR (2) all data model it was clear that lag2 should not be included in the model. Hence further analysis for Post-World war data was not done. </w:t>
      </w:r>
    </w:p>
    <w:p w14:paraId="286C157E" w14:textId="157B941E" w:rsidR="00304E5A" w:rsidRDefault="00304E5A" w:rsidP="00773DDB">
      <w:pPr>
        <w:pStyle w:val="ListParagraph"/>
        <w:numPr>
          <w:ilvl w:val="1"/>
          <w:numId w:val="3"/>
        </w:numPr>
        <w:spacing w:after="240"/>
        <w:ind w:left="864"/>
        <w:jc w:val="both"/>
        <w:rPr>
          <w:rFonts w:asciiTheme="minorHAnsi" w:hAnsiTheme="minorHAnsi" w:cstheme="minorHAnsi"/>
          <w:b/>
          <w:sz w:val="28"/>
          <w:szCs w:val="28"/>
        </w:rPr>
      </w:pPr>
      <w:r w:rsidRPr="00913A33">
        <w:rPr>
          <w:rFonts w:asciiTheme="minorHAnsi" w:hAnsiTheme="minorHAnsi" w:cstheme="minorHAnsi"/>
          <w:b/>
          <w:sz w:val="28"/>
          <w:szCs w:val="28"/>
        </w:rPr>
        <w:t>Final Model</w:t>
      </w:r>
    </w:p>
    <w:p w14:paraId="26A72CAE" w14:textId="691C80CB"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ARIMA model </w:t>
      </w:r>
    </w:p>
    <w:p w14:paraId="52AF27FD" w14:textId="0585E330" w:rsidR="00CC16CC" w:rsidRPr="00AD7577" w:rsidRDefault="00CC16CC" w:rsidP="00CC16CC">
      <w:pPr>
        <w:spacing w:after="240" w:line="240" w:lineRule="auto"/>
        <w:jc w:val="both"/>
        <w:rPr>
          <w:rFonts w:eastAsia="Times New Roman" w:cstheme="minorHAnsi"/>
          <w:color w:val="333333"/>
          <w:spacing w:val="3"/>
          <w:sz w:val="28"/>
          <w:szCs w:val="28"/>
          <w:shd w:val="clear" w:color="auto" w:fill="FFFFFF"/>
          <w:lang w:eastAsia="en-GB"/>
        </w:rPr>
      </w:pPr>
      <w:r w:rsidRPr="00AD7577">
        <w:rPr>
          <w:rFonts w:eastAsia="Times New Roman" w:cstheme="minorHAnsi"/>
          <w:color w:val="333333"/>
          <w:spacing w:val="3"/>
          <w:sz w:val="28"/>
          <w:szCs w:val="28"/>
          <w:shd w:val="clear" w:color="auto" w:fill="FFFFFF"/>
          <w:lang w:eastAsia="en-GB"/>
        </w:rPr>
        <w:t xml:space="preserve">If we </w:t>
      </w:r>
      <w:bookmarkStart w:id="7" w:name="_Hlk57997464"/>
      <w:r w:rsidRPr="00AD7577">
        <w:rPr>
          <w:rFonts w:eastAsia="Times New Roman" w:cstheme="minorHAnsi"/>
          <w:color w:val="333333"/>
          <w:spacing w:val="3"/>
          <w:sz w:val="28"/>
          <w:szCs w:val="28"/>
          <w:shd w:val="clear" w:color="auto" w:fill="FFFFFF"/>
          <w:lang w:eastAsia="en-GB"/>
        </w:rPr>
        <w:t>combine differencing with autoregression and a moving average model</w:t>
      </w:r>
      <w:bookmarkEnd w:id="7"/>
      <w:r w:rsidRPr="00AD7577">
        <w:rPr>
          <w:rFonts w:eastAsia="Times New Roman" w:cstheme="minorHAnsi"/>
          <w:color w:val="333333"/>
          <w:spacing w:val="3"/>
          <w:sz w:val="28"/>
          <w:szCs w:val="28"/>
          <w:shd w:val="clear" w:color="auto" w:fill="FFFFFF"/>
          <w:lang w:eastAsia="en-GB"/>
        </w:rPr>
        <w:t xml:space="preserve">, we obtain a non-seasonal ARIMA model. </w:t>
      </w:r>
    </w:p>
    <w:p w14:paraId="3CF646FD" w14:textId="77777777" w:rsidR="00CC16CC" w:rsidRDefault="00CC16CC" w:rsidP="00CC16CC">
      <w:pPr>
        <w:spacing w:after="240" w:line="240" w:lineRule="auto"/>
        <w:jc w:val="both"/>
        <w:rPr>
          <w:rFonts w:eastAsia="Times New Roman" w:cstheme="minorHAnsi"/>
          <w:color w:val="333333"/>
          <w:spacing w:val="3"/>
          <w:sz w:val="28"/>
          <w:szCs w:val="28"/>
          <w:shd w:val="clear" w:color="auto" w:fill="FFFFFF"/>
          <w:lang w:eastAsia="en-GB"/>
        </w:rPr>
      </w:pPr>
    </w:p>
    <w:p w14:paraId="59C60E75" w14:textId="6D89079F" w:rsidR="00CC16CC" w:rsidRPr="00AD7577" w:rsidRDefault="00CC16CC" w:rsidP="00CC16CC">
      <w:pPr>
        <w:spacing w:after="240" w:line="240" w:lineRule="auto"/>
        <w:jc w:val="both"/>
        <w:rPr>
          <w:rFonts w:eastAsia="Times New Roman" w:cstheme="minorHAnsi"/>
          <w:color w:val="333333"/>
          <w:spacing w:val="3"/>
          <w:sz w:val="28"/>
          <w:szCs w:val="28"/>
          <w:shd w:val="clear" w:color="auto" w:fill="FFFFFF"/>
          <w:lang w:eastAsia="en-GB"/>
        </w:rPr>
      </w:pPr>
      <w:r w:rsidRPr="00AD7577">
        <w:rPr>
          <w:rFonts w:eastAsia="Times New Roman" w:cstheme="minorHAnsi"/>
          <w:color w:val="333333"/>
          <w:spacing w:val="3"/>
          <w:sz w:val="28"/>
          <w:szCs w:val="28"/>
          <w:shd w:val="clear" w:color="auto" w:fill="FFFFFF"/>
          <w:lang w:eastAsia="en-GB"/>
        </w:rPr>
        <w:t xml:space="preserve">The equation for the model is </w:t>
      </w:r>
    </w:p>
    <w:p w14:paraId="1DA663BB" w14:textId="7C694A14"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lastRenderedPageBreak/>
        <w:drawing>
          <wp:inline distT="0" distB="0" distL="0" distR="0" wp14:anchorId="5B5E0F88" wp14:editId="337EC2CB">
            <wp:extent cx="5063836" cy="450273"/>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cstate="print">
                      <a:extLst>
                        <a:ext uri="{28A0092B-C50C-407E-A947-70E740481C1C}">
                          <a14:useLocalDpi xmlns:a14="http://schemas.microsoft.com/office/drawing/2010/main" val="0"/>
                        </a:ext>
                      </a:extLst>
                    </a:blip>
                    <a:srcRect r="11650" b="2195"/>
                    <a:stretch/>
                  </pic:blipFill>
                  <pic:spPr bwMode="auto">
                    <a:xfrm>
                      <a:off x="0" y="0"/>
                      <a:ext cx="5063836" cy="450273"/>
                    </a:xfrm>
                    <a:prstGeom prst="rect">
                      <a:avLst/>
                    </a:prstGeom>
                    <a:ln>
                      <a:noFill/>
                    </a:ln>
                    <a:extLst>
                      <a:ext uri="{53640926-AAD7-44D8-BBD7-CCE9431645EC}">
                        <a14:shadowObscured xmlns:a14="http://schemas.microsoft.com/office/drawing/2010/main"/>
                      </a:ext>
                    </a:extLst>
                  </pic:spPr>
                </pic:pic>
              </a:graphicData>
            </a:graphic>
          </wp:inline>
        </w:drawing>
      </w:r>
    </w:p>
    <w:p w14:paraId="134CBE80" w14:textId="2026A8E9"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color w:val="333333"/>
          <w:spacing w:val="3"/>
          <w:sz w:val="28"/>
          <w:szCs w:val="28"/>
          <w:shd w:val="clear" w:color="auto" w:fill="FFFFFF"/>
          <w:lang w:eastAsia="en-GB"/>
        </w:rPr>
        <w:t>where </w:t>
      </w:r>
      <w:proofErr w:type="spellStart"/>
      <w:r w:rsidRPr="00AD7577">
        <w:rPr>
          <w:rFonts w:eastAsia="Times New Roman" w:cstheme="minorHAnsi"/>
          <w:color w:val="333333"/>
          <w:sz w:val="28"/>
          <w:szCs w:val="28"/>
          <w:bdr w:val="none" w:sz="0" w:space="0" w:color="auto" w:frame="1"/>
          <w:shd w:val="clear" w:color="auto" w:fill="FFFFFF"/>
          <w:lang w:eastAsia="en-GB"/>
        </w:rPr>
        <w:t>y</w:t>
      </w:r>
      <w:r w:rsidRPr="00A35FB6">
        <w:rPr>
          <w:rFonts w:eastAsia="Times New Roman" w:cstheme="minorHAnsi"/>
          <w:color w:val="333333"/>
          <w:sz w:val="28"/>
          <w:szCs w:val="28"/>
          <w:bdr w:val="none" w:sz="0" w:space="0" w:color="auto" w:frame="1"/>
          <w:shd w:val="clear" w:color="auto" w:fill="FFFFFF"/>
          <w:lang w:eastAsia="en-GB"/>
        </w:rPr>
        <w:t>t</w:t>
      </w:r>
      <w:proofErr w:type="spellEnd"/>
      <w:r w:rsidRPr="00AD7577">
        <w:rPr>
          <w:rFonts w:eastAsia="Times New Roman" w:cstheme="minorHAnsi"/>
          <w:color w:val="333333"/>
          <w:sz w:val="28"/>
          <w:szCs w:val="28"/>
          <w:bdr w:val="none" w:sz="0" w:space="0" w:color="auto" w:frame="1"/>
          <w:shd w:val="clear" w:color="auto" w:fill="FFFFFF"/>
          <w:lang w:eastAsia="en-GB"/>
        </w:rPr>
        <w:t>′</w:t>
      </w:r>
      <w:r w:rsidRPr="00AD7577">
        <w:rPr>
          <w:rFonts w:eastAsia="Times New Roman" w:cstheme="minorHAnsi"/>
          <w:color w:val="333333"/>
          <w:spacing w:val="3"/>
          <w:sz w:val="28"/>
          <w:szCs w:val="28"/>
          <w:shd w:val="clear" w:color="auto" w:fill="FFFFFF"/>
          <w:lang w:eastAsia="en-GB"/>
        </w:rPr>
        <w:t> is the differenced series (it may have been differenced more than once). The “predictors” on the right</w:t>
      </w:r>
      <w:r w:rsidR="00A61161">
        <w:rPr>
          <w:rFonts w:eastAsia="Times New Roman" w:cstheme="minorHAnsi"/>
          <w:color w:val="333333"/>
          <w:spacing w:val="3"/>
          <w:sz w:val="28"/>
          <w:szCs w:val="28"/>
          <w:shd w:val="clear" w:color="auto" w:fill="FFFFFF"/>
          <w:lang w:eastAsia="en-GB"/>
        </w:rPr>
        <w:t>-</w:t>
      </w:r>
      <w:r w:rsidRPr="00AD7577">
        <w:rPr>
          <w:rFonts w:eastAsia="Times New Roman" w:cstheme="minorHAnsi"/>
          <w:color w:val="333333"/>
          <w:spacing w:val="3"/>
          <w:sz w:val="28"/>
          <w:szCs w:val="28"/>
          <w:shd w:val="clear" w:color="auto" w:fill="FFFFFF"/>
          <w:lang w:eastAsia="en-GB"/>
        </w:rPr>
        <w:t>hand side include both lagged values of </w:t>
      </w:r>
      <w:proofErr w:type="spellStart"/>
      <w:r w:rsidRPr="00AD7577">
        <w:rPr>
          <w:rFonts w:eastAsia="Times New Roman" w:cstheme="minorHAnsi"/>
          <w:color w:val="333333"/>
          <w:sz w:val="28"/>
          <w:szCs w:val="28"/>
          <w:bdr w:val="none" w:sz="0" w:space="0" w:color="auto" w:frame="1"/>
          <w:shd w:val="clear" w:color="auto" w:fill="FFFFFF"/>
          <w:lang w:eastAsia="en-GB"/>
        </w:rPr>
        <w:t>y</w:t>
      </w:r>
      <w:r w:rsidRPr="00A35FB6">
        <w:rPr>
          <w:rFonts w:eastAsia="Times New Roman" w:cstheme="minorHAnsi"/>
          <w:color w:val="333333"/>
          <w:sz w:val="28"/>
          <w:szCs w:val="28"/>
          <w:bdr w:val="none" w:sz="0" w:space="0" w:color="auto" w:frame="1"/>
          <w:shd w:val="clear" w:color="auto" w:fill="FFFFFF"/>
          <w:lang w:eastAsia="en-GB"/>
        </w:rPr>
        <w:t>t</w:t>
      </w:r>
      <w:proofErr w:type="spellEnd"/>
      <w:r w:rsidRPr="00AD7577">
        <w:rPr>
          <w:rFonts w:eastAsia="Times New Roman" w:cstheme="minorHAnsi"/>
          <w:color w:val="333333"/>
          <w:spacing w:val="3"/>
          <w:sz w:val="28"/>
          <w:szCs w:val="28"/>
          <w:shd w:val="clear" w:color="auto" w:fill="FFFFFF"/>
          <w:lang w:eastAsia="en-GB"/>
        </w:rPr>
        <w:t> and lagged errors. We call this an </w:t>
      </w:r>
      <w:r w:rsidRPr="00AD7577">
        <w:rPr>
          <w:rFonts w:eastAsia="Times New Roman" w:cstheme="minorHAnsi"/>
          <w:b/>
          <w:bCs/>
          <w:color w:val="333333"/>
          <w:spacing w:val="3"/>
          <w:sz w:val="28"/>
          <w:szCs w:val="28"/>
          <w:shd w:val="clear" w:color="auto" w:fill="FFFFFF"/>
          <w:lang w:eastAsia="en-GB"/>
        </w:rPr>
        <w:t>ARIMA</w:t>
      </w:r>
      <w:r w:rsidR="00A61161">
        <w:rPr>
          <w:rFonts w:eastAsia="Times New Roman" w:cstheme="minorHAnsi"/>
          <w:b/>
          <w:bCs/>
          <w:color w:val="333333"/>
          <w:spacing w:val="3"/>
          <w:sz w:val="28"/>
          <w:szCs w:val="28"/>
          <w:shd w:val="clear" w:color="auto" w:fill="FFFFFF"/>
          <w:lang w:eastAsia="en-GB"/>
        </w:rPr>
        <w:t xml:space="preserve"> </w:t>
      </w:r>
      <w:r w:rsidRPr="00AD7577">
        <w:rPr>
          <w:rFonts w:eastAsia="Times New Roman" w:cstheme="minorHAnsi"/>
          <w:b/>
          <w:bCs/>
          <w:color w:val="333333"/>
          <w:spacing w:val="3"/>
          <w:sz w:val="28"/>
          <w:szCs w:val="28"/>
          <w:shd w:val="clear" w:color="auto" w:fill="FFFFFF"/>
          <w:lang w:eastAsia="en-GB"/>
        </w:rPr>
        <w:t>(</w:t>
      </w:r>
      <w:r w:rsidRPr="00AD7577">
        <w:rPr>
          <w:rFonts w:eastAsia="Times New Roman" w:cstheme="minorHAnsi"/>
          <w:color w:val="333333"/>
          <w:sz w:val="28"/>
          <w:szCs w:val="28"/>
          <w:bdr w:val="none" w:sz="0" w:space="0" w:color="auto" w:frame="1"/>
          <w:shd w:val="clear" w:color="auto" w:fill="FFFFFF"/>
          <w:lang w:eastAsia="en-GB"/>
        </w:rPr>
        <w:t>p,</w:t>
      </w:r>
      <w:r w:rsidR="00A61161">
        <w:rPr>
          <w:rFonts w:eastAsia="Times New Roman" w:cstheme="minorHAnsi"/>
          <w:color w:val="333333"/>
          <w:sz w:val="28"/>
          <w:szCs w:val="28"/>
          <w:bdr w:val="none" w:sz="0" w:space="0" w:color="auto" w:frame="1"/>
          <w:shd w:val="clear" w:color="auto" w:fill="FFFFFF"/>
          <w:lang w:eastAsia="en-GB"/>
        </w:rPr>
        <w:t xml:space="preserve"> </w:t>
      </w:r>
      <w:r w:rsidRPr="00AD7577">
        <w:rPr>
          <w:rFonts w:eastAsia="Times New Roman" w:cstheme="minorHAnsi"/>
          <w:color w:val="333333"/>
          <w:sz w:val="28"/>
          <w:szCs w:val="28"/>
          <w:bdr w:val="none" w:sz="0" w:space="0" w:color="auto" w:frame="1"/>
          <w:shd w:val="clear" w:color="auto" w:fill="FFFFFF"/>
          <w:lang w:eastAsia="en-GB"/>
        </w:rPr>
        <w:t>d,</w:t>
      </w:r>
      <w:r w:rsidR="00A61161">
        <w:rPr>
          <w:rFonts w:eastAsia="Times New Roman" w:cstheme="minorHAnsi"/>
          <w:color w:val="333333"/>
          <w:sz w:val="28"/>
          <w:szCs w:val="28"/>
          <w:bdr w:val="none" w:sz="0" w:space="0" w:color="auto" w:frame="1"/>
          <w:shd w:val="clear" w:color="auto" w:fill="FFFFFF"/>
          <w:lang w:eastAsia="en-GB"/>
        </w:rPr>
        <w:t xml:space="preserve"> </w:t>
      </w:r>
      <w:r w:rsidRPr="00AD7577">
        <w:rPr>
          <w:rFonts w:eastAsia="Times New Roman" w:cstheme="minorHAnsi"/>
          <w:color w:val="333333"/>
          <w:sz w:val="28"/>
          <w:szCs w:val="28"/>
          <w:bdr w:val="none" w:sz="0" w:space="0" w:color="auto" w:frame="1"/>
          <w:shd w:val="clear" w:color="auto" w:fill="FFFFFF"/>
          <w:lang w:eastAsia="en-GB"/>
        </w:rPr>
        <w:t>q</w:t>
      </w:r>
      <w:r w:rsidRPr="00AD7577">
        <w:rPr>
          <w:rFonts w:eastAsia="Times New Roman" w:cstheme="minorHAnsi"/>
          <w:b/>
          <w:bCs/>
          <w:color w:val="333333"/>
          <w:spacing w:val="3"/>
          <w:sz w:val="28"/>
          <w:szCs w:val="28"/>
          <w:shd w:val="clear" w:color="auto" w:fill="FFFFFF"/>
          <w:lang w:eastAsia="en-GB"/>
        </w:rPr>
        <w:t>) model</w:t>
      </w:r>
    </w:p>
    <w:p w14:paraId="425557C3" w14:textId="6F8D2AC0" w:rsidR="00CC16CC" w:rsidRDefault="00CC16CC" w:rsidP="00CC16CC">
      <w:pPr>
        <w:spacing w:after="240" w:line="240" w:lineRule="auto"/>
        <w:jc w:val="center"/>
        <w:rPr>
          <w:rFonts w:eastAsia="Times New Roman" w:cstheme="minorHAnsi"/>
          <w:sz w:val="28"/>
          <w:szCs w:val="28"/>
          <w:lang w:eastAsia="en-GB"/>
        </w:rPr>
      </w:pPr>
      <w:bookmarkStart w:id="8" w:name="Table3"/>
      <w:bookmarkEnd w:id="8"/>
      <w:r>
        <w:rPr>
          <w:rFonts w:eastAsia="Times New Roman" w:cstheme="minorHAnsi"/>
          <w:sz w:val="28"/>
          <w:szCs w:val="28"/>
          <w:lang w:eastAsia="en-GB"/>
        </w:rPr>
        <w:t>TABLE 3</w:t>
      </w:r>
    </w:p>
    <w:p w14:paraId="15ADEBDB" w14:textId="6CA29FE0" w:rsidR="00CC16CC" w:rsidRPr="00AD7577" w:rsidRDefault="00CC16CC" w:rsidP="00CC16CC">
      <w:pPr>
        <w:spacing w:after="240" w:line="240" w:lineRule="auto"/>
        <w:jc w:val="center"/>
        <w:rPr>
          <w:rFonts w:eastAsia="Times New Roman" w:cstheme="minorHAnsi"/>
          <w:sz w:val="28"/>
          <w:szCs w:val="28"/>
          <w:lang w:eastAsia="en-GB"/>
        </w:rPr>
      </w:pPr>
      <w:r>
        <w:rPr>
          <w:rFonts w:eastAsia="Times New Roman" w:cstheme="minorHAnsi"/>
          <w:sz w:val="28"/>
          <w:szCs w:val="28"/>
          <w:lang w:eastAsia="en-GB"/>
        </w:rPr>
        <w:t>MEANING OF P, D, Q</w:t>
      </w:r>
    </w:p>
    <w:p w14:paraId="34A8D3CC" w14:textId="35DC412C"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drawing>
          <wp:inline distT="0" distB="0" distL="0" distR="0" wp14:anchorId="43533E82" wp14:editId="6B91D85E">
            <wp:extent cx="5731510" cy="668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68020"/>
                    </a:xfrm>
                    <a:prstGeom prst="rect">
                      <a:avLst/>
                    </a:prstGeom>
                  </pic:spPr>
                </pic:pic>
              </a:graphicData>
            </a:graphic>
          </wp:inline>
        </w:drawing>
      </w:r>
    </w:p>
    <w:p w14:paraId="4BD1FCEB" w14:textId="1617FBFB"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For this model we have used Forecast package in R. There are two types of functionalities in selecting the p,</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d,</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 xml:space="preserve">q for the ARIMA model. We can use the </w:t>
      </w:r>
      <w:proofErr w:type="spellStart"/>
      <w:proofErr w:type="gramStart"/>
      <w:r w:rsidRPr="00AD7577">
        <w:rPr>
          <w:rFonts w:eastAsia="Times New Roman" w:cstheme="minorHAnsi"/>
          <w:sz w:val="28"/>
          <w:szCs w:val="28"/>
          <w:lang w:eastAsia="en-GB"/>
        </w:rPr>
        <w:t>auto.arima</w:t>
      </w:r>
      <w:proofErr w:type="spellEnd"/>
      <w:proofErr w:type="gramEnd"/>
      <w:r w:rsidRPr="00AD7577">
        <w:rPr>
          <w:rFonts w:eastAsia="Times New Roman" w:cstheme="minorHAnsi"/>
          <w:sz w:val="28"/>
          <w:szCs w:val="28"/>
          <w:lang w:eastAsia="en-GB"/>
        </w:rPr>
        <w:t xml:space="preserve"> function or we can chose our own model. Fitting auto. Arima yield the following output. </w:t>
      </w:r>
    </w:p>
    <w:p w14:paraId="51E0ABF8" w14:textId="77777777" w:rsidR="00CC16CC" w:rsidRPr="00AD7577" w:rsidRDefault="00CC16CC" w:rsidP="00CC16CC">
      <w:pPr>
        <w:spacing w:after="240" w:line="240" w:lineRule="auto"/>
        <w:jc w:val="both"/>
        <w:rPr>
          <w:rFonts w:eastAsia="Times New Roman" w:cstheme="minorHAnsi"/>
          <w:sz w:val="28"/>
          <w:szCs w:val="28"/>
          <w:lang w:eastAsia="en-GB"/>
        </w:rPr>
      </w:pPr>
    </w:p>
    <w:p w14:paraId="28BA56BC" w14:textId="5DBD04EE"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drawing>
          <wp:inline distT="0" distB="0" distL="0" distR="0" wp14:anchorId="55267181" wp14:editId="3EDD364F">
            <wp:extent cx="5731510" cy="20701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inline>
        </w:drawing>
      </w:r>
    </w:p>
    <w:p w14:paraId="437B1D7A" w14:textId="55555DF9"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 xml:space="preserve">The </w:t>
      </w:r>
      <w:proofErr w:type="spellStart"/>
      <w:proofErr w:type="gramStart"/>
      <w:r w:rsidRPr="00AD7577">
        <w:rPr>
          <w:rFonts w:eastAsia="Times New Roman" w:cstheme="minorHAnsi"/>
          <w:sz w:val="28"/>
          <w:szCs w:val="28"/>
          <w:lang w:eastAsia="en-GB"/>
        </w:rPr>
        <w:t>auto.arima</w:t>
      </w:r>
      <w:proofErr w:type="spellEnd"/>
      <w:proofErr w:type="gramEnd"/>
      <w:r w:rsidRPr="00AD7577">
        <w:rPr>
          <w:rFonts w:eastAsia="Times New Roman" w:cstheme="minorHAnsi"/>
          <w:sz w:val="28"/>
          <w:szCs w:val="28"/>
          <w:lang w:eastAsia="en-GB"/>
        </w:rPr>
        <w:t xml:space="preserve"> function selected ARIMA(0,0,1) model based on the series. The d part of the model makes sense since the series is already differenced and pretty much stationary. Hence it does not require differencing. P says no lag is significant to be included in the regression. And the order of the MA part is 1 which means the first lag of the errors should be included in the regression equation. </w:t>
      </w:r>
    </w:p>
    <w:p w14:paraId="168420F3" w14:textId="3C773A64"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lastRenderedPageBreak/>
        <w:t>The regression line is:</w:t>
      </w:r>
    </w:p>
    <w:p w14:paraId="6236098E" w14:textId="470302F5"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DIFFLNSP (t) = c + 0.1174 * ma1 </w:t>
      </w:r>
    </w:p>
    <w:p w14:paraId="40D601A8" w14:textId="10021F4B"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C = 0.0154 * (1- 0.1174) = 0.0136</w:t>
      </w:r>
    </w:p>
    <w:p w14:paraId="44190300" w14:textId="5040D676"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DIFFLNSP (t) = 0.0136 + 0.1174 * ma1 </w:t>
      </w:r>
    </w:p>
    <w:p w14:paraId="0E94F5F0" w14:textId="5B1D8E65"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We also tried different ARMA</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(p,0,</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 xml:space="preserve">q) models manually. The table below summarizes the output. </w:t>
      </w:r>
    </w:p>
    <w:p w14:paraId="03ABB0FD" w14:textId="237795D6" w:rsidR="00CC16CC" w:rsidRDefault="00CC16CC" w:rsidP="00CC16CC">
      <w:pPr>
        <w:spacing w:after="240" w:line="240" w:lineRule="auto"/>
        <w:jc w:val="center"/>
        <w:rPr>
          <w:rFonts w:eastAsia="Times New Roman" w:cstheme="minorHAnsi"/>
          <w:sz w:val="28"/>
          <w:szCs w:val="28"/>
          <w:lang w:eastAsia="en-GB"/>
        </w:rPr>
      </w:pPr>
      <w:bookmarkStart w:id="9" w:name="Table4"/>
      <w:bookmarkEnd w:id="9"/>
      <w:r>
        <w:rPr>
          <w:rFonts w:eastAsia="Times New Roman" w:cstheme="minorHAnsi"/>
          <w:sz w:val="28"/>
          <w:szCs w:val="28"/>
          <w:lang w:eastAsia="en-GB"/>
        </w:rPr>
        <w:t>TABLE 4</w:t>
      </w:r>
    </w:p>
    <w:p w14:paraId="3DBBF0EF" w14:textId="470A6B3F" w:rsidR="00CC16CC" w:rsidRPr="00AD7577" w:rsidRDefault="00CC16CC" w:rsidP="00CC16CC">
      <w:pPr>
        <w:spacing w:after="240" w:line="240" w:lineRule="auto"/>
        <w:jc w:val="center"/>
        <w:rPr>
          <w:rFonts w:eastAsia="Times New Roman" w:cstheme="minorHAnsi"/>
          <w:sz w:val="28"/>
          <w:szCs w:val="28"/>
          <w:lang w:eastAsia="en-GB"/>
        </w:rPr>
      </w:pPr>
      <w:r>
        <w:rPr>
          <w:rFonts w:eastAsia="Times New Roman" w:cstheme="minorHAnsi"/>
          <w:sz w:val="28"/>
          <w:szCs w:val="28"/>
          <w:lang w:eastAsia="en-GB"/>
        </w:rPr>
        <w:t>OUTPUTS OF DIFFERENT AR</w:t>
      </w:r>
      <w:r w:rsidR="00A35FB6">
        <w:rPr>
          <w:rFonts w:eastAsia="Times New Roman" w:cstheme="minorHAnsi"/>
          <w:sz w:val="28"/>
          <w:szCs w:val="28"/>
          <w:lang w:eastAsia="en-GB"/>
        </w:rPr>
        <w:t>I</w:t>
      </w:r>
      <w:r>
        <w:rPr>
          <w:rFonts w:eastAsia="Times New Roman" w:cstheme="minorHAnsi"/>
          <w:sz w:val="28"/>
          <w:szCs w:val="28"/>
          <w:lang w:eastAsia="en-GB"/>
        </w:rPr>
        <w:t>MA MODELS</w:t>
      </w:r>
    </w:p>
    <w:tbl>
      <w:tblPr>
        <w:tblStyle w:val="TableGrid"/>
        <w:tblW w:w="0" w:type="auto"/>
        <w:tblInd w:w="0" w:type="dxa"/>
        <w:tblLook w:val="04A0" w:firstRow="1" w:lastRow="0" w:firstColumn="1" w:lastColumn="0" w:noHBand="0" w:noVBand="1"/>
      </w:tblPr>
      <w:tblGrid>
        <w:gridCol w:w="3005"/>
        <w:gridCol w:w="3005"/>
        <w:gridCol w:w="3006"/>
      </w:tblGrid>
      <w:tr w:rsidR="00CC16CC" w:rsidRPr="00AD7577" w14:paraId="426895C3" w14:textId="77777777" w:rsidTr="0010232C">
        <w:tc>
          <w:tcPr>
            <w:tcW w:w="3005" w:type="dxa"/>
          </w:tcPr>
          <w:p w14:paraId="6CB1813F"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Model </w:t>
            </w:r>
          </w:p>
        </w:tc>
        <w:tc>
          <w:tcPr>
            <w:tcW w:w="3005" w:type="dxa"/>
          </w:tcPr>
          <w:p w14:paraId="70B83596"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AIC </w:t>
            </w:r>
          </w:p>
        </w:tc>
        <w:tc>
          <w:tcPr>
            <w:tcW w:w="3006" w:type="dxa"/>
          </w:tcPr>
          <w:p w14:paraId="65ECA451"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BIC </w:t>
            </w:r>
          </w:p>
        </w:tc>
      </w:tr>
      <w:tr w:rsidR="00CC16CC" w:rsidRPr="00AD7577" w14:paraId="2257BD5B" w14:textId="77777777" w:rsidTr="0010232C">
        <w:tc>
          <w:tcPr>
            <w:tcW w:w="3005" w:type="dxa"/>
          </w:tcPr>
          <w:p w14:paraId="4146279E" w14:textId="5AC6BAB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ARIMA</w:t>
            </w:r>
            <w:r w:rsidR="00C8426A">
              <w:rPr>
                <w:rFonts w:eastAsia="Times New Roman" w:cstheme="minorHAnsi"/>
                <w:sz w:val="28"/>
                <w:szCs w:val="28"/>
                <w:lang w:eastAsia="en-GB"/>
              </w:rPr>
              <w:t xml:space="preserve"> </w:t>
            </w:r>
            <w:r w:rsidRPr="00AD7577">
              <w:rPr>
                <w:rFonts w:eastAsia="Times New Roman" w:cstheme="minorHAnsi"/>
                <w:sz w:val="28"/>
                <w:szCs w:val="28"/>
                <w:lang w:eastAsia="en-GB"/>
              </w:rPr>
              <w:t xml:space="preserve">(1,0,1) </w:t>
            </w:r>
          </w:p>
        </w:tc>
        <w:tc>
          <w:tcPr>
            <w:tcW w:w="3005" w:type="dxa"/>
          </w:tcPr>
          <w:p w14:paraId="3B6AA0B4"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-692.63   </w:t>
            </w:r>
          </w:p>
        </w:tc>
        <w:tc>
          <w:tcPr>
            <w:tcW w:w="3006" w:type="dxa"/>
          </w:tcPr>
          <w:p w14:paraId="04A3FE19"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-677.65</w:t>
            </w:r>
          </w:p>
        </w:tc>
      </w:tr>
      <w:tr w:rsidR="00CC16CC" w:rsidRPr="00AD7577" w14:paraId="5EC95C0F" w14:textId="77777777" w:rsidTr="0010232C">
        <w:tc>
          <w:tcPr>
            <w:tcW w:w="3005" w:type="dxa"/>
          </w:tcPr>
          <w:p w14:paraId="1B080F59" w14:textId="14F5F6AB"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ARIMA</w:t>
            </w:r>
            <w:r w:rsidR="00C8426A">
              <w:rPr>
                <w:rFonts w:eastAsia="Times New Roman" w:cstheme="minorHAnsi"/>
                <w:sz w:val="28"/>
                <w:szCs w:val="28"/>
                <w:lang w:eastAsia="en-GB"/>
              </w:rPr>
              <w:t xml:space="preserve"> </w:t>
            </w:r>
            <w:r w:rsidRPr="00AD7577">
              <w:rPr>
                <w:rFonts w:eastAsia="Times New Roman" w:cstheme="minorHAnsi"/>
                <w:sz w:val="28"/>
                <w:szCs w:val="28"/>
                <w:lang w:eastAsia="en-GB"/>
              </w:rPr>
              <w:t>(2,0,2)</w:t>
            </w:r>
          </w:p>
        </w:tc>
        <w:tc>
          <w:tcPr>
            <w:tcW w:w="3005" w:type="dxa"/>
          </w:tcPr>
          <w:p w14:paraId="1F418128"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-691.64</w:t>
            </w:r>
          </w:p>
        </w:tc>
        <w:tc>
          <w:tcPr>
            <w:tcW w:w="3006" w:type="dxa"/>
          </w:tcPr>
          <w:p w14:paraId="2F049B5F"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-669.24</w:t>
            </w:r>
          </w:p>
        </w:tc>
      </w:tr>
      <w:tr w:rsidR="00CC16CC" w:rsidRPr="00AD7577" w14:paraId="1CE1D14B" w14:textId="77777777" w:rsidTr="0010232C">
        <w:tc>
          <w:tcPr>
            <w:tcW w:w="3005" w:type="dxa"/>
          </w:tcPr>
          <w:p w14:paraId="6DDD8F67" w14:textId="3B04BF16"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ARIMA</w:t>
            </w:r>
            <w:r w:rsidR="00C8426A">
              <w:rPr>
                <w:rFonts w:eastAsia="Times New Roman" w:cstheme="minorHAnsi"/>
                <w:sz w:val="28"/>
                <w:szCs w:val="28"/>
                <w:lang w:eastAsia="en-GB"/>
              </w:rPr>
              <w:t xml:space="preserve"> </w:t>
            </w:r>
            <w:r w:rsidRPr="00AD7577">
              <w:rPr>
                <w:rFonts w:eastAsia="Times New Roman" w:cstheme="minorHAnsi"/>
                <w:sz w:val="28"/>
                <w:szCs w:val="28"/>
                <w:lang w:eastAsia="en-GB"/>
              </w:rPr>
              <w:t>(3,0,3)</w:t>
            </w:r>
          </w:p>
        </w:tc>
        <w:tc>
          <w:tcPr>
            <w:tcW w:w="3005" w:type="dxa"/>
          </w:tcPr>
          <w:p w14:paraId="67D34818"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-688.19</w:t>
            </w:r>
          </w:p>
        </w:tc>
        <w:tc>
          <w:tcPr>
            <w:tcW w:w="3006" w:type="dxa"/>
          </w:tcPr>
          <w:p w14:paraId="2F81AD4B" w14:textId="77777777" w:rsidR="00CC16CC" w:rsidRPr="00AD7577" w:rsidRDefault="00CC16C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-658.42</w:t>
            </w:r>
          </w:p>
        </w:tc>
      </w:tr>
    </w:tbl>
    <w:p w14:paraId="1E26E2D2" w14:textId="77777777" w:rsidR="00CC16CC" w:rsidRPr="00AD7577" w:rsidRDefault="00CC16CC" w:rsidP="00CC16CC">
      <w:pPr>
        <w:spacing w:after="240" w:line="240" w:lineRule="auto"/>
        <w:jc w:val="both"/>
        <w:rPr>
          <w:rFonts w:eastAsia="Times New Roman" w:cstheme="minorHAnsi"/>
          <w:sz w:val="28"/>
          <w:szCs w:val="28"/>
          <w:lang w:eastAsia="en-GB"/>
        </w:rPr>
      </w:pPr>
    </w:p>
    <w:p w14:paraId="15E86601" w14:textId="02D13323"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t>The model with lowest AIC value is ARIMA</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(3,0,3). Hence</w:t>
      </w:r>
      <w:r w:rsidR="00A61161">
        <w:rPr>
          <w:rFonts w:eastAsia="Times New Roman" w:cstheme="minorHAnsi"/>
          <w:sz w:val="28"/>
          <w:szCs w:val="28"/>
          <w:lang w:eastAsia="en-GB"/>
        </w:rPr>
        <w:t xml:space="preserve">, </w:t>
      </w:r>
      <w:r w:rsidRPr="00AD7577">
        <w:rPr>
          <w:rFonts w:eastAsia="Times New Roman" w:cstheme="minorHAnsi"/>
          <w:sz w:val="28"/>
          <w:szCs w:val="28"/>
          <w:lang w:eastAsia="en-GB"/>
        </w:rPr>
        <w:t xml:space="preserve">we select this model for further predictions on test set. </w:t>
      </w:r>
    </w:p>
    <w:p w14:paraId="07F3CE00" w14:textId="77777777" w:rsidR="008068BA" w:rsidRDefault="008068BA">
      <w:pPr>
        <w:rPr>
          <w:rFonts w:eastAsia="Times New Roman" w:cstheme="minorHAnsi"/>
          <w:sz w:val="28"/>
          <w:szCs w:val="28"/>
          <w:lang w:eastAsia="en-GB"/>
        </w:rPr>
      </w:pPr>
      <w:r>
        <w:rPr>
          <w:rFonts w:eastAsia="Times New Roman" w:cstheme="minorHAnsi"/>
          <w:sz w:val="28"/>
          <w:szCs w:val="28"/>
          <w:lang w:eastAsia="en-GB"/>
        </w:rPr>
        <w:br w:type="page"/>
      </w:r>
    </w:p>
    <w:p w14:paraId="0F9DF6D4" w14:textId="6C655ED4" w:rsidR="00CC16CC" w:rsidRPr="00AD7577"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sz w:val="28"/>
          <w:szCs w:val="28"/>
          <w:lang w:eastAsia="en-GB"/>
        </w:rPr>
        <w:lastRenderedPageBreak/>
        <w:t xml:space="preserve">Regression Output: </w:t>
      </w:r>
    </w:p>
    <w:p w14:paraId="3A12DAEA" w14:textId="77777777" w:rsidR="00CC16CC" w:rsidRPr="00AD7577" w:rsidRDefault="00CC16CC" w:rsidP="00CC16CC">
      <w:pPr>
        <w:spacing w:after="240" w:line="240" w:lineRule="auto"/>
        <w:jc w:val="both"/>
        <w:rPr>
          <w:rFonts w:eastAsia="Times New Roman" w:cstheme="minorHAnsi"/>
          <w:sz w:val="28"/>
          <w:szCs w:val="28"/>
          <w:lang w:eastAsia="en-GB"/>
        </w:rPr>
      </w:pPr>
    </w:p>
    <w:p w14:paraId="006509D2" w14:textId="77777777" w:rsidR="00CC16CC" w:rsidRPr="00AD7577" w:rsidRDefault="00CC16CC" w:rsidP="00CC16CC">
      <w:pPr>
        <w:spacing w:after="240" w:line="240" w:lineRule="auto"/>
        <w:jc w:val="both"/>
        <w:rPr>
          <w:rFonts w:eastAsia="Times New Roman" w:cstheme="minorHAnsi"/>
          <w:sz w:val="28"/>
          <w:szCs w:val="28"/>
          <w:lang w:eastAsia="en-GB"/>
        </w:rPr>
      </w:pPr>
    </w:p>
    <w:p w14:paraId="0FFE0EAC" w14:textId="6C82CEB8" w:rsidR="00CC16CC" w:rsidRDefault="00CC16CC" w:rsidP="00CC16CC">
      <w:pPr>
        <w:spacing w:after="240" w:line="240" w:lineRule="auto"/>
        <w:jc w:val="both"/>
        <w:rPr>
          <w:rFonts w:eastAsia="Times New Roman" w:cstheme="minorHAnsi"/>
          <w:sz w:val="28"/>
          <w:szCs w:val="28"/>
          <w:lang w:eastAsia="en-GB"/>
        </w:rPr>
      </w:pPr>
      <w:r w:rsidRPr="00AD7577">
        <w:rPr>
          <w:rFonts w:eastAsia="Times New Roman" w:cstheme="minorHAnsi"/>
          <w:noProof/>
          <w:sz w:val="28"/>
          <w:szCs w:val="28"/>
          <w:lang w:eastAsia="en-GB"/>
        </w:rPr>
        <w:drawing>
          <wp:inline distT="0" distB="0" distL="0" distR="0" wp14:anchorId="47794360" wp14:editId="121A8914">
            <wp:extent cx="5731510" cy="178689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71414D3F" w14:textId="77777777" w:rsidR="00CC16CC" w:rsidRPr="00AD7577" w:rsidRDefault="00CC16CC" w:rsidP="00CC16CC">
      <w:pPr>
        <w:spacing w:after="240" w:line="240" w:lineRule="auto"/>
        <w:jc w:val="both"/>
        <w:rPr>
          <w:rFonts w:eastAsia="Times New Roman" w:cstheme="minorHAnsi"/>
          <w:sz w:val="28"/>
          <w:szCs w:val="28"/>
          <w:lang w:eastAsia="en-GB"/>
        </w:rPr>
      </w:pPr>
    </w:p>
    <w:p w14:paraId="2085A923" w14:textId="77777777"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sz w:val="28"/>
          <w:szCs w:val="28"/>
          <w:lang w:eastAsia="en-GB"/>
        </w:rPr>
        <w:t xml:space="preserve">Predictions: </w:t>
      </w:r>
    </w:p>
    <w:p w14:paraId="42B67696" w14:textId="77777777"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noProof/>
          <w:sz w:val="28"/>
          <w:szCs w:val="28"/>
          <w:lang w:eastAsia="en-GB"/>
        </w:rPr>
        <w:drawing>
          <wp:inline distT="0" distB="0" distL="0" distR="0" wp14:anchorId="1F097785" wp14:editId="493AE615">
            <wp:extent cx="5731510" cy="2789555"/>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9555"/>
                    </a:xfrm>
                    <a:prstGeom prst="rect">
                      <a:avLst/>
                    </a:prstGeom>
                  </pic:spPr>
                </pic:pic>
              </a:graphicData>
            </a:graphic>
          </wp:inline>
        </w:drawing>
      </w:r>
    </w:p>
    <w:p w14:paraId="6CF02E48" w14:textId="77777777" w:rsidR="00CC16CC" w:rsidRPr="00AD7577" w:rsidRDefault="00CC16CC" w:rsidP="00CC16CC">
      <w:pPr>
        <w:spacing w:after="240" w:line="240" w:lineRule="auto"/>
        <w:jc w:val="both"/>
        <w:rPr>
          <w:rFonts w:eastAsia="Times New Roman" w:cstheme="minorHAnsi"/>
          <w:b/>
          <w:bCs/>
          <w:sz w:val="28"/>
          <w:szCs w:val="28"/>
          <w:lang w:eastAsia="en-GB"/>
        </w:rPr>
      </w:pPr>
    </w:p>
    <w:p w14:paraId="552C7F89" w14:textId="77777777" w:rsidR="00CC16CC" w:rsidRPr="00AD7577" w:rsidRDefault="00CC16CC" w:rsidP="00CC16CC">
      <w:pPr>
        <w:spacing w:after="240" w:line="240" w:lineRule="auto"/>
        <w:jc w:val="both"/>
        <w:rPr>
          <w:rFonts w:eastAsia="Times New Roman" w:cstheme="minorHAnsi"/>
          <w:b/>
          <w:bCs/>
          <w:sz w:val="28"/>
          <w:szCs w:val="28"/>
          <w:lang w:eastAsia="en-GB"/>
        </w:rPr>
      </w:pPr>
    </w:p>
    <w:p w14:paraId="27257C85" w14:textId="77777777" w:rsidR="00CC16CC" w:rsidRPr="00AD7577" w:rsidRDefault="00CC16CC" w:rsidP="00CC16CC">
      <w:pPr>
        <w:spacing w:after="240" w:line="240" w:lineRule="auto"/>
        <w:jc w:val="both"/>
        <w:rPr>
          <w:rFonts w:eastAsia="Times New Roman" w:cstheme="minorHAnsi"/>
          <w:b/>
          <w:bCs/>
          <w:sz w:val="28"/>
          <w:szCs w:val="28"/>
          <w:lang w:eastAsia="en-GB"/>
        </w:rPr>
      </w:pPr>
      <w:r w:rsidRPr="00AD7577">
        <w:rPr>
          <w:rFonts w:eastAsia="Times New Roman" w:cstheme="minorHAnsi"/>
          <w:b/>
          <w:bCs/>
          <w:noProof/>
          <w:sz w:val="28"/>
          <w:szCs w:val="28"/>
          <w:lang w:eastAsia="en-GB"/>
        </w:rPr>
        <w:lastRenderedPageBreak/>
        <w:drawing>
          <wp:inline distT="0" distB="0" distL="0" distR="0" wp14:anchorId="73999961" wp14:editId="669E11B3">
            <wp:extent cx="5717136" cy="41080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724098" cy="4113010"/>
                    </a:xfrm>
                    <a:prstGeom prst="rect">
                      <a:avLst/>
                    </a:prstGeom>
                  </pic:spPr>
                </pic:pic>
              </a:graphicData>
            </a:graphic>
          </wp:inline>
        </w:drawing>
      </w:r>
    </w:p>
    <w:p w14:paraId="5B4586B9" w14:textId="2EA3809C" w:rsidR="0052304C" w:rsidRPr="00913A33" w:rsidRDefault="0052304C" w:rsidP="0052304C">
      <w:pPr>
        <w:pStyle w:val="Caption"/>
        <w:spacing w:after="240"/>
        <w:jc w:val="center"/>
        <w:rPr>
          <w:rFonts w:asciiTheme="minorHAnsi" w:hAnsiTheme="minorHAnsi" w:cstheme="minorHAnsi"/>
          <w:sz w:val="28"/>
          <w:szCs w:val="28"/>
        </w:rPr>
      </w:pPr>
      <w:bookmarkStart w:id="10" w:name="Figure3"/>
      <w:bookmarkEnd w:id="10"/>
      <w:r w:rsidRPr="00913A33">
        <w:rPr>
          <w:rFonts w:asciiTheme="minorHAnsi" w:hAnsiTheme="minorHAnsi" w:cstheme="minorHAnsi"/>
          <w:sz w:val="28"/>
          <w:szCs w:val="28"/>
        </w:rPr>
        <w:t>Figure</w:t>
      </w:r>
      <w:r>
        <w:rPr>
          <w:rFonts w:asciiTheme="minorHAnsi" w:hAnsiTheme="minorHAnsi" w:cstheme="minorHAnsi"/>
          <w:sz w:val="28"/>
          <w:szCs w:val="28"/>
        </w:rPr>
        <w:t xml:space="preserve"> 3</w:t>
      </w:r>
      <w:r w:rsidRPr="00913A33">
        <w:rPr>
          <w:rFonts w:asciiTheme="minorHAnsi" w:hAnsiTheme="minorHAnsi" w:cstheme="minorHAnsi"/>
          <w:sz w:val="28"/>
          <w:szCs w:val="28"/>
        </w:rPr>
        <w:t xml:space="preserve">: </w:t>
      </w:r>
      <w:r>
        <w:rPr>
          <w:rFonts w:asciiTheme="minorHAnsi" w:hAnsiTheme="minorHAnsi" w:cstheme="minorHAnsi"/>
          <w:sz w:val="28"/>
          <w:szCs w:val="28"/>
        </w:rPr>
        <w:t>Forecast from ARIMA</w:t>
      </w:r>
      <w:r w:rsidR="00A61161">
        <w:rPr>
          <w:rFonts w:asciiTheme="minorHAnsi" w:hAnsiTheme="minorHAnsi" w:cstheme="minorHAnsi"/>
          <w:sz w:val="28"/>
          <w:szCs w:val="28"/>
        </w:rPr>
        <w:t xml:space="preserve"> </w:t>
      </w:r>
      <w:r>
        <w:rPr>
          <w:rFonts w:asciiTheme="minorHAnsi" w:hAnsiTheme="minorHAnsi" w:cstheme="minorHAnsi"/>
          <w:sz w:val="28"/>
          <w:szCs w:val="28"/>
        </w:rPr>
        <w:t>(3,0,3) with non-zero mean</w:t>
      </w:r>
    </w:p>
    <w:p w14:paraId="454EE37B" w14:textId="17ECFBBD" w:rsidR="0052304C" w:rsidRDefault="00103DD6" w:rsidP="00103DD6">
      <w:pPr>
        <w:spacing w:after="240" w:line="240" w:lineRule="auto"/>
        <w:jc w:val="center"/>
        <w:rPr>
          <w:rFonts w:eastAsia="Times New Roman" w:cstheme="minorHAnsi"/>
          <w:sz w:val="28"/>
          <w:szCs w:val="28"/>
          <w:lang w:eastAsia="en-GB"/>
        </w:rPr>
      </w:pPr>
      <w:bookmarkStart w:id="11" w:name="Table5"/>
      <w:bookmarkEnd w:id="11"/>
      <w:r>
        <w:rPr>
          <w:rFonts w:eastAsia="Times New Roman" w:cstheme="minorHAnsi"/>
          <w:sz w:val="28"/>
          <w:szCs w:val="28"/>
          <w:lang w:eastAsia="en-GB"/>
        </w:rPr>
        <w:t>TABLE 5</w:t>
      </w:r>
    </w:p>
    <w:p w14:paraId="1FBAFA25" w14:textId="5598A2A6" w:rsidR="00103DD6" w:rsidRPr="00AD7577" w:rsidRDefault="00103DD6" w:rsidP="00103DD6">
      <w:pPr>
        <w:spacing w:after="240" w:line="240" w:lineRule="auto"/>
        <w:jc w:val="center"/>
        <w:rPr>
          <w:rFonts w:eastAsia="Times New Roman" w:cstheme="minorHAnsi"/>
          <w:sz w:val="28"/>
          <w:szCs w:val="28"/>
          <w:lang w:eastAsia="en-GB"/>
        </w:rPr>
      </w:pPr>
      <w:r>
        <w:rPr>
          <w:rFonts w:eastAsia="Times New Roman" w:cstheme="minorHAnsi"/>
          <w:sz w:val="28"/>
          <w:szCs w:val="28"/>
          <w:lang w:eastAsia="en-GB"/>
        </w:rPr>
        <w:t>MAE AND RMSE OF DIFFERENT MODELS</w:t>
      </w:r>
    </w:p>
    <w:tbl>
      <w:tblPr>
        <w:tblStyle w:val="TableGrid"/>
        <w:tblW w:w="0" w:type="auto"/>
        <w:tblInd w:w="0" w:type="dxa"/>
        <w:tblLook w:val="04A0" w:firstRow="1" w:lastRow="0" w:firstColumn="1" w:lastColumn="0" w:noHBand="0" w:noVBand="1"/>
      </w:tblPr>
      <w:tblGrid>
        <w:gridCol w:w="3005"/>
        <w:gridCol w:w="3005"/>
        <w:gridCol w:w="3006"/>
      </w:tblGrid>
      <w:tr w:rsidR="0052304C" w:rsidRPr="00AD7577" w14:paraId="6E800E44" w14:textId="77777777" w:rsidTr="0010232C">
        <w:tc>
          <w:tcPr>
            <w:tcW w:w="3005" w:type="dxa"/>
          </w:tcPr>
          <w:p w14:paraId="7E79CD4E"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Model </w:t>
            </w:r>
          </w:p>
        </w:tc>
        <w:tc>
          <w:tcPr>
            <w:tcW w:w="3005" w:type="dxa"/>
          </w:tcPr>
          <w:p w14:paraId="21C6318F"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MAE</w:t>
            </w:r>
          </w:p>
        </w:tc>
        <w:tc>
          <w:tcPr>
            <w:tcW w:w="3006" w:type="dxa"/>
          </w:tcPr>
          <w:p w14:paraId="4B67F71E"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RMSE</w:t>
            </w:r>
          </w:p>
        </w:tc>
      </w:tr>
      <w:tr w:rsidR="0052304C" w:rsidRPr="00AD7577" w14:paraId="775E76F3" w14:textId="77777777" w:rsidTr="0010232C">
        <w:tc>
          <w:tcPr>
            <w:tcW w:w="3005" w:type="dxa"/>
          </w:tcPr>
          <w:p w14:paraId="41B034C6"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AR (1) – All data </w:t>
            </w:r>
          </w:p>
        </w:tc>
        <w:tc>
          <w:tcPr>
            <w:tcW w:w="3005" w:type="dxa"/>
          </w:tcPr>
          <w:p w14:paraId="1FE56354"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0.072</w:t>
            </w:r>
          </w:p>
        </w:tc>
        <w:tc>
          <w:tcPr>
            <w:tcW w:w="3006" w:type="dxa"/>
          </w:tcPr>
          <w:p w14:paraId="3E20475C"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0.102</w:t>
            </w:r>
          </w:p>
        </w:tc>
      </w:tr>
      <w:tr w:rsidR="0052304C" w:rsidRPr="00AD7577" w14:paraId="221A92DB" w14:textId="77777777" w:rsidTr="0010232C">
        <w:tc>
          <w:tcPr>
            <w:tcW w:w="3005" w:type="dxa"/>
          </w:tcPr>
          <w:p w14:paraId="7E064302"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AR (1) – WW2</w:t>
            </w:r>
          </w:p>
        </w:tc>
        <w:tc>
          <w:tcPr>
            <w:tcW w:w="3005" w:type="dxa"/>
          </w:tcPr>
          <w:p w14:paraId="514591F2"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0.060</w:t>
            </w:r>
          </w:p>
        </w:tc>
        <w:tc>
          <w:tcPr>
            <w:tcW w:w="3006" w:type="dxa"/>
          </w:tcPr>
          <w:p w14:paraId="74FCD23E"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0.090</w:t>
            </w:r>
          </w:p>
        </w:tc>
      </w:tr>
      <w:tr w:rsidR="0052304C" w:rsidRPr="00AD7577" w14:paraId="6F07E878" w14:textId="77777777" w:rsidTr="0010232C">
        <w:tc>
          <w:tcPr>
            <w:tcW w:w="3005" w:type="dxa"/>
          </w:tcPr>
          <w:p w14:paraId="7080989F"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AR (2) – All data</w:t>
            </w:r>
          </w:p>
        </w:tc>
        <w:tc>
          <w:tcPr>
            <w:tcW w:w="3005" w:type="dxa"/>
          </w:tcPr>
          <w:p w14:paraId="106C0D64"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0.074</w:t>
            </w:r>
          </w:p>
        </w:tc>
        <w:tc>
          <w:tcPr>
            <w:tcW w:w="3006" w:type="dxa"/>
          </w:tcPr>
          <w:p w14:paraId="1C4A7219"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0.106</w:t>
            </w:r>
          </w:p>
        </w:tc>
      </w:tr>
      <w:tr w:rsidR="0052304C" w:rsidRPr="00AD7577" w14:paraId="3D091601" w14:textId="77777777" w:rsidTr="0010232C">
        <w:tc>
          <w:tcPr>
            <w:tcW w:w="3005" w:type="dxa"/>
          </w:tcPr>
          <w:p w14:paraId="1D6E3710"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 xml:space="preserve">ARIMA (3,0,3) </w:t>
            </w:r>
          </w:p>
        </w:tc>
        <w:tc>
          <w:tcPr>
            <w:tcW w:w="3005" w:type="dxa"/>
          </w:tcPr>
          <w:p w14:paraId="284310D8"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0.059</w:t>
            </w:r>
          </w:p>
        </w:tc>
        <w:tc>
          <w:tcPr>
            <w:tcW w:w="3006" w:type="dxa"/>
          </w:tcPr>
          <w:p w14:paraId="2FE9F281" w14:textId="77777777" w:rsidR="0052304C" w:rsidRPr="00AD7577" w:rsidRDefault="0052304C" w:rsidP="0010232C">
            <w:pPr>
              <w:spacing w:after="240"/>
              <w:jc w:val="both"/>
              <w:rPr>
                <w:rFonts w:eastAsia="Times New Roman" w:cstheme="minorHAnsi"/>
                <w:sz w:val="28"/>
                <w:szCs w:val="28"/>
                <w:lang w:eastAsia="en-GB"/>
              </w:rPr>
            </w:pPr>
            <w:r w:rsidRPr="00AD7577">
              <w:rPr>
                <w:rFonts w:eastAsia="Times New Roman" w:cstheme="minorHAnsi"/>
                <w:sz w:val="28"/>
                <w:szCs w:val="28"/>
                <w:lang w:eastAsia="en-GB"/>
              </w:rPr>
              <w:t>0.088</w:t>
            </w:r>
          </w:p>
        </w:tc>
      </w:tr>
    </w:tbl>
    <w:p w14:paraId="209E07B8" w14:textId="77777777" w:rsidR="0052304C" w:rsidRPr="00AD7577" w:rsidRDefault="0052304C" w:rsidP="0052304C">
      <w:pPr>
        <w:spacing w:after="240" w:line="240" w:lineRule="auto"/>
        <w:jc w:val="both"/>
        <w:rPr>
          <w:rFonts w:eastAsia="Times New Roman" w:cstheme="minorHAnsi"/>
          <w:sz w:val="28"/>
          <w:szCs w:val="28"/>
          <w:lang w:eastAsia="en-GB"/>
        </w:rPr>
      </w:pPr>
    </w:p>
    <w:p w14:paraId="55814695" w14:textId="5BA490D8" w:rsidR="00890DD3" w:rsidRPr="00103DD6" w:rsidRDefault="0052304C" w:rsidP="00103DD6">
      <w:pPr>
        <w:spacing w:after="240" w:line="240" w:lineRule="auto"/>
        <w:jc w:val="both"/>
        <w:rPr>
          <w:rFonts w:eastAsia="Times New Roman" w:cstheme="minorHAnsi"/>
          <w:b/>
          <w:bCs/>
          <w:sz w:val="28"/>
          <w:szCs w:val="28"/>
          <w:lang w:eastAsia="en-GB"/>
        </w:rPr>
      </w:pPr>
      <w:r w:rsidRPr="00AD7577">
        <w:rPr>
          <w:rFonts w:eastAsia="Times New Roman" w:cstheme="minorHAnsi"/>
          <w:sz w:val="28"/>
          <w:szCs w:val="28"/>
          <w:lang w:eastAsia="en-GB"/>
        </w:rPr>
        <w:t>The best model is ARIMA (3,0,3)</w:t>
      </w:r>
    </w:p>
    <w:p w14:paraId="5B7DAABA" w14:textId="77777777" w:rsidR="00304E5A" w:rsidRPr="00913A33" w:rsidRDefault="002206DF" w:rsidP="00773DDB">
      <w:pPr>
        <w:pStyle w:val="ListParagraph"/>
        <w:numPr>
          <w:ilvl w:val="0"/>
          <w:numId w:val="3"/>
        </w:numPr>
        <w:spacing w:after="240"/>
        <w:ind w:left="0"/>
        <w:jc w:val="both"/>
        <w:rPr>
          <w:rFonts w:asciiTheme="minorHAnsi" w:hAnsiTheme="minorHAnsi" w:cstheme="minorHAnsi"/>
          <w:b/>
          <w:sz w:val="28"/>
          <w:szCs w:val="28"/>
        </w:rPr>
      </w:pPr>
      <w:r w:rsidRPr="00913A33">
        <w:rPr>
          <w:rFonts w:asciiTheme="minorHAnsi" w:hAnsiTheme="minorHAnsi" w:cstheme="minorHAnsi"/>
          <w:b/>
          <w:sz w:val="28"/>
          <w:szCs w:val="28"/>
        </w:rPr>
        <w:lastRenderedPageBreak/>
        <w:t>Final M</w:t>
      </w:r>
      <w:r w:rsidR="00304E5A" w:rsidRPr="00913A33">
        <w:rPr>
          <w:rFonts w:asciiTheme="minorHAnsi" w:hAnsiTheme="minorHAnsi" w:cstheme="minorHAnsi"/>
          <w:b/>
          <w:sz w:val="28"/>
          <w:szCs w:val="28"/>
        </w:rPr>
        <w:t xml:space="preserve">odel Interpretation </w:t>
      </w:r>
    </w:p>
    <w:p w14:paraId="4A1860E8" w14:textId="77777777" w:rsidR="00CC16CC" w:rsidRPr="00CC16CC" w:rsidRDefault="00CC16CC" w:rsidP="00CC16CC">
      <w:pPr>
        <w:shd w:val="clear" w:color="auto" w:fill="FFFFFF"/>
        <w:spacing w:after="240" w:line="240" w:lineRule="auto"/>
        <w:jc w:val="both"/>
        <w:outlineLvl w:val="2"/>
        <w:rPr>
          <w:rFonts w:eastAsia="Times New Roman" w:cstheme="minorHAnsi"/>
          <w:b/>
          <w:bCs/>
          <w:color w:val="000000"/>
          <w:sz w:val="28"/>
          <w:szCs w:val="28"/>
          <w:lang w:eastAsia="en-GB"/>
        </w:rPr>
      </w:pPr>
      <w:r w:rsidRPr="00CC16CC">
        <w:rPr>
          <w:rFonts w:eastAsia="Times New Roman" w:cstheme="minorHAnsi"/>
          <w:b/>
          <w:bCs/>
          <w:color w:val="000000"/>
          <w:sz w:val="28"/>
          <w:szCs w:val="28"/>
          <w:lang w:eastAsia="en-GB"/>
        </w:rPr>
        <w:t>Assumptions of ARIMA model</w:t>
      </w:r>
    </w:p>
    <w:p w14:paraId="244A7714" w14:textId="77777777" w:rsidR="00CC16CC" w:rsidRPr="00CC16CC" w:rsidRDefault="00CC16CC" w:rsidP="00CC16CC">
      <w:pPr>
        <w:numPr>
          <w:ilvl w:val="0"/>
          <w:numId w:val="4"/>
        </w:numPr>
        <w:shd w:val="clear" w:color="auto" w:fill="FFFFFF"/>
        <w:spacing w:after="240" w:line="240" w:lineRule="auto"/>
        <w:ind w:left="1170"/>
        <w:jc w:val="both"/>
        <w:rPr>
          <w:rFonts w:eastAsia="Times New Roman" w:cstheme="minorHAnsi"/>
          <w:color w:val="111111"/>
          <w:sz w:val="28"/>
          <w:szCs w:val="28"/>
          <w:lang w:eastAsia="en-GB"/>
        </w:rPr>
      </w:pPr>
      <w:r w:rsidRPr="00CC16CC">
        <w:rPr>
          <w:rFonts w:eastAsia="Times New Roman" w:cstheme="minorHAnsi"/>
          <w:color w:val="111111"/>
          <w:sz w:val="28"/>
          <w:szCs w:val="28"/>
          <w:lang w:eastAsia="en-GB"/>
        </w:rPr>
        <w:t xml:space="preserve">1. Data should be stationary – by stationary it means that the properties of the series </w:t>
      </w:r>
      <w:proofErr w:type="gramStart"/>
      <w:r w:rsidRPr="00CC16CC">
        <w:rPr>
          <w:rFonts w:eastAsia="Times New Roman" w:cstheme="minorHAnsi"/>
          <w:color w:val="111111"/>
          <w:sz w:val="28"/>
          <w:szCs w:val="28"/>
          <w:lang w:eastAsia="en-GB"/>
        </w:rPr>
        <w:t>don’t</w:t>
      </w:r>
      <w:proofErr w:type="gramEnd"/>
      <w:r w:rsidRPr="00CC16CC">
        <w:rPr>
          <w:rFonts w:eastAsia="Times New Roman" w:cstheme="minorHAnsi"/>
          <w:color w:val="111111"/>
          <w:sz w:val="28"/>
          <w:szCs w:val="28"/>
          <w:lang w:eastAsia="en-GB"/>
        </w:rPr>
        <w:t xml:space="preserve"> depend on the time when it is captured. A white noise series and series with cyclic behavior can also be considered as stationary series.</w:t>
      </w:r>
    </w:p>
    <w:p w14:paraId="6FB17725" w14:textId="3CBCF8CB" w:rsidR="00CC16CC" w:rsidRPr="00CC16CC" w:rsidRDefault="00CC16CC" w:rsidP="00CC16CC">
      <w:pPr>
        <w:numPr>
          <w:ilvl w:val="0"/>
          <w:numId w:val="4"/>
        </w:numPr>
        <w:shd w:val="clear" w:color="auto" w:fill="FFFFFF"/>
        <w:spacing w:after="240" w:line="240" w:lineRule="auto"/>
        <w:ind w:left="1170"/>
        <w:jc w:val="both"/>
        <w:rPr>
          <w:rFonts w:eastAsia="Times New Roman" w:cstheme="minorHAnsi"/>
          <w:color w:val="111111"/>
          <w:sz w:val="28"/>
          <w:szCs w:val="28"/>
          <w:lang w:eastAsia="en-GB"/>
        </w:rPr>
      </w:pPr>
      <w:r w:rsidRPr="00CC16CC">
        <w:rPr>
          <w:rFonts w:eastAsia="Times New Roman" w:cstheme="minorHAnsi"/>
          <w:color w:val="111111"/>
          <w:sz w:val="28"/>
          <w:szCs w:val="28"/>
          <w:lang w:eastAsia="en-GB"/>
        </w:rPr>
        <w:t>2. Data should be univariate – ARIMA works on a single variable. Auto-regression is all about regression with the past values.</w:t>
      </w:r>
    </w:p>
    <w:p w14:paraId="2D76EA93" w14:textId="38A15532" w:rsidR="00CC16CC" w:rsidRPr="00CC16CC" w:rsidRDefault="00CC16CC" w:rsidP="00CC16CC">
      <w:pPr>
        <w:spacing w:after="240" w:line="240" w:lineRule="auto"/>
        <w:jc w:val="both"/>
        <w:rPr>
          <w:rFonts w:eastAsia="Times New Roman" w:cstheme="minorHAnsi"/>
          <w:b/>
          <w:bCs/>
          <w:sz w:val="28"/>
          <w:szCs w:val="28"/>
          <w:lang w:eastAsia="en-GB"/>
        </w:rPr>
      </w:pPr>
      <w:r w:rsidRPr="00CC16CC">
        <w:rPr>
          <w:rFonts w:eastAsia="Times New Roman" w:cstheme="minorHAnsi"/>
          <w:b/>
          <w:bCs/>
          <w:sz w:val="28"/>
          <w:szCs w:val="28"/>
          <w:lang w:eastAsia="en-GB"/>
        </w:rPr>
        <w:t xml:space="preserve">Estimated regression line </w:t>
      </w:r>
    </w:p>
    <w:p w14:paraId="4611DAA0" w14:textId="77777777" w:rsidR="00CC16CC" w:rsidRPr="00CC16CC" w:rsidRDefault="00CC16CC" w:rsidP="00CC16CC">
      <w:pPr>
        <w:spacing w:after="240" w:line="240" w:lineRule="auto"/>
        <w:jc w:val="both"/>
        <w:rPr>
          <w:rFonts w:eastAsia="Times New Roman" w:cstheme="minorHAnsi"/>
          <w:color w:val="333333"/>
          <w:spacing w:val="3"/>
          <w:sz w:val="28"/>
          <w:szCs w:val="28"/>
          <w:shd w:val="clear" w:color="auto" w:fill="FFFFFF"/>
          <w:lang w:eastAsia="en-GB"/>
        </w:rPr>
      </w:pPr>
      <w:r w:rsidRPr="00CC16CC">
        <w:rPr>
          <w:rFonts w:eastAsia="Times New Roman" w:cstheme="minorHAnsi"/>
          <w:color w:val="333333"/>
          <w:spacing w:val="3"/>
          <w:sz w:val="28"/>
          <w:szCs w:val="28"/>
          <w:shd w:val="clear" w:color="auto" w:fill="FFFFFF"/>
          <w:lang w:eastAsia="en-GB"/>
        </w:rPr>
        <w:t>ARIMA (3,0,3) model:</w:t>
      </w:r>
    </w:p>
    <w:p w14:paraId="46452D21" w14:textId="204E23A7" w:rsidR="00CC16CC" w:rsidRPr="00CC16CC" w:rsidRDefault="00CC16CC" w:rsidP="00CC16CC">
      <w:pPr>
        <w:spacing w:after="240" w:line="240" w:lineRule="auto"/>
        <w:jc w:val="both"/>
        <w:rPr>
          <w:rFonts w:eastAsia="Times New Roman" w:cstheme="minorHAnsi"/>
          <w:color w:val="333333"/>
          <w:sz w:val="28"/>
          <w:szCs w:val="28"/>
          <w:bdr w:val="none" w:sz="0" w:space="0" w:color="auto" w:frame="1"/>
          <w:shd w:val="clear" w:color="auto" w:fill="FFFFFF"/>
          <w:lang w:eastAsia="en-GB"/>
        </w:rPr>
      </w:pPr>
      <w:proofErr w:type="spellStart"/>
      <w:r w:rsidRPr="00CC16CC">
        <w:rPr>
          <w:rFonts w:eastAsia="Times New Roman" w:cstheme="minorHAnsi"/>
          <w:color w:val="333333"/>
          <w:sz w:val="28"/>
          <w:szCs w:val="28"/>
          <w:bdr w:val="none" w:sz="0" w:space="0" w:color="auto" w:frame="1"/>
          <w:shd w:val="clear" w:color="auto" w:fill="FFFFFF"/>
          <w:lang w:eastAsia="en-GB"/>
        </w:rPr>
        <w:t>Yt</w:t>
      </w:r>
      <w:proofErr w:type="spellEnd"/>
      <w:r w:rsidRPr="00CC16CC">
        <w:rPr>
          <w:rFonts w:eastAsia="Times New Roman" w:cstheme="minorHAnsi"/>
          <w:color w:val="333333"/>
          <w:sz w:val="28"/>
          <w:szCs w:val="28"/>
          <w:bdr w:val="none" w:sz="0" w:space="0" w:color="auto" w:frame="1"/>
          <w:shd w:val="clear" w:color="auto" w:fill="FFFFFF"/>
          <w:lang w:eastAsia="en-GB"/>
        </w:rPr>
        <w:t xml:space="preserve"> = c + 0.9327yt−1− 0.6288yt−2 + 0.4819yt−3 - 0.8310εt−1+ 0.4945εt−2 - 0.4838εt−3 + </w:t>
      </w:r>
      <w:proofErr w:type="spellStart"/>
      <w:r w:rsidRPr="00CC16CC">
        <w:rPr>
          <w:rFonts w:eastAsia="Times New Roman" w:cstheme="minorHAnsi"/>
          <w:color w:val="333333"/>
          <w:sz w:val="28"/>
          <w:szCs w:val="28"/>
          <w:bdr w:val="none" w:sz="0" w:space="0" w:color="auto" w:frame="1"/>
          <w:shd w:val="clear" w:color="auto" w:fill="FFFFFF"/>
          <w:lang w:eastAsia="en-GB"/>
        </w:rPr>
        <w:t>εt</w:t>
      </w:r>
      <w:proofErr w:type="spellEnd"/>
    </w:p>
    <w:p w14:paraId="0B00CF2A" w14:textId="2A71EB8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pacing w:val="3"/>
          <w:sz w:val="28"/>
          <w:szCs w:val="28"/>
          <w:shd w:val="clear" w:color="auto" w:fill="FFFFFF"/>
          <w:lang w:eastAsia="en-GB"/>
        </w:rPr>
        <w:t>where </w:t>
      </w:r>
      <w:r w:rsidRPr="00CC16CC">
        <w:rPr>
          <w:rFonts w:eastAsia="Times New Roman" w:cstheme="minorHAnsi"/>
          <w:color w:val="333333"/>
          <w:sz w:val="28"/>
          <w:szCs w:val="28"/>
          <w:bdr w:val="none" w:sz="0" w:space="0" w:color="auto" w:frame="1"/>
          <w:shd w:val="clear" w:color="auto" w:fill="FFFFFF"/>
          <w:lang w:eastAsia="en-GB"/>
        </w:rPr>
        <w:t>c=0.0155×</w:t>
      </w:r>
      <w:r w:rsidR="00A61161">
        <w:rPr>
          <w:rFonts w:eastAsia="Times New Roman" w:cstheme="minorHAnsi"/>
          <w:color w:val="333333"/>
          <w:sz w:val="28"/>
          <w:szCs w:val="28"/>
          <w:bdr w:val="none" w:sz="0" w:space="0" w:color="auto" w:frame="1"/>
          <w:shd w:val="clear" w:color="auto" w:fill="FFFFFF"/>
          <w:lang w:eastAsia="en-GB"/>
        </w:rPr>
        <w:t xml:space="preserve"> </w:t>
      </w:r>
      <w:r w:rsidRPr="00CC16CC">
        <w:rPr>
          <w:rFonts w:eastAsia="Times New Roman" w:cstheme="minorHAnsi"/>
          <w:color w:val="333333"/>
          <w:sz w:val="28"/>
          <w:szCs w:val="28"/>
          <w:bdr w:val="none" w:sz="0" w:space="0" w:color="auto" w:frame="1"/>
          <w:shd w:val="clear" w:color="auto" w:fill="FFFFFF"/>
          <w:lang w:eastAsia="en-GB"/>
        </w:rPr>
        <w:t>(1−0.9327)</w:t>
      </w:r>
      <w:r w:rsidR="00A61161">
        <w:rPr>
          <w:rFonts w:eastAsia="Times New Roman" w:cstheme="minorHAnsi"/>
          <w:color w:val="333333"/>
          <w:sz w:val="28"/>
          <w:szCs w:val="28"/>
          <w:bdr w:val="none" w:sz="0" w:space="0" w:color="auto" w:frame="1"/>
          <w:shd w:val="clear" w:color="auto" w:fill="FFFFFF"/>
          <w:lang w:eastAsia="en-GB"/>
        </w:rPr>
        <w:t xml:space="preserve"> </w:t>
      </w:r>
      <w:r w:rsidRPr="00CC16CC">
        <w:rPr>
          <w:rFonts w:eastAsia="Times New Roman" w:cstheme="minorHAnsi"/>
          <w:color w:val="333333"/>
          <w:sz w:val="28"/>
          <w:szCs w:val="28"/>
          <w:bdr w:val="none" w:sz="0" w:space="0" w:color="auto" w:frame="1"/>
          <w:shd w:val="clear" w:color="auto" w:fill="FFFFFF"/>
          <w:lang w:eastAsia="en-GB"/>
        </w:rPr>
        <w:t>= 0.00104315</w:t>
      </w:r>
      <w:r w:rsidRPr="00CC16CC">
        <w:rPr>
          <w:rFonts w:eastAsia="Times New Roman" w:cstheme="minorHAnsi"/>
          <w:color w:val="333333"/>
          <w:spacing w:val="3"/>
          <w:sz w:val="28"/>
          <w:szCs w:val="28"/>
          <w:shd w:val="clear" w:color="auto" w:fill="FFFFFF"/>
          <w:lang w:eastAsia="en-GB"/>
        </w:rPr>
        <w:t xml:space="preserve"> and </w:t>
      </w:r>
      <w:proofErr w:type="spellStart"/>
      <w:r w:rsidRPr="00CC16CC">
        <w:rPr>
          <w:rFonts w:eastAsia="Times New Roman" w:cstheme="minorHAnsi"/>
          <w:color w:val="333333"/>
          <w:sz w:val="28"/>
          <w:szCs w:val="28"/>
          <w:bdr w:val="none" w:sz="0" w:space="0" w:color="auto" w:frame="1"/>
          <w:shd w:val="clear" w:color="auto" w:fill="FFFFFF"/>
          <w:lang w:eastAsia="en-GB"/>
        </w:rPr>
        <w:t>εt</w:t>
      </w:r>
      <w:proofErr w:type="spellEnd"/>
      <w:r w:rsidRPr="00CC16CC">
        <w:rPr>
          <w:rFonts w:eastAsia="Times New Roman" w:cstheme="minorHAnsi"/>
          <w:color w:val="333333"/>
          <w:spacing w:val="3"/>
          <w:sz w:val="28"/>
          <w:szCs w:val="28"/>
          <w:shd w:val="clear" w:color="auto" w:fill="FFFFFF"/>
          <w:lang w:eastAsia="en-GB"/>
        </w:rPr>
        <w:t> is white noise with a standard deviation of </w:t>
      </w:r>
      <w:r w:rsidRPr="00CC16CC">
        <w:rPr>
          <w:rFonts w:eastAsia="Times New Roman" w:cstheme="minorHAnsi"/>
          <w:color w:val="333333"/>
          <w:sz w:val="28"/>
          <w:szCs w:val="28"/>
          <w:bdr w:val="none" w:sz="0" w:space="0" w:color="auto" w:frame="1"/>
          <w:shd w:val="clear" w:color="auto" w:fill="FFFFFF"/>
          <w:lang w:eastAsia="en-GB"/>
        </w:rPr>
        <w:t>0.082 =√</w:t>
      </w:r>
      <w:r w:rsidRPr="00CC16CC">
        <w:rPr>
          <w:rFonts w:eastAsia="Times New Roman" w:cstheme="minorHAnsi"/>
          <w:color w:val="333333"/>
          <w:sz w:val="28"/>
          <w:szCs w:val="28"/>
          <w:bdr w:val="single" w:sz="8" w:space="1" w:color="auto" w:frame="1"/>
          <w:shd w:val="clear" w:color="auto" w:fill="FFFFFF"/>
          <w:lang w:eastAsia="en-GB"/>
        </w:rPr>
        <w:t>0.006753</w:t>
      </w:r>
    </w:p>
    <w:p w14:paraId="27D9C3AB" w14:textId="07E790F2" w:rsidR="00CC16CC" w:rsidRPr="00CC16CC" w:rsidRDefault="00CC16CC" w:rsidP="00CC16CC">
      <w:pPr>
        <w:spacing w:after="240" w:line="240" w:lineRule="auto"/>
        <w:jc w:val="both"/>
        <w:rPr>
          <w:rFonts w:eastAsia="Times New Roman" w:cstheme="minorHAnsi"/>
          <w:b/>
          <w:bCs/>
          <w:sz w:val="28"/>
          <w:szCs w:val="28"/>
          <w:lang w:eastAsia="en-GB"/>
        </w:rPr>
      </w:pPr>
      <w:r w:rsidRPr="00CC16CC">
        <w:rPr>
          <w:rFonts w:eastAsia="Times New Roman" w:cstheme="minorHAnsi"/>
          <w:b/>
          <w:bCs/>
          <w:sz w:val="28"/>
          <w:szCs w:val="28"/>
          <w:lang w:eastAsia="en-GB"/>
        </w:rPr>
        <w:t>Interpretation of slope and coefficients</w:t>
      </w:r>
    </w:p>
    <w:p w14:paraId="68343F46" w14:textId="77777777" w:rsidR="00CC16CC" w:rsidRPr="00103DD6" w:rsidRDefault="00CC16CC" w:rsidP="00103DD6">
      <w:pPr>
        <w:pStyle w:val="ListParagraph"/>
        <w:numPr>
          <w:ilvl w:val="0"/>
          <w:numId w:val="5"/>
        </w:numPr>
        <w:spacing w:after="240"/>
        <w:jc w:val="both"/>
        <w:rPr>
          <w:rFonts w:eastAsia="Times New Roman" w:cstheme="minorHAnsi"/>
          <w:sz w:val="28"/>
          <w:szCs w:val="28"/>
          <w:lang w:eastAsia="en-GB"/>
        </w:rPr>
      </w:pPr>
      <w:r w:rsidRPr="00103DD6">
        <w:rPr>
          <w:rFonts w:eastAsia="Times New Roman" w:cstheme="minorHAnsi"/>
          <w:sz w:val="28"/>
          <w:szCs w:val="28"/>
          <w:lang w:eastAsia="en-GB"/>
        </w:rPr>
        <w:t xml:space="preserve">Intercept interpretation: </w:t>
      </w:r>
    </w:p>
    <w:p w14:paraId="376C5D90" w14:textId="7777777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Holding all lags and shocks constant, the predicted return at time t on an average is 0.001043 = 0.1%</w:t>
      </w:r>
    </w:p>
    <w:p w14:paraId="534E1DD3" w14:textId="77777777" w:rsidR="00CC16CC" w:rsidRPr="00103DD6" w:rsidRDefault="00CC16CC" w:rsidP="00103DD6">
      <w:pPr>
        <w:pStyle w:val="ListParagraph"/>
        <w:numPr>
          <w:ilvl w:val="0"/>
          <w:numId w:val="5"/>
        </w:numPr>
        <w:spacing w:after="240"/>
        <w:jc w:val="both"/>
        <w:rPr>
          <w:rFonts w:eastAsia="Times New Roman" w:cstheme="minorHAnsi"/>
          <w:sz w:val="28"/>
          <w:szCs w:val="28"/>
          <w:lang w:eastAsia="en-GB"/>
        </w:rPr>
      </w:pPr>
      <w:r w:rsidRPr="00103DD6">
        <w:rPr>
          <w:rFonts w:eastAsia="Times New Roman" w:cstheme="minorHAnsi"/>
          <w:sz w:val="28"/>
          <w:szCs w:val="28"/>
          <w:lang w:eastAsia="en-GB"/>
        </w:rPr>
        <w:t>Coefficients:</w:t>
      </w:r>
    </w:p>
    <w:p w14:paraId="4D16D673" w14:textId="647B3B9D"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Holding everything else constant, with 1% increase in the previous quarter return the predicted return at time t is expected to increase by 0.9325 % </w:t>
      </w:r>
    </w:p>
    <w:p w14:paraId="002DE2E8" w14:textId="7777777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Holding everything else constant, with 1% increase in the last-to-last quarter return the predicted return at time t is expected to decrease by 0.6288 % </w:t>
      </w:r>
    </w:p>
    <w:p w14:paraId="7B668BAF" w14:textId="77777777" w:rsidR="00CC16CC" w:rsidRPr="00CC16CC" w:rsidRDefault="00CC16CC" w:rsidP="00CC16CC">
      <w:pPr>
        <w:spacing w:after="240" w:line="240" w:lineRule="auto"/>
        <w:jc w:val="both"/>
        <w:rPr>
          <w:rFonts w:eastAsia="Times New Roman" w:cstheme="minorHAnsi"/>
          <w:sz w:val="28"/>
          <w:szCs w:val="28"/>
          <w:lang w:eastAsia="en-GB"/>
        </w:rPr>
      </w:pPr>
    </w:p>
    <w:p w14:paraId="12F90B02" w14:textId="66AAD4E4"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Holding everything else constant, with 1% increase in the last to last to last quarter return the predicted return at time t is expected to increase by 0.4819 % </w:t>
      </w:r>
    </w:p>
    <w:p w14:paraId="5664A951" w14:textId="42B62D62"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lastRenderedPageBreak/>
        <w:t xml:space="preserve">Holding everything else constant, with 1% increase in the previous quarter unexpected news shock the predicted return at time t is expected to decrease by 0.8310 % </w:t>
      </w:r>
    </w:p>
    <w:p w14:paraId="687D7A3B" w14:textId="61F7DA6C"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Holding everything else constant, with 1% increase in the last-to-last quarter unexpected news shock the predicted return at time t is expected to increase by 0.4845 % </w:t>
      </w:r>
    </w:p>
    <w:p w14:paraId="6FD8D168" w14:textId="7C83488F"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Holding everything else constant, with 1% increase in the last to last to last quarter unexpected news shock the predicted return at time t is expected to decrease by </w:t>
      </w:r>
      <w:r w:rsidRPr="00CC16CC">
        <w:rPr>
          <w:rFonts w:eastAsia="Times New Roman" w:cstheme="minorHAnsi"/>
          <w:color w:val="333333"/>
          <w:sz w:val="28"/>
          <w:szCs w:val="28"/>
          <w:bdr w:val="none" w:sz="0" w:space="0" w:color="auto" w:frame="1"/>
          <w:shd w:val="clear" w:color="auto" w:fill="FFFFFF"/>
          <w:lang w:eastAsia="en-GB"/>
        </w:rPr>
        <w:t>0.4838</w:t>
      </w:r>
      <w:r w:rsidRPr="00CC16CC">
        <w:rPr>
          <w:rFonts w:eastAsia="Times New Roman" w:cstheme="minorHAnsi"/>
          <w:sz w:val="28"/>
          <w:szCs w:val="28"/>
          <w:lang w:eastAsia="en-GB"/>
        </w:rPr>
        <w:t xml:space="preserve">% </w:t>
      </w:r>
    </w:p>
    <w:p w14:paraId="046FB868" w14:textId="5383824B" w:rsidR="00CC16CC" w:rsidRPr="00CC16CC" w:rsidRDefault="00CC16CC" w:rsidP="00CC16CC">
      <w:pPr>
        <w:spacing w:after="240" w:line="240" w:lineRule="auto"/>
        <w:jc w:val="both"/>
        <w:rPr>
          <w:rFonts w:eastAsia="Times New Roman" w:cstheme="minorHAnsi"/>
          <w:b/>
          <w:bCs/>
          <w:sz w:val="28"/>
          <w:szCs w:val="28"/>
          <w:lang w:eastAsia="en-GB"/>
        </w:rPr>
      </w:pPr>
      <w:r w:rsidRPr="00CC16CC">
        <w:rPr>
          <w:rFonts w:eastAsia="Times New Roman" w:cstheme="minorHAnsi"/>
          <w:b/>
          <w:bCs/>
          <w:sz w:val="28"/>
          <w:szCs w:val="28"/>
          <w:lang w:eastAsia="en-GB"/>
        </w:rPr>
        <w:t xml:space="preserve">AIC and BIC </w:t>
      </w:r>
    </w:p>
    <w:p w14:paraId="638F4BFF" w14:textId="772A6A42"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pacing w:val="3"/>
          <w:sz w:val="28"/>
          <w:szCs w:val="28"/>
          <w:shd w:val="clear" w:color="auto" w:fill="FFFFFF"/>
          <w:lang w:eastAsia="en-GB"/>
        </w:rPr>
        <w:t>Akaike’s Information Criterion (AIC), which was useful in selecting predictors for regression, is also useful for determining the order of an ARIMA model.</w:t>
      </w:r>
    </w:p>
    <w:p w14:paraId="7C2C0A25" w14:textId="313B5F36"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z w:val="28"/>
          <w:szCs w:val="28"/>
          <w:bdr w:val="none" w:sz="0" w:space="0" w:color="auto" w:frame="1"/>
          <w:shd w:val="clear" w:color="auto" w:fill="FFFFFF"/>
          <w:lang w:eastAsia="en-GB"/>
        </w:rPr>
        <w:t>AIC=−2log</w:t>
      </w:r>
      <w:r w:rsidRPr="00CC16CC">
        <w:rPr>
          <w:rFonts w:ascii="Cambria Math" w:eastAsia="Times New Roman" w:hAnsi="Cambria Math" w:cs="Cambria Math"/>
          <w:color w:val="333333"/>
          <w:sz w:val="28"/>
          <w:szCs w:val="28"/>
          <w:bdr w:val="none" w:sz="0" w:space="0" w:color="auto" w:frame="1"/>
          <w:shd w:val="clear" w:color="auto" w:fill="FFFFFF"/>
          <w:lang w:eastAsia="en-GB"/>
        </w:rPr>
        <w:t>⁡</w:t>
      </w:r>
      <w:r w:rsidRPr="00CC16CC">
        <w:rPr>
          <w:rFonts w:eastAsia="Times New Roman" w:cstheme="minorHAnsi"/>
          <w:color w:val="333333"/>
          <w:sz w:val="28"/>
          <w:szCs w:val="28"/>
          <w:bdr w:val="none" w:sz="0" w:space="0" w:color="auto" w:frame="1"/>
          <w:shd w:val="clear" w:color="auto" w:fill="FFFFFF"/>
          <w:lang w:eastAsia="en-GB"/>
        </w:rPr>
        <w:t>(L)+2(p+q+k+1),</w:t>
      </w:r>
    </w:p>
    <w:p w14:paraId="2751FD85" w14:textId="044251C2"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pacing w:val="3"/>
          <w:sz w:val="28"/>
          <w:szCs w:val="28"/>
          <w:shd w:val="clear" w:color="auto" w:fill="FFFFFF"/>
          <w:lang w:eastAsia="en-GB"/>
        </w:rPr>
        <w:t>where </w:t>
      </w:r>
      <w:r w:rsidRPr="00CC16CC">
        <w:rPr>
          <w:rFonts w:eastAsia="Times New Roman" w:cstheme="minorHAnsi"/>
          <w:color w:val="333333"/>
          <w:sz w:val="28"/>
          <w:szCs w:val="28"/>
          <w:bdr w:val="none" w:sz="0" w:space="0" w:color="auto" w:frame="1"/>
          <w:shd w:val="clear" w:color="auto" w:fill="FFFFFF"/>
          <w:lang w:eastAsia="en-GB"/>
        </w:rPr>
        <w:t>LL</w:t>
      </w:r>
      <w:r w:rsidRPr="00CC16CC">
        <w:rPr>
          <w:rFonts w:eastAsia="Times New Roman" w:cstheme="minorHAnsi"/>
          <w:color w:val="333333"/>
          <w:spacing w:val="3"/>
          <w:sz w:val="28"/>
          <w:szCs w:val="28"/>
          <w:shd w:val="clear" w:color="auto" w:fill="FFFFFF"/>
          <w:lang w:eastAsia="en-GB"/>
        </w:rPr>
        <w:t> is the likelihood of the data, </w:t>
      </w:r>
      <w:r w:rsidRPr="00CC16CC">
        <w:rPr>
          <w:rFonts w:eastAsia="Times New Roman" w:cstheme="minorHAnsi"/>
          <w:color w:val="333333"/>
          <w:sz w:val="28"/>
          <w:szCs w:val="28"/>
          <w:bdr w:val="none" w:sz="0" w:space="0" w:color="auto" w:frame="1"/>
          <w:shd w:val="clear" w:color="auto" w:fill="FFFFFF"/>
          <w:lang w:eastAsia="en-GB"/>
        </w:rPr>
        <w:t>k=1</w:t>
      </w:r>
      <w:r w:rsidRPr="00CC16CC">
        <w:rPr>
          <w:rFonts w:eastAsia="Times New Roman" w:cstheme="minorHAnsi"/>
          <w:color w:val="333333"/>
          <w:spacing w:val="3"/>
          <w:sz w:val="28"/>
          <w:szCs w:val="28"/>
          <w:shd w:val="clear" w:color="auto" w:fill="FFFFFF"/>
          <w:lang w:eastAsia="en-GB"/>
        </w:rPr>
        <w:t> if </w:t>
      </w:r>
      <w:r w:rsidRPr="00CC16CC">
        <w:rPr>
          <w:rFonts w:eastAsia="Times New Roman" w:cstheme="minorHAnsi"/>
          <w:color w:val="333333"/>
          <w:sz w:val="28"/>
          <w:szCs w:val="28"/>
          <w:bdr w:val="none" w:sz="0" w:space="0" w:color="auto" w:frame="1"/>
          <w:shd w:val="clear" w:color="auto" w:fill="FFFFFF"/>
          <w:lang w:eastAsia="en-GB"/>
        </w:rPr>
        <w:t>c≠0</w:t>
      </w:r>
      <w:r w:rsidRPr="00CC16CC">
        <w:rPr>
          <w:rFonts w:eastAsia="Times New Roman" w:cstheme="minorHAnsi"/>
          <w:color w:val="333333"/>
          <w:spacing w:val="3"/>
          <w:sz w:val="28"/>
          <w:szCs w:val="28"/>
          <w:shd w:val="clear" w:color="auto" w:fill="FFFFFF"/>
          <w:lang w:eastAsia="en-GB"/>
        </w:rPr>
        <w:t> and </w:t>
      </w:r>
      <w:r w:rsidRPr="00CC16CC">
        <w:rPr>
          <w:rFonts w:eastAsia="Times New Roman" w:cstheme="minorHAnsi"/>
          <w:color w:val="333333"/>
          <w:sz w:val="28"/>
          <w:szCs w:val="28"/>
          <w:bdr w:val="none" w:sz="0" w:space="0" w:color="auto" w:frame="1"/>
          <w:shd w:val="clear" w:color="auto" w:fill="FFFFFF"/>
          <w:lang w:eastAsia="en-GB"/>
        </w:rPr>
        <w:t>k=0</w:t>
      </w:r>
      <w:r w:rsidRPr="00CC16CC">
        <w:rPr>
          <w:rFonts w:eastAsia="Times New Roman" w:cstheme="minorHAnsi"/>
          <w:color w:val="333333"/>
          <w:spacing w:val="3"/>
          <w:sz w:val="28"/>
          <w:szCs w:val="28"/>
          <w:shd w:val="clear" w:color="auto" w:fill="FFFFFF"/>
          <w:lang w:eastAsia="en-GB"/>
        </w:rPr>
        <w:t> if </w:t>
      </w:r>
      <w:r w:rsidRPr="00CC16CC">
        <w:rPr>
          <w:rFonts w:eastAsia="Times New Roman" w:cstheme="minorHAnsi"/>
          <w:color w:val="333333"/>
          <w:sz w:val="28"/>
          <w:szCs w:val="28"/>
          <w:bdr w:val="none" w:sz="0" w:space="0" w:color="auto" w:frame="1"/>
          <w:shd w:val="clear" w:color="auto" w:fill="FFFFFF"/>
          <w:lang w:eastAsia="en-GB"/>
        </w:rPr>
        <w:t>c=0</w:t>
      </w:r>
      <w:r w:rsidRPr="00CC16CC">
        <w:rPr>
          <w:rFonts w:eastAsia="Times New Roman" w:cstheme="minorHAnsi"/>
          <w:color w:val="333333"/>
          <w:spacing w:val="3"/>
          <w:sz w:val="28"/>
          <w:szCs w:val="28"/>
          <w:shd w:val="clear" w:color="auto" w:fill="FFFFFF"/>
          <w:lang w:eastAsia="en-GB"/>
        </w:rPr>
        <w:t>. Note that the last term in parentheses is the number of parameters in the model (including </w:t>
      </w:r>
      <w:r w:rsidRPr="00CC16CC">
        <w:rPr>
          <w:rFonts w:eastAsia="Times New Roman" w:cstheme="minorHAnsi"/>
          <w:color w:val="333333"/>
          <w:sz w:val="28"/>
          <w:szCs w:val="28"/>
          <w:bdr w:val="none" w:sz="0" w:space="0" w:color="auto" w:frame="1"/>
          <w:shd w:val="clear" w:color="auto" w:fill="FFFFFF"/>
          <w:lang w:eastAsia="en-GB"/>
        </w:rPr>
        <w:t>σ2σ2</w:t>
      </w:r>
      <w:r w:rsidRPr="00CC16CC">
        <w:rPr>
          <w:rFonts w:eastAsia="Times New Roman" w:cstheme="minorHAnsi"/>
          <w:color w:val="333333"/>
          <w:spacing w:val="3"/>
          <w:sz w:val="28"/>
          <w:szCs w:val="28"/>
          <w:shd w:val="clear" w:color="auto" w:fill="FFFFFF"/>
          <w:lang w:eastAsia="en-GB"/>
        </w:rPr>
        <w:t>, the variance of the residuals).</w:t>
      </w:r>
    </w:p>
    <w:p w14:paraId="0F77A94B" w14:textId="3DE7DB6C" w:rsidR="00CC16CC" w:rsidRPr="00CC16CC" w:rsidRDefault="00103DD6" w:rsidP="00CC16CC">
      <w:pPr>
        <w:spacing w:after="240" w:line="240" w:lineRule="auto"/>
        <w:jc w:val="both"/>
        <w:rPr>
          <w:rFonts w:eastAsia="Times New Roman" w:cstheme="minorHAnsi"/>
          <w:color w:val="333333"/>
          <w:spacing w:val="3"/>
          <w:sz w:val="28"/>
          <w:szCs w:val="28"/>
          <w:shd w:val="clear" w:color="auto" w:fill="FFFFFF"/>
          <w:lang w:eastAsia="en-GB"/>
        </w:rPr>
      </w:pPr>
      <w:r>
        <w:rPr>
          <w:rFonts w:eastAsia="Times New Roman" w:cstheme="minorHAnsi"/>
          <w:color w:val="333333"/>
          <w:spacing w:val="3"/>
          <w:sz w:val="28"/>
          <w:szCs w:val="28"/>
          <w:shd w:val="clear" w:color="auto" w:fill="FFFFFF"/>
          <w:lang w:eastAsia="en-GB"/>
        </w:rPr>
        <w:t>A</w:t>
      </w:r>
      <w:r w:rsidR="00CC16CC" w:rsidRPr="00CC16CC">
        <w:rPr>
          <w:rFonts w:eastAsia="Times New Roman" w:cstheme="minorHAnsi"/>
          <w:color w:val="333333"/>
          <w:spacing w:val="3"/>
          <w:sz w:val="28"/>
          <w:szCs w:val="28"/>
          <w:shd w:val="clear" w:color="auto" w:fill="FFFFFF"/>
          <w:lang w:eastAsia="en-GB"/>
        </w:rPr>
        <w:t>nd the Bayesian Information Criterion can be written as</w:t>
      </w:r>
    </w:p>
    <w:p w14:paraId="128FBEC3" w14:textId="1FFCCE5B"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z w:val="28"/>
          <w:szCs w:val="28"/>
          <w:bdr w:val="none" w:sz="0" w:space="0" w:color="auto" w:frame="1"/>
          <w:shd w:val="clear" w:color="auto" w:fill="FFFFFF"/>
          <w:lang w:eastAsia="en-GB"/>
        </w:rPr>
        <w:t>BIC=AIC+[log(T)−2]</w:t>
      </w:r>
      <w:r w:rsidR="00A35FB6">
        <w:rPr>
          <w:rFonts w:eastAsia="Times New Roman" w:cstheme="minorHAnsi"/>
          <w:color w:val="333333"/>
          <w:sz w:val="28"/>
          <w:szCs w:val="28"/>
          <w:bdr w:val="none" w:sz="0" w:space="0" w:color="auto" w:frame="1"/>
          <w:shd w:val="clear" w:color="auto" w:fill="FFFFFF"/>
          <w:lang w:eastAsia="en-GB"/>
        </w:rPr>
        <w:t xml:space="preserve"> </w:t>
      </w:r>
      <w:r w:rsidRPr="00CC16CC">
        <w:rPr>
          <w:rFonts w:eastAsia="Times New Roman" w:cstheme="minorHAnsi"/>
          <w:color w:val="333333"/>
          <w:sz w:val="28"/>
          <w:szCs w:val="28"/>
          <w:bdr w:val="none" w:sz="0" w:space="0" w:color="auto" w:frame="1"/>
          <w:shd w:val="clear" w:color="auto" w:fill="FFFFFF"/>
          <w:lang w:eastAsia="en-GB"/>
        </w:rPr>
        <w:t>(p+q+k+1).</w:t>
      </w:r>
    </w:p>
    <w:p w14:paraId="2A5AB29C" w14:textId="71C2B60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color w:val="333333"/>
          <w:spacing w:val="3"/>
          <w:sz w:val="28"/>
          <w:szCs w:val="28"/>
          <w:shd w:val="clear" w:color="auto" w:fill="FFFFFF"/>
          <w:lang w:eastAsia="en-GB"/>
        </w:rPr>
        <w:t xml:space="preserve">Good models are obtained by minimizing the AIC, </w:t>
      </w:r>
      <w:proofErr w:type="gramStart"/>
      <w:r w:rsidRPr="00CC16CC">
        <w:rPr>
          <w:rFonts w:eastAsia="Times New Roman" w:cstheme="minorHAnsi"/>
          <w:color w:val="333333"/>
          <w:spacing w:val="3"/>
          <w:sz w:val="28"/>
          <w:szCs w:val="28"/>
          <w:shd w:val="clear" w:color="auto" w:fill="FFFFFF"/>
          <w:lang w:eastAsia="en-GB"/>
        </w:rPr>
        <w:t>AIC</w:t>
      </w:r>
      <w:proofErr w:type="gramEnd"/>
      <w:r w:rsidRPr="00CC16CC">
        <w:rPr>
          <w:rFonts w:eastAsia="Times New Roman" w:cstheme="minorHAnsi"/>
          <w:color w:val="333333"/>
          <w:spacing w:val="3"/>
          <w:sz w:val="28"/>
          <w:szCs w:val="28"/>
          <w:shd w:val="clear" w:color="auto" w:fill="FFFFFF"/>
          <w:lang w:eastAsia="en-GB"/>
        </w:rPr>
        <w:t xml:space="preserve"> or BIC. Our preference is to use the AIC.</w:t>
      </w:r>
    </w:p>
    <w:p w14:paraId="40FF20C3" w14:textId="55CE1A30"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Hence, we select the model ARIMA (3,0,3) yielding the lowest AIC and BIC values. </w:t>
      </w:r>
    </w:p>
    <w:p w14:paraId="2AD50C15" w14:textId="77777777" w:rsidR="001B6659" w:rsidRDefault="001B6659">
      <w:pPr>
        <w:rPr>
          <w:rFonts w:eastAsia="Times New Roman" w:cstheme="minorHAnsi"/>
          <w:b/>
          <w:bCs/>
          <w:sz w:val="28"/>
          <w:szCs w:val="28"/>
          <w:lang w:eastAsia="en-GB"/>
        </w:rPr>
      </w:pPr>
      <w:r>
        <w:rPr>
          <w:rFonts w:eastAsia="Times New Roman" w:cstheme="minorHAnsi"/>
          <w:b/>
          <w:bCs/>
          <w:sz w:val="28"/>
          <w:szCs w:val="28"/>
          <w:lang w:eastAsia="en-GB"/>
        </w:rPr>
        <w:br w:type="page"/>
      </w:r>
    </w:p>
    <w:p w14:paraId="7A50B749" w14:textId="6B941420" w:rsidR="00CC16CC" w:rsidRPr="00CC16CC" w:rsidRDefault="00CC16CC" w:rsidP="00CC16CC">
      <w:pPr>
        <w:spacing w:after="240" w:line="240" w:lineRule="auto"/>
        <w:jc w:val="both"/>
        <w:rPr>
          <w:rFonts w:eastAsia="Times New Roman" w:cstheme="minorHAnsi"/>
          <w:b/>
          <w:bCs/>
          <w:sz w:val="28"/>
          <w:szCs w:val="28"/>
          <w:lang w:eastAsia="en-GB"/>
        </w:rPr>
      </w:pPr>
      <w:r w:rsidRPr="00CC16CC">
        <w:rPr>
          <w:rFonts w:eastAsia="Times New Roman" w:cstheme="minorHAnsi"/>
          <w:b/>
          <w:bCs/>
          <w:sz w:val="28"/>
          <w:szCs w:val="28"/>
          <w:lang w:eastAsia="en-GB"/>
        </w:rPr>
        <w:lastRenderedPageBreak/>
        <w:t xml:space="preserve">Residual analysis </w:t>
      </w:r>
    </w:p>
    <w:p w14:paraId="05946A9A" w14:textId="7777777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The </w:t>
      </w:r>
      <w:proofErr w:type="spellStart"/>
      <w:r w:rsidRPr="00CC16CC">
        <w:rPr>
          <w:rFonts w:eastAsia="Times New Roman" w:cstheme="minorHAnsi"/>
          <w:sz w:val="28"/>
          <w:szCs w:val="28"/>
          <w:lang w:eastAsia="en-GB"/>
        </w:rPr>
        <w:t>Ljung</w:t>
      </w:r>
      <w:proofErr w:type="spellEnd"/>
      <w:r w:rsidRPr="00CC16CC">
        <w:rPr>
          <w:rFonts w:eastAsia="Times New Roman" w:cstheme="minorHAnsi"/>
          <w:sz w:val="28"/>
          <w:szCs w:val="28"/>
          <w:lang w:eastAsia="en-GB"/>
        </w:rPr>
        <w:t xml:space="preserve">-Box test has p value of 0.5334. </w:t>
      </w:r>
    </w:p>
    <w:p w14:paraId="29CA4BD2" w14:textId="77777777" w:rsidR="00CC16CC" w:rsidRPr="00CC16CC" w:rsidRDefault="00CC16CC" w:rsidP="00CC16CC">
      <w:pPr>
        <w:spacing w:after="240" w:line="240" w:lineRule="auto"/>
        <w:jc w:val="both"/>
        <w:rPr>
          <w:rFonts w:eastAsia="Times New Roman" w:cstheme="minorHAnsi"/>
          <w:sz w:val="28"/>
          <w:szCs w:val="28"/>
          <w:lang w:eastAsia="en-GB"/>
        </w:rPr>
      </w:pPr>
    </w:p>
    <w:p w14:paraId="50CB81C4" w14:textId="77777777" w:rsidR="00CC16CC" w:rsidRPr="00CC16CC" w:rsidRDefault="00CC16CC" w:rsidP="00CC16CC">
      <w:pPr>
        <w:shd w:val="clear" w:color="auto" w:fill="FFFFFF"/>
        <w:spacing w:after="240" w:line="240" w:lineRule="auto"/>
        <w:jc w:val="both"/>
        <w:rPr>
          <w:rFonts w:eastAsia="Times New Roman" w:cstheme="minorHAnsi"/>
          <w:color w:val="202122"/>
          <w:sz w:val="28"/>
          <w:szCs w:val="28"/>
          <w:lang w:eastAsia="en-GB"/>
        </w:rPr>
      </w:pPr>
      <w:r w:rsidRPr="00CC16CC">
        <w:rPr>
          <w:rFonts w:eastAsia="Times New Roman" w:cstheme="minorHAnsi"/>
          <w:b/>
          <w:bCs/>
          <w:color w:val="202122"/>
          <w:sz w:val="28"/>
          <w:szCs w:val="28"/>
          <w:lang w:eastAsia="en-GB"/>
        </w:rPr>
        <w:t>H</w:t>
      </w:r>
      <w:r w:rsidRPr="00CC16CC">
        <w:rPr>
          <w:rFonts w:eastAsia="Times New Roman" w:cstheme="minorHAnsi"/>
          <w:b/>
          <w:bCs/>
          <w:color w:val="202122"/>
          <w:sz w:val="28"/>
          <w:szCs w:val="28"/>
          <w:vertAlign w:val="subscript"/>
          <w:lang w:eastAsia="en-GB"/>
        </w:rPr>
        <w:t>0</w:t>
      </w:r>
      <w:r w:rsidRPr="00CC16CC">
        <w:rPr>
          <w:rFonts w:eastAsia="Times New Roman" w:cstheme="minorHAnsi"/>
          <w:b/>
          <w:bCs/>
          <w:color w:val="202122"/>
          <w:sz w:val="28"/>
          <w:szCs w:val="28"/>
          <w:lang w:eastAsia="en-GB"/>
        </w:rPr>
        <w:t>:</w:t>
      </w:r>
      <w:r w:rsidRPr="00CC16CC">
        <w:rPr>
          <w:rFonts w:eastAsia="Times New Roman" w:cstheme="minorHAnsi"/>
          <w:color w:val="202122"/>
          <w:sz w:val="28"/>
          <w:szCs w:val="28"/>
          <w:lang w:eastAsia="en-GB"/>
        </w:rPr>
        <w:t> The data are independently distributed (i.e., the correlations in the population from which the sample is taken are 0, so that any observed correlations in the data result from randomness of the sampling process).</w:t>
      </w:r>
    </w:p>
    <w:p w14:paraId="2E0B1133" w14:textId="5ECF86B7" w:rsidR="00CC16CC" w:rsidRPr="00CC16CC" w:rsidRDefault="00CC16CC" w:rsidP="00CC16CC">
      <w:pPr>
        <w:shd w:val="clear" w:color="auto" w:fill="FFFFFF"/>
        <w:spacing w:after="240" w:line="240" w:lineRule="auto"/>
        <w:jc w:val="both"/>
        <w:rPr>
          <w:rFonts w:eastAsia="Times New Roman" w:cstheme="minorHAnsi"/>
          <w:color w:val="202122"/>
          <w:sz w:val="28"/>
          <w:szCs w:val="28"/>
          <w:lang w:eastAsia="en-GB"/>
        </w:rPr>
      </w:pPr>
      <w:r w:rsidRPr="00CC16CC">
        <w:rPr>
          <w:rFonts w:eastAsia="Times New Roman" w:cstheme="minorHAnsi"/>
          <w:b/>
          <w:bCs/>
          <w:color w:val="202122"/>
          <w:sz w:val="28"/>
          <w:szCs w:val="28"/>
          <w:lang w:eastAsia="en-GB"/>
        </w:rPr>
        <w:t>H</w:t>
      </w:r>
      <w:r w:rsidRPr="00CC16CC">
        <w:rPr>
          <w:rFonts w:eastAsia="Times New Roman" w:cstheme="minorHAnsi"/>
          <w:b/>
          <w:bCs/>
          <w:color w:val="202122"/>
          <w:sz w:val="28"/>
          <w:szCs w:val="28"/>
          <w:vertAlign w:val="subscript"/>
          <w:lang w:eastAsia="en-GB"/>
        </w:rPr>
        <w:t>a</w:t>
      </w:r>
      <w:r w:rsidRPr="00CC16CC">
        <w:rPr>
          <w:rFonts w:eastAsia="Times New Roman" w:cstheme="minorHAnsi"/>
          <w:b/>
          <w:bCs/>
          <w:color w:val="202122"/>
          <w:sz w:val="28"/>
          <w:szCs w:val="28"/>
          <w:lang w:eastAsia="en-GB"/>
        </w:rPr>
        <w:t>:</w:t>
      </w:r>
      <w:r w:rsidRPr="00CC16CC">
        <w:rPr>
          <w:rFonts w:eastAsia="Times New Roman" w:cstheme="minorHAnsi"/>
          <w:color w:val="202122"/>
          <w:sz w:val="28"/>
          <w:szCs w:val="28"/>
          <w:lang w:eastAsia="en-GB"/>
        </w:rPr>
        <w:t> The data are not independently distributed; they exhibit serial correlation</w:t>
      </w:r>
    </w:p>
    <w:p w14:paraId="799F9FAD" w14:textId="03E906CD" w:rsidR="00CC16CC" w:rsidRPr="00CC16CC" w:rsidRDefault="00CC16CC" w:rsidP="00CC16CC">
      <w:pPr>
        <w:shd w:val="clear" w:color="auto" w:fill="FFFFFF"/>
        <w:spacing w:after="240" w:line="240" w:lineRule="auto"/>
        <w:jc w:val="both"/>
        <w:rPr>
          <w:rFonts w:eastAsia="Times New Roman" w:cstheme="minorHAnsi"/>
          <w:color w:val="202122"/>
          <w:sz w:val="28"/>
          <w:szCs w:val="28"/>
          <w:lang w:eastAsia="en-GB"/>
        </w:rPr>
      </w:pPr>
      <w:r w:rsidRPr="00CC16CC">
        <w:rPr>
          <w:rFonts w:eastAsia="Times New Roman" w:cstheme="minorHAnsi"/>
          <w:color w:val="202122"/>
          <w:sz w:val="28"/>
          <w:szCs w:val="28"/>
          <w:lang w:eastAsia="en-GB"/>
        </w:rPr>
        <w:t xml:space="preserve">The p – value is &gt; 0.05 we cannot reject the null that the data are </w:t>
      </w:r>
      <w:r w:rsidR="00A35FB6">
        <w:rPr>
          <w:rFonts w:eastAsia="Times New Roman" w:cstheme="minorHAnsi"/>
          <w:color w:val="202122"/>
          <w:sz w:val="28"/>
          <w:szCs w:val="28"/>
          <w:lang w:eastAsia="en-GB"/>
        </w:rPr>
        <w:t>i</w:t>
      </w:r>
      <w:r w:rsidR="00A35FB6" w:rsidRPr="00A35FB6">
        <w:rPr>
          <w:rFonts w:eastAsia="Times New Roman" w:cstheme="minorHAnsi"/>
          <w:color w:val="202122"/>
          <w:sz w:val="28"/>
          <w:szCs w:val="28"/>
          <w:lang w:eastAsia="en-GB"/>
        </w:rPr>
        <w:t>ndependent and identically distributed</w:t>
      </w:r>
      <w:r w:rsidRPr="00CC16CC">
        <w:rPr>
          <w:rFonts w:eastAsia="Times New Roman" w:cstheme="minorHAnsi"/>
          <w:color w:val="202122"/>
          <w:sz w:val="28"/>
          <w:szCs w:val="28"/>
          <w:lang w:eastAsia="en-GB"/>
        </w:rPr>
        <w:t xml:space="preserve">. </w:t>
      </w:r>
    </w:p>
    <w:p w14:paraId="7BBD9AFE" w14:textId="77777777" w:rsidR="00CC16CC" w:rsidRPr="00CC16CC" w:rsidRDefault="00CC16CC" w:rsidP="00CC16CC">
      <w:pPr>
        <w:spacing w:after="240" w:line="240" w:lineRule="auto"/>
        <w:jc w:val="both"/>
        <w:rPr>
          <w:rFonts w:eastAsia="Times New Roman" w:cstheme="minorHAnsi"/>
          <w:sz w:val="28"/>
          <w:szCs w:val="28"/>
          <w:lang w:eastAsia="en-GB"/>
        </w:rPr>
      </w:pPr>
    </w:p>
    <w:p w14:paraId="182BE4A0" w14:textId="17DC72D9" w:rsid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noProof/>
          <w:sz w:val="28"/>
          <w:szCs w:val="28"/>
          <w:lang w:eastAsia="en-GB"/>
        </w:rPr>
        <w:drawing>
          <wp:inline distT="0" distB="0" distL="0" distR="0" wp14:anchorId="47660B45" wp14:editId="30CB3B4C">
            <wp:extent cx="5731510" cy="148971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7F2E9F88" w14:textId="77777777" w:rsidR="00103DD6" w:rsidRPr="00CC16CC" w:rsidRDefault="00103DD6" w:rsidP="00CC16CC">
      <w:pPr>
        <w:spacing w:after="240" w:line="240" w:lineRule="auto"/>
        <w:jc w:val="both"/>
        <w:rPr>
          <w:rFonts w:eastAsia="Times New Roman" w:cstheme="minorHAnsi"/>
          <w:sz w:val="28"/>
          <w:szCs w:val="28"/>
          <w:lang w:eastAsia="en-GB"/>
        </w:rPr>
      </w:pPr>
    </w:p>
    <w:p w14:paraId="66EE7E87" w14:textId="77777777"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noProof/>
          <w:sz w:val="28"/>
          <w:szCs w:val="28"/>
          <w:lang w:eastAsia="en-GB"/>
        </w:rPr>
        <w:lastRenderedPageBreak/>
        <w:drawing>
          <wp:inline distT="0" distB="0" distL="0" distR="0" wp14:anchorId="7FAE954B" wp14:editId="67A25169">
            <wp:extent cx="5400942" cy="3880809"/>
            <wp:effectExtent l="0" t="0" r="0"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15425" cy="3891216"/>
                    </a:xfrm>
                    <a:prstGeom prst="rect">
                      <a:avLst/>
                    </a:prstGeom>
                  </pic:spPr>
                </pic:pic>
              </a:graphicData>
            </a:graphic>
          </wp:inline>
        </w:drawing>
      </w:r>
    </w:p>
    <w:p w14:paraId="6678E7EB" w14:textId="4C2B19E6" w:rsidR="00CC16CC" w:rsidRPr="00CC16CC" w:rsidRDefault="00CC16CC" w:rsidP="00CC16CC">
      <w:pPr>
        <w:spacing w:after="240" w:line="240" w:lineRule="auto"/>
        <w:jc w:val="both"/>
        <w:rPr>
          <w:rFonts w:eastAsia="Times New Roman" w:cstheme="minorHAnsi"/>
          <w:sz w:val="28"/>
          <w:szCs w:val="28"/>
          <w:lang w:eastAsia="en-GB"/>
        </w:rPr>
      </w:pPr>
      <w:r w:rsidRPr="00CC16CC">
        <w:rPr>
          <w:rFonts w:eastAsia="Times New Roman" w:cstheme="minorHAnsi"/>
          <w:sz w:val="28"/>
          <w:szCs w:val="28"/>
          <w:lang w:eastAsia="en-GB"/>
        </w:rPr>
        <w:t xml:space="preserve">From first graph we can see that the residuals are </w:t>
      </w:r>
      <w:r w:rsidR="00A35FB6">
        <w:rPr>
          <w:rFonts w:eastAsia="Times New Roman" w:cstheme="minorHAnsi"/>
          <w:sz w:val="28"/>
          <w:szCs w:val="28"/>
          <w:lang w:eastAsia="en-GB"/>
        </w:rPr>
        <w:t>i</w:t>
      </w:r>
      <w:r w:rsidR="00A35FB6" w:rsidRPr="00A35FB6">
        <w:rPr>
          <w:rFonts w:eastAsia="Times New Roman" w:cstheme="minorHAnsi"/>
          <w:sz w:val="28"/>
          <w:szCs w:val="28"/>
          <w:lang w:eastAsia="en-GB"/>
        </w:rPr>
        <w:t xml:space="preserve">ndependent and identically </w:t>
      </w:r>
      <w:proofErr w:type="gramStart"/>
      <w:r w:rsidR="00A35FB6" w:rsidRPr="00A35FB6">
        <w:rPr>
          <w:rFonts w:eastAsia="Times New Roman" w:cstheme="minorHAnsi"/>
          <w:sz w:val="28"/>
          <w:szCs w:val="28"/>
          <w:lang w:eastAsia="en-GB"/>
        </w:rPr>
        <w:t>distributed</w:t>
      </w:r>
      <w:proofErr w:type="gramEnd"/>
      <w:r w:rsidRPr="00CC16CC">
        <w:rPr>
          <w:rFonts w:eastAsia="Times New Roman" w:cstheme="minorHAnsi"/>
          <w:sz w:val="28"/>
          <w:szCs w:val="28"/>
          <w:lang w:eastAsia="en-GB"/>
        </w:rPr>
        <w:t xml:space="preserve"> and the process is white noise. </w:t>
      </w:r>
    </w:p>
    <w:p w14:paraId="7F0B9149" w14:textId="77777777" w:rsidR="002206DF" w:rsidRPr="00913A33" w:rsidRDefault="002206DF" w:rsidP="00773DDB">
      <w:pPr>
        <w:pStyle w:val="ListParagraph"/>
        <w:spacing w:after="240"/>
        <w:ind w:left="0" w:firstLine="0"/>
        <w:jc w:val="both"/>
        <w:rPr>
          <w:rFonts w:asciiTheme="minorHAnsi" w:hAnsiTheme="minorHAnsi" w:cstheme="minorHAnsi"/>
          <w:sz w:val="28"/>
          <w:szCs w:val="28"/>
        </w:rPr>
      </w:pPr>
    </w:p>
    <w:p w14:paraId="79D1970D" w14:textId="77777777" w:rsidR="002206DF" w:rsidRPr="00913A33" w:rsidRDefault="002206DF" w:rsidP="00773DDB">
      <w:pPr>
        <w:pStyle w:val="ListParagraph"/>
        <w:numPr>
          <w:ilvl w:val="0"/>
          <w:numId w:val="3"/>
        </w:numPr>
        <w:spacing w:after="240"/>
        <w:ind w:left="0"/>
        <w:jc w:val="both"/>
        <w:rPr>
          <w:rFonts w:asciiTheme="minorHAnsi" w:hAnsiTheme="minorHAnsi" w:cstheme="minorHAnsi"/>
          <w:b/>
          <w:sz w:val="28"/>
          <w:szCs w:val="28"/>
        </w:rPr>
      </w:pPr>
      <w:r w:rsidRPr="00913A33">
        <w:rPr>
          <w:rFonts w:asciiTheme="minorHAnsi" w:hAnsiTheme="minorHAnsi" w:cstheme="minorHAnsi"/>
          <w:b/>
          <w:sz w:val="28"/>
          <w:szCs w:val="28"/>
        </w:rPr>
        <w:t>Conclusion</w:t>
      </w:r>
    </w:p>
    <w:p w14:paraId="789CBF89" w14:textId="52FA4631" w:rsidR="002206DF" w:rsidRPr="00913A33" w:rsidRDefault="003E5AD8" w:rsidP="00773DDB">
      <w:pPr>
        <w:spacing w:after="240"/>
        <w:jc w:val="both"/>
        <w:rPr>
          <w:rFonts w:cstheme="minorHAnsi"/>
          <w:sz w:val="28"/>
          <w:szCs w:val="28"/>
        </w:rPr>
      </w:pPr>
      <w:r>
        <w:rPr>
          <w:rFonts w:cstheme="minorHAnsi"/>
          <w:sz w:val="28"/>
          <w:szCs w:val="28"/>
        </w:rPr>
        <w:t xml:space="preserve">From the analysis above, we can use ARIMA model and put in the former three quarters’ data and </w:t>
      </w:r>
      <w:r w:rsidR="00873E72">
        <w:rPr>
          <w:rFonts w:cstheme="minorHAnsi"/>
          <w:sz w:val="28"/>
          <w:szCs w:val="28"/>
        </w:rPr>
        <w:t xml:space="preserve">the influence of </w:t>
      </w:r>
      <w:r>
        <w:rPr>
          <w:rFonts w:cstheme="minorHAnsi"/>
          <w:sz w:val="28"/>
          <w:szCs w:val="28"/>
        </w:rPr>
        <w:t xml:space="preserve">former three quarters’ </w:t>
      </w:r>
      <w:r w:rsidRPr="003E5AD8">
        <w:rPr>
          <w:rFonts w:cstheme="minorHAnsi"/>
          <w:sz w:val="28"/>
          <w:szCs w:val="28"/>
        </w:rPr>
        <w:t>unexpected news shock</w:t>
      </w:r>
      <w:r w:rsidR="00873E72">
        <w:rPr>
          <w:rFonts w:cstheme="minorHAnsi"/>
          <w:sz w:val="28"/>
          <w:szCs w:val="28"/>
        </w:rPr>
        <w:t xml:space="preserve"> to get a predicted S&amp;P Index. But how to qualify unexpected news shock is still a problem. Taking into more economic factors into consideration may make the predict result closer to true value but it will also increase the complexity. </w:t>
      </w:r>
    </w:p>
    <w:p w14:paraId="2D3BAFAA" w14:textId="77777777" w:rsidR="001B6659" w:rsidRDefault="001B6659">
      <w:pPr>
        <w:rPr>
          <w:rFonts w:eastAsia="Arial" w:cstheme="minorHAnsi"/>
          <w:b/>
          <w:sz w:val="28"/>
          <w:szCs w:val="28"/>
          <w:lang w:eastAsia="en-US" w:bidi="en-US"/>
        </w:rPr>
      </w:pPr>
      <w:r>
        <w:rPr>
          <w:rFonts w:cstheme="minorHAnsi"/>
          <w:b/>
          <w:sz w:val="28"/>
          <w:szCs w:val="28"/>
        </w:rPr>
        <w:br w:type="page"/>
      </w:r>
    </w:p>
    <w:p w14:paraId="077CA286" w14:textId="1A260957" w:rsidR="001B6659" w:rsidRDefault="002206DF" w:rsidP="001B6659">
      <w:pPr>
        <w:pStyle w:val="ListParagraph"/>
        <w:numPr>
          <w:ilvl w:val="0"/>
          <w:numId w:val="3"/>
        </w:numPr>
        <w:spacing w:after="240"/>
        <w:ind w:left="0"/>
        <w:jc w:val="both"/>
        <w:rPr>
          <w:rFonts w:asciiTheme="minorHAnsi" w:hAnsiTheme="minorHAnsi" w:cstheme="minorHAnsi"/>
          <w:b/>
          <w:sz w:val="28"/>
          <w:szCs w:val="28"/>
        </w:rPr>
      </w:pPr>
      <w:r w:rsidRPr="00913A33">
        <w:rPr>
          <w:rFonts w:asciiTheme="minorHAnsi" w:hAnsiTheme="minorHAnsi" w:cstheme="minorHAnsi"/>
          <w:b/>
          <w:sz w:val="28"/>
          <w:szCs w:val="28"/>
        </w:rPr>
        <w:lastRenderedPageBreak/>
        <w:t xml:space="preserve">Appendix </w:t>
      </w:r>
    </w:p>
    <w:p w14:paraId="40411C88" w14:textId="1685D0D2" w:rsidR="00C8426A" w:rsidRDefault="00C8426A" w:rsidP="00C8426A">
      <w:pPr>
        <w:pStyle w:val="ListParagraph"/>
        <w:spacing w:after="240"/>
        <w:ind w:left="0" w:firstLine="0"/>
        <w:jc w:val="both"/>
        <w:rPr>
          <w:rFonts w:asciiTheme="minorHAnsi" w:hAnsiTheme="minorHAnsi" w:cstheme="minorHAnsi"/>
          <w:b/>
          <w:sz w:val="28"/>
          <w:szCs w:val="28"/>
        </w:rPr>
      </w:pPr>
      <w:r>
        <w:rPr>
          <w:rFonts w:asciiTheme="minorHAnsi" w:hAnsiTheme="minorHAnsi" w:cstheme="minorHAnsi"/>
          <w:b/>
          <w:sz w:val="28"/>
          <w:szCs w:val="28"/>
        </w:rPr>
        <w:t xml:space="preserve">List of </w:t>
      </w:r>
      <w:r w:rsidR="00A97D2D">
        <w:rPr>
          <w:rFonts w:asciiTheme="minorHAnsi" w:hAnsiTheme="minorHAnsi" w:cstheme="minorHAnsi"/>
          <w:b/>
          <w:sz w:val="28"/>
          <w:szCs w:val="28"/>
        </w:rPr>
        <w:t>tables</w:t>
      </w:r>
      <w:r>
        <w:rPr>
          <w:rFonts w:asciiTheme="minorHAnsi" w:hAnsiTheme="minorHAnsi" w:cstheme="minorHAnsi"/>
          <w:b/>
          <w:sz w:val="28"/>
          <w:szCs w:val="28"/>
        </w:rPr>
        <w:t xml:space="preserve"> and </w:t>
      </w:r>
      <w:r w:rsidR="00A97D2D">
        <w:rPr>
          <w:rFonts w:asciiTheme="minorHAnsi" w:hAnsiTheme="minorHAnsi" w:cstheme="minorHAnsi"/>
          <w:b/>
          <w:sz w:val="28"/>
          <w:szCs w:val="28"/>
        </w:rPr>
        <w:t>figures</w:t>
      </w:r>
      <w:r>
        <w:rPr>
          <w:rFonts w:asciiTheme="minorHAnsi" w:hAnsiTheme="minorHAnsi" w:cstheme="minorHAnsi"/>
          <w:b/>
          <w:sz w:val="28"/>
          <w:szCs w:val="28"/>
        </w:rPr>
        <w:t>:</w:t>
      </w:r>
    </w:p>
    <w:p w14:paraId="6B467EC4" w14:textId="402374FA" w:rsidR="00C8426A" w:rsidRDefault="003F2657" w:rsidP="00C8426A">
      <w:pPr>
        <w:pStyle w:val="ListParagraph"/>
        <w:numPr>
          <w:ilvl w:val="0"/>
          <w:numId w:val="5"/>
        </w:numPr>
        <w:spacing w:after="240"/>
        <w:jc w:val="both"/>
        <w:rPr>
          <w:rFonts w:asciiTheme="minorHAnsi" w:hAnsiTheme="minorHAnsi" w:cstheme="minorHAnsi"/>
          <w:bCs/>
          <w:sz w:val="28"/>
          <w:szCs w:val="28"/>
        </w:rPr>
      </w:pPr>
      <w:hyperlink w:anchor="Table1" w:history="1">
        <w:r w:rsidR="00C8426A" w:rsidRPr="00C8426A">
          <w:rPr>
            <w:rStyle w:val="Hyperlink"/>
            <w:rFonts w:asciiTheme="minorHAnsi" w:hAnsiTheme="minorHAnsi" w:cstheme="minorHAnsi"/>
            <w:bCs/>
            <w:sz w:val="28"/>
            <w:szCs w:val="28"/>
          </w:rPr>
          <w:t>Table 1-</w:t>
        </w:r>
        <w:r w:rsidR="00C8426A" w:rsidRPr="00C8426A">
          <w:rPr>
            <w:rStyle w:val="Hyperlink"/>
          </w:rPr>
          <w:t xml:space="preserve"> </w:t>
        </w:r>
        <w:r w:rsidR="00C8426A" w:rsidRPr="00C8426A">
          <w:rPr>
            <w:rStyle w:val="Hyperlink"/>
            <w:rFonts w:asciiTheme="minorHAnsi" w:hAnsiTheme="minorHAnsi" w:cstheme="minorHAnsi"/>
            <w:bCs/>
            <w:sz w:val="28"/>
            <w:szCs w:val="28"/>
          </w:rPr>
          <w:t>DESCRIPTION OF DATASET</w:t>
        </w:r>
      </w:hyperlink>
      <w:r w:rsidR="00C8426A" w:rsidRPr="00C8426A">
        <w:rPr>
          <w:rFonts w:asciiTheme="minorHAnsi" w:hAnsiTheme="minorHAnsi" w:cstheme="minorHAnsi"/>
          <w:bCs/>
          <w:sz w:val="28"/>
          <w:szCs w:val="28"/>
        </w:rPr>
        <w:t xml:space="preserve"> </w:t>
      </w:r>
    </w:p>
    <w:p w14:paraId="2B4B6753" w14:textId="1E39FBCD" w:rsidR="00C8426A" w:rsidRDefault="003F2657" w:rsidP="00C8426A">
      <w:pPr>
        <w:pStyle w:val="ListParagraph"/>
        <w:numPr>
          <w:ilvl w:val="0"/>
          <w:numId w:val="5"/>
        </w:numPr>
        <w:spacing w:after="240"/>
        <w:jc w:val="both"/>
        <w:rPr>
          <w:rFonts w:asciiTheme="minorHAnsi" w:hAnsiTheme="minorHAnsi" w:cstheme="minorHAnsi"/>
          <w:bCs/>
          <w:sz w:val="28"/>
          <w:szCs w:val="28"/>
        </w:rPr>
      </w:pPr>
      <w:hyperlink w:anchor="Table2" w:history="1">
        <w:r w:rsidR="00A35FB6" w:rsidRPr="00A35FB6">
          <w:rPr>
            <w:rStyle w:val="Hyperlink"/>
            <w:rFonts w:asciiTheme="minorHAnsi" w:hAnsiTheme="minorHAnsi" w:cstheme="minorHAnsi"/>
            <w:bCs/>
            <w:sz w:val="28"/>
            <w:szCs w:val="28"/>
          </w:rPr>
          <w:t>Table 2-Divided dataset</w:t>
        </w:r>
      </w:hyperlink>
    </w:p>
    <w:p w14:paraId="317D9BB3" w14:textId="30D3E6E7" w:rsidR="00A35FB6" w:rsidRDefault="003F2657" w:rsidP="00C8426A">
      <w:pPr>
        <w:pStyle w:val="ListParagraph"/>
        <w:numPr>
          <w:ilvl w:val="0"/>
          <w:numId w:val="5"/>
        </w:numPr>
        <w:spacing w:after="240"/>
        <w:jc w:val="both"/>
        <w:rPr>
          <w:rFonts w:asciiTheme="minorHAnsi" w:hAnsiTheme="minorHAnsi" w:cstheme="minorHAnsi"/>
          <w:bCs/>
          <w:sz w:val="28"/>
          <w:szCs w:val="28"/>
        </w:rPr>
      </w:pPr>
      <w:hyperlink w:anchor="Table3" w:history="1">
        <w:r w:rsidR="00A35FB6" w:rsidRPr="00A35FB6">
          <w:rPr>
            <w:rStyle w:val="Hyperlink"/>
            <w:rFonts w:asciiTheme="minorHAnsi" w:hAnsiTheme="minorHAnsi" w:cstheme="minorHAnsi"/>
            <w:bCs/>
            <w:sz w:val="28"/>
            <w:szCs w:val="28"/>
          </w:rPr>
          <w:t>Table 3-Meaning of p, d, q</w:t>
        </w:r>
      </w:hyperlink>
    </w:p>
    <w:p w14:paraId="4C4E0C46" w14:textId="6D36E0CB" w:rsidR="00A35FB6" w:rsidRDefault="003F2657" w:rsidP="00C8426A">
      <w:pPr>
        <w:pStyle w:val="ListParagraph"/>
        <w:numPr>
          <w:ilvl w:val="0"/>
          <w:numId w:val="5"/>
        </w:numPr>
        <w:spacing w:after="240"/>
        <w:jc w:val="both"/>
        <w:rPr>
          <w:rFonts w:asciiTheme="minorHAnsi" w:hAnsiTheme="minorHAnsi" w:cstheme="minorHAnsi"/>
          <w:bCs/>
          <w:sz w:val="28"/>
          <w:szCs w:val="28"/>
        </w:rPr>
      </w:pPr>
      <w:hyperlink w:anchor="Table4" w:history="1">
        <w:r w:rsidR="00A35FB6" w:rsidRPr="00A35FB6">
          <w:rPr>
            <w:rStyle w:val="Hyperlink"/>
            <w:rFonts w:asciiTheme="minorHAnsi" w:hAnsiTheme="minorHAnsi" w:cstheme="minorHAnsi"/>
            <w:bCs/>
            <w:sz w:val="28"/>
            <w:szCs w:val="28"/>
          </w:rPr>
          <w:t>Table 4-Outputs of different ARIMA models</w:t>
        </w:r>
      </w:hyperlink>
    </w:p>
    <w:p w14:paraId="6D5AB637" w14:textId="661D1A63" w:rsidR="00A35FB6" w:rsidRDefault="003F2657" w:rsidP="00C8426A">
      <w:pPr>
        <w:pStyle w:val="ListParagraph"/>
        <w:numPr>
          <w:ilvl w:val="0"/>
          <w:numId w:val="5"/>
        </w:numPr>
        <w:spacing w:after="240"/>
        <w:jc w:val="both"/>
        <w:rPr>
          <w:rFonts w:asciiTheme="minorHAnsi" w:hAnsiTheme="minorHAnsi" w:cstheme="minorHAnsi"/>
          <w:bCs/>
          <w:sz w:val="28"/>
          <w:szCs w:val="28"/>
        </w:rPr>
      </w:pPr>
      <w:hyperlink w:anchor="Table5" w:history="1">
        <w:r w:rsidR="00A35FB6" w:rsidRPr="00A35FB6">
          <w:rPr>
            <w:rStyle w:val="Hyperlink"/>
            <w:rFonts w:asciiTheme="minorHAnsi" w:hAnsiTheme="minorHAnsi" w:cstheme="minorHAnsi"/>
            <w:bCs/>
            <w:sz w:val="28"/>
            <w:szCs w:val="28"/>
          </w:rPr>
          <w:t>Table 5-MAE and RMSE of different models</w:t>
        </w:r>
      </w:hyperlink>
    </w:p>
    <w:p w14:paraId="058A470C" w14:textId="0C789E62" w:rsidR="00A35FB6" w:rsidRDefault="003F2657" w:rsidP="00C8426A">
      <w:pPr>
        <w:pStyle w:val="ListParagraph"/>
        <w:numPr>
          <w:ilvl w:val="0"/>
          <w:numId w:val="5"/>
        </w:numPr>
        <w:spacing w:after="240"/>
        <w:jc w:val="both"/>
        <w:rPr>
          <w:rFonts w:asciiTheme="minorHAnsi" w:hAnsiTheme="minorHAnsi" w:cstheme="minorHAnsi"/>
          <w:bCs/>
          <w:sz w:val="28"/>
          <w:szCs w:val="28"/>
        </w:rPr>
      </w:pPr>
      <w:hyperlink w:anchor="Figure1" w:history="1">
        <w:r w:rsidR="00A35FB6" w:rsidRPr="00A35FB6">
          <w:rPr>
            <w:rStyle w:val="Hyperlink"/>
            <w:rFonts w:asciiTheme="minorHAnsi" w:hAnsiTheme="minorHAnsi" w:cstheme="minorHAnsi"/>
            <w:bCs/>
            <w:sz w:val="28"/>
            <w:szCs w:val="28"/>
          </w:rPr>
          <w:t>Figure 1-Comparative plot</w:t>
        </w:r>
      </w:hyperlink>
    </w:p>
    <w:p w14:paraId="0A60C197" w14:textId="268B724B" w:rsidR="00A35FB6" w:rsidRDefault="003F2657" w:rsidP="00C8426A">
      <w:pPr>
        <w:pStyle w:val="ListParagraph"/>
        <w:numPr>
          <w:ilvl w:val="0"/>
          <w:numId w:val="5"/>
        </w:numPr>
        <w:spacing w:after="240"/>
        <w:jc w:val="both"/>
        <w:rPr>
          <w:rFonts w:asciiTheme="minorHAnsi" w:hAnsiTheme="minorHAnsi" w:cstheme="minorHAnsi"/>
          <w:bCs/>
          <w:sz w:val="28"/>
          <w:szCs w:val="28"/>
        </w:rPr>
      </w:pPr>
      <w:hyperlink w:anchor="Figure2" w:history="1">
        <w:r w:rsidR="00A35FB6" w:rsidRPr="00A35FB6">
          <w:rPr>
            <w:rStyle w:val="Hyperlink"/>
            <w:rFonts w:asciiTheme="minorHAnsi" w:hAnsiTheme="minorHAnsi" w:cstheme="minorHAnsi"/>
            <w:bCs/>
            <w:sz w:val="28"/>
            <w:szCs w:val="28"/>
          </w:rPr>
          <w:t>Figure 2-Relationship between first lag of DIFFLNSP and DIFFLNSP</w:t>
        </w:r>
      </w:hyperlink>
    </w:p>
    <w:p w14:paraId="4EAC6A62" w14:textId="54AAFC71" w:rsidR="00A35FB6" w:rsidRPr="00C8426A" w:rsidRDefault="003F2657" w:rsidP="00C8426A">
      <w:pPr>
        <w:pStyle w:val="ListParagraph"/>
        <w:numPr>
          <w:ilvl w:val="0"/>
          <w:numId w:val="5"/>
        </w:numPr>
        <w:spacing w:after="240"/>
        <w:jc w:val="both"/>
        <w:rPr>
          <w:rFonts w:asciiTheme="minorHAnsi" w:hAnsiTheme="minorHAnsi" w:cstheme="minorHAnsi"/>
          <w:bCs/>
          <w:sz w:val="28"/>
          <w:szCs w:val="28"/>
        </w:rPr>
      </w:pPr>
      <w:hyperlink w:anchor="Figure3" w:history="1">
        <w:r w:rsidR="00A35FB6" w:rsidRPr="00A35FB6">
          <w:rPr>
            <w:rStyle w:val="Hyperlink"/>
            <w:rFonts w:asciiTheme="minorHAnsi" w:hAnsiTheme="minorHAnsi" w:cstheme="minorHAnsi"/>
            <w:bCs/>
            <w:sz w:val="28"/>
            <w:szCs w:val="28"/>
          </w:rPr>
          <w:t>Figure 3-Forecast from ARIMA (3,0,3) with non-zero mean</w:t>
        </w:r>
      </w:hyperlink>
    </w:p>
    <w:p w14:paraId="041F9488" w14:textId="77777777" w:rsidR="00C8426A" w:rsidRPr="00C8426A" w:rsidRDefault="00C8426A" w:rsidP="00C8426A">
      <w:pPr>
        <w:spacing w:after="240"/>
        <w:ind w:left="360"/>
        <w:jc w:val="both"/>
        <w:rPr>
          <w:rFonts w:cstheme="minorHAnsi"/>
          <w:b/>
          <w:sz w:val="28"/>
          <w:szCs w:val="28"/>
        </w:rPr>
      </w:pPr>
    </w:p>
    <w:p w14:paraId="5D00A9E5" w14:textId="2742BD9B" w:rsidR="00304E5A" w:rsidRDefault="001B6659" w:rsidP="001B6659">
      <w:pPr>
        <w:pStyle w:val="ListParagraph"/>
        <w:spacing w:after="240"/>
        <w:ind w:left="0" w:firstLine="0"/>
        <w:jc w:val="both"/>
        <w:rPr>
          <w:rFonts w:asciiTheme="minorHAnsi" w:hAnsiTheme="minorHAnsi" w:cstheme="minorHAnsi"/>
          <w:b/>
          <w:sz w:val="28"/>
          <w:szCs w:val="28"/>
        </w:rPr>
      </w:pPr>
      <w:r w:rsidRPr="001B6659">
        <w:rPr>
          <w:rFonts w:asciiTheme="minorHAnsi" w:hAnsiTheme="minorHAnsi" w:cstheme="minorHAnsi"/>
          <w:b/>
          <w:sz w:val="28"/>
          <w:szCs w:val="28"/>
        </w:rPr>
        <w:t>References:</w:t>
      </w:r>
    </w:p>
    <w:p w14:paraId="2C5434EE" w14:textId="77777777" w:rsidR="001B6659" w:rsidRPr="001B6659" w:rsidRDefault="003F2657" w:rsidP="001B6659">
      <w:pPr>
        <w:pStyle w:val="ListParagraph"/>
        <w:numPr>
          <w:ilvl w:val="0"/>
          <w:numId w:val="5"/>
        </w:numPr>
        <w:rPr>
          <w:rFonts w:asciiTheme="minorHAnsi" w:hAnsiTheme="minorHAnsi" w:cstheme="minorHAnsi"/>
          <w:sz w:val="28"/>
          <w:szCs w:val="28"/>
        </w:rPr>
      </w:pPr>
      <w:hyperlink r:id="rId22" w:history="1">
        <w:r w:rsidR="001B6659" w:rsidRPr="001B6659">
          <w:rPr>
            <w:rStyle w:val="Hyperlink"/>
            <w:rFonts w:asciiTheme="minorHAnsi" w:hAnsiTheme="minorHAnsi" w:cstheme="minorHAnsi"/>
            <w:sz w:val="28"/>
            <w:szCs w:val="28"/>
          </w:rPr>
          <w:t>https://otexts.com/fpp2/arima-estimation.html</w:t>
        </w:r>
      </w:hyperlink>
    </w:p>
    <w:p w14:paraId="357F57D1" w14:textId="77777777" w:rsidR="001B6659" w:rsidRPr="001B6659" w:rsidRDefault="003F2657" w:rsidP="001B6659">
      <w:pPr>
        <w:pStyle w:val="ListParagraph"/>
        <w:numPr>
          <w:ilvl w:val="0"/>
          <w:numId w:val="5"/>
        </w:numPr>
        <w:rPr>
          <w:rFonts w:asciiTheme="minorHAnsi" w:hAnsiTheme="minorHAnsi" w:cstheme="minorHAnsi"/>
          <w:sz w:val="28"/>
          <w:szCs w:val="28"/>
        </w:rPr>
      </w:pPr>
      <w:hyperlink r:id="rId23" w:anchor=":~:text=Assumptions%20of%20ARIMA%20model&amp;text=A%20white%20noise%20series%20and,regression%20with%20the%20past%20values" w:history="1">
        <w:r w:rsidR="001B6659" w:rsidRPr="001B6659">
          <w:rPr>
            <w:rStyle w:val="Hyperlink"/>
            <w:rFonts w:asciiTheme="minorHAnsi" w:hAnsiTheme="minorHAnsi" w:cstheme="minorHAnsi"/>
            <w:sz w:val="28"/>
            <w:szCs w:val="28"/>
          </w:rPr>
          <w:t>https://datascienceplus.com/time-series-analysis-using-arima-model-in-r/#:~:text=Assumptions%20of%20ARIMA%20model&amp;text=A%20white%20noise%20series%20and,regression%20with%20the%20past%20values</w:t>
        </w:r>
      </w:hyperlink>
      <w:r w:rsidR="001B6659" w:rsidRPr="001B6659">
        <w:rPr>
          <w:rFonts w:asciiTheme="minorHAnsi" w:hAnsiTheme="minorHAnsi" w:cstheme="minorHAnsi"/>
          <w:sz w:val="28"/>
          <w:szCs w:val="28"/>
        </w:rPr>
        <w:t>.</w:t>
      </w:r>
    </w:p>
    <w:p w14:paraId="7158C018" w14:textId="77777777" w:rsidR="001B6659" w:rsidRPr="001B6659" w:rsidRDefault="003F2657" w:rsidP="001B6659">
      <w:pPr>
        <w:pStyle w:val="ListParagraph"/>
        <w:numPr>
          <w:ilvl w:val="0"/>
          <w:numId w:val="5"/>
        </w:numPr>
        <w:rPr>
          <w:rFonts w:asciiTheme="minorHAnsi" w:hAnsiTheme="minorHAnsi" w:cstheme="minorHAnsi"/>
          <w:sz w:val="28"/>
          <w:szCs w:val="28"/>
        </w:rPr>
      </w:pPr>
      <w:hyperlink r:id="rId24" w:history="1">
        <w:r w:rsidR="001B6659" w:rsidRPr="001B6659">
          <w:rPr>
            <w:rStyle w:val="Hyperlink"/>
            <w:rFonts w:asciiTheme="minorHAnsi" w:hAnsiTheme="minorHAnsi" w:cstheme="minorHAnsi"/>
            <w:sz w:val="28"/>
            <w:szCs w:val="28"/>
          </w:rPr>
          <w:t>https://en.wikipedia.org/wiki/Ljung%E2%80%93Box_test</w:t>
        </w:r>
      </w:hyperlink>
    </w:p>
    <w:p w14:paraId="74CE4A62" w14:textId="77777777" w:rsidR="001B6659" w:rsidRPr="001B6659" w:rsidRDefault="003F2657" w:rsidP="001B6659">
      <w:pPr>
        <w:pStyle w:val="ListParagraph"/>
        <w:numPr>
          <w:ilvl w:val="0"/>
          <w:numId w:val="5"/>
        </w:numPr>
        <w:rPr>
          <w:rFonts w:asciiTheme="minorHAnsi" w:hAnsiTheme="minorHAnsi" w:cstheme="minorHAnsi"/>
          <w:sz w:val="28"/>
          <w:szCs w:val="28"/>
        </w:rPr>
      </w:pPr>
      <w:hyperlink r:id="rId25" w:history="1">
        <w:r w:rsidR="001B6659" w:rsidRPr="001B6659">
          <w:rPr>
            <w:rStyle w:val="Hyperlink"/>
            <w:rFonts w:asciiTheme="minorHAnsi" w:hAnsiTheme="minorHAnsi" w:cstheme="minorHAnsi"/>
            <w:sz w:val="28"/>
            <w:szCs w:val="28"/>
          </w:rPr>
          <w:t>https://nwfsc-timeseries.github.io/atsa-labs/sec-tslab-autoregressive-moving-average-arma-models.html</w:t>
        </w:r>
      </w:hyperlink>
    </w:p>
    <w:p w14:paraId="4670BA4D" w14:textId="77777777" w:rsidR="001B6659" w:rsidRPr="001B6659" w:rsidRDefault="001B6659" w:rsidP="001B6659">
      <w:pPr>
        <w:pStyle w:val="ListParagraph"/>
        <w:spacing w:after="240"/>
        <w:ind w:left="0" w:firstLine="0"/>
        <w:jc w:val="both"/>
        <w:rPr>
          <w:rFonts w:asciiTheme="minorHAnsi" w:hAnsiTheme="minorHAnsi" w:cstheme="minorHAnsi"/>
          <w:b/>
          <w:sz w:val="28"/>
          <w:szCs w:val="28"/>
        </w:rPr>
      </w:pPr>
    </w:p>
    <w:p w14:paraId="7D828C0E" w14:textId="77777777" w:rsidR="00304E5A" w:rsidRPr="00913A33" w:rsidRDefault="00304E5A" w:rsidP="00773DDB">
      <w:pPr>
        <w:spacing w:after="240"/>
        <w:jc w:val="both"/>
        <w:rPr>
          <w:rFonts w:cstheme="minorHAnsi"/>
          <w:b/>
          <w:sz w:val="28"/>
          <w:szCs w:val="28"/>
        </w:rPr>
      </w:pPr>
    </w:p>
    <w:sectPr w:rsidR="00304E5A" w:rsidRPr="00913A3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17DD0" w14:textId="77777777" w:rsidR="003F2657" w:rsidRDefault="003F2657" w:rsidP="001959C5">
      <w:pPr>
        <w:spacing w:after="0" w:line="240" w:lineRule="auto"/>
      </w:pPr>
      <w:r>
        <w:separator/>
      </w:r>
    </w:p>
  </w:endnote>
  <w:endnote w:type="continuationSeparator" w:id="0">
    <w:p w14:paraId="06B5C510" w14:textId="77777777" w:rsidR="003F2657" w:rsidRDefault="003F2657" w:rsidP="0019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6E649" w14:textId="77777777" w:rsidR="00A551B3" w:rsidRDefault="00A55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260CA" w14:textId="77777777" w:rsidR="001959C5" w:rsidRDefault="001959C5">
    <w:pPr>
      <w:pStyle w:val="Footer"/>
    </w:pPr>
  </w:p>
  <w:p w14:paraId="3A316C63" w14:textId="12307699" w:rsidR="002702A3" w:rsidRDefault="002702A3" w:rsidP="002702A3">
    <w:pPr>
      <w:pStyle w:val="Footer"/>
    </w:pPr>
    <w:proofErr w:type="spellStart"/>
    <w:r w:rsidRPr="002702A3">
      <w:t>Adheesh</w:t>
    </w:r>
    <w:proofErr w:type="spellEnd"/>
    <w:r w:rsidRPr="002702A3">
      <w:t xml:space="preserve"> </w:t>
    </w:r>
    <w:proofErr w:type="spellStart"/>
    <w:r w:rsidRPr="002702A3">
      <w:t>Ajit</w:t>
    </w:r>
    <w:proofErr w:type="spellEnd"/>
    <w:r w:rsidRPr="002702A3">
      <w:t xml:space="preserve"> </w:t>
    </w:r>
    <w:proofErr w:type="spellStart"/>
    <w:r w:rsidRPr="002702A3">
      <w:t>Phadnis</w:t>
    </w:r>
    <w:proofErr w:type="spellEnd"/>
    <w:r w:rsidRPr="002702A3">
      <w:t>,</w:t>
    </w:r>
    <w:r>
      <w:t xml:space="preserve"> </w:t>
    </w:r>
    <w:proofErr w:type="spellStart"/>
    <w:r>
      <w:t>iSchool</w:t>
    </w:r>
    <w:proofErr w:type="spellEnd"/>
    <w:r>
      <w:t xml:space="preserve">, Applied Data Science, </w:t>
    </w:r>
    <w:hyperlink r:id="rId1" w:history="1">
      <w:r w:rsidRPr="00D23031">
        <w:rPr>
          <w:rStyle w:val="Hyperlink"/>
        </w:rPr>
        <w:t>aphadnis@syr.edu</w:t>
      </w:r>
    </w:hyperlink>
  </w:p>
  <w:p w14:paraId="149690F7" w14:textId="130FFDA4" w:rsidR="002702A3" w:rsidRDefault="002702A3" w:rsidP="002702A3">
    <w:pPr>
      <w:pStyle w:val="Footer"/>
    </w:pPr>
    <w:r w:rsidRPr="002702A3">
      <w:t xml:space="preserve">Paridhi </w:t>
    </w:r>
    <w:proofErr w:type="spellStart"/>
    <w:r w:rsidRPr="002702A3">
      <w:t>Rajyaguru</w:t>
    </w:r>
    <w:proofErr w:type="spellEnd"/>
    <w:r w:rsidRPr="002702A3">
      <w:t>,</w:t>
    </w:r>
    <w:r>
      <w:t xml:space="preserve"> </w:t>
    </w:r>
    <w:proofErr w:type="spellStart"/>
    <w:r>
      <w:t>iSchool</w:t>
    </w:r>
    <w:proofErr w:type="spellEnd"/>
    <w:r>
      <w:t xml:space="preserve">, Applied Data Science, </w:t>
    </w:r>
    <w:hyperlink r:id="rId2" w:history="1">
      <w:r w:rsidRPr="00D23031">
        <w:rPr>
          <w:rStyle w:val="Hyperlink"/>
        </w:rPr>
        <w:t>pnrajyag@syr.edu</w:t>
      </w:r>
    </w:hyperlink>
  </w:p>
  <w:p w14:paraId="69A962DE" w14:textId="30414E89" w:rsidR="001959C5" w:rsidRDefault="002702A3">
    <w:pPr>
      <w:pStyle w:val="Footer"/>
    </w:pPr>
    <w:r>
      <w:t xml:space="preserve">Nan Zhang, Whitman, Accounting, </w:t>
    </w:r>
    <w:hyperlink r:id="rId3" w:history="1">
      <w:r w:rsidRPr="00D23031">
        <w:rPr>
          <w:rStyle w:val="Hyperlink"/>
        </w:rPr>
        <w:t>nzhang21@syr.edu</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2AFAF" w14:textId="77777777" w:rsidR="00A551B3" w:rsidRDefault="00A55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98C79" w14:textId="77777777" w:rsidR="003F2657" w:rsidRDefault="003F2657" w:rsidP="001959C5">
      <w:pPr>
        <w:spacing w:after="0" w:line="240" w:lineRule="auto"/>
      </w:pPr>
      <w:r>
        <w:separator/>
      </w:r>
    </w:p>
  </w:footnote>
  <w:footnote w:type="continuationSeparator" w:id="0">
    <w:p w14:paraId="15A21A26" w14:textId="77777777" w:rsidR="003F2657" w:rsidRDefault="003F2657" w:rsidP="00195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3128C" w14:textId="77777777" w:rsidR="00A551B3" w:rsidRDefault="00A551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E3C5" w14:textId="77777777" w:rsidR="00A551B3" w:rsidRDefault="00A551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62C7F" w14:textId="77777777" w:rsidR="00A551B3" w:rsidRDefault="00A55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6589"/>
    <w:multiLevelType w:val="multilevel"/>
    <w:tmpl w:val="CEC634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2D70660"/>
    <w:multiLevelType w:val="hybridMultilevel"/>
    <w:tmpl w:val="9252B788"/>
    <w:lvl w:ilvl="0" w:tplc="54A6C938">
      <w:start w:val="1"/>
      <w:numFmt w:val="decimal"/>
      <w:lvlText w:val="%1."/>
      <w:lvlJc w:val="left"/>
      <w:pPr>
        <w:ind w:left="1108" w:hanging="269"/>
      </w:pPr>
      <w:rPr>
        <w:rFonts w:ascii="Arial" w:eastAsia="Arial" w:hAnsi="Arial" w:cs="Arial" w:hint="default"/>
        <w:w w:val="99"/>
        <w:sz w:val="24"/>
        <w:szCs w:val="24"/>
        <w:lang w:val="en-US" w:eastAsia="en-US" w:bidi="en-US"/>
      </w:rPr>
    </w:lvl>
    <w:lvl w:ilvl="1" w:tplc="1EAAE93E">
      <w:numFmt w:val="bullet"/>
      <w:lvlText w:val="•"/>
      <w:lvlJc w:val="left"/>
      <w:pPr>
        <w:ind w:left="2002" w:hanging="269"/>
      </w:pPr>
      <w:rPr>
        <w:rFonts w:hint="default"/>
        <w:lang w:val="en-US" w:eastAsia="en-US" w:bidi="en-US"/>
      </w:rPr>
    </w:lvl>
    <w:lvl w:ilvl="2" w:tplc="AC34DFC0">
      <w:numFmt w:val="bullet"/>
      <w:lvlText w:val="•"/>
      <w:lvlJc w:val="left"/>
      <w:pPr>
        <w:ind w:left="2904" w:hanging="269"/>
      </w:pPr>
      <w:rPr>
        <w:rFonts w:hint="default"/>
        <w:lang w:val="en-US" w:eastAsia="en-US" w:bidi="en-US"/>
      </w:rPr>
    </w:lvl>
    <w:lvl w:ilvl="3" w:tplc="60589B72">
      <w:numFmt w:val="bullet"/>
      <w:lvlText w:val="•"/>
      <w:lvlJc w:val="left"/>
      <w:pPr>
        <w:ind w:left="3806" w:hanging="269"/>
      </w:pPr>
      <w:rPr>
        <w:rFonts w:hint="default"/>
        <w:lang w:val="en-US" w:eastAsia="en-US" w:bidi="en-US"/>
      </w:rPr>
    </w:lvl>
    <w:lvl w:ilvl="4" w:tplc="CA4097D8">
      <w:numFmt w:val="bullet"/>
      <w:lvlText w:val="•"/>
      <w:lvlJc w:val="left"/>
      <w:pPr>
        <w:ind w:left="4708" w:hanging="269"/>
      </w:pPr>
      <w:rPr>
        <w:rFonts w:hint="default"/>
        <w:lang w:val="en-US" w:eastAsia="en-US" w:bidi="en-US"/>
      </w:rPr>
    </w:lvl>
    <w:lvl w:ilvl="5" w:tplc="E6EC6DD4">
      <w:numFmt w:val="bullet"/>
      <w:lvlText w:val="•"/>
      <w:lvlJc w:val="left"/>
      <w:pPr>
        <w:ind w:left="5610" w:hanging="269"/>
      </w:pPr>
      <w:rPr>
        <w:rFonts w:hint="default"/>
        <w:lang w:val="en-US" w:eastAsia="en-US" w:bidi="en-US"/>
      </w:rPr>
    </w:lvl>
    <w:lvl w:ilvl="6" w:tplc="CD7CBC4A">
      <w:numFmt w:val="bullet"/>
      <w:lvlText w:val="•"/>
      <w:lvlJc w:val="left"/>
      <w:pPr>
        <w:ind w:left="6512" w:hanging="269"/>
      </w:pPr>
      <w:rPr>
        <w:rFonts w:hint="default"/>
        <w:lang w:val="en-US" w:eastAsia="en-US" w:bidi="en-US"/>
      </w:rPr>
    </w:lvl>
    <w:lvl w:ilvl="7" w:tplc="066CD9E8">
      <w:numFmt w:val="bullet"/>
      <w:lvlText w:val="•"/>
      <w:lvlJc w:val="left"/>
      <w:pPr>
        <w:ind w:left="7414" w:hanging="269"/>
      </w:pPr>
      <w:rPr>
        <w:rFonts w:hint="default"/>
        <w:lang w:val="en-US" w:eastAsia="en-US" w:bidi="en-US"/>
      </w:rPr>
    </w:lvl>
    <w:lvl w:ilvl="8" w:tplc="44FAA804">
      <w:numFmt w:val="bullet"/>
      <w:lvlText w:val="•"/>
      <w:lvlJc w:val="left"/>
      <w:pPr>
        <w:ind w:left="8316" w:hanging="269"/>
      </w:pPr>
      <w:rPr>
        <w:rFonts w:hint="default"/>
        <w:lang w:val="en-US" w:eastAsia="en-US" w:bidi="en-US"/>
      </w:rPr>
    </w:lvl>
  </w:abstractNum>
  <w:abstractNum w:abstractNumId="2" w15:restartNumberingAfterBreak="0">
    <w:nsid w:val="22513925"/>
    <w:multiLevelType w:val="hybridMultilevel"/>
    <w:tmpl w:val="EA7E6328"/>
    <w:lvl w:ilvl="0" w:tplc="8030177C">
      <w:start w:val="1"/>
      <w:numFmt w:val="decimal"/>
      <w:lvlText w:val="(%1)"/>
      <w:lvlJc w:val="left"/>
      <w:pPr>
        <w:ind w:left="479" w:hanging="360"/>
        <w:jc w:val="right"/>
      </w:pPr>
      <w:rPr>
        <w:rFonts w:ascii="Arial" w:eastAsia="Arial" w:hAnsi="Arial" w:cs="Arial" w:hint="default"/>
        <w:w w:val="99"/>
        <w:sz w:val="24"/>
        <w:szCs w:val="24"/>
        <w:lang w:val="en-US" w:eastAsia="en-US" w:bidi="en-US"/>
      </w:rPr>
    </w:lvl>
    <w:lvl w:ilvl="1" w:tplc="40009A62">
      <w:numFmt w:val="bullet"/>
      <w:lvlText w:val="•"/>
      <w:lvlJc w:val="left"/>
      <w:pPr>
        <w:ind w:left="119" w:hanging="120"/>
      </w:pPr>
      <w:rPr>
        <w:rFonts w:ascii="Arial" w:eastAsia="Arial" w:hAnsi="Arial" w:cs="Arial" w:hint="default"/>
        <w:w w:val="99"/>
        <w:sz w:val="20"/>
        <w:szCs w:val="20"/>
        <w:lang w:val="en-US" w:eastAsia="en-US" w:bidi="en-US"/>
      </w:rPr>
    </w:lvl>
    <w:lvl w:ilvl="2" w:tplc="4918AD2C">
      <w:numFmt w:val="bullet"/>
      <w:lvlText w:val="•"/>
      <w:lvlJc w:val="left"/>
      <w:pPr>
        <w:ind w:left="960" w:hanging="120"/>
      </w:pPr>
      <w:rPr>
        <w:rFonts w:hint="default"/>
        <w:lang w:val="en-US" w:eastAsia="en-US" w:bidi="en-US"/>
      </w:rPr>
    </w:lvl>
    <w:lvl w:ilvl="3" w:tplc="07801E70">
      <w:numFmt w:val="bullet"/>
      <w:lvlText w:val="•"/>
      <w:lvlJc w:val="left"/>
      <w:pPr>
        <w:ind w:left="2105" w:hanging="120"/>
      </w:pPr>
      <w:rPr>
        <w:rFonts w:hint="default"/>
        <w:lang w:val="en-US" w:eastAsia="en-US" w:bidi="en-US"/>
      </w:rPr>
    </w:lvl>
    <w:lvl w:ilvl="4" w:tplc="0F10310C">
      <w:numFmt w:val="bullet"/>
      <w:lvlText w:val="•"/>
      <w:lvlJc w:val="left"/>
      <w:pPr>
        <w:ind w:left="3250" w:hanging="120"/>
      </w:pPr>
      <w:rPr>
        <w:rFonts w:hint="default"/>
        <w:lang w:val="en-US" w:eastAsia="en-US" w:bidi="en-US"/>
      </w:rPr>
    </w:lvl>
    <w:lvl w:ilvl="5" w:tplc="07CC6DD4">
      <w:numFmt w:val="bullet"/>
      <w:lvlText w:val="•"/>
      <w:lvlJc w:val="left"/>
      <w:pPr>
        <w:ind w:left="4395" w:hanging="120"/>
      </w:pPr>
      <w:rPr>
        <w:rFonts w:hint="default"/>
        <w:lang w:val="en-US" w:eastAsia="en-US" w:bidi="en-US"/>
      </w:rPr>
    </w:lvl>
    <w:lvl w:ilvl="6" w:tplc="D63A07B8">
      <w:numFmt w:val="bullet"/>
      <w:lvlText w:val="•"/>
      <w:lvlJc w:val="left"/>
      <w:pPr>
        <w:ind w:left="5540" w:hanging="120"/>
      </w:pPr>
      <w:rPr>
        <w:rFonts w:hint="default"/>
        <w:lang w:val="en-US" w:eastAsia="en-US" w:bidi="en-US"/>
      </w:rPr>
    </w:lvl>
    <w:lvl w:ilvl="7" w:tplc="8F4A88B4">
      <w:numFmt w:val="bullet"/>
      <w:lvlText w:val="•"/>
      <w:lvlJc w:val="left"/>
      <w:pPr>
        <w:ind w:left="6685" w:hanging="120"/>
      </w:pPr>
      <w:rPr>
        <w:rFonts w:hint="default"/>
        <w:lang w:val="en-US" w:eastAsia="en-US" w:bidi="en-US"/>
      </w:rPr>
    </w:lvl>
    <w:lvl w:ilvl="8" w:tplc="D6204716">
      <w:numFmt w:val="bullet"/>
      <w:lvlText w:val="•"/>
      <w:lvlJc w:val="left"/>
      <w:pPr>
        <w:ind w:left="7830" w:hanging="120"/>
      </w:pPr>
      <w:rPr>
        <w:rFonts w:hint="default"/>
        <w:lang w:val="en-US" w:eastAsia="en-US" w:bidi="en-US"/>
      </w:rPr>
    </w:lvl>
  </w:abstractNum>
  <w:abstractNum w:abstractNumId="3" w15:restartNumberingAfterBreak="0">
    <w:nsid w:val="54C138E8"/>
    <w:multiLevelType w:val="multilevel"/>
    <w:tmpl w:val="9B1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F5B30"/>
    <w:multiLevelType w:val="hybridMultilevel"/>
    <w:tmpl w:val="14F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E6"/>
    <w:rsid w:val="00074371"/>
    <w:rsid w:val="00103DD6"/>
    <w:rsid w:val="00155412"/>
    <w:rsid w:val="001959C5"/>
    <w:rsid w:val="001B6659"/>
    <w:rsid w:val="002206DF"/>
    <w:rsid w:val="002702A3"/>
    <w:rsid w:val="002D3C74"/>
    <w:rsid w:val="00304E5A"/>
    <w:rsid w:val="003C149B"/>
    <w:rsid w:val="003E5AD8"/>
    <w:rsid w:val="003F2657"/>
    <w:rsid w:val="004F3BC3"/>
    <w:rsid w:val="00515B4F"/>
    <w:rsid w:val="0052304C"/>
    <w:rsid w:val="006C7594"/>
    <w:rsid w:val="00715B0B"/>
    <w:rsid w:val="00725E62"/>
    <w:rsid w:val="00773DDB"/>
    <w:rsid w:val="007A0404"/>
    <w:rsid w:val="007E5987"/>
    <w:rsid w:val="007E5CE6"/>
    <w:rsid w:val="008068BA"/>
    <w:rsid w:val="008108A0"/>
    <w:rsid w:val="008506ED"/>
    <w:rsid w:val="00873E72"/>
    <w:rsid w:val="00890DD3"/>
    <w:rsid w:val="008D6BDD"/>
    <w:rsid w:val="00913A33"/>
    <w:rsid w:val="00A35FB6"/>
    <w:rsid w:val="00A551B3"/>
    <w:rsid w:val="00A61161"/>
    <w:rsid w:val="00A97D2D"/>
    <w:rsid w:val="00AD7577"/>
    <w:rsid w:val="00B163A5"/>
    <w:rsid w:val="00BB24BC"/>
    <w:rsid w:val="00C8426A"/>
    <w:rsid w:val="00CB57EB"/>
    <w:rsid w:val="00CC16CC"/>
    <w:rsid w:val="00D07922"/>
    <w:rsid w:val="00E064F6"/>
    <w:rsid w:val="00FC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0A4C"/>
  <w15:chartTrackingRefBased/>
  <w15:docId w15:val="{DA309E84-E0CF-4908-9B4B-28213F14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08A0"/>
    <w:pPr>
      <w:widowControl w:val="0"/>
      <w:autoSpaceDE w:val="0"/>
      <w:autoSpaceDN w:val="0"/>
      <w:spacing w:after="0" w:line="240" w:lineRule="auto"/>
      <w:ind w:left="119"/>
    </w:pPr>
    <w:rPr>
      <w:rFonts w:ascii="Arial" w:eastAsia="Arial" w:hAnsi="Arial" w:cs="Arial"/>
      <w:sz w:val="24"/>
      <w:szCs w:val="24"/>
      <w:lang w:eastAsia="en-US" w:bidi="en-US"/>
    </w:rPr>
  </w:style>
  <w:style w:type="character" w:customStyle="1" w:styleId="BodyTextChar">
    <w:name w:val="Body Text Char"/>
    <w:basedOn w:val="DefaultParagraphFont"/>
    <w:link w:val="BodyText"/>
    <w:uiPriority w:val="1"/>
    <w:rsid w:val="008108A0"/>
    <w:rPr>
      <w:rFonts w:ascii="Arial" w:eastAsia="Arial" w:hAnsi="Arial" w:cs="Arial"/>
      <w:sz w:val="24"/>
      <w:szCs w:val="24"/>
      <w:lang w:eastAsia="en-US" w:bidi="en-US"/>
    </w:rPr>
  </w:style>
  <w:style w:type="paragraph" w:styleId="ListParagraph">
    <w:name w:val="List Paragraph"/>
    <w:basedOn w:val="Normal"/>
    <w:uiPriority w:val="1"/>
    <w:qFormat/>
    <w:rsid w:val="008108A0"/>
    <w:pPr>
      <w:widowControl w:val="0"/>
      <w:autoSpaceDE w:val="0"/>
      <w:autoSpaceDN w:val="0"/>
      <w:spacing w:after="0" w:line="240" w:lineRule="auto"/>
      <w:ind w:left="119" w:firstLine="720"/>
    </w:pPr>
    <w:rPr>
      <w:rFonts w:ascii="Arial" w:eastAsia="Arial" w:hAnsi="Arial" w:cs="Arial"/>
      <w:lang w:eastAsia="en-US" w:bidi="en-US"/>
    </w:rPr>
  </w:style>
  <w:style w:type="paragraph" w:styleId="Header">
    <w:name w:val="header"/>
    <w:basedOn w:val="Normal"/>
    <w:link w:val="HeaderChar"/>
    <w:uiPriority w:val="99"/>
    <w:unhideWhenUsed/>
    <w:rsid w:val="00195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9C5"/>
  </w:style>
  <w:style w:type="paragraph" w:styleId="Footer">
    <w:name w:val="footer"/>
    <w:basedOn w:val="Normal"/>
    <w:link w:val="FooterChar"/>
    <w:uiPriority w:val="99"/>
    <w:unhideWhenUsed/>
    <w:rsid w:val="0019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9C5"/>
  </w:style>
  <w:style w:type="paragraph" w:styleId="NormalWeb">
    <w:name w:val="Normal (Web)"/>
    <w:basedOn w:val="Normal"/>
    <w:uiPriority w:val="99"/>
    <w:unhideWhenUsed/>
    <w:rsid w:val="00270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2A3"/>
    <w:rPr>
      <w:color w:val="0563C1" w:themeColor="hyperlink"/>
      <w:u w:val="single"/>
    </w:rPr>
  </w:style>
  <w:style w:type="character" w:styleId="UnresolvedMention">
    <w:name w:val="Unresolved Mention"/>
    <w:basedOn w:val="DefaultParagraphFont"/>
    <w:uiPriority w:val="99"/>
    <w:semiHidden/>
    <w:unhideWhenUsed/>
    <w:rsid w:val="002702A3"/>
    <w:rPr>
      <w:color w:val="605E5C"/>
      <w:shd w:val="clear" w:color="auto" w:fill="E1DFDD"/>
    </w:rPr>
  </w:style>
  <w:style w:type="paragraph" w:styleId="Caption">
    <w:name w:val="caption"/>
    <w:basedOn w:val="Normal"/>
    <w:next w:val="Normal"/>
    <w:uiPriority w:val="35"/>
    <w:semiHidden/>
    <w:unhideWhenUsed/>
    <w:qFormat/>
    <w:rsid w:val="00AD7577"/>
    <w:pPr>
      <w:spacing w:after="200" w:line="240" w:lineRule="auto"/>
    </w:pPr>
    <w:rPr>
      <w:rFonts w:ascii="Times New Roman" w:eastAsia="Times New Roman" w:hAnsi="Times New Roman" w:cs="Times New Roman"/>
      <w:i/>
      <w:iCs/>
      <w:color w:val="44546A" w:themeColor="text2"/>
      <w:sz w:val="18"/>
      <w:szCs w:val="18"/>
      <w:lang w:eastAsia="en-GB"/>
    </w:rPr>
  </w:style>
  <w:style w:type="table" w:styleId="TableGrid">
    <w:name w:val="Table Grid"/>
    <w:basedOn w:val="TableNormal"/>
    <w:uiPriority w:val="39"/>
    <w:rsid w:val="00AD7577"/>
    <w:pPr>
      <w:spacing w:after="0" w:line="240" w:lineRule="auto"/>
    </w:pPr>
    <w:rPr>
      <w:rFonts w:eastAsiaTheme="minorHAnsi"/>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3A33"/>
    <w:rPr>
      <w:sz w:val="16"/>
      <w:szCs w:val="16"/>
    </w:rPr>
  </w:style>
  <w:style w:type="paragraph" w:styleId="CommentText">
    <w:name w:val="annotation text"/>
    <w:basedOn w:val="Normal"/>
    <w:link w:val="CommentTextChar"/>
    <w:uiPriority w:val="99"/>
    <w:semiHidden/>
    <w:unhideWhenUsed/>
    <w:rsid w:val="00913A33"/>
    <w:pPr>
      <w:spacing w:line="240" w:lineRule="auto"/>
    </w:pPr>
    <w:rPr>
      <w:sz w:val="20"/>
      <w:szCs w:val="20"/>
    </w:rPr>
  </w:style>
  <w:style w:type="character" w:customStyle="1" w:styleId="CommentTextChar">
    <w:name w:val="Comment Text Char"/>
    <w:basedOn w:val="DefaultParagraphFont"/>
    <w:link w:val="CommentText"/>
    <w:uiPriority w:val="99"/>
    <w:semiHidden/>
    <w:rsid w:val="00913A33"/>
    <w:rPr>
      <w:sz w:val="20"/>
      <w:szCs w:val="20"/>
    </w:rPr>
  </w:style>
  <w:style w:type="paragraph" w:styleId="CommentSubject">
    <w:name w:val="annotation subject"/>
    <w:basedOn w:val="CommentText"/>
    <w:next w:val="CommentText"/>
    <w:link w:val="CommentSubjectChar"/>
    <w:uiPriority w:val="99"/>
    <w:semiHidden/>
    <w:unhideWhenUsed/>
    <w:rsid w:val="00913A33"/>
    <w:rPr>
      <w:b/>
      <w:bCs/>
    </w:rPr>
  </w:style>
  <w:style w:type="character" w:customStyle="1" w:styleId="CommentSubjectChar">
    <w:name w:val="Comment Subject Char"/>
    <w:basedOn w:val="CommentTextChar"/>
    <w:link w:val="CommentSubject"/>
    <w:uiPriority w:val="99"/>
    <w:semiHidden/>
    <w:rsid w:val="00913A33"/>
    <w:rPr>
      <w:b/>
      <w:bCs/>
      <w:sz w:val="20"/>
      <w:szCs w:val="20"/>
    </w:rPr>
  </w:style>
  <w:style w:type="paragraph" w:styleId="BalloonText">
    <w:name w:val="Balloon Text"/>
    <w:basedOn w:val="Normal"/>
    <w:link w:val="BalloonTextChar"/>
    <w:uiPriority w:val="99"/>
    <w:semiHidden/>
    <w:unhideWhenUsed/>
    <w:rsid w:val="00913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A33"/>
    <w:rPr>
      <w:rFonts w:ascii="Segoe UI" w:hAnsi="Segoe UI" w:cs="Segoe UI"/>
      <w:sz w:val="18"/>
      <w:szCs w:val="18"/>
    </w:rPr>
  </w:style>
  <w:style w:type="character" w:styleId="FollowedHyperlink">
    <w:name w:val="FollowedHyperlink"/>
    <w:basedOn w:val="DefaultParagraphFont"/>
    <w:uiPriority w:val="99"/>
    <w:semiHidden/>
    <w:unhideWhenUsed/>
    <w:rsid w:val="00C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986549">
      <w:bodyDiv w:val="1"/>
      <w:marLeft w:val="0"/>
      <w:marRight w:val="0"/>
      <w:marTop w:val="0"/>
      <w:marBottom w:val="0"/>
      <w:divBdr>
        <w:top w:val="none" w:sz="0" w:space="0" w:color="auto"/>
        <w:left w:val="none" w:sz="0" w:space="0" w:color="auto"/>
        <w:bottom w:val="none" w:sz="0" w:space="0" w:color="auto"/>
        <w:right w:val="none" w:sz="0" w:space="0" w:color="auto"/>
      </w:divBdr>
    </w:div>
    <w:div w:id="1231884975">
      <w:bodyDiv w:val="1"/>
      <w:marLeft w:val="0"/>
      <w:marRight w:val="0"/>
      <w:marTop w:val="0"/>
      <w:marBottom w:val="0"/>
      <w:divBdr>
        <w:top w:val="none" w:sz="0" w:space="0" w:color="auto"/>
        <w:left w:val="none" w:sz="0" w:space="0" w:color="auto"/>
        <w:bottom w:val="none" w:sz="0" w:space="0" w:color="auto"/>
        <w:right w:val="none" w:sz="0" w:space="0" w:color="auto"/>
      </w:divBdr>
    </w:div>
    <w:div w:id="1653484988">
      <w:bodyDiv w:val="1"/>
      <w:marLeft w:val="0"/>
      <w:marRight w:val="0"/>
      <w:marTop w:val="0"/>
      <w:marBottom w:val="0"/>
      <w:divBdr>
        <w:top w:val="none" w:sz="0" w:space="0" w:color="auto"/>
        <w:left w:val="none" w:sz="0" w:space="0" w:color="auto"/>
        <w:bottom w:val="none" w:sz="0" w:space="0" w:color="auto"/>
        <w:right w:val="none" w:sz="0" w:space="0" w:color="auto"/>
      </w:divBdr>
    </w:div>
    <w:div w:id="1654677893">
      <w:bodyDiv w:val="1"/>
      <w:marLeft w:val="0"/>
      <w:marRight w:val="0"/>
      <w:marTop w:val="0"/>
      <w:marBottom w:val="0"/>
      <w:divBdr>
        <w:top w:val="none" w:sz="0" w:space="0" w:color="auto"/>
        <w:left w:val="none" w:sz="0" w:space="0" w:color="auto"/>
        <w:bottom w:val="none" w:sz="0" w:space="0" w:color="auto"/>
        <w:right w:val="none" w:sz="0" w:space="0" w:color="auto"/>
      </w:divBdr>
    </w:div>
    <w:div w:id="1827820858">
      <w:bodyDiv w:val="1"/>
      <w:marLeft w:val="0"/>
      <w:marRight w:val="0"/>
      <w:marTop w:val="0"/>
      <w:marBottom w:val="0"/>
      <w:divBdr>
        <w:top w:val="none" w:sz="0" w:space="0" w:color="auto"/>
        <w:left w:val="none" w:sz="0" w:space="0" w:color="auto"/>
        <w:bottom w:val="none" w:sz="0" w:space="0" w:color="auto"/>
        <w:right w:val="none" w:sz="0" w:space="0" w:color="auto"/>
      </w:divBdr>
    </w:div>
    <w:div w:id="1976257039">
      <w:bodyDiv w:val="1"/>
      <w:marLeft w:val="0"/>
      <w:marRight w:val="0"/>
      <w:marTop w:val="0"/>
      <w:marBottom w:val="0"/>
      <w:divBdr>
        <w:top w:val="none" w:sz="0" w:space="0" w:color="auto"/>
        <w:left w:val="none" w:sz="0" w:space="0" w:color="auto"/>
        <w:bottom w:val="none" w:sz="0" w:space="0" w:color="auto"/>
        <w:right w:val="none" w:sz="0" w:space="0" w:color="auto"/>
      </w:divBdr>
    </w:div>
    <w:div w:id="20659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nwfsc-timeseries.github.io/atsa-labs/sec-tslab-autoregressive-moving-average-arma-model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Ljung%E2%80%93Box_tes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atascienceplus.com/time-series-analysis-using-arima-model-in-r/"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texts.com/fpp2/arima-estimation.html"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hyperlink" Target="mailto:nzhang21@syr.edu" TargetMode="External"/><Relationship Id="rId2" Type="http://schemas.openxmlformats.org/officeDocument/2006/relationships/hyperlink" Target="mailto:pnrajyag@syr.edu" TargetMode="External"/><Relationship Id="rId1" Type="http://schemas.openxmlformats.org/officeDocument/2006/relationships/hyperlink" Target="mailto:aphadnis@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20</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dc:creator>
  <cp:keywords/>
  <dc:description/>
  <cp:lastModifiedBy>Nan Zhang</cp:lastModifiedBy>
  <cp:revision>24</cp:revision>
  <dcterms:created xsi:type="dcterms:W3CDTF">2020-10-27T15:38:00Z</dcterms:created>
  <dcterms:modified xsi:type="dcterms:W3CDTF">2020-12-05T16:20:00Z</dcterms:modified>
</cp:coreProperties>
</file>