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A593" w14:textId="77777777" w:rsidR="00032C63" w:rsidRDefault="00032C63" w:rsidP="00CC0583">
      <w:pPr>
        <w:spacing w:before="100" w:beforeAutospacing="1" w:after="100" w:afterAutospacing="1"/>
        <w:rPr>
          <w:rFonts w:ascii="Times" w:eastAsia="Times New Roman" w:hAnsi="Times" w:cs="Times New Roman"/>
          <w:bCs/>
          <w:sz w:val="28"/>
          <w:szCs w:val="28"/>
          <w:lang w:eastAsia="en-US"/>
        </w:rPr>
      </w:pPr>
      <w:r>
        <w:rPr>
          <w:rFonts w:ascii="Times" w:eastAsia="Times New Roman" w:hAnsi="Times" w:cs="Times New Roman"/>
          <w:bCs/>
          <w:sz w:val="28"/>
          <w:szCs w:val="28"/>
          <w:lang w:eastAsia="en-US"/>
        </w:rPr>
        <w:t xml:space="preserve">CS 171 Final Project Proposal: </w:t>
      </w:r>
    </w:p>
    <w:p w14:paraId="0C0BE161" w14:textId="77777777" w:rsidR="00032C63" w:rsidRDefault="00032C63" w:rsidP="00CC0583">
      <w:pPr>
        <w:spacing w:before="100" w:beforeAutospacing="1" w:after="100" w:afterAutospacing="1"/>
        <w:rPr>
          <w:rFonts w:ascii="Times" w:eastAsia="Times New Roman" w:hAnsi="Times" w:cs="Times New Roman"/>
          <w:bCs/>
          <w:sz w:val="28"/>
          <w:szCs w:val="28"/>
          <w:lang w:eastAsia="en-US"/>
        </w:rPr>
      </w:pPr>
      <w:r>
        <w:rPr>
          <w:rFonts w:ascii="Times" w:eastAsia="Times New Roman" w:hAnsi="Times" w:cs="Times New Roman"/>
          <w:bCs/>
          <w:sz w:val="28"/>
          <w:szCs w:val="28"/>
          <w:lang w:eastAsia="en-US"/>
        </w:rPr>
        <w:t>Title: Migration as an Instrument of International Development</w:t>
      </w:r>
    </w:p>
    <w:p w14:paraId="3ED20C26" w14:textId="77777777" w:rsidR="00032C63" w:rsidRPr="00032C63" w:rsidRDefault="00032C63" w:rsidP="00032C63">
      <w:pPr>
        <w:spacing w:before="100" w:beforeAutospacing="1" w:after="100" w:afterAutospacing="1"/>
        <w:rPr>
          <w:rFonts w:ascii="Times" w:eastAsia="Times New Roman" w:hAnsi="Times" w:cs="Times New Roman"/>
          <w:bCs/>
          <w:sz w:val="28"/>
          <w:szCs w:val="28"/>
          <w:lang w:eastAsia="en-US"/>
        </w:rPr>
      </w:pPr>
      <w:r>
        <w:rPr>
          <w:rFonts w:ascii="Times" w:eastAsia="Times New Roman" w:hAnsi="Times" w:cs="Times New Roman"/>
          <w:bCs/>
          <w:sz w:val="28"/>
          <w:szCs w:val="28"/>
          <w:lang w:eastAsia="en-US"/>
        </w:rPr>
        <w:t>Group members: Samik Adhikari, Nicholas Stellitano</w:t>
      </w:r>
    </w:p>
    <w:p w14:paraId="1B28D357"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Background and Motivation</w:t>
      </w:r>
      <w:r>
        <w:rPr>
          <w:rFonts w:ascii="Times" w:eastAsia="Times New Roman" w:hAnsi="Times" w:cs="Times New Roman"/>
          <w:b/>
          <w:bCs/>
          <w:sz w:val="20"/>
          <w:szCs w:val="20"/>
          <w:lang w:eastAsia="en-US"/>
        </w:rPr>
        <w:t xml:space="preserve">: </w:t>
      </w:r>
      <w:r>
        <w:rPr>
          <w:rFonts w:ascii="Times" w:eastAsia="Times New Roman" w:hAnsi="Times" w:cs="Times New Roman"/>
          <w:bCs/>
          <w:sz w:val="20"/>
          <w:szCs w:val="20"/>
          <w:lang w:eastAsia="en-US"/>
        </w:rPr>
        <w:t xml:space="preserve">As two students of the MPAID program we are very interested in the role Migration plays in International Development.  One of our Program Directors is interested in visualizing the overall wage increment of </w:t>
      </w:r>
      <w:r w:rsidR="00F7339C">
        <w:rPr>
          <w:rFonts w:ascii="Times" w:eastAsia="Times New Roman" w:hAnsi="Times" w:cs="Times New Roman"/>
          <w:bCs/>
          <w:sz w:val="20"/>
          <w:szCs w:val="20"/>
          <w:lang w:eastAsia="en-US"/>
        </w:rPr>
        <w:t>migrants</w:t>
      </w:r>
      <w:r>
        <w:rPr>
          <w:rFonts w:ascii="Times" w:eastAsia="Times New Roman" w:hAnsi="Times" w:cs="Times New Roman"/>
          <w:bCs/>
          <w:sz w:val="20"/>
          <w:szCs w:val="20"/>
          <w:lang w:eastAsia="en-US"/>
        </w:rPr>
        <w:t xml:space="preserve"> from Non-OECD countries to OECD countries.  We hope to visually depict not only the Bilateral flows of Migration and Remittance but the overall changes in Wages by education level and gender when they move from developing countries to non </w:t>
      </w:r>
      <w:r w:rsidR="00032C63">
        <w:rPr>
          <w:rFonts w:ascii="Times" w:eastAsia="Times New Roman" w:hAnsi="Times" w:cs="Times New Roman"/>
          <w:bCs/>
          <w:sz w:val="20"/>
          <w:szCs w:val="20"/>
          <w:lang w:eastAsia="en-US"/>
        </w:rPr>
        <w:t>developing countries</w:t>
      </w:r>
      <w:r>
        <w:rPr>
          <w:rFonts w:ascii="Times" w:eastAsia="Times New Roman" w:hAnsi="Times" w:cs="Times New Roman"/>
          <w:bCs/>
          <w:sz w:val="20"/>
          <w:szCs w:val="20"/>
          <w:lang w:eastAsia="en-US"/>
        </w:rPr>
        <w:t>.  Also, showing these in comparison to more standard metri</w:t>
      </w:r>
      <w:r w:rsidR="00F7339C">
        <w:rPr>
          <w:rFonts w:ascii="Times" w:eastAsia="Times New Roman" w:hAnsi="Times" w:cs="Times New Roman"/>
          <w:bCs/>
          <w:sz w:val="20"/>
          <w:szCs w:val="20"/>
          <w:lang w:eastAsia="en-US"/>
        </w:rPr>
        <w:t xml:space="preserve">cs like Aid and Trade will </w:t>
      </w:r>
      <w:r>
        <w:rPr>
          <w:rFonts w:ascii="Times" w:eastAsia="Times New Roman" w:hAnsi="Times" w:cs="Times New Roman"/>
          <w:bCs/>
          <w:sz w:val="20"/>
          <w:szCs w:val="20"/>
          <w:lang w:eastAsia="en-US"/>
        </w:rPr>
        <w:t xml:space="preserve">be beneficial.  </w:t>
      </w:r>
    </w:p>
    <w:p w14:paraId="084079AA"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Project Objectives.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What is the overall increment on wages of migrants of certain skill levels when they move from a developing country to a developed </w:t>
      </w:r>
      <w:r w:rsidR="00032C63">
        <w:rPr>
          <w:rFonts w:ascii="Times" w:eastAsia="Times New Roman" w:hAnsi="Times" w:cs="Times New Roman"/>
          <w:sz w:val="20"/>
          <w:szCs w:val="20"/>
          <w:lang w:eastAsia="en-US"/>
        </w:rPr>
        <w:t>country?</w:t>
      </w:r>
      <w:r>
        <w:rPr>
          <w:rFonts w:ascii="Times" w:eastAsia="Times New Roman" w:hAnsi="Times" w:cs="Times New Roman"/>
          <w:sz w:val="20"/>
          <w:szCs w:val="20"/>
          <w:lang w:eastAsia="en-US"/>
        </w:rPr>
        <w:t xml:space="preserve">   How does that increment compare to overall trade flows, remittances, and aid flows. </w:t>
      </w:r>
    </w:p>
    <w:p w14:paraId="2C88260E"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Data.</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Our data will be collected in </w:t>
      </w:r>
      <w:r w:rsidR="00032C63">
        <w:rPr>
          <w:rFonts w:ascii="Times" w:eastAsia="Times New Roman" w:hAnsi="Times" w:cs="Times New Roman"/>
          <w:sz w:val="20"/>
          <w:szCs w:val="20"/>
          <w:lang w:eastAsia="en-US"/>
        </w:rPr>
        <w:t>three</w:t>
      </w:r>
      <w:r>
        <w:rPr>
          <w:rFonts w:ascii="Times" w:eastAsia="Times New Roman" w:hAnsi="Times" w:cs="Times New Roman"/>
          <w:sz w:val="20"/>
          <w:szCs w:val="20"/>
          <w:lang w:eastAsia="en-US"/>
        </w:rPr>
        <w:t xml:space="preserve"> forms</w:t>
      </w:r>
    </w:p>
    <w:p w14:paraId="7E28C2DF" w14:textId="77777777" w:rsidR="00CC0583" w:rsidRDefault="00CC0583" w:rsidP="00CC0583">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(Wage/Population/Aid data):</w:t>
      </w:r>
      <w:r>
        <w:rPr>
          <w:rFonts w:ascii="Times" w:eastAsia="Times New Roman" w:hAnsi="Times" w:cs="Times New Roman"/>
          <w:sz w:val="20"/>
          <w:szCs w:val="20"/>
          <w:lang w:eastAsia="en-US"/>
        </w:rPr>
        <w:t xml:space="preserve"> World Development Indicators (</w:t>
      </w:r>
      <w:hyperlink r:id="rId6" w:history="1">
        <w:r w:rsidRPr="00373AA2">
          <w:rPr>
            <w:rStyle w:val="Hyperlink"/>
            <w:rFonts w:ascii="Times" w:eastAsia="Times New Roman" w:hAnsi="Times" w:cs="Times New Roman"/>
            <w:sz w:val="20"/>
            <w:szCs w:val="20"/>
            <w:lang w:eastAsia="en-US"/>
          </w:rPr>
          <w:t>http://databank.worldbank.org/data/views/variableSelection/selectvariables.aspx?source=world-development-indicators</w:t>
        </w:r>
      </w:hyperlink>
      <w:r>
        <w:rPr>
          <w:rFonts w:ascii="Times" w:eastAsia="Times New Roman" w:hAnsi="Times" w:cs="Times New Roman"/>
          <w:sz w:val="20"/>
          <w:szCs w:val="20"/>
          <w:lang w:eastAsia="en-US"/>
        </w:rPr>
        <w:t>)</w:t>
      </w:r>
    </w:p>
    <w:p w14:paraId="7CC8D267" w14:textId="77777777" w:rsidR="00CC0583" w:rsidRDefault="00CC0583" w:rsidP="00CC0583">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(Migration data by education/gender):</w:t>
      </w:r>
      <w:r>
        <w:rPr>
          <w:rFonts w:ascii="Times" w:eastAsia="Times New Roman" w:hAnsi="Times" w:cs="Times New Roman"/>
          <w:sz w:val="20"/>
          <w:szCs w:val="20"/>
          <w:lang w:eastAsia="en-US"/>
        </w:rPr>
        <w:t xml:space="preserve"> IAB brain drain data (</w:t>
      </w:r>
      <w:hyperlink r:id="rId7" w:anchor="Sources" w:history="1">
        <w:r w:rsidRPr="00373AA2">
          <w:rPr>
            <w:rStyle w:val="Hyperlink"/>
            <w:rFonts w:ascii="Times" w:eastAsia="Times New Roman" w:hAnsi="Times" w:cs="Times New Roman"/>
            <w:sz w:val="20"/>
            <w:szCs w:val="20"/>
            <w:lang w:eastAsia="en-US"/>
          </w:rPr>
          <w:t>http://www.iab.de/en/daten/iab-brain-drain-data.aspx#Sources</w:t>
        </w:r>
      </w:hyperlink>
      <w:r>
        <w:rPr>
          <w:rFonts w:ascii="Times" w:eastAsia="Times New Roman" w:hAnsi="Times" w:cs="Times New Roman"/>
          <w:sz w:val="20"/>
          <w:szCs w:val="20"/>
          <w:lang w:eastAsia="en-US"/>
        </w:rPr>
        <w:t xml:space="preserve">) </w:t>
      </w:r>
    </w:p>
    <w:p w14:paraId="3F3CC11D" w14:textId="6EC1278E" w:rsidR="00CC0583" w:rsidRPr="00E17032" w:rsidRDefault="00CC0583" w:rsidP="00E1703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b/>
          <w:bCs/>
          <w:sz w:val="20"/>
          <w:szCs w:val="20"/>
          <w:lang w:eastAsia="en-US"/>
        </w:rPr>
        <w:t>(Remittance data):</w:t>
      </w:r>
      <w:r>
        <w:rPr>
          <w:rFonts w:ascii="Times" w:eastAsia="Times New Roman" w:hAnsi="Times" w:cs="Times New Roman"/>
          <w:sz w:val="20"/>
          <w:szCs w:val="20"/>
          <w:lang w:eastAsia="en-US"/>
        </w:rPr>
        <w:t xml:space="preserve"> World Bank (</w:t>
      </w:r>
      <w:r w:rsidRPr="00CC0583">
        <w:rPr>
          <w:rFonts w:ascii="Times" w:eastAsia="Times New Roman" w:hAnsi="Times" w:cs="Times New Roman"/>
          <w:sz w:val="20"/>
          <w:szCs w:val="20"/>
          <w:lang w:eastAsia="en-US"/>
        </w:rPr>
        <w:t>http://econ.worldbank.org/WBSITE/EXTERNAL/EXTDEC/EXTDECPROSPECTS/0</w:t>
      </w:r>
      <w:proofErr w:type="gramStart"/>
      <w:r w:rsidRPr="00CC0583">
        <w:rPr>
          <w:rFonts w:ascii="Times" w:eastAsia="Times New Roman" w:hAnsi="Times" w:cs="Times New Roman"/>
          <w:sz w:val="20"/>
          <w:szCs w:val="20"/>
          <w:lang w:eastAsia="en-US"/>
        </w:rPr>
        <w:t>,,</w:t>
      </w:r>
      <w:proofErr w:type="gramEnd"/>
      <w:r w:rsidRPr="00CC0583">
        <w:rPr>
          <w:rFonts w:ascii="Times" w:eastAsia="Times New Roman" w:hAnsi="Times" w:cs="Times New Roman"/>
          <w:sz w:val="20"/>
          <w:szCs w:val="20"/>
          <w:lang w:eastAsia="en-US"/>
        </w:rPr>
        <w:t>contentMDK:22759429~pagePK:64165401~piPK:64165026~theSitePK:476883,00.html</w:t>
      </w:r>
      <w:r w:rsidRPr="00E17032">
        <w:rPr>
          <w:rFonts w:ascii="Times" w:eastAsia="Times New Roman" w:hAnsi="Times" w:cs="Times New Roman"/>
          <w:sz w:val="20"/>
          <w:szCs w:val="20"/>
          <w:lang w:eastAsia="en-US"/>
        </w:rPr>
        <w:t>)</w:t>
      </w:r>
    </w:p>
    <w:p w14:paraId="18C94D94"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Data Processing.</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We expect to construct some indicators through the aggregation of multiple data sets.  We expect this to be somewhat time consuming but doable.  </w:t>
      </w:r>
      <w:r w:rsidRPr="00CC0583">
        <w:rPr>
          <w:rFonts w:ascii="Times" w:eastAsia="Times New Roman" w:hAnsi="Times" w:cs="Times New Roman"/>
          <w:sz w:val="20"/>
          <w:szCs w:val="20"/>
          <w:lang w:eastAsia="en-US"/>
        </w:rPr>
        <w:t xml:space="preserve"> </w:t>
      </w:r>
    </w:p>
    <w:p w14:paraId="73B07492" w14:textId="395618B6" w:rsidR="001A0052"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Visualization.</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 xml:space="preserve">Our basic design incorporates two overall products (more if time </w:t>
      </w:r>
      <w:r w:rsidR="00032C63">
        <w:rPr>
          <w:rFonts w:ascii="Times" w:eastAsia="Times New Roman" w:hAnsi="Times" w:cs="Times New Roman"/>
          <w:sz w:val="20"/>
          <w:szCs w:val="20"/>
          <w:lang w:eastAsia="en-US"/>
        </w:rPr>
        <w:t>permits</w:t>
      </w:r>
      <w:r>
        <w:rPr>
          <w:rFonts w:ascii="Times" w:eastAsia="Times New Roman" w:hAnsi="Times" w:cs="Times New Roman"/>
          <w:sz w:val="20"/>
          <w:szCs w:val="20"/>
          <w:lang w:eastAsia="en-US"/>
        </w:rPr>
        <w:t xml:space="preserve">).  </w:t>
      </w:r>
      <w:r w:rsidR="003A29D9">
        <w:rPr>
          <w:rFonts w:ascii="Times" w:eastAsia="Times New Roman" w:hAnsi="Times" w:cs="Times New Roman"/>
          <w:sz w:val="20"/>
          <w:szCs w:val="20"/>
          <w:lang w:eastAsia="en-US"/>
        </w:rPr>
        <w:t>The idea is to start from a global perspective (product 1) and refine to smaller levels of data by selecting on various types of countries (product 2)</w:t>
      </w:r>
      <w:bookmarkStart w:id="0" w:name="_GoBack"/>
      <w:bookmarkEnd w:id="0"/>
    </w:p>
    <w:p w14:paraId="7DB1EAA6" w14:textId="74B0EBFC" w:rsidR="00CC0583" w:rsidRDefault="00CC0583" w:rsidP="001A005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The first would be utilizing a map of the world and creatin</w:t>
      </w:r>
      <w:r w:rsidR="006506F0">
        <w:rPr>
          <w:rFonts w:ascii="Times" w:eastAsia="Times New Roman" w:hAnsi="Times" w:cs="Times New Roman"/>
          <w:sz w:val="20"/>
          <w:szCs w:val="20"/>
          <w:lang w:eastAsia="en-US"/>
        </w:rPr>
        <w:t xml:space="preserve">g a heat map of migration related indicators. Some of the indicators that are available or could be constructed from the data included </w:t>
      </w:r>
      <w:r w:rsidR="006403F8">
        <w:rPr>
          <w:rFonts w:ascii="Times" w:eastAsia="Times New Roman" w:hAnsi="Times" w:cs="Times New Roman"/>
          <w:sz w:val="20"/>
          <w:szCs w:val="20"/>
          <w:lang w:eastAsia="en-US"/>
        </w:rPr>
        <w:t xml:space="preserve">are </w:t>
      </w:r>
      <w:r w:rsidR="006506F0">
        <w:rPr>
          <w:rFonts w:ascii="Times" w:eastAsia="Times New Roman" w:hAnsi="Times" w:cs="Times New Roman"/>
          <w:sz w:val="20"/>
          <w:szCs w:val="20"/>
          <w:lang w:eastAsia="en-US"/>
        </w:rPr>
        <w:t>migration flows to and from OECD countries, average wages gained by migrants by moving to a OECD country, remittances, aid flows, and trade flows. The preliminary idea is to use Radio Buttons to switch across different visualizations utilizing the concepts learnt in HW2.</w:t>
      </w:r>
    </w:p>
    <w:p w14:paraId="4A83B05F" w14:textId="34339133" w:rsidR="006506F0" w:rsidRDefault="006506F0" w:rsidP="001A005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The second </w:t>
      </w:r>
      <w:r w:rsidR="006403F8">
        <w:rPr>
          <w:rFonts w:ascii="Times" w:eastAsia="Times New Roman" w:hAnsi="Times" w:cs="Times New Roman"/>
          <w:sz w:val="20"/>
          <w:szCs w:val="20"/>
          <w:lang w:eastAsia="en-US"/>
        </w:rPr>
        <w:t>product utilizes</w:t>
      </w:r>
      <w:r>
        <w:rPr>
          <w:rFonts w:ascii="Times" w:eastAsia="Times New Roman" w:hAnsi="Times" w:cs="Times New Roman"/>
          <w:sz w:val="20"/>
          <w:szCs w:val="20"/>
          <w:lang w:eastAsia="en-US"/>
        </w:rPr>
        <w:t xml:space="preserve"> concepts seen in HW3. </w:t>
      </w:r>
      <w:r w:rsidR="006403F8">
        <w:rPr>
          <w:rFonts w:ascii="Times" w:eastAsia="Times New Roman" w:hAnsi="Times" w:cs="Times New Roman"/>
          <w:sz w:val="20"/>
          <w:szCs w:val="20"/>
          <w:lang w:eastAsia="en-US"/>
        </w:rPr>
        <w:t xml:space="preserve">Along with the world map, we will have various migration related layouts, which can interact with one another through use of sliders, brushes, and point-clickers.  </w:t>
      </w:r>
      <w:r w:rsidR="003A29D9">
        <w:rPr>
          <w:rFonts w:ascii="Times" w:eastAsia="Times New Roman" w:hAnsi="Times" w:cs="Times New Roman"/>
          <w:sz w:val="20"/>
          <w:szCs w:val="20"/>
          <w:lang w:eastAsia="en-US"/>
        </w:rPr>
        <w:t xml:space="preserve">The designated task would be quantitative in nature.  By selecting either an OECD country or a Non OECD country, various graphs would change to map the top 5 selected “partner” countries along with various characteristics to include overall remittance, migrant stocks, aid, trade, and wage differential.  </w:t>
      </w:r>
    </w:p>
    <w:p w14:paraId="5E0435D8" w14:textId="49919E8B" w:rsidR="00E17032" w:rsidRPr="00E17032" w:rsidRDefault="00E17032" w:rsidP="00E17032">
      <w:pPr>
        <w:numPr>
          <w:ilvl w:val="1"/>
          <w:numId w:val="1"/>
        </w:numPr>
        <w:spacing w:before="100" w:beforeAutospacing="1" w:after="100" w:afterAutospacing="1"/>
        <w:rPr>
          <w:rFonts w:ascii="Times" w:eastAsia="Times New Roman" w:hAnsi="Times" w:cs="Times New Roman"/>
          <w:sz w:val="20"/>
          <w:szCs w:val="20"/>
          <w:lang w:eastAsia="en-US"/>
        </w:rPr>
      </w:pPr>
      <w:r>
        <w:rPr>
          <w:rFonts w:ascii="Times" w:eastAsia="Times New Roman" w:hAnsi="Times" w:cs="Times New Roman"/>
          <w:sz w:val="20"/>
          <w:szCs w:val="20"/>
          <w:lang w:eastAsia="en-US"/>
        </w:rPr>
        <w:t>In essence, the idea is to create something similar to one of the previous projects (</w:t>
      </w:r>
      <w:r w:rsidRPr="00E17032">
        <w:rPr>
          <w:rFonts w:ascii="Times" w:eastAsia="Times New Roman" w:hAnsi="Times" w:cs="Times New Roman"/>
          <w:sz w:val="20"/>
          <w:szCs w:val="20"/>
          <w:lang w:eastAsia="en-US"/>
        </w:rPr>
        <w:t>https://ba66f0012633a2840e66efc393df816fc324c2f4.googledrive.com/host/0B6YljmV-VTJZcElIUWlVZGIzTmM/index.html) but with focus on migration rather than aid:</w:t>
      </w:r>
    </w:p>
    <w:p w14:paraId="2D83D1E0" w14:textId="77777777" w:rsidR="00CC0583" w:rsidRP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Must-Have Features.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Product 1 (Heat Map), Product 2 (interconnected display of country data)</w:t>
      </w:r>
    </w:p>
    <w:p w14:paraId="351743AF"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Optional Features.</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Extending further, it would be cool to visualize “flows” of migrants or remittance through visual mappings and connected lines. Example: (</w:t>
      </w:r>
      <w:r w:rsidRPr="00CC0583">
        <w:rPr>
          <w:rFonts w:ascii="Times" w:eastAsia="Times New Roman" w:hAnsi="Times" w:cs="Times New Roman"/>
          <w:sz w:val="20"/>
          <w:szCs w:val="20"/>
          <w:lang w:eastAsia="en-US"/>
        </w:rPr>
        <w:t>http://www.citylab.com/tech/2013/12/facebook-using-your-profile-track-global-urban-migration-trends/7982/</w:t>
      </w:r>
      <w:r>
        <w:rPr>
          <w:rFonts w:ascii="Times" w:eastAsia="Times New Roman" w:hAnsi="Times" w:cs="Times New Roman"/>
          <w:sz w:val="20"/>
          <w:szCs w:val="20"/>
          <w:lang w:eastAsia="en-US"/>
        </w:rPr>
        <w:t>)</w:t>
      </w:r>
    </w:p>
    <w:p w14:paraId="588C6B16" w14:textId="77777777" w:rsidR="00CC0583" w:rsidRDefault="00CC0583" w:rsidP="00CC0583">
      <w:pPr>
        <w:numPr>
          <w:ilvl w:val="0"/>
          <w:numId w:val="1"/>
        </w:numPr>
        <w:spacing w:before="100" w:beforeAutospacing="1" w:after="100" w:afterAutospacing="1"/>
        <w:rPr>
          <w:rFonts w:ascii="Times" w:eastAsia="Times New Roman" w:hAnsi="Times" w:cs="Times New Roman"/>
          <w:sz w:val="20"/>
          <w:szCs w:val="20"/>
          <w:lang w:eastAsia="en-US"/>
        </w:rPr>
      </w:pPr>
      <w:r w:rsidRPr="00CC0583">
        <w:rPr>
          <w:rFonts w:ascii="Times" w:eastAsia="Times New Roman" w:hAnsi="Times" w:cs="Times New Roman"/>
          <w:b/>
          <w:bCs/>
          <w:sz w:val="20"/>
          <w:szCs w:val="20"/>
          <w:lang w:eastAsia="en-US"/>
        </w:rPr>
        <w:t>Project Schedule.</w:t>
      </w:r>
      <w:r w:rsidRPr="00CC0583">
        <w:rPr>
          <w:rFonts w:ascii="Times" w:eastAsia="Times New Roman" w:hAnsi="Times" w:cs="Times New Roman"/>
          <w:sz w:val="20"/>
          <w:szCs w:val="20"/>
          <w:lang w:eastAsia="en-US"/>
        </w:rPr>
        <w:t xml:space="preserve"> </w:t>
      </w:r>
      <w:r>
        <w:rPr>
          <w:rFonts w:ascii="Times" w:eastAsia="Times New Roman" w:hAnsi="Times" w:cs="Times New Roman"/>
          <w:sz w:val="20"/>
          <w:szCs w:val="20"/>
          <w:lang w:eastAsia="en-US"/>
        </w:rPr>
        <w:t>Our overall timeline is as follows:</w:t>
      </w:r>
    </w:p>
    <w:p w14:paraId="1DF51505"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
          <w:sz w:val="20"/>
          <w:szCs w:val="20"/>
          <w:lang w:eastAsia="en-US"/>
        </w:rPr>
        <w:t>Week 0:</w:t>
      </w:r>
    </w:p>
    <w:p w14:paraId="5E34151D" w14:textId="77777777" w:rsidR="00CC0583" w:rsidRPr="00CC058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lastRenderedPageBreak/>
        <w:t xml:space="preserve">Setup </w:t>
      </w:r>
      <w:proofErr w:type="spellStart"/>
      <w:r>
        <w:rPr>
          <w:rFonts w:ascii="Times" w:eastAsia="Times New Roman" w:hAnsi="Times" w:cs="Times New Roman"/>
          <w:sz w:val="20"/>
          <w:szCs w:val="20"/>
          <w:lang w:eastAsia="en-US"/>
        </w:rPr>
        <w:t>Github</w:t>
      </w:r>
      <w:proofErr w:type="spellEnd"/>
    </w:p>
    <w:p w14:paraId="0F1AF180" w14:textId="77777777" w:rsidR="00CC0583" w:rsidRPr="00CC058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Develop Workflow</w:t>
      </w:r>
    </w:p>
    <w:p w14:paraId="17AF6790" w14:textId="77777777" w:rsidR="00CC0583" w:rsidRPr="00032C63" w:rsidRDefault="00CC058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Submit Proposal</w:t>
      </w:r>
    </w:p>
    <w:p w14:paraId="3F24AB4C" w14:textId="77777777" w:rsidR="00032C63" w:rsidRPr="00CC0583" w:rsidRDefault="00032C63" w:rsidP="00CC058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 xml:space="preserve">Develop Project components </w:t>
      </w:r>
    </w:p>
    <w:p w14:paraId="7CCC4DFC"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1 (6</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sidRPr="00CC0583">
        <w:rPr>
          <w:rFonts w:ascii="Times" w:eastAsia="Times New Roman" w:hAnsi="Times" w:cs="Times New Roman"/>
          <w:b/>
          <w:sz w:val="20"/>
          <w:szCs w:val="20"/>
          <w:lang w:eastAsia="en-US"/>
        </w:rPr>
        <w:t>10</w:t>
      </w:r>
      <w:r w:rsidRPr="00CC0583">
        <w:rPr>
          <w:rFonts w:ascii="Times" w:eastAsia="Times New Roman" w:hAnsi="Times" w:cs="Times New Roman"/>
          <w:b/>
          <w:sz w:val="20"/>
          <w:szCs w:val="20"/>
          <w:vertAlign w:val="superscript"/>
          <w:lang w:eastAsia="en-US"/>
        </w:rPr>
        <w:t>th</w:t>
      </w:r>
      <w:r w:rsidRPr="00CC0583">
        <w:rPr>
          <w:rFonts w:ascii="Times" w:eastAsia="Times New Roman" w:hAnsi="Times" w:cs="Times New Roman"/>
          <w:b/>
          <w:sz w:val="20"/>
          <w:szCs w:val="20"/>
          <w:lang w:eastAsia="en-US"/>
        </w:rPr>
        <w:t>)</w:t>
      </w:r>
      <w:r>
        <w:rPr>
          <w:rFonts w:ascii="Times" w:eastAsia="Times New Roman" w:hAnsi="Times" w:cs="Times New Roman"/>
          <w:b/>
          <w:sz w:val="20"/>
          <w:szCs w:val="20"/>
          <w:lang w:eastAsia="en-US"/>
        </w:rPr>
        <w:t>:</w:t>
      </w:r>
    </w:p>
    <w:p w14:paraId="44D8B26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 xml:space="preserve">Create small workable dataset </w:t>
      </w:r>
    </w:p>
    <w:p w14:paraId="48413558"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Create Index File</w:t>
      </w:r>
    </w:p>
    <w:p w14:paraId="08A84A96"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Build out Map</w:t>
      </w:r>
    </w:p>
    <w:p w14:paraId="3B421942"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Identify Graphs to be utilized</w:t>
      </w:r>
    </w:p>
    <w:p w14:paraId="71CFDEBA" w14:textId="77777777" w:rsidR="00CC058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2 (13</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w:t>
      </w:r>
      <w:r w:rsidRPr="00CC0583">
        <w:rPr>
          <w:rFonts w:ascii="Times" w:eastAsia="Times New Roman" w:hAnsi="Times" w:cs="Times New Roman"/>
          <w:b/>
          <w:sz w:val="20"/>
          <w:szCs w:val="20"/>
          <w:lang w:eastAsia="en-US"/>
        </w:rPr>
        <w:t xml:space="preserve"> 17</w:t>
      </w:r>
      <w:r w:rsidRPr="00CC0583">
        <w:rPr>
          <w:rFonts w:ascii="Times" w:eastAsia="Times New Roman" w:hAnsi="Times" w:cs="Times New Roman"/>
          <w:b/>
          <w:sz w:val="20"/>
          <w:szCs w:val="20"/>
          <w:vertAlign w:val="superscript"/>
          <w:lang w:eastAsia="en-US"/>
        </w:rPr>
        <w:t>th</w:t>
      </w:r>
      <w:r w:rsidRPr="00CC0583">
        <w:rPr>
          <w:rFonts w:ascii="Times" w:eastAsia="Times New Roman" w:hAnsi="Times" w:cs="Times New Roman"/>
          <w:b/>
          <w:sz w:val="20"/>
          <w:szCs w:val="20"/>
          <w:lang w:eastAsia="en-US"/>
        </w:rPr>
        <w:t>)</w:t>
      </w:r>
      <w:r>
        <w:rPr>
          <w:rFonts w:ascii="Times" w:eastAsia="Times New Roman" w:hAnsi="Times" w:cs="Times New Roman"/>
          <w:b/>
          <w:sz w:val="20"/>
          <w:szCs w:val="20"/>
          <w:lang w:eastAsia="en-US"/>
        </w:rPr>
        <w:t>:</w:t>
      </w:r>
    </w:p>
    <w:p w14:paraId="4EA0790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Complete Data Set</w:t>
      </w:r>
    </w:p>
    <w:p w14:paraId="7D5024A9"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Complete Heat MAP</w:t>
      </w:r>
    </w:p>
    <w:p w14:paraId="069B51CC"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sz w:val="20"/>
          <w:szCs w:val="20"/>
          <w:lang w:eastAsia="en-US"/>
        </w:rPr>
        <w:t>Divide up objects (graphs) to be constructed</w:t>
      </w:r>
    </w:p>
    <w:p w14:paraId="0F9DAFE4"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3 (20</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 24</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p>
    <w:p w14:paraId="2F717AD2"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Data crunch required ratios and numbers </w:t>
      </w:r>
    </w:p>
    <w:p w14:paraId="2F819E96"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Complete Object Graphs and interconnect</w:t>
      </w:r>
    </w:p>
    <w:p w14:paraId="1AADA13C"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Develop pictures of regional or group flow patterns?</w:t>
      </w:r>
    </w:p>
    <w:p w14:paraId="120F2BE1"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4 (27</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- 31</w:t>
      </w:r>
      <w:r w:rsidRPr="00CC0583">
        <w:rPr>
          <w:rFonts w:ascii="Times" w:eastAsia="Times New Roman" w:hAnsi="Times" w:cs="Times New Roman"/>
          <w:b/>
          <w:bCs/>
          <w:sz w:val="20"/>
          <w:szCs w:val="20"/>
          <w:vertAlign w:val="superscript"/>
          <w:lang w:eastAsia="en-US"/>
        </w:rPr>
        <w:t>st</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r w:rsidRPr="00CC0583">
        <w:rPr>
          <w:rFonts w:ascii="Times" w:eastAsia="Times New Roman" w:hAnsi="Times" w:cs="Times New Roman"/>
          <w:b/>
          <w:bCs/>
          <w:sz w:val="20"/>
          <w:szCs w:val="20"/>
          <w:lang w:eastAsia="en-US"/>
        </w:rPr>
        <w:t xml:space="preserve"> </w:t>
      </w:r>
    </w:p>
    <w:p w14:paraId="6B13093D" w14:textId="77777777" w:rsidR="00032C63" w:rsidRPr="00032C6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Work on Aesthetics of the website (colors, displays, </w:t>
      </w:r>
      <w:proofErr w:type="spellStart"/>
      <w:r>
        <w:rPr>
          <w:rFonts w:ascii="Times" w:eastAsia="Times New Roman" w:hAnsi="Times" w:cs="Times New Roman"/>
          <w:bCs/>
          <w:sz w:val="20"/>
          <w:szCs w:val="20"/>
          <w:lang w:eastAsia="en-US"/>
        </w:rPr>
        <w:t>etc</w:t>
      </w:r>
      <w:proofErr w:type="spellEnd"/>
      <w:r>
        <w:rPr>
          <w:rFonts w:ascii="Times" w:eastAsia="Times New Roman" w:hAnsi="Times" w:cs="Times New Roman"/>
          <w:bCs/>
          <w:sz w:val="20"/>
          <w:szCs w:val="20"/>
          <w:lang w:eastAsia="en-US"/>
        </w:rPr>
        <w:t>…)</w:t>
      </w:r>
    </w:p>
    <w:p w14:paraId="54565355"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Loud on </w:t>
      </w:r>
      <w:proofErr w:type="spellStart"/>
      <w:r>
        <w:rPr>
          <w:rFonts w:ascii="Times" w:eastAsia="Times New Roman" w:hAnsi="Times" w:cs="Times New Roman"/>
          <w:bCs/>
          <w:sz w:val="20"/>
          <w:szCs w:val="20"/>
          <w:lang w:eastAsia="en-US"/>
        </w:rPr>
        <w:t>Github</w:t>
      </w:r>
      <w:proofErr w:type="spellEnd"/>
      <w:r>
        <w:rPr>
          <w:rFonts w:ascii="Times" w:eastAsia="Times New Roman" w:hAnsi="Times" w:cs="Times New Roman"/>
          <w:bCs/>
          <w:sz w:val="20"/>
          <w:szCs w:val="20"/>
          <w:lang w:eastAsia="en-US"/>
        </w:rPr>
        <w:t>, test</w:t>
      </w:r>
    </w:p>
    <w:p w14:paraId="0EC7CC8F" w14:textId="77777777" w:rsidR="00CC0583" w:rsidRPr="00032C63" w:rsidRDefault="00CC0583" w:rsidP="00CC0583">
      <w:pPr>
        <w:numPr>
          <w:ilvl w:val="1"/>
          <w:numId w:val="1"/>
        </w:numPr>
        <w:spacing w:before="100" w:beforeAutospacing="1" w:after="100" w:afterAutospacing="1"/>
        <w:rPr>
          <w:rFonts w:ascii="Times" w:eastAsia="Times New Roman" w:hAnsi="Times" w:cs="Times New Roman"/>
          <w:b/>
          <w:sz w:val="20"/>
          <w:szCs w:val="20"/>
          <w:lang w:eastAsia="en-US"/>
        </w:rPr>
      </w:pPr>
      <w:r w:rsidRPr="00CC0583">
        <w:rPr>
          <w:rFonts w:ascii="Times" w:eastAsia="Times New Roman" w:hAnsi="Times" w:cs="Times New Roman"/>
          <w:b/>
          <w:bCs/>
          <w:sz w:val="20"/>
          <w:szCs w:val="20"/>
          <w:lang w:eastAsia="en-US"/>
        </w:rPr>
        <w:t>Week 5 (4</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 xml:space="preserve"> – 7</w:t>
      </w:r>
      <w:r w:rsidRPr="00CC0583">
        <w:rPr>
          <w:rFonts w:ascii="Times" w:eastAsia="Times New Roman" w:hAnsi="Times" w:cs="Times New Roman"/>
          <w:b/>
          <w:bCs/>
          <w:sz w:val="20"/>
          <w:szCs w:val="20"/>
          <w:vertAlign w:val="superscript"/>
          <w:lang w:eastAsia="en-US"/>
        </w:rPr>
        <w:t>th</w:t>
      </w:r>
      <w:r w:rsidRPr="00CC0583">
        <w:rPr>
          <w:rFonts w:ascii="Times" w:eastAsia="Times New Roman" w:hAnsi="Times" w:cs="Times New Roman"/>
          <w:b/>
          <w:bCs/>
          <w:sz w:val="20"/>
          <w:szCs w:val="20"/>
          <w:lang w:eastAsia="en-US"/>
        </w:rPr>
        <w:t>)</w:t>
      </w:r>
      <w:r>
        <w:rPr>
          <w:rFonts w:ascii="Times" w:eastAsia="Times New Roman" w:hAnsi="Times" w:cs="Times New Roman"/>
          <w:b/>
          <w:bCs/>
          <w:sz w:val="20"/>
          <w:szCs w:val="20"/>
          <w:lang w:eastAsia="en-US"/>
        </w:rPr>
        <w:t>:</w:t>
      </w:r>
      <w:r w:rsidRPr="00CC0583">
        <w:rPr>
          <w:rFonts w:ascii="Times" w:eastAsia="Times New Roman" w:hAnsi="Times" w:cs="Times New Roman"/>
          <w:b/>
          <w:bCs/>
          <w:sz w:val="20"/>
          <w:szCs w:val="20"/>
          <w:lang w:eastAsia="en-US"/>
        </w:rPr>
        <w:t xml:space="preserve"> </w:t>
      </w:r>
    </w:p>
    <w:p w14:paraId="21FF33E9" w14:textId="77777777" w:rsidR="00032C63" w:rsidRPr="00CC0583" w:rsidRDefault="00032C63" w:rsidP="00032C63">
      <w:pPr>
        <w:numPr>
          <w:ilvl w:val="2"/>
          <w:numId w:val="1"/>
        </w:numPr>
        <w:spacing w:before="100" w:beforeAutospacing="1" w:after="100" w:afterAutospacing="1"/>
        <w:rPr>
          <w:rFonts w:ascii="Times" w:eastAsia="Times New Roman" w:hAnsi="Times" w:cs="Times New Roman"/>
          <w:b/>
          <w:sz w:val="20"/>
          <w:szCs w:val="20"/>
          <w:lang w:eastAsia="en-US"/>
        </w:rPr>
      </w:pPr>
      <w:r>
        <w:rPr>
          <w:rFonts w:ascii="Times" w:eastAsia="Times New Roman" w:hAnsi="Times" w:cs="Times New Roman"/>
          <w:bCs/>
          <w:sz w:val="20"/>
          <w:szCs w:val="20"/>
          <w:lang w:eastAsia="en-US"/>
        </w:rPr>
        <w:t xml:space="preserve">Create Video </w:t>
      </w:r>
    </w:p>
    <w:p w14:paraId="567740B1" w14:textId="77777777" w:rsidR="00F9064F" w:rsidRDefault="00F9064F"/>
    <w:sectPr w:rsidR="00F9064F" w:rsidSect="00621A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50C40"/>
    <w:multiLevelType w:val="multilevel"/>
    <w:tmpl w:val="3E28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83"/>
    <w:rsid w:val="00032C63"/>
    <w:rsid w:val="001A0052"/>
    <w:rsid w:val="003A29D9"/>
    <w:rsid w:val="00621A1E"/>
    <w:rsid w:val="006403F8"/>
    <w:rsid w:val="006506F0"/>
    <w:rsid w:val="00CC0583"/>
    <w:rsid w:val="00E17032"/>
    <w:rsid w:val="00F7339C"/>
    <w:rsid w:val="00F906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21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583"/>
    <w:rPr>
      <w:b/>
      <w:bCs/>
    </w:rPr>
  </w:style>
  <w:style w:type="character" w:styleId="Hyperlink">
    <w:name w:val="Hyperlink"/>
    <w:basedOn w:val="DefaultParagraphFont"/>
    <w:uiPriority w:val="99"/>
    <w:unhideWhenUsed/>
    <w:rsid w:val="00CC05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0583"/>
    <w:rPr>
      <w:b/>
      <w:bCs/>
    </w:rPr>
  </w:style>
  <w:style w:type="character" w:styleId="Hyperlink">
    <w:name w:val="Hyperlink"/>
    <w:basedOn w:val="DefaultParagraphFont"/>
    <w:uiPriority w:val="99"/>
    <w:unhideWhenUsed/>
    <w:rsid w:val="00CC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70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bank.worldbank.org/data/views/variableSelection/selectvariables.aspx?source=world-development-indicators" TargetMode="External"/><Relationship Id="rId7" Type="http://schemas.openxmlformats.org/officeDocument/2006/relationships/hyperlink" Target="http://www.iab.de/en/daten/iab-brain-drain-data.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652</Words>
  <Characters>3721</Characters>
  <Application>Microsoft Macintosh Word</Application>
  <DocSecurity>0</DocSecurity>
  <Lines>31</Lines>
  <Paragraphs>8</Paragraphs>
  <ScaleCrop>false</ScaleCrop>
  <Company>USMC</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Stellitano</dc:creator>
  <cp:keywords/>
  <dc:description/>
  <cp:lastModifiedBy>Nicholas Stellitano</cp:lastModifiedBy>
  <cp:revision>5</cp:revision>
  <dcterms:created xsi:type="dcterms:W3CDTF">2015-03-31T19:36:00Z</dcterms:created>
  <dcterms:modified xsi:type="dcterms:W3CDTF">2015-04-02T12:41:00Z</dcterms:modified>
</cp:coreProperties>
</file>