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10638" w:type="dxa"/>
        <w:tblLook w:val="0000" w:firstRow="0" w:lastRow="0" w:firstColumn="0" w:lastColumn="0" w:noHBand="0" w:noVBand="0"/>
      </w:tblPr>
      <w:tblGrid>
        <w:gridCol w:w="3452"/>
        <w:gridCol w:w="7186"/>
      </w:tblGrid>
      <w:tr w:rsidR="00D728E5" w14:paraId="67F7E42C" w14:textId="77777777" w:rsidTr="00163C84">
        <w:tc>
          <w:tcPr>
            <w:tcW w:w="0" w:type="auto"/>
          </w:tcPr>
          <w:p w14:paraId="3B016874" w14:textId="77777777" w:rsidR="00D728E5" w:rsidRDefault="00000000">
            <w:pPr>
              <w:pStyle w:val="Compact"/>
            </w:pPr>
            <w:r>
              <w:fldChar w:fldCharType="begin"/>
            </w:r>
            <w:r>
              <w:instrText>HYPERLINK "https://adhipk.dev/" \h</w:instrText>
            </w:r>
            <w:r>
              <w:fldChar w:fldCharType="separate"/>
            </w:r>
            <w:r>
              <w:rPr>
                <w:rStyle w:val="Hyperlink"/>
                <w:b/>
                <w:bCs/>
              </w:rPr>
              <w:t>Adhip Kashyap</w:t>
            </w:r>
            <w:r>
              <w:rPr>
                <w:rStyle w:val="Hyperlink"/>
                <w:b/>
                <w:bCs/>
              </w:rPr>
              <w:fldChar w:fldCharType="end"/>
            </w:r>
          </w:p>
        </w:tc>
        <w:tc>
          <w:tcPr>
            <w:tcW w:w="7186" w:type="dxa"/>
          </w:tcPr>
          <w:p w14:paraId="401104F4" w14:textId="77777777" w:rsidR="00D728E5" w:rsidRDefault="00000000">
            <w:pPr>
              <w:pStyle w:val="Compact"/>
              <w:jc w:val="right"/>
            </w:pPr>
            <w:r>
              <w:t xml:space="preserve">Email : </w:t>
            </w:r>
            <w:hyperlink r:id="rId5">
              <w:r>
                <w:rPr>
                  <w:rStyle w:val="Hyperlink"/>
                </w:rPr>
                <w:t>adhip.kashyap@gmail.com</w:t>
              </w:r>
            </w:hyperlink>
          </w:p>
        </w:tc>
      </w:tr>
      <w:tr w:rsidR="00D728E5" w14:paraId="21DD7B6A" w14:textId="77777777" w:rsidTr="00163C84">
        <w:tc>
          <w:tcPr>
            <w:tcW w:w="0" w:type="auto"/>
          </w:tcPr>
          <w:p w14:paraId="2BF95C87" w14:textId="77777777" w:rsidR="00D728E5" w:rsidRDefault="00000000">
            <w:pPr>
              <w:pStyle w:val="Compact"/>
            </w:pPr>
            <w:hyperlink r:id="rId6">
              <w:r>
                <w:rPr>
                  <w:rStyle w:val="Hyperlink"/>
                </w:rPr>
                <w:t>linkedin.com/in/adhip-kashyap</w:t>
              </w:r>
            </w:hyperlink>
          </w:p>
        </w:tc>
        <w:tc>
          <w:tcPr>
            <w:tcW w:w="7186" w:type="dxa"/>
          </w:tcPr>
          <w:p w14:paraId="185F7A24" w14:textId="77777777" w:rsidR="00D728E5" w:rsidRDefault="00000000">
            <w:pPr>
              <w:pStyle w:val="Compact"/>
              <w:jc w:val="right"/>
            </w:pPr>
            <w:r>
              <w:t xml:space="preserve">Mobile: </w:t>
            </w:r>
            <w:hyperlink r:id="rId7">
              <w:r>
                <w:rPr>
                  <w:rStyle w:val="Hyperlink"/>
                </w:rPr>
                <w:t>+1-602-515-5187</w:t>
              </w:r>
            </w:hyperlink>
          </w:p>
        </w:tc>
      </w:tr>
      <w:tr w:rsidR="00D728E5" w14:paraId="5BDBBDFF" w14:textId="77777777" w:rsidTr="00163C84">
        <w:tc>
          <w:tcPr>
            <w:tcW w:w="0" w:type="auto"/>
          </w:tcPr>
          <w:p w14:paraId="48D45E29" w14:textId="77777777" w:rsidR="00D728E5" w:rsidRDefault="00000000">
            <w:pPr>
              <w:pStyle w:val="Compact"/>
            </w:pPr>
            <w:hyperlink r:id="rId8">
              <w:r>
                <w:rPr>
                  <w:rStyle w:val="Hyperlink"/>
                </w:rPr>
                <w:t>github.com/adhipk</w:t>
              </w:r>
            </w:hyperlink>
          </w:p>
        </w:tc>
        <w:tc>
          <w:tcPr>
            <w:tcW w:w="7186" w:type="dxa"/>
          </w:tcPr>
          <w:p w14:paraId="162D1DC5" w14:textId="77777777" w:rsidR="00D728E5" w:rsidRDefault="00D728E5">
            <w:pPr>
              <w:pStyle w:val="Compact"/>
            </w:pPr>
          </w:p>
        </w:tc>
      </w:tr>
      <w:tr w:rsidR="00D728E5" w14:paraId="1208B2DE" w14:textId="77777777" w:rsidTr="00163C84">
        <w:tc>
          <w:tcPr>
            <w:tcW w:w="0" w:type="auto"/>
          </w:tcPr>
          <w:p w14:paraId="1814B8A7" w14:textId="77777777" w:rsidR="00D728E5" w:rsidRDefault="00000000">
            <w:pPr>
              <w:pStyle w:val="Compact"/>
            </w:pPr>
            <w:hyperlink r:id="rId9">
              <w:r>
                <w:rPr>
                  <w:rStyle w:val="Hyperlink"/>
                </w:rPr>
                <w:t>https://adhipk.dev</w:t>
              </w:r>
            </w:hyperlink>
          </w:p>
        </w:tc>
        <w:tc>
          <w:tcPr>
            <w:tcW w:w="7186" w:type="dxa"/>
          </w:tcPr>
          <w:p w14:paraId="6DFCB06A" w14:textId="77777777" w:rsidR="00D728E5" w:rsidRDefault="00D728E5">
            <w:pPr>
              <w:pStyle w:val="Compact"/>
            </w:pPr>
          </w:p>
        </w:tc>
      </w:tr>
    </w:tbl>
    <w:p w14:paraId="72C2B8C0" w14:textId="77777777" w:rsidR="00D728E5" w:rsidRDefault="00000000" w:rsidP="00163C84">
      <w:pPr>
        <w:pStyle w:val="Heading1"/>
      </w:pPr>
      <w:bookmarkStart w:id="0" w:name="education"/>
      <w:r>
        <w:t>Education</w:t>
      </w:r>
    </w:p>
    <w:tbl>
      <w:tblPr>
        <w:tblStyle w:val="Table"/>
        <w:tblW w:w="9558" w:type="dxa"/>
        <w:tblInd w:w="720" w:type="dxa"/>
        <w:tblLook w:val="0000" w:firstRow="0" w:lastRow="0" w:firstColumn="0" w:lastColumn="0" w:noHBand="0" w:noVBand="0"/>
      </w:tblPr>
      <w:tblGrid>
        <w:gridCol w:w="4178"/>
        <w:gridCol w:w="5380"/>
      </w:tblGrid>
      <w:tr w:rsidR="00D728E5" w14:paraId="270A0376" w14:textId="77777777" w:rsidTr="00163C84">
        <w:tc>
          <w:tcPr>
            <w:tcW w:w="0" w:type="auto"/>
          </w:tcPr>
          <w:p w14:paraId="3336903E" w14:textId="77777777" w:rsidR="00D728E5" w:rsidRDefault="00000000">
            <w:pPr>
              <w:pStyle w:val="Compact"/>
            </w:pPr>
            <w:r>
              <w:rPr>
                <w:b/>
                <w:bCs/>
              </w:rPr>
              <w:t>Arizona State University</w:t>
            </w:r>
          </w:p>
        </w:tc>
        <w:tc>
          <w:tcPr>
            <w:tcW w:w="5380" w:type="dxa"/>
          </w:tcPr>
          <w:p w14:paraId="4F4862FA" w14:textId="77777777" w:rsidR="00D728E5" w:rsidRDefault="00000000">
            <w:pPr>
              <w:pStyle w:val="Compact"/>
              <w:jc w:val="right"/>
            </w:pPr>
            <w:r>
              <w:t>Tempe, AZ</w:t>
            </w:r>
          </w:p>
        </w:tc>
      </w:tr>
      <w:tr w:rsidR="00D728E5" w14:paraId="71A98C04" w14:textId="77777777" w:rsidTr="00163C84">
        <w:tc>
          <w:tcPr>
            <w:tcW w:w="0" w:type="auto"/>
          </w:tcPr>
          <w:p w14:paraId="46339C42" w14:textId="77777777" w:rsidR="00D728E5" w:rsidRDefault="00000000">
            <w:pPr>
              <w:pStyle w:val="Compact"/>
            </w:pPr>
            <w:r>
              <w:rPr>
                <w:i/>
                <w:iCs/>
              </w:rPr>
              <w:t>M.Sc in Computer Science; GPA: 3.6/4</w:t>
            </w:r>
          </w:p>
        </w:tc>
        <w:tc>
          <w:tcPr>
            <w:tcW w:w="5380" w:type="dxa"/>
          </w:tcPr>
          <w:p w14:paraId="44FE7A60" w14:textId="77777777" w:rsidR="00D728E5" w:rsidRDefault="00000000">
            <w:pPr>
              <w:pStyle w:val="Compact"/>
              <w:jc w:val="right"/>
            </w:pPr>
            <w:r>
              <w:rPr>
                <w:i/>
                <w:iCs/>
              </w:rPr>
              <w:t>Aug 2022 – May 2024</w:t>
            </w:r>
          </w:p>
        </w:tc>
      </w:tr>
    </w:tbl>
    <w:p w14:paraId="106D58D0" w14:textId="2881ADBE" w:rsidR="00D728E5" w:rsidRDefault="00000000">
      <w:pPr>
        <w:numPr>
          <w:ilvl w:val="0"/>
          <w:numId w:val="2"/>
        </w:numPr>
      </w:pPr>
      <w:r>
        <w:t xml:space="preserve"> </w:t>
      </w:r>
      <w:r>
        <w:rPr>
          <w:b/>
          <w:bCs/>
        </w:rPr>
        <w:t>Relevant Coursework</w:t>
      </w:r>
      <w:r>
        <w:t>: Algorithms in Computational Bio, Combin</w:t>
      </w:r>
      <w:r w:rsidR="00163C84">
        <w:t>a</w:t>
      </w:r>
      <w:r>
        <w:t xml:space="preserve">torial Algorithms and </w:t>
      </w:r>
      <w:r w:rsidR="00163C84">
        <w:t>Intractability</w:t>
      </w:r>
      <w:r>
        <w:t xml:space="preserve">, Data Processing at Scale.  </w:t>
      </w:r>
    </w:p>
    <w:p w14:paraId="4DF4D17E" w14:textId="77777777" w:rsidR="00D728E5" w:rsidRDefault="00000000">
      <w:pPr>
        <w:pStyle w:val="Heading1"/>
      </w:pPr>
      <w:bookmarkStart w:id="1" w:name="technical-skills"/>
      <w:bookmarkEnd w:id="0"/>
      <w:r>
        <w:t>Technical Skills</w:t>
      </w:r>
    </w:p>
    <w:p w14:paraId="4415B5E0" w14:textId="77777777" w:rsidR="00D728E5" w:rsidRDefault="00000000">
      <w:pPr>
        <w:numPr>
          <w:ilvl w:val="0"/>
          <w:numId w:val="3"/>
        </w:numPr>
      </w:pPr>
      <w:r>
        <w:t xml:space="preserve"> </w:t>
      </w:r>
      <w:r>
        <w:rPr>
          <w:b/>
          <w:bCs/>
        </w:rPr>
        <w:t>Languages</w:t>
      </w:r>
      <w:r>
        <w:t xml:space="preserve">: Python, JavaScript,TypeScript, SQL, PHP, Java, Go, C++  </w:t>
      </w:r>
    </w:p>
    <w:p w14:paraId="0FEF29D2" w14:textId="77777777" w:rsidR="00D728E5" w:rsidRDefault="00000000">
      <w:pPr>
        <w:numPr>
          <w:ilvl w:val="0"/>
          <w:numId w:val="3"/>
        </w:numPr>
      </w:pPr>
      <w:r>
        <w:t xml:space="preserve"> </w:t>
      </w:r>
      <w:r>
        <w:rPr>
          <w:b/>
          <w:bCs/>
        </w:rPr>
        <w:t>Technologies/Frameworks</w:t>
      </w:r>
      <w:r>
        <w:t xml:space="preserve">: React, NodeJS, NextJs, AWS, Flask, Laravel/Lumen, Springboot, Neo4j, PostgresSQL, Redis, Docker, ElasticSearch, Logstash, Kibana, Apache Spark, Kubernetes, Hadoop, D3.js, Sentry.  </w:t>
      </w:r>
    </w:p>
    <w:p w14:paraId="65240FCA" w14:textId="77777777" w:rsidR="00D728E5" w:rsidRDefault="00000000">
      <w:pPr>
        <w:pStyle w:val="Heading1"/>
      </w:pPr>
      <w:bookmarkStart w:id="2" w:name="work-experience"/>
      <w:bookmarkEnd w:id="1"/>
      <w:r>
        <w:t>Work Experience</w:t>
      </w:r>
    </w:p>
    <w:tbl>
      <w:tblPr>
        <w:tblStyle w:val="Table"/>
        <w:tblW w:w="9558" w:type="dxa"/>
        <w:tblInd w:w="720" w:type="dxa"/>
        <w:tblLook w:val="0000" w:firstRow="0" w:lastRow="0" w:firstColumn="0" w:lastColumn="0" w:noHBand="0" w:noVBand="0"/>
      </w:tblPr>
      <w:tblGrid>
        <w:gridCol w:w="3052"/>
        <w:gridCol w:w="6506"/>
      </w:tblGrid>
      <w:tr w:rsidR="00D728E5" w14:paraId="53A69CCB" w14:textId="77777777" w:rsidTr="00163C84">
        <w:tc>
          <w:tcPr>
            <w:tcW w:w="0" w:type="auto"/>
          </w:tcPr>
          <w:p w14:paraId="337EA28F" w14:textId="77777777" w:rsidR="00D728E5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InduzBuy</w:t>
            </w:r>
            <w:proofErr w:type="spellEnd"/>
          </w:p>
        </w:tc>
        <w:tc>
          <w:tcPr>
            <w:tcW w:w="6506" w:type="dxa"/>
          </w:tcPr>
          <w:p w14:paraId="1C2F0A30" w14:textId="77777777" w:rsidR="00D728E5" w:rsidRDefault="00000000">
            <w:pPr>
              <w:pStyle w:val="Compact"/>
              <w:jc w:val="right"/>
            </w:pPr>
            <w:r>
              <w:t>Bengaluru, India</w:t>
            </w:r>
          </w:p>
        </w:tc>
      </w:tr>
      <w:tr w:rsidR="00D728E5" w14:paraId="7FBE2960" w14:textId="77777777" w:rsidTr="00163C84">
        <w:tc>
          <w:tcPr>
            <w:tcW w:w="0" w:type="auto"/>
          </w:tcPr>
          <w:p w14:paraId="39D9EAEB" w14:textId="77777777" w:rsidR="00D728E5" w:rsidRDefault="00000000">
            <w:pPr>
              <w:pStyle w:val="Compact"/>
            </w:pPr>
            <w:r>
              <w:rPr>
                <w:i/>
                <w:iCs/>
              </w:rPr>
              <w:t>Software Engineering Intern</w:t>
            </w:r>
          </w:p>
        </w:tc>
        <w:tc>
          <w:tcPr>
            <w:tcW w:w="6506" w:type="dxa"/>
          </w:tcPr>
          <w:p w14:paraId="781604AC" w14:textId="77777777" w:rsidR="00D728E5" w:rsidRDefault="00000000">
            <w:pPr>
              <w:pStyle w:val="Compact"/>
              <w:jc w:val="right"/>
            </w:pPr>
            <w:r>
              <w:rPr>
                <w:i/>
                <w:iCs/>
              </w:rPr>
              <w:t>June 2023 – Aug 2023</w:t>
            </w:r>
          </w:p>
        </w:tc>
      </w:tr>
    </w:tbl>
    <w:p w14:paraId="3D46417C" w14:textId="77777777" w:rsidR="00D728E5" w:rsidRDefault="00000000">
      <w:pPr>
        <w:numPr>
          <w:ilvl w:val="1"/>
          <w:numId w:val="5"/>
        </w:numPr>
      </w:pPr>
      <w:r>
        <w:t xml:space="preserve"> </w:t>
      </w:r>
      <w:r>
        <w:rPr>
          <w:b/>
          <w:bCs/>
        </w:rPr>
        <w:t>Lesson Magic</w:t>
      </w:r>
      <w:r>
        <w:t xml:space="preserve">: Developed a language learning resource search engine using Next.js, with authentication via Clerk, payment integration using Stripe, and a custom PostgreSQL database.  </w:t>
      </w:r>
    </w:p>
    <w:tbl>
      <w:tblPr>
        <w:tblStyle w:val="Table"/>
        <w:tblW w:w="9738" w:type="dxa"/>
        <w:tblInd w:w="720" w:type="dxa"/>
        <w:tblLook w:val="0000" w:firstRow="0" w:lastRow="0" w:firstColumn="0" w:lastColumn="0" w:noHBand="0" w:noVBand="0"/>
      </w:tblPr>
      <w:tblGrid>
        <w:gridCol w:w="3052"/>
        <w:gridCol w:w="6686"/>
      </w:tblGrid>
      <w:tr w:rsidR="00D728E5" w14:paraId="15631C0A" w14:textId="77777777" w:rsidTr="00163C84">
        <w:tc>
          <w:tcPr>
            <w:tcW w:w="0" w:type="auto"/>
          </w:tcPr>
          <w:p w14:paraId="4B4B0465" w14:textId="77777777" w:rsidR="00D728E5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InduzBuy</w:t>
            </w:r>
            <w:proofErr w:type="spellEnd"/>
          </w:p>
        </w:tc>
        <w:tc>
          <w:tcPr>
            <w:tcW w:w="6686" w:type="dxa"/>
          </w:tcPr>
          <w:p w14:paraId="17F46212" w14:textId="77777777" w:rsidR="00D728E5" w:rsidRDefault="00000000">
            <w:pPr>
              <w:pStyle w:val="Compact"/>
              <w:jc w:val="right"/>
            </w:pPr>
            <w:r>
              <w:t>Bengaluru, India</w:t>
            </w:r>
          </w:p>
        </w:tc>
      </w:tr>
      <w:tr w:rsidR="00D728E5" w14:paraId="1DE88784" w14:textId="77777777" w:rsidTr="00163C84">
        <w:tc>
          <w:tcPr>
            <w:tcW w:w="0" w:type="auto"/>
          </w:tcPr>
          <w:p w14:paraId="16377AC3" w14:textId="77777777" w:rsidR="00D728E5" w:rsidRDefault="00000000">
            <w:pPr>
              <w:pStyle w:val="Compact"/>
            </w:pPr>
            <w:r>
              <w:rPr>
                <w:i/>
                <w:iCs/>
              </w:rPr>
              <w:t>Software Engineering Intern</w:t>
            </w:r>
          </w:p>
        </w:tc>
        <w:tc>
          <w:tcPr>
            <w:tcW w:w="6686" w:type="dxa"/>
          </w:tcPr>
          <w:p w14:paraId="696D371F" w14:textId="77777777" w:rsidR="00D728E5" w:rsidRDefault="00000000">
            <w:pPr>
              <w:pStyle w:val="Compact"/>
              <w:jc w:val="right"/>
            </w:pPr>
            <w:r>
              <w:rPr>
                <w:i/>
                <w:iCs/>
              </w:rPr>
              <w:t>June 2023 – Aug 2023</w:t>
            </w:r>
          </w:p>
        </w:tc>
      </w:tr>
    </w:tbl>
    <w:p w14:paraId="7CA391F7" w14:textId="77777777" w:rsidR="00D728E5" w:rsidRDefault="00000000">
      <w:pPr>
        <w:numPr>
          <w:ilvl w:val="1"/>
          <w:numId w:val="6"/>
        </w:numPr>
      </w:pPr>
      <w:r>
        <w:t xml:space="preserve"> </w:t>
      </w:r>
      <w:r>
        <w:rPr>
          <w:b/>
          <w:bCs/>
        </w:rPr>
        <w:t>GPT-3 Customer Requirement Parser</w:t>
      </w:r>
      <w:r>
        <w:t xml:space="preserve">: Created a script using GPT-3 and string similarity metrics to parse buyer requirements, normalize supplier catalogue data and find the best matches.  </w:t>
      </w:r>
    </w:p>
    <w:p w14:paraId="2A23A7B8" w14:textId="77777777" w:rsidR="00D728E5" w:rsidRDefault="00000000">
      <w:pPr>
        <w:numPr>
          <w:ilvl w:val="1"/>
          <w:numId w:val="6"/>
        </w:numPr>
      </w:pPr>
      <w:r>
        <w:t xml:space="preserve"> </w:t>
      </w:r>
      <w:r>
        <w:rPr>
          <w:b/>
          <w:bCs/>
        </w:rPr>
        <w:t>Laravel Migration</w:t>
      </w:r>
      <w:r>
        <w:t xml:space="preserve">: Spearheaded the code migration from core PHP to Laravel — introducing a streamlined Model-View-Controller architecture for improved modularity, scalability, and maintainability.  </w:t>
      </w:r>
    </w:p>
    <w:p w14:paraId="7397F607" w14:textId="77777777" w:rsidR="00163C84" w:rsidRDefault="00163C84" w:rsidP="00163C84"/>
    <w:p w14:paraId="023DB400" w14:textId="77777777" w:rsidR="00163C84" w:rsidRDefault="00163C84" w:rsidP="00163C84"/>
    <w:tbl>
      <w:tblPr>
        <w:tblStyle w:val="Table"/>
        <w:tblW w:w="9648" w:type="dxa"/>
        <w:tblInd w:w="720" w:type="dxa"/>
        <w:tblLook w:val="0000" w:firstRow="0" w:lastRow="0" w:firstColumn="0" w:lastColumn="0" w:noHBand="0" w:noVBand="0"/>
      </w:tblPr>
      <w:tblGrid>
        <w:gridCol w:w="2178"/>
        <w:gridCol w:w="7470"/>
      </w:tblGrid>
      <w:tr w:rsidR="00D728E5" w14:paraId="7E6CDF53" w14:textId="77777777" w:rsidTr="00163C84">
        <w:tc>
          <w:tcPr>
            <w:tcW w:w="2178" w:type="dxa"/>
          </w:tcPr>
          <w:p w14:paraId="34E60267" w14:textId="77777777" w:rsidR="00D728E5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ICICI Lombard</w:t>
            </w:r>
          </w:p>
        </w:tc>
        <w:tc>
          <w:tcPr>
            <w:tcW w:w="7470" w:type="dxa"/>
          </w:tcPr>
          <w:p w14:paraId="76F70AF9" w14:textId="77777777" w:rsidR="00D728E5" w:rsidRDefault="00000000">
            <w:pPr>
              <w:pStyle w:val="Compact"/>
              <w:jc w:val="right"/>
            </w:pPr>
            <w:r>
              <w:t>Bengaluru, India</w:t>
            </w:r>
          </w:p>
        </w:tc>
      </w:tr>
      <w:tr w:rsidR="00D728E5" w14:paraId="748D7658" w14:textId="77777777" w:rsidTr="00163C84">
        <w:tc>
          <w:tcPr>
            <w:tcW w:w="2178" w:type="dxa"/>
          </w:tcPr>
          <w:p w14:paraId="31C07082" w14:textId="77777777" w:rsidR="00D728E5" w:rsidRDefault="00000000">
            <w:pPr>
              <w:pStyle w:val="Compact"/>
            </w:pPr>
            <w:r>
              <w:rPr>
                <w:i/>
                <w:iCs/>
              </w:rPr>
              <w:t>Software Engineer</w:t>
            </w:r>
          </w:p>
        </w:tc>
        <w:tc>
          <w:tcPr>
            <w:tcW w:w="7470" w:type="dxa"/>
          </w:tcPr>
          <w:p w14:paraId="3EA900B8" w14:textId="77777777" w:rsidR="00D728E5" w:rsidRDefault="00000000">
            <w:pPr>
              <w:pStyle w:val="Compact"/>
              <w:jc w:val="right"/>
            </w:pPr>
            <w:r>
              <w:rPr>
                <w:i/>
                <w:iCs/>
              </w:rPr>
              <w:t>Oct 2019 – Aug 2022</w:t>
            </w:r>
          </w:p>
        </w:tc>
      </w:tr>
    </w:tbl>
    <w:p w14:paraId="7202168F" w14:textId="77777777" w:rsidR="00D728E5" w:rsidRDefault="00000000">
      <w:pPr>
        <w:numPr>
          <w:ilvl w:val="1"/>
          <w:numId w:val="7"/>
        </w:numPr>
      </w:pPr>
      <w:r>
        <w:t xml:space="preserve"> </w:t>
      </w:r>
      <w:r>
        <w:rPr>
          <w:b/>
          <w:bCs/>
        </w:rPr>
        <w:t>Renewals Portal</w:t>
      </w:r>
      <w:r>
        <w:t xml:space="preserve">: Led the development of a major overhaul of the customer renewals portal built using ReactJS and backend microservices in Lumen — reducing renewal process time from 1 hour to under 10 minutes.  </w:t>
      </w:r>
    </w:p>
    <w:p w14:paraId="5528713F" w14:textId="77777777" w:rsidR="00D728E5" w:rsidRDefault="00000000">
      <w:pPr>
        <w:numPr>
          <w:ilvl w:val="1"/>
          <w:numId w:val="7"/>
        </w:numPr>
      </w:pPr>
      <w:r>
        <w:t xml:space="preserve"> </w:t>
      </w:r>
      <w:r>
        <w:rPr>
          <w:b/>
          <w:bCs/>
        </w:rPr>
        <w:t>Work From Home Solution</w:t>
      </w:r>
      <w:r>
        <w:t xml:space="preserve">: Developed a CRM mobile app during COVID-19 lockdowns using React Native and NodeJS, allowing customer relations executives to operate remotely using their phones.  </w:t>
      </w:r>
    </w:p>
    <w:p w14:paraId="0B8D5D20" w14:textId="77777777" w:rsidR="00D728E5" w:rsidRDefault="00000000">
      <w:pPr>
        <w:numPr>
          <w:ilvl w:val="1"/>
          <w:numId w:val="7"/>
        </w:numPr>
      </w:pPr>
      <w:r>
        <w:t xml:space="preserve"> </w:t>
      </w:r>
      <w:r>
        <w:rPr>
          <w:b/>
          <w:bCs/>
        </w:rPr>
        <w:t>Mentoring and Interviews</w:t>
      </w:r>
      <w:r>
        <w:t xml:space="preserve">: Regularly conducted technical interviews and was in charge of mentoring interns, providing feedback and conducting code reviews.  </w:t>
      </w:r>
    </w:p>
    <w:tbl>
      <w:tblPr>
        <w:tblStyle w:val="Table"/>
        <w:tblW w:w="9558" w:type="dxa"/>
        <w:tblInd w:w="720" w:type="dxa"/>
        <w:tblLook w:val="0000" w:firstRow="0" w:lastRow="0" w:firstColumn="0" w:lastColumn="0" w:noHBand="0" w:noVBand="0"/>
      </w:tblPr>
      <w:tblGrid>
        <w:gridCol w:w="2090"/>
        <w:gridCol w:w="7468"/>
      </w:tblGrid>
      <w:tr w:rsidR="00D728E5" w14:paraId="703DD0D4" w14:textId="77777777" w:rsidTr="00163C84">
        <w:tc>
          <w:tcPr>
            <w:tcW w:w="0" w:type="auto"/>
          </w:tcPr>
          <w:p w14:paraId="493A42EE" w14:textId="77777777" w:rsidR="00D728E5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AutoNinja</w:t>
            </w:r>
            <w:proofErr w:type="spellEnd"/>
          </w:p>
        </w:tc>
        <w:tc>
          <w:tcPr>
            <w:tcW w:w="7468" w:type="dxa"/>
          </w:tcPr>
          <w:p w14:paraId="5B26880A" w14:textId="77777777" w:rsidR="00D728E5" w:rsidRDefault="00000000">
            <w:pPr>
              <w:pStyle w:val="Compact"/>
              <w:jc w:val="right"/>
            </w:pPr>
            <w:r>
              <w:t>Bengaluru, India</w:t>
            </w:r>
          </w:p>
        </w:tc>
      </w:tr>
      <w:tr w:rsidR="00D728E5" w14:paraId="0D62A468" w14:textId="77777777" w:rsidTr="00163C84">
        <w:tc>
          <w:tcPr>
            <w:tcW w:w="0" w:type="auto"/>
          </w:tcPr>
          <w:p w14:paraId="0E81561F" w14:textId="77777777" w:rsidR="00D728E5" w:rsidRDefault="00000000">
            <w:pPr>
              <w:pStyle w:val="Compact"/>
            </w:pPr>
            <w:r>
              <w:rPr>
                <w:i/>
                <w:iCs/>
              </w:rPr>
              <w:t>Software Engineer</w:t>
            </w:r>
          </w:p>
        </w:tc>
        <w:tc>
          <w:tcPr>
            <w:tcW w:w="7468" w:type="dxa"/>
          </w:tcPr>
          <w:p w14:paraId="12D1958B" w14:textId="77777777" w:rsidR="00D728E5" w:rsidRDefault="00000000">
            <w:pPr>
              <w:pStyle w:val="Compact"/>
              <w:jc w:val="right"/>
            </w:pPr>
            <w:r>
              <w:rPr>
                <w:i/>
                <w:iCs/>
              </w:rPr>
              <w:t>Jan 2019 – Oct 2019</w:t>
            </w:r>
          </w:p>
        </w:tc>
      </w:tr>
    </w:tbl>
    <w:p w14:paraId="1C49D205" w14:textId="6D1E8D96" w:rsidR="00D728E5" w:rsidRDefault="00000000">
      <w:pPr>
        <w:numPr>
          <w:ilvl w:val="1"/>
          <w:numId w:val="8"/>
        </w:numPr>
      </w:pPr>
      <w:r>
        <w:t xml:space="preserve"> </w:t>
      </w:r>
      <w:r>
        <w:rPr>
          <w:b/>
          <w:bCs/>
        </w:rPr>
        <w:t>Error Monitoring</w:t>
      </w:r>
      <w:r>
        <w:t xml:space="preserve">: Implemented a custom error monitoring system using Sentry to track and notify the team of errors in customer configurations, reducing </w:t>
      </w:r>
      <w:r w:rsidR="00163C84">
        <w:t xml:space="preserve">the </w:t>
      </w:r>
      <w:r>
        <w:t xml:space="preserve">number of errors by 80%  </w:t>
      </w:r>
    </w:p>
    <w:p w14:paraId="570AD20C" w14:textId="77777777" w:rsidR="00D728E5" w:rsidRDefault="00000000">
      <w:pPr>
        <w:numPr>
          <w:ilvl w:val="1"/>
          <w:numId w:val="8"/>
        </w:numPr>
      </w:pPr>
      <w:r>
        <w:t xml:space="preserve"> </w:t>
      </w:r>
      <w:r>
        <w:rPr>
          <w:b/>
          <w:bCs/>
        </w:rPr>
        <w:t>Vehicle Delivery Tracker</w:t>
      </w:r>
      <w:r>
        <w:t xml:space="preserve">: Designed and developed a feature allowing customers to track the delivery of their vehicles from repair shops in real time  </w:t>
      </w:r>
    </w:p>
    <w:p w14:paraId="5528F418" w14:textId="77777777" w:rsidR="00D728E5" w:rsidRDefault="00000000">
      <w:pPr>
        <w:pStyle w:val="Heading1"/>
      </w:pPr>
      <w:bookmarkStart w:id="3" w:name="projects"/>
      <w:bookmarkEnd w:id="2"/>
      <w:r>
        <w:t>Projects</w:t>
      </w:r>
    </w:p>
    <w:p w14:paraId="1F291F7A" w14:textId="77777777" w:rsidR="00D728E5" w:rsidRDefault="00000000">
      <w:pPr>
        <w:numPr>
          <w:ilvl w:val="0"/>
          <w:numId w:val="9"/>
        </w:numPr>
      </w:pPr>
      <w:r>
        <w:t xml:space="preserve"> </w:t>
      </w:r>
      <w:r>
        <w:rPr>
          <w:b/>
          <w:bCs/>
        </w:rPr>
        <w:t>LLM Science Exam</w:t>
      </w:r>
      <w:r>
        <w:t xml:space="preserve">: Trained a DeBerta-v2 LLM to answer STEM Multiple-choice questions as part of my Data Mining class. Developed a knowledge retrieval system using Cohere APIs and TF-IDF to provide the model with additional contextual information.  </w:t>
      </w:r>
    </w:p>
    <w:p w14:paraId="07A94E3C" w14:textId="77777777" w:rsidR="00D728E5" w:rsidRDefault="00000000">
      <w:pPr>
        <w:numPr>
          <w:ilvl w:val="0"/>
          <w:numId w:val="9"/>
        </w:numPr>
      </w:pPr>
      <w:r>
        <w:t xml:space="preserve"> </w:t>
      </w:r>
      <w:r>
        <w:rPr>
          <w:b/>
          <w:bCs/>
        </w:rPr>
        <w:t>Scalable Data Processing Pipeline</w:t>
      </w:r>
      <w:r>
        <w:t xml:space="preserve">: A scalable data-processing pipeline to parse and analyse the open NYC taxi dataset using neo4j, Apache Spark, Hadoop, and Kubernetes.  </w:t>
      </w:r>
    </w:p>
    <w:p w14:paraId="052B0F25" w14:textId="77777777" w:rsidR="00D728E5" w:rsidRDefault="00000000">
      <w:pPr>
        <w:numPr>
          <w:ilvl w:val="0"/>
          <w:numId w:val="9"/>
        </w:numPr>
      </w:pPr>
      <w:r>
        <w:t xml:space="preserve"> </w:t>
      </w:r>
      <w:r>
        <w:rPr>
          <w:b/>
          <w:bCs/>
        </w:rPr>
        <w:t xml:space="preserve">LibriCasts </w:t>
      </w:r>
      <w:hyperlink r:id="rId10">
        <w:r>
          <w:rPr>
            <w:rStyle w:val="Hyperlink"/>
            <w:b/>
            <w:bCs/>
          </w:rPr>
          <w:t xml:space="preserve"> libricasts.adhipk.dev</w:t>
        </w:r>
      </w:hyperlink>
      <w:r>
        <w:t xml:space="preserve">: A work-around for importing public domain audiobooks from </w:t>
      </w:r>
      <w:hyperlink r:id="rId11">
        <w:r>
          <w:rPr>
            <w:rStyle w:val="Hyperlink"/>
          </w:rPr>
          <w:t>librivox.org</w:t>
        </w:r>
      </w:hyperlink>
      <w:r>
        <w:t xml:space="preserve"> to PocketCasts, by hosting fixed RSS feeds as Github Gists  </w:t>
      </w:r>
    </w:p>
    <w:p w14:paraId="5FF0AC85" w14:textId="77777777" w:rsidR="00D728E5" w:rsidRDefault="00000000">
      <w:pPr>
        <w:numPr>
          <w:ilvl w:val="0"/>
          <w:numId w:val="9"/>
        </w:numPr>
      </w:pPr>
      <w:r>
        <w:t xml:space="preserve"> </w:t>
      </w:r>
      <w:r>
        <w:rPr>
          <w:b/>
          <w:bCs/>
        </w:rPr>
        <w:t xml:space="preserve">Chasing Squirrels </w:t>
      </w:r>
      <w:hyperlink r:id="rId12">
        <w:r>
          <w:rPr>
            <w:rStyle w:val="Hyperlink"/>
            <w:b/>
            <w:bCs/>
          </w:rPr>
          <w:t xml:space="preserve"> chasing-squirrels.adhipk.dev</w:t>
        </w:r>
      </w:hyperlink>
      <w:r>
        <w:t xml:space="preserve">: A web app using d3.js and HTML visualising human-squirel interactions on a random day from the NYC squirrel census dataset.  </w:t>
      </w:r>
      <w:bookmarkEnd w:id="3"/>
    </w:p>
    <w:sectPr w:rsidR="00D728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54A5C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63ABE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46602227">
    <w:abstractNumId w:val="0"/>
  </w:num>
  <w:num w:numId="2" w16cid:durableId="797068719">
    <w:abstractNumId w:val="1"/>
  </w:num>
  <w:num w:numId="3" w16cid:durableId="829248498">
    <w:abstractNumId w:val="1"/>
  </w:num>
  <w:num w:numId="4" w16cid:durableId="1363018114">
    <w:abstractNumId w:val="1"/>
  </w:num>
  <w:num w:numId="5" w16cid:durableId="928391125">
    <w:abstractNumId w:val="1"/>
  </w:num>
  <w:num w:numId="6" w16cid:durableId="2001955471">
    <w:abstractNumId w:val="1"/>
  </w:num>
  <w:num w:numId="7" w16cid:durableId="630594566">
    <w:abstractNumId w:val="1"/>
  </w:num>
  <w:num w:numId="8" w16cid:durableId="381365863">
    <w:abstractNumId w:val="1"/>
  </w:num>
  <w:num w:numId="9" w16cid:durableId="188999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8E5"/>
    <w:rsid w:val="00163C84"/>
    <w:rsid w:val="00D320EA"/>
    <w:rsid w:val="00D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BE96"/>
  <w15:docId w15:val="{3E66A39E-8D98-ED4F-B2BA-7B5F352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hip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6025155187" TargetMode="External"/><Relationship Id="rId12" Type="http://schemas.openxmlformats.org/officeDocument/2006/relationships/hyperlink" Target="https://chasing-squirrels.adhipk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hip-kashyap/" TargetMode="External"/><Relationship Id="rId11" Type="http://schemas.openxmlformats.org/officeDocument/2006/relationships/hyperlink" Target="https://librivox.org/" TargetMode="External"/><Relationship Id="rId5" Type="http://schemas.openxmlformats.org/officeDocument/2006/relationships/hyperlink" Target="mailto:adhip.kashyap@gmail.com" TargetMode="External"/><Relationship Id="rId10" Type="http://schemas.openxmlformats.org/officeDocument/2006/relationships/hyperlink" Target="https://libricasts.adhipk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hipk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Adhip Kashyap</cp:lastModifiedBy>
  <cp:revision>2</cp:revision>
  <dcterms:created xsi:type="dcterms:W3CDTF">2024-10-24T20:12:00Z</dcterms:created>
  <dcterms:modified xsi:type="dcterms:W3CDTF">2024-10-24T20:17:00Z</dcterms:modified>
</cp:coreProperties>
</file>