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uyn627z3nh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Bridgette Lynch</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Rootless is a web and mobile application designed to simplify the relocation process by turning complex immigration research into a personalized action plan.     </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will be focusing on two use cases: Upload and Store Documents and Receive Deadline Notifications.</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main user requirement was simple: help users manage documents and deadlines during the relocation process. From this requirement, we defined these two core use cases.</w:t>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For Upload and Store Documents, the user uploads a file, assigns a document type, optionally adds an expiration date, and links it to a checklist task.</w:t>
        <w:br w:type="textWrapping"/>
      </w:r>
      <w:r w:rsidDel="00000000" w:rsidR="00000000" w:rsidRPr="00000000">
        <w:rPr>
          <w:rFonts w:ascii="Times New Roman" w:cs="Times New Roman" w:eastAsia="Times New Roman" w:hAnsi="Times New Roman"/>
          <w:b w:val="1"/>
          <w:bCs w:val="1"/>
          <w:rtl w:val="0"/>
        </w:rPr>
        <w:t xml:space="preserve"> SWITCH SLIDE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I created an activity diagram to show how the system validates the file format and size, then either stores the document or rejects it. This ensures that both successful uploads and error cases are clearly handled.</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SWITCH SLIDE</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For Receive Deadline Notifications, the system identifies upcoming deadlines and sends reminders based on the user’s preferences.</w:t>
        <w:br w:type="textWrapping"/>
      </w:r>
      <w:r w:rsidDel="00000000" w:rsidR="00000000" w:rsidRPr="00000000">
        <w:rPr>
          <w:rFonts w:ascii="Times New Roman" w:cs="Times New Roman" w:eastAsia="Times New Roman" w:hAnsi="Times New Roman"/>
          <w:b w:val="1"/>
          <w:bCs w:val="1"/>
          <w:rtl w:val="0"/>
        </w:rPr>
        <w:t xml:space="preserve"> SWITCH SLIDE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The activity diagram shows how deadlines are checked, how notifications are triggered, and how the system handles failures, such as when the notification service is unavailable.</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From these activity diagrams, I derived system requirements, including file validation, secure storage, expiration tracking, and notification delivery with fallback handling.</w:t>
        <w:br w:type="textWrapping"/>
      </w:r>
      <w:r w:rsidDel="00000000" w:rsidR="00000000" w:rsidRPr="00000000">
        <w:rPr>
          <w:rFonts w:ascii="Times New Roman" w:cs="Times New Roman" w:eastAsia="Times New Roman" w:hAnsi="Times New Roman"/>
          <w:b w:val="1"/>
          <w:bCs w:val="1"/>
          <w:rtl w:val="0"/>
        </w:rPr>
        <w:t xml:space="preserve"> SWITCH SLIDE</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To support these requirements, I developed CRC cards. These define each class by its responsibilities and collaborations, which helped break the system into clear, manageable components before designing the structure.</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 then used the CRC cards to create the class diagram. The responsibilities from the CRC cards became the attributes and methods of each class, and the collaborations became the relationships between classes. For example, the RegisteredUser class manages user data and preferences, the Document class handles file metadata and expiration tracking, and the NotificationService manages sending reminders.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key classes are UserDocument and NotificationService. The UserDocument class supports uploading, storing, and tracking files, which is crucial to the Upload and Store Documents use case. The NotificationService supports deadline alerts and fallback handling, which is critical for Receive Deadline Notifications.</w:t>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SWITCH SLIDE</w:t>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also created sequence diagrams for both use cases. The Upload and Store Documents diagram shows how the user interacts with the system, how the file is validated and stored, and how it is linked to a checklist. The Receive Deadline Notifications diagram shows how the system checks for deadlines, retrieves user preferences, and sends or queues notifications if needed. These diagrams confirm that the class design supports actual system behavior.</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SWITCH SLIDE</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12">
      <w:pPr>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Finally, the requirement diagram ties everything together by linking user requirements, use cases, and system requirements, showing how each part of the system directly supports user needs. It clearly shows how requirements like file validation and secure storage support the Upload and Store Documents use case, and how notification delivery and fallback handling support the Receive Deadline Notifications use case.</w:t>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amwqq7qwoioc"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Adi</w:t>
      </w:r>
      <w:r w:rsidDel="00000000" w:rsidR="00000000" w:rsidRPr="00000000">
        <w:rPr>
          <w:rtl w:val="0"/>
        </w:rPr>
      </w:r>
    </w:p>
    <w:p w:rsidR="00000000" w:rsidDel="00000000" w:rsidP="00000000" w:rsidRDefault="00000000" w:rsidRPr="00000000" w14:paraId="00000014">
      <w:pPr>
        <w:rPr>
          <w:sz w:val="21"/>
          <w:szCs w:val="21"/>
        </w:rPr>
      </w:pPr>
      <w:r w:rsidDel="00000000" w:rsidR="00000000" w:rsidRPr="00000000">
        <w:rPr>
          <w:sz w:val="21"/>
          <w:szCs w:val="21"/>
          <w:rtl w:val="0"/>
        </w:rPr>
        <w:t xml:space="preserve">Instead of users searching through multiple government websites, Rootless helps them identify visa options, track requirements, and manage important documents and deadlines all in one place.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z w:val="21"/>
          <w:szCs w:val="21"/>
        </w:rPr>
      </w:pPr>
      <w:r w:rsidDel="00000000" w:rsidR="00000000" w:rsidRPr="00000000">
        <w:rPr>
          <w:rtl w:val="0"/>
        </w:rPr>
      </w:r>
    </w:p>
    <w:p w:rsidR="00000000" w:rsidDel="00000000" w:rsidP="00000000" w:rsidRDefault="00000000" w:rsidRPr="00000000" w14:paraId="00000017">
      <w:pPr>
        <w:rPr>
          <w:sz w:val="21"/>
          <w:szCs w:val="21"/>
        </w:rPr>
      </w:pPr>
      <w:r w:rsidDel="00000000" w:rsidR="00000000" w:rsidRPr="00000000">
        <w:rPr>
          <w:sz w:val="21"/>
          <w:szCs w:val="21"/>
          <w:rtl w:val="0"/>
        </w:rPr>
        <w:t xml:space="preserve">"I'll be presenting two use cases today — Generate Personalized Plan for Selected Country and Visa, and Track Checklist Progress. Both use cases share a common setup: the user must be logged in with their citizenship on file, and the system handles all the backend logic. The key postconditions we're designing toward are a stored, deadline-assigned checklist and a live progress tracker tied to the user's arrival date. Since you've already reviewed these in depth, I'll move quickly into how we designed the system to actually deliver those outcomes."</w:t>
      </w:r>
    </w:p>
    <w:p w:rsidR="00000000" w:rsidDel="00000000" w:rsidP="00000000" w:rsidRDefault="00000000" w:rsidRPr="00000000" w14:paraId="00000018">
      <w:pPr>
        <w:rPr>
          <w:sz w:val="21"/>
          <w:szCs w:val="21"/>
        </w:rPr>
      </w:pPr>
      <w:r w:rsidDel="00000000" w:rsidR="00000000" w:rsidRPr="00000000">
        <w:rPr>
          <w:rtl w:val="0"/>
        </w:rPr>
      </w:r>
    </w:p>
    <w:p w:rsidR="00000000" w:rsidDel="00000000" w:rsidP="00000000" w:rsidRDefault="00000000" w:rsidRPr="00000000" w14:paraId="00000019">
      <w:pPr>
        <w:rPr>
          <w:sz w:val="21"/>
          <w:szCs w:val="21"/>
        </w:rPr>
      </w:pPr>
      <w:r w:rsidDel="00000000" w:rsidR="00000000" w:rsidRPr="00000000">
        <w:rPr>
          <w:rtl w:val="0"/>
        </w:rPr>
      </w:r>
    </w:p>
    <w:p w:rsidR="00000000" w:rsidDel="00000000" w:rsidP="00000000" w:rsidRDefault="00000000" w:rsidRPr="00000000" w14:paraId="0000001A">
      <w:pPr>
        <w:rPr>
          <w:sz w:val="21"/>
          <w:szCs w:val="21"/>
        </w:rPr>
      </w:pPr>
      <w:r w:rsidDel="00000000" w:rsidR="00000000" w:rsidRPr="00000000">
        <w:rPr>
          <w:sz w:val="21"/>
          <w:szCs w:val="21"/>
          <w:rtl w:val="0"/>
        </w:rPr>
        <w:t xml:space="preserve">The activity diagrams break down the step-by-step flow for each use case. For the Generate Plan use case, the key decision points are whether citizenship is on file, whether visa pathways are found, and whether the arrival date is valid — each has an exit path if something fails. For Track Checklist Progress, the critical branch is the prerequisite check — if a task's dependencies aren't met, the system warns the user instead of allowing completion. These flows directly informed what logic our system classes needed to handle, which is what I want to walk through next</w:t>
      </w:r>
    </w:p>
    <w:p w:rsidR="00000000" w:rsidDel="00000000" w:rsidP="00000000" w:rsidRDefault="00000000" w:rsidRPr="00000000" w14:paraId="0000001B">
      <w:pPr>
        <w:rPr>
          <w:sz w:val="21"/>
          <w:szCs w:val="21"/>
        </w:rPr>
      </w:pPr>
      <w:r w:rsidDel="00000000" w:rsidR="00000000" w:rsidRPr="00000000">
        <w:rPr>
          <w:rtl w:val="0"/>
        </w:rPr>
      </w:r>
    </w:p>
    <w:p w:rsidR="00000000" w:rsidDel="00000000" w:rsidP="00000000" w:rsidRDefault="00000000" w:rsidRPr="00000000" w14:paraId="0000001C">
      <w:pPr>
        <w:rPr>
          <w:sz w:val="21"/>
          <w:szCs w:val="21"/>
        </w:rPr>
      </w:pPr>
      <w:r w:rsidDel="00000000" w:rsidR="00000000" w:rsidRPr="00000000">
        <w:rPr>
          <w:rtl w:val="0"/>
        </w:rPr>
      </w:r>
    </w:p>
    <w:p w:rsidR="00000000" w:rsidDel="00000000" w:rsidP="00000000" w:rsidRDefault="00000000" w:rsidRPr="00000000" w14:paraId="0000001D">
      <w:pPr>
        <w:rPr>
          <w:sz w:val="21"/>
          <w:szCs w:val="21"/>
        </w:rPr>
      </w:pPr>
      <w:r w:rsidDel="00000000" w:rsidR="00000000" w:rsidRPr="00000000">
        <w:rPr>
          <w:sz w:val="21"/>
          <w:szCs w:val="21"/>
          <w:rtl w:val="0"/>
        </w:rPr>
        <w:t xml:space="preserve">We used CRC cards to figure out the responsibilities and collaborators of each class before touching the formal diagram. Each card asked: what does this class need to do, and who does it need to talk to? That process is what shaped the class diagram directly. Take ProgressTracker. On its CRC card, we listed its responsibilities as: recalculate completion percentage, check prerequisite ordering, save progress, and trigger notifications. Its collaborators were Checklist, ChecklistItem, and NotificationService. When we moved to the class diagram, those responsibilities became the methods — +recalculateProgress(), +checkPrerequisites(), and +sendAlert(user) — and the collaborators became the associations you see drawn between the classes. The same thing happened with ChecklistGenerator. The CRC card said it needed to retrieve visa requirements, create ordered checklist items, and calculate deadlines from the arrival date — collaborating with VisaPathway and Checklist. That became the +generate(pathway, date) method and the dependency arrows in the diagram. The CRC cards weren't just prep work — they were essentially a first draft of the class diagram in plain language."</w:t>
      </w:r>
    </w:p>
    <w:p w:rsidR="00000000" w:rsidDel="00000000" w:rsidP="00000000" w:rsidRDefault="00000000" w:rsidRPr="00000000" w14:paraId="0000001E">
      <w:pPr>
        <w:rPr>
          <w:sz w:val="21"/>
          <w:szCs w:val="21"/>
        </w:rPr>
      </w:pPr>
      <w:r w:rsidDel="00000000" w:rsidR="00000000" w:rsidRPr="00000000">
        <w:rPr>
          <w:rtl w:val="0"/>
        </w:rPr>
      </w:r>
    </w:p>
    <w:p w:rsidR="00000000" w:rsidDel="00000000" w:rsidP="00000000" w:rsidRDefault="00000000" w:rsidRPr="00000000" w14:paraId="0000001F">
      <w:pPr>
        <w:rPr>
          <w:sz w:val="21"/>
          <w:szCs w:val="21"/>
        </w:rPr>
      </w:pPr>
      <w:r w:rsidDel="00000000" w:rsidR="00000000" w:rsidRPr="00000000">
        <w:rPr>
          <w:rtl w:val="0"/>
        </w:rPr>
      </w:r>
    </w:p>
    <w:p w:rsidR="00000000" w:rsidDel="00000000" w:rsidP="00000000" w:rsidRDefault="00000000" w:rsidRPr="00000000" w14:paraId="00000020">
      <w:pPr>
        <w:rPr>
          <w:sz w:val="21"/>
          <w:szCs w:val="21"/>
        </w:rPr>
      </w:pPr>
      <w:r w:rsidDel="00000000" w:rsidR="00000000" w:rsidRPr="00000000">
        <w:rPr>
          <w:rFonts w:ascii="Arial Unicode MS" w:cs="Arial Unicode MS" w:eastAsia="Arial Unicode MS" w:hAnsi="Arial Unicode MS"/>
          <w:sz w:val="21"/>
          <w:szCs w:val="21"/>
          <w:rtl w:val="0"/>
        </w:rPr>
        <w:t xml:space="preserve">Now that you've seen the classes, this mapping diagram shows how they connect all the way back to user needs. Every element traces a chain: user requirement → use case → activity diagram → system requirement → class. For example, REQ014 — the user need to update task status — traces through the Track Checklist Progress use case, through the 'mark task complete' step in the activity diagram, derives the system requirement to recalculate progress, and is satisfied by the ProgressTracker class we just looked at. The extension points also generated requirements — things like receiving deadline notifications spawned REQ016 for displaying task alerts and a separate requirement for sending notifications, each mapping to NotificationService. This diagram was our proof that every class has a traceable reason to exist, and every user need has a system-level response."</w:t>
      </w:r>
    </w:p>
    <w:p w:rsidR="00000000" w:rsidDel="00000000" w:rsidP="00000000" w:rsidRDefault="00000000" w:rsidRPr="00000000" w14:paraId="00000021">
      <w:pPr>
        <w:rPr>
          <w:sz w:val="21"/>
          <w:szCs w:val="21"/>
        </w:rPr>
      </w:pPr>
      <w:r w:rsidDel="00000000" w:rsidR="00000000" w:rsidRPr="00000000">
        <w:rPr>
          <w:rtl w:val="0"/>
        </w:rPr>
      </w:r>
    </w:p>
    <w:p w:rsidR="00000000" w:rsidDel="00000000" w:rsidP="00000000" w:rsidRDefault="00000000" w:rsidRPr="00000000" w14:paraId="00000022">
      <w:pPr>
        <w:rPr>
          <w:sz w:val="21"/>
          <w:szCs w:val="21"/>
        </w:rPr>
      </w:pPr>
      <w:r w:rsidDel="00000000" w:rsidR="00000000" w:rsidRPr="00000000">
        <w:rPr>
          <w:rtl w:val="0"/>
        </w:rPr>
      </w:r>
    </w:p>
    <w:p w:rsidR="00000000" w:rsidDel="00000000" w:rsidP="00000000" w:rsidRDefault="00000000" w:rsidRPr="00000000" w14:paraId="00000023">
      <w:pPr>
        <w:rPr>
          <w:sz w:val="21"/>
          <w:szCs w:val="21"/>
        </w:rPr>
      </w:pPr>
      <w:r w:rsidDel="00000000" w:rsidR="00000000" w:rsidRPr="00000000">
        <w:rPr>
          <w:sz w:val="21"/>
          <w:szCs w:val="21"/>
          <w:rtl w:val="0"/>
        </w:rPr>
        <w:t xml:space="preserve">And finally, the sequence diagram is where you see all of those classes actually working together in a single flow. The user calls requestPlan(citizenship, destination, goal, arrivalDate). That goes to VisaMatcher, which calls filterVisas() on the VisaPathway entity, gets back a list of options, then runs rankVisas() internally to select the best match. Once the pathway is chosen, VisaMatcher calls getRequirements(selectedPathway), then passes both the requirements and arrival date to ChecklistGenerator via generate(requirements, arrivalDate). ChecklistGenerator calls createItems()on the Checklist entity, and then separately calls assignDeadlines(arrivalDate) — which is an important distinction, because deadline assignment is its own step, not bundled with item creation. The completed checklist then returns back up the chain and is displayed to the user. What I like about this diagram is that it confirms the class responsibilities we defined in the CRC cards actually hold up end-to-end — every class is doing exactly what it said it would."</w:t>
      </w:r>
    </w:p>
    <w:p w:rsidR="00000000" w:rsidDel="00000000" w:rsidP="00000000" w:rsidRDefault="00000000" w:rsidRPr="00000000" w14:paraId="00000024">
      <w:pPr>
        <w:spacing w:after="240" w:before="240" w:lineRule="auto"/>
        <w:rPr>
          <w:sz w:val="21"/>
          <w:szCs w:val="2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sectPr>
          <w:type w:val="nextPage"/>
          <w:pgSz w:h="15840" w:w="12240" w:orient="portrait"/>
          <w:pgMar w:bottom="1440" w:top="1440" w:left="1440" w:right="1440" w:header="720" w:footer="720"/>
          <w:pgNumType w:start="1"/>
        </w:sectPr>
      </w:pPr>
      <w:bookmarkStart w:colFirst="0" w:colLast="0" w:name="_10xjcnf0rl5b"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Danielle Lawton</w:t>
      </w: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2kibpqhow6ek" w:id="3"/>
      <w:bookmarkEnd w:id="3"/>
      <w:r w:rsidDel="00000000" w:rsidR="00000000" w:rsidRPr="00000000">
        <w:rPr>
          <w:b w:val="1"/>
          <w:bCs w:val="1"/>
          <w:sz w:val="34"/>
          <w:szCs w:val="34"/>
          <w:rtl w:val="0"/>
        </w:rPr>
        <w:t xml:space="preserve">Use Case and Activity Diagram</w:t>
      </w:r>
    </w:p>
    <w:p w:rsidR="00000000" w:rsidDel="00000000" w:rsidP="00000000" w:rsidRDefault="00000000" w:rsidRPr="00000000" w14:paraId="00000028">
      <w:pPr>
        <w:spacing w:after="240" w:before="240" w:lineRule="auto"/>
        <w:rPr/>
      </w:pPr>
      <w:r w:rsidDel="00000000" w:rsidR="00000000" w:rsidRPr="00000000">
        <w:rPr>
          <w:rtl w:val="0"/>
        </w:rPr>
        <w:t xml:space="preserve">The use case I am presenting is View Countries to Travel To, which is the primary entry point into the Country System of Rootless. This use case represents the core of what makes Rootless valuable (or as our professor says- “the meat”)— giving users a centralized, personalized way to discover destination countries rather than searching across scattered websites.</w:t>
      </w:r>
    </w:p>
    <w:p w:rsidR="00000000" w:rsidDel="00000000" w:rsidP="00000000" w:rsidRDefault="00000000" w:rsidRPr="00000000" w14:paraId="00000029">
      <w:pPr>
        <w:spacing w:after="240" w:before="240" w:lineRule="auto"/>
        <w:rPr/>
      </w:pPr>
      <w:r w:rsidDel="00000000" w:rsidR="00000000" w:rsidRPr="00000000">
        <w:rPr>
          <w:rtl w:val="0"/>
        </w:rPr>
        <w:t xml:space="preserve">The activity diagram shows this flow across two swimlanes — the Registered User and the System. In the sunny day scenario the user navigates to the country explorer, the system queries the database and returns the full country list, the user browses and selects a destination, and the system responds with that country's visa types, fees, requirements, and notices. In the rainy day scenario the database is unavailable, the system displays an error and prompts the user to try again with no stale data shown. The WHY here is important — we deliberately gate this behind registration because every experience on Rootless should be personalized from the start.</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dhr8b6h8er1" w:id="4"/>
      <w:bookmarkEnd w:id="4"/>
      <w:r w:rsidDel="00000000" w:rsidR="00000000" w:rsidRPr="00000000">
        <w:rPr>
          <w:b w:val="1"/>
          <w:bCs w:val="1"/>
          <w:sz w:val="34"/>
          <w:szCs w:val="34"/>
          <w:rtl w:val="0"/>
        </w:rPr>
        <w:t xml:space="preserve">Requirements Mapping</w:t>
      </w:r>
    </w:p>
    <w:p w:rsidR="00000000" w:rsidDel="00000000" w:rsidP="00000000" w:rsidRDefault="00000000" w:rsidRPr="00000000" w14:paraId="0000002C">
      <w:pPr>
        <w:spacing w:after="240" w:before="240" w:lineRule="auto"/>
        <w:rPr/>
      </w:pPr>
      <w:r w:rsidDel="00000000" w:rsidR="00000000" w:rsidRPr="00000000">
        <w:rPr>
          <w:rtl w:val="0"/>
        </w:rPr>
        <w:t xml:space="preserve">The user requirement driving this use case is that the user shall be able to see visa options available for their citizenship and destination combination. That single user need derives into five system requirements — Visa Information Details, Page Load Performance, Visa Search Response Time, Clear Information Presentation, and Device Responsiveness. Each system requirement is then satisfied by one or more of our three classes. CountryExplorer satisfies the most since it is the screen the user interacts with. Country satisfies the information requirements since it stores all visa and country data. CountryFilter satisfies the search response time requirement since it executes the filtering logic. This full chain from user need down to class is what the requirements diagram makes explicit.</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l5x1afzfbqw2" w:id="5"/>
      <w:bookmarkEnd w:id="5"/>
      <w:r w:rsidDel="00000000" w:rsidR="00000000" w:rsidRPr="00000000">
        <w:rPr>
          <w:b w:val="1"/>
          <w:bCs w:val="1"/>
          <w:sz w:val="34"/>
          <w:szCs w:val="34"/>
          <w:rtl w:val="0"/>
        </w:rPr>
        <w:t xml:space="preserve">CRC Cards</w:t>
      </w:r>
    </w:p>
    <w:p w:rsidR="00000000" w:rsidDel="00000000" w:rsidP="00000000" w:rsidRDefault="00000000" w:rsidRPr="00000000" w14:paraId="0000002F">
      <w:pPr>
        <w:spacing w:after="240" w:before="240" w:lineRule="auto"/>
        <w:rPr/>
      </w:pPr>
      <w:r w:rsidDel="00000000" w:rsidR="00000000" w:rsidRPr="00000000">
        <w:rPr>
          <w:rtl w:val="0"/>
        </w:rPr>
        <w:t xml:space="preserve">The CRC cards were the starting point for the design. I created three cards — CountryExplorer, Country, and CountryFilter. The CountryExplorer card defined it as a Boundary class responsible for loading the country list, applying filters, searching by name, and displaying country detail. Its collaborators were Country and CountryFilter. The Country card defined it as an Entity class storing countryId, visaTypes, governmentFee, isVisaFree, and minStayDays, with responsibilities like getSummary and getVisaDetails. CountryFilter was defined as a Control class encapsulating the filter logic with attributes for filterType, filterValue, and isActive. The CRC cards directly drove the class diagram — every attribute and responsibility on the cards became an attribute or operation in the classes.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r6muhsnw85gy" w:id="6"/>
      <w:bookmarkEnd w:id="6"/>
      <w:r w:rsidDel="00000000" w:rsidR="00000000" w:rsidRPr="00000000">
        <w:rPr>
          <w:b w:val="1"/>
          <w:bCs w:val="1"/>
          <w:sz w:val="34"/>
          <w:szCs w:val="34"/>
          <w:rtl w:val="0"/>
        </w:rPr>
        <w:t xml:space="preserve">Class Diagram</w:t>
      </w:r>
    </w:p>
    <w:p w:rsidR="00000000" w:rsidDel="00000000" w:rsidP="00000000" w:rsidRDefault="00000000" w:rsidRPr="00000000" w14:paraId="00000032">
      <w:pPr>
        <w:spacing w:after="240" w:before="240" w:lineRule="auto"/>
        <w:rPr/>
      </w:pPr>
      <w:r w:rsidDel="00000000" w:rsidR="00000000" w:rsidRPr="00000000">
        <w:rPr>
          <w:rtl w:val="0"/>
        </w:rPr>
        <w:t xml:space="preserve">The class diagram formalizes those CRC cards into UML. CountryExplorer has a composition relationship with CountryFilter shown by the filled diamond — the explorer owns and creates the filters, and filters cannot exist without it. This came directly from the CRC card showing CountryFilter as contained within CountryExplorer. CountryExplorer has an association to Country since it references and displays countries but does not own them. CountryFilter has an abstraction relationship to Country since it abstracts the filtering criteria applied against country data. Every class shows full attributes with types and visibility markers, and operations with parameters — all traceable back to the system requirements they satisfy.</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xfj6kjtmozz3" w:id="7"/>
      <w:bookmarkEnd w:id="7"/>
      <w:r w:rsidDel="00000000" w:rsidR="00000000" w:rsidRPr="00000000">
        <w:rPr>
          <w:b w:val="1"/>
          <w:bCs w:val="1"/>
          <w:sz w:val="34"/>
          <w:szCs w:val="34"/>
          <w:rtl w:val="0"/>
        </w:rPr>
        <w:t xml:space="preserve">Sequence Diagram</w:t>
      </w:r>
    </w:p>
    <w:p w:rsidR="00000000" w:rsidDel="00000000" w:rsidP="00000000" w:rsidRDefault="00000000" w:rsidRPr="00000000" w14:paraId="00000035">
      <w:pPr>
        <w:spacing w:after="240" w:before="240" w:lineRule="auto"/>
        <w:rPr/>
      </w:pPr>
      <w:r w:rsidDel="00000000" w:rsidR="00000000" w:rsidRPr="00000000">
        <w:rPr>
          <w:rtl w:val="0"/>
        </w:rPr>
        <w:t xml:space="preserve">The sequence diagram shows exactly how these three classes collaborate at runtime. There are four lifelines — Registered User, countryExplorer, country, and countryFilter. The first alt fragment handles the database availability check — the data available path loads and displays the country list while the data unavailable path returns an error. The second alt fragment handles optional filter selection — if the user applies a filter, countryExplorer activates countryFilter, which validates itself via a self message, calls getFilterCriteria on country, and returns filtered results back up the chain. If no filter is selected the user simply browses the full list. The final section shows country selection where countryExplorer makes three sequential calls to country — getSummary, getVisaDetails, and getNotices — before rendering the full detail view. The WHY for this structure is that separating those three calls keeps each responsibility isolated in the Country class, which makes the system easier to maintain and extend as we add more countries and visa types.</w:t>
      </w:r>
    </w:p>
    <w:p w:rsidR="00000000" w:rsidDel="00000000" w:rsidP="00000000" w:rsidRDefault="00000000" w:rsidRPr="00000000" w14:paraId="000000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vep42j8gefx"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Aramata</w:t>
      </w: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Here are some of our user and system requirements, covering features like uploading and storing documents, generating checklists, viewing visa options, and getting document expiration alerts. The system also supports dynamic updates, meaning checklists and deadlines adjust if the user changes their relocation date or visa pathway. Users can select a visa pathway to generate a personalized plan, and each visa includes key details like eligibility, processing time, and fees. Overall, these requirements work together to create a system that is both informative and interactive, helping users plan their relocation more effectively.</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Activity Diagram</w:t>
      </w:r>
    </w:p>
    <w:p w:rsidR="00000000" w:rsidDel="00000000" w:rsidP="00000000" w:rsidRDefault="00000000" w:rsidRPr="00000000" w14:paraId="0000003A">
      <w:pPr>
        <w:spacing w:after="240" w:before="240" w:lineRule="auto"/>
        <w:rPr/>
      </w:pPr>
      <w:r w:rsidDel="00000000" w:rsidR="00000000" w:rsidRPr="00000000">
        <w:rPr>
          <w:rtl w:val="0"/>
        </w:rPr>
        <w:t xml:space="preserve">These are my two activity diagrams. The first one, </w:t>
      </w:r>
      <w:r w:rsidDel="00000000" w:rsidR="00000000" w:rsidRPr="00000000">
        <w:rPr>
          <w:i w:val="1"/>
          <w:iCs w:val="1"/>
          <w:rtl w:val="0"/>
        </w:rPr>
        <w:t xml:space="preserve">Evaluate Affordability</w:t>
      </w:r>
      <w:r w:rsidDel="00000000" w:rsidR="00000000" w:rsidRPr="00000000">
        <w:rPr>
          <w:rtl w:val="0"/>
        </w:rPr>
        <w:t xml:space="preserve">, shows how the system decides if a user can afford to relocate. It pulls financial data, gets cost of living info, compares income and expenses, and then generates a report.</w:t>
      </w:r>
    </w:p>
    <w:p w:rsidR="00000000" w:rsidDel="00000000" w:rsidP="00000000" w:rsidRDefault="00000000" w:rsidRPr="00000000" w14:paraId="0000003B">
      <w:pPr>
        <w:spacing w:after="240" w:before="240" w:lineRule="auto"/>
        <w:rPr/>
      </w:pPr>
      <w:r w:rsidDel="00000000" w:rsidR="00000000" w:rsidRPr="00000000">
        <w:rPr>
          <w:rtl w:val="0"/>
        </w:rPr>
        <w:t xml:space="preserve">The second one, </w:t>
      </w:r>
      <w:r w:rsidDel="00000000" w:rsidR="00000000" w:rsidRPr="00000000">
        <w:rPr>
          <w:i w:val="1"/>
          <w:iCs w:val="1"/>
          <w:rtl w:val="0"/>
        </w:rPr>
        <w:t xml:space="preserve">View Cost of Living by Country</w:t>
      </w:r>
      <w:r w:rsidDel="00000000" w:rsidR="00000000" w:rsidRPr="00000000">
        <w:rPr>
          <w:rtl w:val="0"/>
        </w:rPr>
        <w:t xml:space="preserve">, shows how the system retrieves cost data for a country and lets the user compare it with another if they want</w:t>
      </w:r>
    </w:p>
    <w:p w:rsidR="00000000" w:rsidDel="00000000" w:rsidP="00000000" w:rsidRDefault="00000000" w:rsidRPr="00000000" w14:paraId="0000003C">
      <w:pPr>
        <w:spacing w:after="240" w:before="240" w:lineRule="auto"/>
        <w:rPr/>
      </w:pPr>
      <w:r w:rsidDel="00000000" w:rsidR="00000000" w:rsidRPr="00000000">
        <w:rPr>
          <w:rtl w:val="0"/>
        </w:rPr>
        <w:t xml:space="preserve">These matter because they break down exactly how the system makes decisions and what steps it follows. They also helped guide how I designed my classes later on.</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Sequence Diagram 1: Evaluate Affordability</w:t>
        <w:br w:type="textWrapping"/>
      </w:r>
      <w:r w:rsidDel="00000000" w:rsidR="00000000" w:rsidRPr="00000000">
        <w:rPr>
          <w:rtl w:val="0"/>
        </w:rPr>
        <w:t xml:space="preserve"> This diagram shows how everything communicates during the Evaluate Affordability process. The user starts by sending a request to AffordabilityEvaluation. That then gets cost data from CostOfLiving. After that, it runs its own internal steps to compare income and expenses and assign a rating.</w:t>
      </w:r>
    </w:p>
    <w:p w:rsidR="00000000" w:rsidDel="00000000" w:rsidP="00000000" w:rsidRDefault="00000000" w:rsidRPr="00000000" w14:paraId="0000003E">
      <w:pPr>
        <w:spacing w:after="240" w:before="240" w:lineRule="auto"/>
        <w:rPr/>
      </w:pPr>
      <w:r w:rsidDel="00000000" w:rsidR="00000000" w:rsidRPr="00000000">
        <w:rPr>
          <w:rtl w:val="0"/>
        </w:rPr>
        <w:t xml:space="preserve">Once that’s done, it generates a report and triggers a budget alert if needed, then sends everything back to the user.</w:t>
      </w:r>
    </w:p>
    <w:p w:rsidR="00000000" w:rsidDel="00000000" w:rsidP="00000000" w:rsidRDefault="00000000" w:rsidRPr="00000000" w14:paraId="0000003F">
      <w:pPr>
        <w:spacing w:after="240" w:before="240" w:lineRule="auto"/>
        <w:rPr/>
      </w:pPr>
      <w:r w:rsidDel="00000000" w:rsidR="00000000" w:rsidRPr="00000000">
        <w:rPr>
          <w:rtl w:val="0"/>
        </w:rPr>
        <w:t xml:space="preserve">So this diagram shows that the system isn’t just storing info — it’s actually processing it and giving a real result.</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Sequence Diagram 2: View Cost of Living by Country</w:t>
        <w:br w:type="textWrapping"/>
      </w:r>
      <w:r w:rsidDel="00000000" w:rsidR="00000000" w:rsidRPr="00000000">
        <w:rPr>
          <w:rtl w:val="0"/>
        </w:rPr>
        <w:t xml:space="preserve"> This one shows how the system handles a request to view cost data. The user asks CostOfLiving for data, it checks if the data is available, and then returns the cost breakdown.</w:t>
      </w:r>
    </w:p>
    <w:p w:rsidR="00000000" w:rsidDel="00000000" w:rsidP="00000000" w:rsidRDefault="00000000" w:rsidRPr="00000000" w14:paraId="00000041">
      <w:pPr>
        <w:spacing w:after="240" w:before="240" w:lineRule="auto"/>
        <w:rPr/>
      </w:pPr>
      <w:r w:rsidDel="00000000" w:rsidR="00000000" w:rsidRPr="00000000">
        <w:rPr>
          <w:rtl w:val="0"/>
        </w:rPr>
        <w:t xml:space="preserve">If the user wants to compare countries, it also handles that before sending the final result back.</w:t>
      </w:r>
    </w:p>
    <w:p w:rsidR="00000000" w:rsidDel="00000000" w:rsidP="00000000" w:rsidRDefault="00000000" w:rsidRPr="00000000" w14:paraId="00000042">
      <w:pPr>
        <w:spacing w:after="240" w:before="240" w:lineRule="auto"/>
        <w:rPr/>
      </w:pPr>
      <w:r w:rsidDel="00000000" w:rsidR="00000000" w:rsidRPr="00000000">
        <w:rPr>
          <w:rtl w:val="0"/>
        </w:rPr>
        <w:t xml:space="preserve">What this shows is that the system handles both the normal flow and the comparison feature without making things messy.</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CRC Cards And Class Diagram</w:t>
        <w:br w:type="textWrapping"/>
      </w:r>
      <w:r w:rsidDel="00000000" w:rsidR="00000000" w:rsidRPr="00000000">
        <w:rPr>
          <w:rtl w:val="0"/>
        </w:rPr>
        <w:t xml:space="preserve">This is my class diagram, which basically shows how everything in my Financial Planning System connects. The five classes are User, AffordabilityEvaluation, CostOfLiving, AffordabilityReport, and BudgetAlert.</w:t>
      </w:r>
    </w:p>
    <w:p w:rsidR="00000000" w:rsidDel="00000000" w:rsidP="00000000" w:rsidRDefault="00000000" w:rsidRPr="00000000" w14:paraId="00000044">
      <w:pPr>
        <w:spacing w:after="240" w:before="240" w:lineRule="auto"/>
        <w:rPr/>
      </w:pPr>
      <w:r w:rsidDel="00000000" w:rsidR="00000000" w:rsidRPr="00000000">
        <w:rPr>
          <w:rtl w:val="0"/>
        </w:rPr>
        <w:t xml:space="preserve">The User class stores financial info like income, savings, currency, and destination, and has methods to update and provide that data. AffordabilityEvaluation is the core of the system it handles calculating expenses, comparing income to expenses, assigning a rating, and generating the report. CostOfLiving stores cost data and provides methods to get total costs, break them down, compare countries, and check if data is available. AffordabilityReport handles the output, letting users generate, save, download, and review their results. And finally, BudgetAlert lets users set thresholds and get notified if they go over.</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The User aggregates AffordabilityEvaluation and BudgetAlert, meaning those belong to the user. AffordabilityEvaluation has a composition relationship with AffordabilityReport, so the report can’t exist without the evaluation. It also depends on CostOfLiving since it needs that data to work.</w:t>
      </w:r>
    </w:p>
    <w:p w:rsidR="00000000" w:rsidDel="00000000" w:rsidP="00000000" w:rsidRDefault="00000000" w:rsidRPr="00000000" w14:paraId="00000047">
      <w:pPr>
        <w:spacing w:after="240" w:before="240" w:lineRule="auto"/>
        <w:rPr/>
      </w:pPr>
      <w:r w:rsidDel="00000000" w:rsidR="00000000" w:rsidRPr="00000000">
        <w:rPr>
          <w:rtl w:val="0"/>
        </w:rPr>
        <w:t xml:space="preserve">For AffordabilityEvaluation, its responsibilities are things like calculating expenses, comparing income to expenses, and generating the report. It works with CostOfLiving, User, and AffordabilityReport, which is why those relationships show up in the class diagram.</w:t>
      </w:r>
    </w:p>
    <w:p w:rsidR="00000000" w:rsidDel="00000000" w:rsidP="00000000" w:rsidRDefault="00000000" w:rsidRPr="00000000" w14:paraId="00000048">
      <w:pPr>
        <w:spacing w:after="240" w:before="240" w:lineRule="auto"/>
        <w:rPr/>
      </w:pPr>
      <w:r w:rsidDel="00000000" w:rsidR="00000000" w:rsidRPr="00000000">
        <w:rPr>
          <w:rtl w:val="0"/>
        </w:rPr>
        <w:t xml:space="preserve">For CostOfLiving, it’s much simpler. It just handles getting cost data, comparing costs, and checking if data exists. Its only collaborator is AffordabilityEvaluation</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Requirement Diagram</w:t>
        <w:br w:type="textWrapping"/>
      </w:r>
      <w:r w:rsidDel="00000000" w:rsidR="00000000" w:rsidRPr="00000000">
        <w:rPr>
          <w:rtl w:val="0"/>
        </w:rPr>
        <w:t xml:space="preserve">This is the requirement diagram. This one basically ties everything together, from the high level requirements all the way down to the classes and activity diagrams that support them. At the top is the overall Use Case Diagram, which breaks down into the two requirements I focused on: Select Visa Pathway and Assign Deadlines. Select Visa Pathway breaks down into matching visa options to the user, filtering out the ones they don’t qualify for, and then ranking them. Assign Deadlines breaks down into calculating deadlines based on the arrival date, assigning them to tasks, and updating them if that date changes.</w:t>
      </w:r>
    </w:p>
    <w:p w:rsidR="00000000" w:rsidDel="00000000" w:rsidP="00000000" w:rsidRDefault="00000000" w:rsidRPr="00000000" w14:paraId="0000004B">
      <w:pPr>
        <w:spacing w:after="240" w:before="240" w:lineRule="auto"/>
        <w:rPr>
          <w:b w:val="1"/>
          <w:bCs w:val="1"/>
        </w:rPr>
      </w:pPr>
      <w:r w:rsidDel="00000000" w:rsidR="00000000" w:rsidRPr="00000000">
        <w:rPr>
          <w:rtl w:val="0"/>
        </w:rPr>
        <w:t xml:space="preserve">All of those requirements connect back to my classes, and then at the bottom they link to my activity diagrams. So everything kind of flows together.</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