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B819" w14:textId="3B78FFFD" w:rsidR="00331C52" w:rsidRDefault="48EC5243" w:rsidP="736679A3">
      <w:pPr>
        <w:pStyle w:val="Heading1"/>
        <w:spacing w:before="322" w:after="322"/>
      </w:pPr>
      <w:r w:rsidRPr="736679A3">
        <w:rPr>
          <w:rFonts w:ascii="Aptos" w:eastAsia="Aptos" w:hAnsi="Aptos" w:cs="Aptos"/>
          <w:b/>
          <w:bCs/>
          <w:sz w:val="48"/>
          <w:szCs w:val="48"/>
        </w:rPr>
        <w:t>REAL RAILS: MASTER MANIFESTO &amp; EXECUTION PROTOCOL</w:t>
      </w:r>
    </w:p>
    <w:p w14:paraId="5E971605" w14:textId="381B7798" w:rsidR="00331C52" w:rsidRDefault="48EC5243" w:rsidP="736679A3">
      <w:pPr>
        <w:spacing w:before="240" w:after="240"/>
      </w:pPr>
      <w:r w:rsidRPr="736679A3">
        <w:rPr>
          <w:rFonts w:ascii="Aptos" w:eastAsia="Aptos" w:hAnsi="Aptos" w:cs="Aptos"/>
          <w:b/>
          <w:bCs/>
        </w:rPr>
        <w:t>INSTRUCTION FOR THE DEVELOPER:</w:t>
      </w:r>
    </w:p>
    <w:p w14:paraId="25634D81" w14:textId="2D395BB1" w:rsidR="00331C52" w:rsidRDefault="48EC5243" w:rsidP="736679A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</w:rPr>
        <w:t xml:space="preserve">Open a </w:t>
      </w:r>
      <w:r w:rsidRPr="736679A3">
        <w:rPr>
          <w:rFonts w:ascii="Aptos" w:eastAsia="Aptos" w:hAnsi="Aptos" w:cs="Aptos"/>
          <w:b/>
          <w:bCs/>
        </w:rPr>
        <w:t>fresh</w:t>
      </w:r>
      <w:r w:rsidRPr="736679A3">
        <w:rPr>
          <w:rFonts w:ascii="Aptos" w:eastAsia="Aptos" w:hAnsi="Aptos" w:cs="Aptos"/>
        </w:rPr>
        <w:t xml:space="preserve"> AI chat session for every new PoC.</w:t>
      </w:r>
    </w:p>
    <w:p w14:paraId="5435978F" w14:textId="539F240E" w:rsidR="00331C52" w:rsidRDefault="48EC5243" w:rsidP="736679A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</w:rPr>
        <w:t xml:space="preserve">Update </w:t>
      </w:r>
      <w:r w:rsidRPr="736679A3">
        <w:rPr>
          <w:rFonts w:ascii="Aptos" w:eastAsia="Aptos" w:hAnsi="Aptos" w:cs="Aptos"/>
          <w:b/>
          <w:bCs/>
        </w:rPr>
        <w:t>ONLY</w:t>
      </w:r>
      <w:r w:rsidRPr="736679A3">
        <w:rPr>
          <w:rFonts w:ascii="Aptos" w:eastAsia="Aptos" w:hAnsi="Aptos" w:cs="Aptos"/>
        </w:rPr>
        <w:t xml:space="preserve"> the fields in </w:t>
      </w:r>
      <w:r w:rsidRPr="736679A3">
        <w:rPr>
          <w:rFonts w:ascii="Aptos" w:eastAsia="Aptos" w:hAnsi="Aptos" w:cs="Aptos"/>
          <w:b/>
          <w:bCs/>
        </w:rPr>
        <w:t>DOCUMENT 3</w:t>
      </w:r>
      <w:r w:rsidRPr="736679A3">
        <w:rPr>
          <w:rFonts w:ascii="Aptos" w:eastAsia="Aptos" w:hAnsi="Aptos" w:cs="Aptos"/>
        </w:rPr>
        <w:t xml:space="preserve"> using the data from the corresponding Excel row.</w:t>
      </w:r>
    </w:p>
    <w:p w14:paraId="6B1E12CD" w14:textId="5CEFF738" w:rsidR="00331C52" w:rsidRDefault="48EC5243" w:rsidP="736679A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i/>
          <w:iCs/>
        </w:rPr>
      </w:pPr>
      <w:r w:rsidRPr="736679A3">
        <w:rPr>
          <w:rFonts w:ascii="Aptos" w:eastAsia="Aptos" w:hAnsi="Aptos" w:cs="Aptos"/>
        </w:rPr>
        <w:t xml:space="preserve">Upload this </w:t>
      </w:r>
      <w:r w:rsidRPr="736679A3">
        <w:rPr>
          <w:rFonts w:ascii="Aptos" w:eastAsia="Aptos" w:hAnsi="Aptos" w:cs="Aptos"/>
          <w:b/>
          <w:bCs/>
        </w:rPr>
        <w:t>entire document</w:t>
      </w:r>
      <w:r w:rsidRPr="736679A3">
        <w:rPr>
          <w:rFonts w:ascii="Aptos" w:eastAsia="Aptos" w:hAnsi="Aptos" w:cs="Aptos"/>
        </w:rPr>
        <w:t xml:space="preserve"> and use the prompt: </w:t>
      </w:r>
      <w:r w:rsidRPr="736679A3">
        <w:rPr>
          <w:rFonts w:ascii="Aptos" w:eastAsia="Aptos" w:hAnsi="Aptos" w:cs="Aptos"/>
          <w:i/>
          <w:iCs/>
        </w:rPr>
        <w:t>"Execute the Real Rails Protocol for the project defined in Document 3. Follow all DNA and Guardrail constraints strictly. Build the FastAPI backend first, then the Next.js frontend."</w:t>
      </w:r>
    </w:p>
    <w:p w14:paraId="528FDDFF" w14:textId="3F21FF73" w:rsidR="00331C52" w:rsidRDefault="00331C52" w:rsidP="736679A3">
      <w:pPr>
        <w:spacing w:after="0"/>
      </w:pPr>
    </w:p>
    <w:p w14:paraId="143C0CD9" w14:textId="2507FE62" w:rsidR="00331C52" w:rsidRDefault="48EC5243" w:rsidP="736679A3">
      <w:pPr>
        <w:pStyle w:val="Heading2"/>
        <w:spacing w:before="299" w:after="299"/>
      </w:pPr>
      <w:r w:rsidRPr="736679A3">
        <w:rPr>
          <w:rFonts w:ascii="Aptos" w:eastAsia="Aptos" w:hAnsi="Aptos" w:cs="Aptos"/>
          <w:b/>
          <w:bCs/>
          <w:sz w:val="36"/>
          <w:szCs w:val="36"/>
        </w:rPr>
        <w:t>DOCUMENT 1: THE REAL RAILS DNA (Visual &amp; Tech Constraints)</w:t>
      </w:r>
    </w:p>
    <w:p w14:paraId="3209DBAF" w14:textId="2FC64CB3" w:rsidR="00331C52" w:rsidRDefault="48EC5243" w:rsidP="736679A3">
      <w:pPr>
        <w:spacing w:before="240" w:after="240"/>
      </w:pPr>
      <w:r w:rsidRPr="736679A3">
        <w:rPr>
          <w:rFonts w:ascii="Aptos" w:eastAsia="Aptos" w:hAnsi="Aptos" w:cs="Aptos"/>
          <w:b/>
          <w:bCs/>
        </w:rPr>
        <w:t>Status:</w:t>
      </w:r>
      <w:r w:rsidRPr="736679A3">
        <w:rPr>
          <w:rFonts w:ascii="Aptos" w:eastAsia="Aptos" w:hAnsi="Aptos" w:cs="Aptos"/>
        </w:rPr>
        <w:t xml:space="preserve"> CONSTANT</w:t>
      </w:r>
    </w:p>
    <w:p w14:paraId="4E86CB1D" w14:textId="51B25109" w:rsidR="00331C52" w:rsidRDefault="48EC5243" w:rsidP="736679A3">
      <w:pPr>
        <w:pStyle w:val="Heading3"/>
        <w:spacing w:before="281" w:after="281"/>
      </w:pPr>
      <w:r w:rsidRPr="736679A3">
        <w:rPr>
          <w:rFonts w:ascii="Aptos" w:eastAsia="Aptos" w:hAnsi="Aptos" w:cs="Aptos"/>
          <w:b/>
          <w:bCs/>
        </w:rPr>
        <w:t>1. Visual Identity (The "Look")</w:t>
      </w:r>
    </w:p>
    <w:p w14:paraId="083E83D4" w14:textId="584E16A0" w:rsidR="00331C52" w:rsidRDefault="48EC5243" w:rsidP="736679A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Theme:</w:t>
      </w:r>
      <w:r w:rsidRPr="736679A3">
        <w:rPr>
          <w:rFonts w:ascii="Aptos" w:eastAsia="Aptos" w:hAnsi="Aptos" w:cs="Aptos"/>
        </w:rPr>
        <w:t xml:space="preserve"> High-end Fintech Terminal / Real-Time Intelligence Dashboard.</w:t>
      </w:r>
    </w:p>
    <w:p w14:paraId="5C49D351" w14:textId="3A522529" w:rsidR="00331C52" w:rsidRDefault="48EC5243" w:rsidP="736679A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b/>
          <w:bCs/>
        </w:rPr>
      </w:pPr>
      <w:r w:rsidRPr="736679A3">
        <w:rPr>
          <w:rFonts w:ascii="Aptos" w:eastAsia="Aptos" w:hAnsi="Aptos" w:cs="Aptos"/>
          <w:b/>
          <w:bCs/>
        </w:rPr>
        <w:t>Color Palette:</w:t>
      </w:r>
    </w:p>
    <w:p w14:paraId="09A7775A" w14:textId="642A11FD" w:rsidR="00331C52" w:rsidRDefault="48EC5243" w:rsidP="736679A3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Background:</w:t>
      </w:r>
      <w:r w:rsidRPr="736679A3">
        <w:rPr>
          <w:rFonts w:ascii="Aptos" w:eastAsia="Aptos" w:hAnsi="Aptos" w:cs="Aptos"/>
        </w:rPr>
        <w:t xml:space="preserve"> </w:t>
      </w:r>
      <w:r w:rsidRPr="736679A3">
        <w:rPr>
          <w:rFonts w:ascii="Consolas" w:eastAsia="Consolas" w:hAnsi="Consolas" w:cs="Consolas"/>
        </w:rPr>
        <w:t>#030712</w:t>
      </w:r>
      <w:r w:rsidRPr="736679A3">
        <w:rPr>
          <w:rFonts w:ascii="Aptos" w:eastAsia="Aptos" w:hAnsi="Aptos" w:cs="Aptos"/>
        </w:rPr>
        <w:t xml:space="preserve"> (Obsidian Black) — </w:t>
      </w:r>
      <w:r w:rsidRPr="736679A3">
        <w:rPr>
          <w:rFonts w:ascii="Aptos" w:eastAsia="Aptos" w:hAnsi="Aptos" w:cs="Aptos"/>
          <w:b/>
          <w:bCs/>
        </w:rPr>
        <w:t>MANDATORY</w:t>
      </w:r>
      <w:r w:rsidRPr="736679A3">
        <w:rPr>
          <w:rFonts w:ascii="Aptos" w:eastAsia="Aptos" w:hAnsi="Aptos" w:cs="Aptos"/>
        </w:rPr>
        <w:t>.</w:t>
      </w:r>
    </w:p>
    <w:p w14:paraId="5297009E" w14:textId="1DCA0181" w:rsidR="00331C52" w:rsidRDefault="48EC5243" w:rsidP="736679A3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Surface/Cards:</w:t>
      </w:r>
      <w:r w:rsidRPr="736679A3">
        <w:rPr>
          <w:rFonts w:ascii="Aptos" w:eastAsia="Aptos" w:hAnsi="Aptos" w:cs="Aptos"/>
        </w:rPr>
        <w:t xml:space="preserve"> </w:t>
      </w:r>
      <w:r w:rsidRPr="736679A3">
        <w:rPr>
          <w:rFonts w:ascii="Consolas" w:eastAsia="Consolas" w:hAnsi="Consolas" w:cs="Consolas"/>
        </w:rPr>
        <w:t>#0B1117</w:t>
      </w:r>
      <w:r w:rsidRPr="736679A3">
        <w:rPr>
          <w:rFonts w:ascii="Aptos" w:eastAsia="Aptos" w:hAnsi="Aptos" w:cs="Aptos"/>
        </w:rPr>
        <w:t xml:space="preserve"> (Deep Navy Grey).</w:t>
      </w:r>
    </w:p>
    <w:p w14:paraId="2DF5D540" w14:textId="5BCA6074" w:rsidR="00331C52" w:rsidRDefault="48EC5243" w:rsidP="736679A3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Accent Primary:</w:t>
      </w:r>
      <w:r w:rsidRPr="736679A3">
        <w:rPr>
          <w:rFonts w:ascii="Aptos" w:eastAsia="Aptos" w:hAnsi="Aptos" w:cs="Aptos"/>
        </w:rPr>
        <w:t xml:space="preserve"> </w:t>
      </w:r>
      <w:r w:rsidRPr="736679A3">
        <w:rPr>
          <w:rFonts w:ascii="Consolas" w:eastAsia="Consolas" w:hAnsi="Consolas" w:cs="Consolas"/>
        </w:rPr>
        <w:t>#38BDF8</w:t>
      </w:r>
      <w:r w:rsidRPr="736679A3">
        <w:rPr>
          <w:rFonts w:ascii="Aptos" w:eastAsia="Aptos" w:hAnsi="Aptos" w:cs="Aptos"/>
        </w:rPr>
        <w:t xml:space="preserve"> (Electric Cyan) — For active states and data pulses.</w:t>
      </w:r>
    </w:p>
    <w:p w14:paraId="50383A30" w14:textId="3E42B06A" w:rsidR="00331C52" w:rsidRDefault="48EC5243" w:rsidP="736679A3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Accent Secondary:</w:t>
      </w:r>
      <w:r w:rsidRPr="736679A3">
        <w:rPr>
          <w:rFonts w:ascii="Aptos" w:eastAsia="Aptos" w:hAnsi="Aptos" w:cs="Aptos"/>
        </w:rPr>
        <w:t xml:space="preserve"> </w:t>
      </w:r>
      <w:r w:rsidRPr="736679A3">
        <w:rPr>
          <w:rFonts w:ascii="Consolas" w:eastAsia="Consolas" w:hAnsi="Consolas" w:cs="Consolas"/>
        </w:rPr>
        <w:t>#818CF8</w:t>
      </w:r>
      <w:r w:rsidRPr="736679A3">
        <w:rPr>
          <w:rFonts w:ascii="Aptos" w:eastAsia="Aptos" w:hAnsi="Aptos" w:cs="Aptos"/>
        </w:rPr>
        <w:t xml:space="preserve"> (Indigo) — For secondary data overlays.</w:t>
      </w:r>
    </w:p>
    <w:p w14:paraId="18B1DF05" w14:textId="023B73C5" w:rsidR="00331C52" w:rsidRDefault="48EC5243" w:rsidP="736679A3">
      <w:pPr>
        <w:pStyle w:val="ListParagraph"/>
        <w:numPr>
          <w:ilvl w:val="1"/>
          <w:numId w:val="7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Borders:</w:t>
      </w:r>
      <w:r w:rsidRPr="736679A3">
        <w:rPr>
          <w:rFonts w:ascii="Aptos" w:eastAsia="Aptos" w:hAnsi="Aptos" w:cs="Aptos"/>
        </w:rPr>
        <w:t xml:space="preserve"> </w:t>
      </w:r>
      <w:r w:rsidRPr="736679A3">
        <w:rPr>
          <w:rFonts w:ascii="Consolas" w:eastAsia="Consolas" w:hAnsi="Consolas" w:cs="Consolas"/>
        </w:rPr>
        <w:t>#1F2937</w:t>
      </w:r>
      <w:r w:rsidRPr="736679A3">
        <w:rPr>
          <w:rFonts w:ascii="Aptos" w:eastAsia="Aptos" w:hAnsi="Aptos" w:cs="Aptos"/>
        </w:rPr>
        <w:t xml:space="preserve"> (Slate-800), 1px width.</w:t>
      </w:r>
    </w:p>
    <w:p w14:paraId="4113045B" w14:textId="12D25039" w:rsidR="00331C52" w:rsidRDefault="48EC5243" w:rsidP="736679A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Typography:</w:t>
      </w:r>
      <w:r w:rsidRPr="736679A3">
        <w:rPr>
          <w:rFonts w:ascii="Aptos" w:eastAsia="Aptos" w:hAnsi="Aptos" w:cs="Aptos"/>
        </w:rPr>
        <w:t xml:space="preserve"> Inter or Geist Sans (Tight letter-spacing).</w:t>
      </w:r>
    </w:p>
    <w:p w14:paraId="1FD57F7E" w14:textId="6916AA54" w:rsidR="00331C52" w:rsidRDefault="48EC5243" w:rsidP="736679A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Style:</w:t>
      </w:r>
      <w:r w:rsidRPr="736679A3">
        <w:rPr>
          <w:rFonts w:ascii="Aptos" w:eastAsia="Aptos" w:hAnsi="Aptos" w:cs="Aptos"/>
        </w:rPr>
        <w:t xml:space="preserve"> Subtle glassmorphism on cards; 0.5px cyan glow on active interactive elements.</w:t>
      </w:r>
    </w:p>
    <w:p w14:paraId="1609022C" w14:textId="4D558729" w:rsidR="00331C52" w:rsidRDefault="48EC5243" w:rsidP="736679A3">
      <w:pPr>
        <w:pStyle w:val="Heading3"/>
        <w:spacing w:before="281" w:after="281"/>
      </w:pPr>
      <w:r w:rsidRPr="736679A3">
        <w:rPr>
          <w:rFonts w:ascii="Aptos" w:eastAsia="Aptos" w:hAnsi="Aptos" w:cs="Aptos"/>
          <w:b/>
          <w:bCs/>
        </w:rPr>
        <w:lastRenderedPageBreak/>
        <w:t>2. Technical Stack (The "Engine")</w:t>
      </w:r>
    </w:p>
    <w:p w14:paraId="4F33F65B" w14:textId="3B060375" w:rsidR="00331C52" w:rsidRDefault="48EC5243" w:rsidP="736679A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Frontend:</w:t>
      </w:r>
      <w:r w:rsidRPr="736679A3">
        <w:rPr>
          <w:rFonts w:ascii="Aptos" w:eastAsia="Aptos" w:hAnsi="Aptos" w:cs="Aptos"/>
        </w:rPr>
        <w:t xml:space="preserve"> Next.js 14+ (App Router), TypeScript, Tailwind CSS.</w:t>
      </w:r>
    </w:p>
    <w:p w14:paraId="0EBC3AEA" w14:textId="07FE4F16" w:rsidR="00331C52" w:rsidRDefault="48EC5243" w:rsidP="736679A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Components:</w:t>
      </w:r>
      <w:r w:rsidRPr="736679A3">
        <w:rPr>
          <w:rFonts w:ascii="Aptos" w:eastAsia="Aptos" w:hAnsi="Aptos" w:cs="Aptos"/>
        </w:rPr>
        <w:t xml:space="preserve"> shadcn/ui (customized with Real Rails colors).</w:t>
      </w:r>
    </w:p>
    <w:p w14:paraId="444F578D" w14:textId="66C77539" w:rsidR="00331C52" w:rsidRDefault="48EC5243" w:rsidP="736679A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Visualization:</w:t>
      </w:r>
      <w:r w:rsidRPr="736679A3">
        <w:rPr>
          <w:rFonts w:ascii="Aptos" w:eastAsia="Aptos" w:hAnsi="Aptos" w:cs="Aptos"/>
        </w:rPr>
        <w:t xml:space="preserve"> </w:t>
      </w:r>
      <w:r w:rsidRPr="736679A3">
        <w:rPr>
          <w:rFonts w:ascii="Aptos" w:eastAsia="Aptos" w:hAnsi="Aptos" w:cs="Aptos"/>
          <w:b/>
          <w:bCs/>
        </w:rPr>
        <w:t>MANDATORY</w:t>
      </w:r>
      <w:r w:rsidRPr="736679A3">
        <w:rPr>
          <w:rFonts w:ascii="Aptos" w:eastAsia="Aptos" w:hAnsi="Aptos" w:cs="Aptos"/>
        </w:rPr>
        <w:t>: Use Mapbox GL JS, Deck.gl, or Leaflet for maps. Use Recharts or ECharts for analytics.</w:t>
      </w:r>
    </w:p>
    <w:p w14:paraId="2CF9601A" w14:textId="18647CC4" w:rsidR="00331C52" w:rsidRDefault="48EC5243" w:rsidP="736679A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Backend:</w:t>
      </w:r>
      <w:r w:rsidRPr="736679A3">
        <w:rPr>
          <w:rFonts w:ascii="Aptos" w:eastAsia="Aptos" w:hAnsi="Aptos" w:cs="Aptos"/>
        </w:rPr>
        <w:t xml:space="preserve"> Python FastAPI with Pandas for data orchestration.</w:t>
      </w:r>
    </w:p>
    <w:p w14:paraId="7D31421F" w14:textId="408D847F" w:rsidR="00331C52" w:rsidRDefault="48EC5243" w:rsidP="736679A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GUARDRAIL:</w:t>
      </w:r>
      <w:r w:rsidRPr="736679A3">
        <w:rPr>
          <w:rFonts w:ascii="Aptos" w:eastAsia="Aptos" w:hAnsi="Aptos" w:cs="Aptos"/>
        </w:rPr>
        <w:t xml:space="preserve"> Never use manual SVG/Math for geographical coordinates. Use professional projection libraries only.</w:t>
      </w:r>
    </w:p>
    <w:p w14:paraId="24AC7C45" w14:textId="69653979" w:rsidR="00331C52" w:rsidRDefault="48EC5243" w:rsidP="736679A3">
      <w:pPr>
        <w:pStyle w:val="Heading3"/>
        <w:spacing w:before="281" w:after="281"/>
      </w:pPr>
      <w:r w:rsidRPr="736679A3">
        <w:rPr>
          <w:rFonts w:ascii="Aptos" w:eastAsia="Aptos" w:hAnsi="Aptos" w:cs="Aptos"/>
          <w:b/>
          <w:bCs/>
        </w:rPr>
        <w:t>3. Layout Protocol (The "Skeleton")</w:t>
      </w:r>
    </w:p>
    <w:p w14:paraId="073772E1" w14:textId="765CBE0F" w:rsidR="00331C52" w:rsidRDefault="48EC5243" w:rsidP="736679A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Structure:</w:t>
      </w:r>
      <w:r w:rsidRPr="736679A3">
        <w:rPr>
          <w:rFonts w:ascii="Aptos" w:eastAsia="Aptos" w:hAnsi="Aptos" w:cs="Aptos"/>
        </w:rPr>
        <w:t xml:space="preserve"> 2-Column Split.</w:t>
      </w:r>
    </w:p>
    <w:p w14:paraId="047DD49D" w14:textId="5F1478A8" w:rsidR="00331C52" w:rsidRDefault="48EC5243" w:rsidP="736679A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Main Stage (70%):</w:t>
      </w:r>
      <w:r w:rsidRPr="736679A3">
        <w:rPr>
          <w:rFonts w:ascii="Aptos" w:eastAsia="Aptos" w:hAnsi="Aptos" w:cs="Aptos"/>
        </w:rPr>
        <w:t xml:space="preserve"> High-performance interactive visualization/map.</w:t>
      </w:r>
    </w:p>
    <w:p w14:paraId="393A904D" w14:textId="357C27CB" w:rsidR="00331C52" w:rsidRDefault="48EC5243" w:rsidP="736679A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b/>
          <w:bCs/>
        </w:rPr>
      </w:pPr>
      <w:r w:rsidRPr="736679A3">
        <w:rPr>
          <w:rFonts w:ascii="Aptos" w:eastAsia="Aptos" w:hAnsi="Aptos" w:cs="Aptos"/>
          <w:b/>
          <w:bCs/>
        </w:rPr>
        <w:t>Intelligence Sidebar (30%):</w:t>
      </w:r>
    </w:p>
    <w:p w14:paraId="6C061D2E" w14:textId="5E51CA1F" w:rsidR="00331C52" w:rsidRDefault="48EC5243" w:rsidP="736679A3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Section A:</w:t>
      </w:r>
      <w:r w:rsidRPr="736679A3">
        <w:rPr>
          <w:rFonts w:ascii="Aptos" w:eastAsia="Aptos" w:hAnsi="Aptos" w:cs="Aptos"/>
        </w:rPr>
        <w:t xml:space="preserve"> Title &amp; High-level Metric.</w:t>
      </w:r>
    </w:p>
    <w:p w14:paraId="368254C0" w14:textId="451FCF69" w:rsidR="00331C52" w:rsidRDefault="48EC5243" w:rsidP="736679A3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Section B:</w:t>
      </w:r>
      <w:r w:rsidRPr="736679A3">
        <w:rPr>
          <w:rFonts w:ascii="Aptos" w:eastAsia="Aptos" w:hAnsi="Aptos" w:cs="Aptos"/>
        </w:rPr>
        <w:t xml:space="preserve"> "Why This Matters" (Infrastructure context).</w:t>
      </w:r>
    </w:p>
    <w:p w14:paraId="1D2B660D" w14:textId="460DC295" w:rsidR="00331C52" w:rsidRDefault="48EC5243" w:rsidP="736679A3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Section C:</w:t>
      </w:r>
      <w:r w:rsidRPr="736679A3">
        <w:rPr>
          <w:rFonts w:ascii="Aptos" w:eastAsia="Aptos" w:hAnsi="Aptos" w:cs="Aptos"/>
        </w:rPr>
        <w:t xml:space="preserve"> "Who Controls the Rail" (Governance/Institutional context).</w:t>
      </w:r>
    </w:p>
    <w:p w14:paraId="470231E3" w14:textId="4FC1D2E7" w:rsidR="00331C52" w:rsidRDefault="48EC5243" w:rsidP="736679A3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Section D:</w:t>
      </w:r>
      <w:r w:rsidRPr="736679A3">
        <w:rPr>
          <w:rFonts w:ascii="Aptos" w:eastAsia="Aptos" w:hAnsi="Aptos" w:cs="Aptos"/>
        </w:rPr>
        <w:t xml:space="preserve"> Functional Filters &amp; Tooltips.</w:t>
      </w:r>
    </w:p>
    <w:p w14:paraId="6D75A7F1" w14:textId="71033B83" w:rsidR="00331C52" w:rsidRDefault="48EC5243" w:rsidP="736679A3">
      <w:pPr>
        <w:pStyle w:val="ListParagraph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Section E:</w:t>
      </w:r>
      <w:r w:rsidRPr="736679A3">
        <w:rPr>
          <w:rFonts w:ascii="Aptos" w:eastAsia="Aptos" w:hAnsi="Aptos" w:cs="Aptos"/>
        </w:rPr>
        <w:t xml:space="preserve"> Download Sample Data button.</w:t>
      </w:r>
    </w:p>
    <w:p w14:paraId="3CA2C45B" w14:textId="1E2ABC65" w:rsidR="00331C52" w:rsidRDefault="00331C52" w:rsidP="736679A3">
      <w:pPr>
        <w:spacing w:after="0"/>
      </w:pPr>
    </w:p>
    <w:p w14:paraId="2DFE499D" w14:textId="08232A34" w:rsidR="00331C52" w:rsidRDefault="48EC5243" w:rsidP="736679A3">
      <w:pPr>
        <w:pStyle w:val="Heading2"/>
        <w:spacing w:before="299" w:after="299"/>
      </w:pPr>
      <w:r w:rsidRPr="736679A3">
        <w:rPr>
          <w:rFonts w:ascii="Aptos" w:eastAsia="Aptos" w:hAnsi="Aptos" w:cs="Aptos"/>
          <w:b/>
          <w:bCs/>
          <w:sz w:val="36"/>
          <w:szCs w:val="36"/>
        </w:rPr>
        <w:t>DOCUMENT 2: THE EXECUTION PROTOCOL (Step-by-Step Build)</w:t>
      </w:r>
    </w:p>
    <w:p w14:paraId="788B52FE" w14:textId="2A85A448" w:rsidR="00331C52" w:rsidRDefault="48EC5243" w:rsidP="736679A3">
      <w:pPr>
        <w:spacing w:before="240" w:after="240"/>
      </w:pPr>
      <w:r w:rsidRPr="736679A3">
        <w:rPr>
          <w:rFonts w:ascii="Aptos" w:eastAsia="Aptos" w:hAnsi="Aptos" w:cs="Aptos"/>
          <w:b/>
          <w:bCs/>
        </w:rPr>
        <w:t>Status:</w:t>
      </w:r>
      <w:r w:rsidRPr="736679A3">
        <w:rPr>
          <w:rFonts w:ascii="Aptos" w:eastAsia="Aptos" w:hAnsi="Aptos" w:cs="Aptos"/>
        </w:rPr>
        <w:t xml:space="preserve"> CONSTANT</w:t>
      </w:r>
    </w:p>
    <w:p w14:paraId="0C94164F" w14:textId="41BC1ED7" w:rsidR="00331C52" w:rsidRDefault="48EC5243" w:rsidP="736679A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Backend First:</w:t>
      </w:r>
      <w:r w:rsidRPr="736679A3">
        <w:rPr>
          <w:rFonts w:ascii="Aptos" w:eastAsia="Aptos" w:hAnsi="Aptos" w:cs="Aptos"/>
        </w:rPr>
        <w:t xml:space="preserve"> Establish the FastAPI schema. Ensure the API returns GeoJSON or structured JSON that matches the "Intelligence Sidebar" requirements.</w:t>
      </w:r>
    </w:p>
    <w:p w14:paraId="28731C03" w14:textId="30ABFA1A" w:rsidR="00331C52" w:rsidRDefault="48EC5243" w:rsidP="736679A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The "Intelligence" Layer:</w:t>
      </w:r>
      <w:r w:rsidRPr="736679A3">
        <w:rPr>
          <w:rFonts w:ascii="Aptos" w:eastAsia="Aptos" w:hAnsi="Aptos" w:cs="Aptos"/>
        </w:rPr>
        <w:t xml:space="preserve"> Every data point must be transformed into an insight. (e.g., Don't just show a "Price," show "Percentage above Regional Average").</w:t>
      </w:r>
    </w:p>
    <w:p w14:paraId="4663BE49" w14:textId="6E74A41C" w:rsidR="00331C52" w:rsidRDefault="48EC5243" w:rsidP="736679A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UI Assembly:</w:t>
      </w:r>
      <w:r w:rsidRPr="736679A3">
        <w:rPr>
          <w:rFonts w:ascii="Aptos" w:eastAsia="Aptos" w:hAnsi="Aptos" w:cs="Aptos"/>
        </w:rPr>
        <w:t xml:space="preserve"> Build the #030712 dashboard. The sidebar must be exactly 30% width and correctly populated from the data adapters.</w:t>
      </w:r>
    </w:p>
    <w:p w14:paraId="2607071C" w14:textId="7619524F" w:rsidR="00331C52" w:rsidRDefault="48EC5243" w:rsidP="736679A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Interaction:</w:t>
      </w:r>
      <w:r w:rsidRPr="736679A3">
        <w:rPr>
          <w:rFonts w:ascii="Aptos" w:eastAsia="Aptos" w:hAnsi="Aptos" w:cs="Aptos"/>
        </w:rPr>
        <w:t xml:space="preserve"> Implement the "2-Hour Rule" check—if a visualization is non-interactive or logic is failing, fall back to robust mock data.</w:t>
      </w:r>
    </w:p>
    <w:p w14:paraId="1E6EA3EA" w14:textId="4E47B1AC" w:rsidR="00331C52" w:rsidRDefault="00331C52" w:rsidP="736679A3">
      <w:pPr>
        <w:spacing w:after="0"/>
      </w:pPr>
    </w:p>
    <w:p w14:paraId="11C93A4A" w14:textId="1ACEE0F2" w:rsidR="00331C52" w:rsidRDefault="48EC5243" w:rsidP="736679A3">
      <w:pPr>
        <w:pStyle w:val="Heading2"/>
        <w:spacing w:before="299" w:after="299"/>
      </w:pPr>
      <w:r w:rsidRPr="736679A3">
        <w:rPr>
          <w:rFonts w:ascii="Aptos" w:eastAsia="Aptos" w:hAnsi="Aptos" w:cs="Aptos"/>
          <w:b/>
          <w:bCs/>
          <w:sz w:val="36"/>
          <w:szCs w:val="36"/>
        </w:rPr>
        <w:lastRenderedPageBreak/>
        <w:t>DOCUMENT 3: PROJECT-SPECIFIC PARAMETERS (Variable Input)</w:t>
      </w:r>
    </w:p>
    <w:p w14:paraId="18255493" w14:textId="12EDD191" w:rsidR="00331C52" w:rsidRDefault="48EC5243" w:rsidP="736679A3">
      <w:pPr>
        <w:spacing w:before="240" w:after="240"/>
      </w:pPr>
      <w:r w:rsidRPr="736679A3">
        <w:rPr>
          <w:rFonts w:ascii="Aptos" w:eastAsia="Aptos" w:hAnsi="Aptos" w:cs="Aptos"/>
          <w:b/>
          <w:bCs/>
        </w:rPr>
        <w:t>Status:</w:t>
      </w:r>
      <w:r w:rsidRPr="736679A3">
        <w:rPr>
          <w:rFonts w:ascii="Aptos" w:eastAsia="Aptos" w:hAnsi="Aptos" w:cs="Aptos"/>
        </w:rPr>
        <w:t xml:space="preserve"> DEVELOPER MUST UPDATE THIS FROM EXCEL FOR EVERY POC</w:t>
      </w:r>
    </w:p>
    <w:p w14:paraId="7E98276E" w14:textId="77777777" w:rsidR="00475B71" w:rsidRDefault="48EC5243" w:rsidP="736679A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475B71">
        <w:rPr>
          <w:rFonts w:ascii="Aptos" w:eastAsia="Aptos" w:hAnsi="Aptos" w:cs="Aptos"/>
          <w:b/>
          <w:bCs/>
        </w:rPr>
        <w:t>ID &amp; Project Title:</w:t>
      </w:r>
      <w:r w:rsidR="00475B71" w:rsidRPr="00475B71">
        <w:t xml:space="preserve"> </w:t>
      </w:r>
      <w:r w:rsidR="00475B71" w:rsidRPr="00475B71">
        <w:rPr>
          <w:rFonts w:ascii="Aptos" w:eastAsia="Aptos" w:hAnsi="Aptos" w:cs="Aptos"/>
        </w:rPr>
        <w:t>94</w:t>
      </w:r>
      <w:r w:rsidR="00931A86" w:rsidRPr="00475B71">
        <w:rPr>
          <w:rFonts w:ascii="Aptos" w:eastAsia="Aptos" w:hAnsi="Aptos" w:cs="Aptos"/>
        </w:rPr>
        <w:t xml:space="preserve">- </w:t>
      </w:r>
      <w:r w:rsidR="00475B71" w:rsidRPr="00475B71">
        <w:rPr>
          <w:rFonts w:ascii="Aptos" w:eastAsia="Aptos" w:hAnsi="Aptos" w:cs="Aptos"/>
        </w:rPr>
        <w:t>Rare Earth Dependency Map</w:t>
      </w:r>
    </w:p>
    <w:p w14:paraId="1176BDC9" w14:textId="3B4F1D69" w:rsidR="00331C52" w:rsidRPr="00475B71" w:rsidRDefault="48EC5243" w:rsidP="736679A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475B71">
        <w:rPr>
          <w:rFonts w:ascii="Aptos" w:eastAsia="Aptos" w:hAnsi="Aptos" w:cs="Aptos"/>
          <w:b/>
          <w:bCs/>
        </w:rPr>
        <w:t>Rail Category:</w:t>
      </w:r>
      <w:r w:rsidRPr="00475B71">
        <w:rPr>
          <w:rFonts w:ascii="Aptos" w:eastAsia="Aptos" w:hAnsi="Aptos" w:cs="Aptos"/>
        </w:rPr>
        <w:t xml:space="preserve"> </w:t>
      </w:r>
      <w:r w:rsidR="00475B71" w:rsidRPr="00475B71">
        <w:rPr>
          <w:rFonts w:ascii="Aptos" w:eastAsia="Aptos" w:hAnsi="Aptos" w:cs="Aptos"/>
        </w:rPr>
        <w:t>Supply Chain</w:t>
      </w:r>
    </w:p>
    <w:p w14:paraId="667346FE" w14:textId="61BEA5B9" w:rsidR="00331C52" w:rsidRDefault="48EC5243" w:rsidP="736679A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Primary Data Sources:</w:t>
      </w:r>
      <w:r w:rsidRPr="736679A3">
        <w:rPr>
          <w:rFonts w:ascii="Aptos" w:eastAsia="Aptos" w:hAnsi="Aptos" w:cs="Aptos"/>
        </w:rPr>
        <w:t xml:space="preserve"> </w:t>
      </w:r>
      <w:r w:rsidR="00475B71" w:rsidRPr="00475B71">
        <w:rPr>
          <w:rFonts w:ascii="Aptos" w:eastAsia="Aptos" w:hAnsi="Aptos" w:cs="Aptos"/>
        </w:rPr>
        <w:t>USGS Mineral Resources Data System; World Bank Data</w:t>
      </w:r>
    </w:p>
    <w:p w14:paraId="15F4BC1D" w14:textId="4D44A66E" w:rsidR="00331C52" w:rsidRDefault="48EC5243" w:rsidP="736679A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Required Libraries:</w:t>
      </w:r>
      <w:r w:rsidR="00931A86">
        <w:rPr>
          <w:rFonts w:ascii="Aptos" w:eastAsia="Aptos" w:hAnsi="Aptos" w:cs="Aptos"/>
          <w:b/>
          <w:bCs/>
        </w:rPr>
        <w:t xml:space="preserve"> </w:t>
      </w:r>
      <w:r w:rsidR="00475B71" w:rsidRPr="00475B71">
        <w:rPr>
          <w:rFonts w:ascii="Aptos" w:eastAsia="Aptos" w:hAnsi="Aptos" w:cs="Aptos"/>
        </w:rPr>
        <w:t xml:space="preserve">React; Next.js; TypeScript; Tailwind CSS; </w:t>
      </w:r>
      <w:proofErr w:type="spellStart"/>
      <w:r w:rsidR="00475B71" w:rsidRPr="00475B71">
        <w:rPr>
          <w:rFonts w:ascii="Aptos" w:eastAsia="Aptos" w:hAnsi="Aptos" w:cs="Aptos"/>
        </w:rPr>
        <w:t>shadcn</w:t>
      </w:r>
      <w:proofErr w:type="spellEnd"/>
      <w:r w:rsidR="00475B71" w:rsidRPr="00475B71">
        <w:rPr>
          <w:rFonts w:ascii="Aptos" w:eastAsia="Aptos" w:hAnsi="Aptos" w:cs="Aptos"/>
        </w:rPr>
        <w:t>/</w:t>
      </w:r>
      <w:proofErr w:type="spellStart"/>
      <w:r w:rsidR="00475B71" w:rsidRPr="00475B71">
        <w:rPr>
          <w:rFonts w:ascii="Aptos" w:eastAsia="Aptos" w:hAnsi="Aptos" w:cs="Aptos"/>
        </w:rPr>
        <w:t>ui</w:t>
      </w:r>
      <w:proofErr w:type="spellEnd"/>
      <w:r w:rsidR="00475B71" w:rsidRPr="00475B71">
        <w:rPr>
          <w:rFonts w:ascii="Aptos" w:eastAsia="Aptos" w:hAnsi="Aptos" w:cs="Aptos"/>
        </w:rPr>
        <w:t xml:space="preserve">; Leaflet; React Leaflet; </w:t>
      </w:r>
      <w:proofErr w:type="spellStart"/>
      <w:r w:rsidR="00475B71" w:rsidRPr="00475B71">
        <w:rPr>
          <w:rFonts w:ascii="Aptos" w:eastAsia="Aptos" w:hAnsi="Aptos" w:cs="Aptos"/>
        </w:rPr>
        <w:t>Mapbox</w:t>
      </w:r>
      <w:proofErr w:type="spellEnd"/>
      <w:r w:rsidR="00475B71" w:rsidRPr="00475B71">
        <w:rPr>
          <w:rFonts w:ascii="Aptos" w:eastAsia="Aptos" w:hAnsi="Aptos" w:cs="Aptos"/>
        </w:rPr>
        <w:t xml:space="preserve"> GL JS; deck.gl; Turf.js; D3.js; </w:t>
      </w:r>
      <w:proofErr w:type="spellStart"/>
      <w:r w:rsidR="00475B71" w:rsidRPr="00475B71">
        <w:rPr>
          <w:rFonts w:ascii="Aptos" w:eastAsia="Aptos" w:hAnsi="Aptos" w:cs="Aptos"/>
        </w:rPr>
        <w:t>TanStack</w:t>
      </w:r>
      <w:proofErr w:type="spellEnd"/>
      <w:r w:rsidR="00475B71" w:rsidRPr="00475B71">
        <w:rPr>
          <w:rFonts w:ascii="Aptos" w:eastAsia="Aptos" w:hAnsi="Aptos" w:cs="Aptos"/>
        </w:rPr>
        <w:t xml:space="preserve"> Table; </w:t>
      </w:r>
      <w:proofErr w:type="spellStart"/>
      <w:r w:rsidR="00475B71" w:rsidRPr="00475B71">
        <w:rPr>
          <w:rFonts w:ascii="Aptos" w:eastAsia="Aptos" w:hAnsi="Aptos" w:cs="Aptos"/>
        </w:rPr>
        <w:t>FastAPI</w:t>
      </w:r>
      <w:proofErr w:type="spellEnd"/>
      <w:r w:rsidR="00475B71" w:rsidRPr="00475B71">
        <w:rPr>
          <w:rFonts w:ascii="Aptos" w:eastAsia="Aptos" w:hAnsi="Aptos" w:cs="Aptos"/>
        </w:rPr>
        <w:t xml:space="preserve">; Pandas; </w:t>
      </w:r>
      <w:proofErr w:type="spellStart"/>
      <w:r w:rsidR="00475B71" w:rsidRPr="00475B71">
        <w:rPr>
          <w:rFonts w:ascii="Aptos" w:eastAsia="Aptos" w:hAnsi="Aptos" w:cs="Aptos"/>
        </w:rPr>
        <w:t>GeoPandas</w:t>
      </w:r>
      <w:proofErr w:type="spellEnd"/>
    </w:p>
    <w:p w14:paraId="292D6AE8" w14:textId="77777777" w:rsidR="00475B71" w:rsidRDefault="48EC5243" w:rsidP="736679A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475B71">
        <w:rPr>
          <w:rFonts w:ascii="Aptos" w:eastAsia="Aptos" w:hAnsi="Aptos" w:cs="Aptos"/>
          <w:b/>
          <w:bCs/>
        </w:rPr>
        <w:t>Mock Data Required:</w:t>
      </w:r>
      <w:r w:rsidRPr="00475B71">
        <w:rPr>
          <w:rFonts w:ascii="Aptos" w:eastAsia="Aptos" w:hAnsi="Aptos" w:cs="Aptos"/>
        </w:rPr>
        <w:t xml:space="preserve"> </w:t>
      </w:r>
      <w:r w:rsidR="00475B71" w:rsidRPr="00475B71">
        <w:rPr>
          <w:rFonts w:ascii="Aptos" w:eastAsia="Aptos" w:hAnsi="Aptos" w:cs="Aptos"/>
        </w:rPr>
        <w:t>No — public data is enough for v1</w:t>
      </w:r>
    </w:p>
    <w:p w14:paraId="442D412F" w14:textId="3A11A0CA" w:rsidR="00331C52" w:rsidRPr="00475B71" w:rsidRDefault="48EC5243" w:rsidP="736679A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475B71">
        <w:rPr>
          <w:rFonts w:ascii="Aptos" w:eastAsia="Aptos" w:hAnsi="Aptos" w:cs="Aptos"/>
          <w:b/>
          <w:bCs/>
        </w:rPr>
        <w:t>THE MASTER PROMPT:</w:t>
      </w:r>
      <w:r w:rsidRPr="00475B71">
        <w:rPr>
          <w:rFonts w:ascii="Aptos" w:eastAsia="Aptos" w:hAnsi="Aptos" w:cs="Aptos"/>
        </w:rPr>
        <w:t xml:space="preserve"> &gt; </w:t>
      </w:r>
      <w:r w:rsidR="00475B71" w:rsidRPr="00475B71">
        <w:rPr>
          <w:rFonts w:ascii="Aptos" w:eastAsia="Aptos" w:hAnsi="Aptos" w:cs="Aptos"/>
        </w:rPr>
        <w:t xml:space="preserve">Build a production-style demo called 'Rare Earth Dependency Map' for the Real Rails Intelligence Library. Use a clean dark dashboard with clear explanation copy for everyday viewers, builders, and allocators. Treat the core rail as Supply Chain. Ingest these sources where possible: USGS Mineral Resources Data System, World Bank Data. If a source has no public event-level feed, use well-labeled synthetic/mock data for: No — public data is enough for v1. Required features: resource map, concentration scores, import exposure, country compare, strategy notes. Add a 'Why </w:t>
      </w:r>
      <w:proofErr w:type="gramStart"/>
      <w:r w:rsidR="00475B71" w:rsidRPr="00475B71">
        <w:rPr>
          <w:rFonts w:ascii="Aptos" w:eastAsia="Aptos" w:hAnsi="Aptos" w:cs="Aptos"/>
        </w:rPr>
        <w:t>this matters</w:t>
      </w:r>
      <w:proofErr w:type="gramEnd"/>
      <w:r w:rsidR="00475B71" w:rsidRPr="00475B71">
        <w:rPr>
          <w:rFonts w:ascii="Aptos" w:eastAsia="Aptos" w:hAnsi="Aptos" w:cs="Aptos"/>
        </w:rPr>
        <w:t xml:space="preserve">' panel, a 'Who controls the rail' panel, filters, tooltips, and downloadable sample data. Stack preference: Next.js + TypeScript + Tailwind + reusable data adapters; Python </w:t>
      </w:r>
      <w:proofErr w:type="spellStart"/>
      <w:r w:rsidR="00475B71" w:rsidRPr="00475B71">
        <w:rPr>
          <w:rFonts w:ascii="Aptos" w:eastAsia="Aptos" w:hAnsi="Aptos" w:cs="Aptos"/>
        </w:rPr>
        <w:t>FastAPI</w:t>
      </w:r>
      <w:proofErr w:type="spellEnd"/>
      <w:r w:rsidR="00475B71" w:rsidRPr="00475B71">
        <w:rPr>
          <w:rFonts w:ascii="Aptos" w:eastAsia="Aptos" w:hAnsi="Aptos" w:cs="Aptos"/>
        </w:rPr>
        <w:t xml:space="preserve"> for ETL where helpful.</w:t>
      </w:r>
    </w:p>
    <w:p w14:paraId="0143A037" w14:textId="77777777" w:rsidR="00475B71" w:rsidRDefault="48EC5243" w:rsidP="736679A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475B71">
        <w:rPr>
          <w:rFonts w:ascii="Aptos" w:eastAsia="Aptos" w:hAnsi="Aptos" w:cs="Aptos"/>
          <w:b/>
          <w:bCs/>
        </w:rPr>
        <w:t>Sidebar Insight A (Why This Matters):</w:t>
      </w:r>
      <w:r w:rsidRPr="00475B71">
        <w:rPr>
          <w:rFonts w:ascii="Aptos" w:eastAsia="Aptos" w:hAnsi="Aptos" w:cs="Aptos"/>
        </w:rPr>
        <w:t xml:space="preserve"> </w:t>
      </w:r>
      <w:r w:rsidR="00475B71" w:rsidRPr="00475B71">
        <w:rPr>
          <w:rFonts w:ascii="Aptos" w:eastAsia="Aptos" w:hAnsi="Aptos" w:cs="Aptos"/>
        </w:rPr>
        <w:t>Good for your future-rails thesis around industrial capacity.</w:t>
      </w:r>
    </w:p>
    <w:p w14:paraId="6523ED71" w14:textId="7920FAD4" w:rsidR="00331C52" w:rsidRPr="00475B71" w:rsidRDefault="48EC5243" w:rsidP="736679A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00475B71">
        <w:rPr>
          <w:rFonts w:ascii="Aptos" w:eastAsia="Aptos" w:hAnsi="Aptos" w:cs="Aptos"/>
          <w:b/>
          <w:bCs/>
        </w:rPr>
        <w:t>Sidebar Insight B (Who Controls):</w:t>
      </w:r>
      <w:r w:rsidRPr="00475B71">
        <w:rPr>
          <w:rFonts w:ascii="Aptos" w:eastAsia="Aptos" w:hAnsi="Aptos" w:cs="Aptos"/>
        </w:rPr>
        <w:t xml:space="preserve"> [Derive a 1-sentence summary of the power dynamics from the project topic]</w:t>
      </w:r>
    </w:p>
    <w:p w14:paraId="40F9CE7E" w14:textId="55DAD98E" w:rsidR="00331C52" w:rsidRDefault="00331C52" w:rsidP="736679A3">
      <w:pPr>
        <w:spacing w:after="0"/>
      </w:pPr>
    </w:p>
    <w:p w14:paraId="223DF35F" w14:textId="4BCA1E90" w:rsidR="00331C52" w:rsidRDefault="48EC5243" w:rsidP="736679A3">
      <w:pPr>
        <w:pStyle w:val="Heading2"/>
        <w:spacing w:before="299" w:after="299"/>
      </w:pPr>
      <w:r w:rsidRPr="736679A3">
        <w:rPr>
          <w:rFonts w:ascii="Aptos" w:eastAsia="Aptos" w:hAnsi="Aptos" w:cs="Aptos"/>
          <w:b/>
          <w:bCs/>
          <w:sz w:val="36"/>
          <w:szCs w:val="36"/>
        </w:rPr>
        <w:t>DOCUMENT 4: GUARDRAILS &amp; TROUBLESHOOTING (Safety Net)</w:t>
      </w:r>
    </w:p>
    <w:p w14:paraId="41DF424B" w14:textId="3ACD4F8C" w:rsidR="00331C52" w:rsidRDefault="48EC5243" w:rsidP="736679A3">
      <w:pPr>
        <w:spacing w:before="240" w:after="240"/>
      </w:pPr>
      <w:r w:rsidRPr="736679A3">
        <w:rPr>
          <w:rFonts w:ascii="Aptos" w:eastAsia="Aptos" w:hAnsi="Aptos" w:cs="Aptos"/>
          <w:b/>
          <w:bCs/>
        </w:rPr>
        <w:t>Status:</w:t>
      </w:r>
      <w:r w:rsidRPr="736679A3">
        <w:rPr>
          <w:rFonts w:ascii="Aptos" w:eastAsia="Aptos" w:hAnsi="Aptos" w:cs="Aptos"/>
        </w:rPr>
        <w:t xml:space="preserve"> CONSTANT</w:t>
      </w:r>
    </w:p>
    <w:p w14:paraId="4D92EE16" w14:textId="6AFACFFF" w:rsidR="00331C52" w:rsidRDefault="48EC5243" w:rsidP="736679A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lastRenderedPageBreak/>
        <w:t>The Mock Fallback:</w:t>
      </w:r>
      <w:r w:rsidRPr="736679A3">
        <w:rPr>
          <w:rFonts w:ascii="Aptos" w:eastAsia="Aptos" w:hAnsi="Aptos" w:cs="Aptos"/>
        </w:rPr>
        <w:t xml:space="preserve"> If a live API returns an error or rate-limit, the system must </w:t>
      </w:r>
      <w:r w:rsidRPr="736679A3">
        <w:rPr>
          <w:rFonts w:ascii="Aptos" w:eastAsia="Aptos" w:hAnsi="Aptos" w:cs="Aptos"/>
          <w:b/>
          <w:bCs/>
        </w:rPr>
        <w:t>automatically</w:t>
      </w:r>
      <w:r w:rsidRPr="736679A3">
        <w:rPr>
          <w:rFonts w:ascii="Aptos" w:eastAsia="Aptos" w:hAnsi="Aptos" w:cs="Aptos"/>
        </w:rPr>
        <w:t xml:space="preserve"> switch to a local </w:t>
      </w:r>
      <w:r w:rsidRPr="736679A3">
        <w:rPr>
          <w:rFonts w:ascii="Consolas" w:eastAsia="Consolas" w:hAnsi="Consolas" w:cs="Consolas"/>
        </w:rPr>
        <w:t>mock_</w:t>
      </w:r>
      <w:proofErr w:type="gramStart"/>
      <w:r w:rsidRPr="736679A3">
        <w:rPr>
          <w:rFonts w:ascii="Consolas" w:eastAsia="Consolas" w:hAnsi="Consolas" w:cs="Consolas"/>
        </w:rPr>
        <w:t>data.json</w:t>
      </w:r>
      <w:proofErr w:type="gramEnd"/>
      <w:r w:rsidRPr="736679A3">
        <w:rPr>
          <w:rFonts w:ascii="Aptos" w:eastAsia="Aptos" w:hAnsi="Aptos" w:cs="Aptos"/>
        </w:rPr>
        <w:t xml:space="preserve"> to keep the UI functional for the demo.</w:t>
      </w:r>
    </w:p>
    <w:p w14:paraId="697F0D21" w14:textId="306B161A" w:rsidR="00331C52" w:rsidRDefault="48EC5243" w:rsidP="736679A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The Security Guardrail:</w:t>
      </w:r>
      <w:r w:rsidRPr="736679A3">
        <w:rPr>
          <w:rFonts w:ascii="Aptos" w:eastAsia="Aptos" w:hAnsi="Aptos" w:cs="Aptos"/>
        </w:rPr>
        <w:t xml:space="preserve"> Use a </w:t>
      </w:r>
      <w:r w:rsidRPr="736679A3">
        <w:rPr>
          <w:rFonts w:ascii="Consolas" w:eastAsia="Consolas" w:hAnsi="Consolas" w:cs="Consolas"/>
        </w:rPr>
        <w:t>.env</w:t>
      </w:r>
      <w:r w:rsidRPr="736679A3">
        <w:rPr>
          <w:rFonts w:ascii="Aptos" w:eastAsia="Aptos" w:hAnsi="Aptos" w:cs="Aptos"/>
        </w:rPr>
        <w:t xml:space="preserve"> file for all API keys (Mapbox, OpenCharge, etc.). </w:t>
      </w:r>
      <w:r w:rsidRPr="736679A3">
        <w:rPr>
          <w:rFonts w:ascii="Aptos" w:eastAsia="Aptos" w:hAnsi="Aptos" w:cs="Aptos"/>
          <w:b/>
          <w:bCs/>
        </w:rPr>
        <w:t>NEVER</w:t>
      </w:r>
      <w:r w:rsidRPr="736679A3">
        <w:rPr>
          <w:rFonts w:ascii="Aptos" w:eastAsia="Aptos" w:hAnsi="Aptos" w:cs="Aptos"/>
        </w:rPr>
        <w:t xml:space="preserve"> hardcode credentials into the logic.</w:t>
      </w:r>
    </w:p>
    <w:p w14:paraId="7F540DC8" w14:textId="0C9A22BB" w:rsidR="00331C52" w:rsidRDefault="48EC5243" w:rsidP="736679A3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  <w:b/>
          <w:bCs/>
        </w:rPr>
        <w:t>Context Bleed Prevention:</w:t>
      </w:r>
      <w:r w:rsidRPr="736679A3">
        <w:rPr>
          <w:rFonts w:ascii="Aptos" w:eastAsia="Aptos" w:hAnsi="Aptos" w:cs="Aptos"/>
        </w:rPr>
        <w:t xml:space="preserve"> Do not reuse chat sessions. A single chat should only contain the code for a single PoC ID to prevent logic mixing.</w:t>
      </w:r>
    </w:p>
    <w:p w14:paraId="5ACCC90E" w14:textId="5FBC7071" w:rsidR="00331C52" w:rsidRDefault="48EC5243" w:rsidP="736679A3">
      <w:pPr>
        <w:pStyle w:val="Heading3"/>
        <w:spacing w:before="281" w:after="281"/>
      </w:pPr>
      <w:r w:rsidRPr="736679A3">
        <w:rPr>
          <w:rFonts w:ascii="Aptos" w:eastAsia="Aptos" w:hAnsi="Aptos" w:cs="Aptos"/>
          <w:b/>
          <w:bCs/>
        </w:rPr>
        <w:t>Final Verification Checklist:</w:t>
      </w:r>
    </w:p>
    <w:p w14:paraId="6C14C75C" w14:textId="225A7573" w:rsidR="00331C52" w:rsidRDefault="48EC5243" w:rsidP="736679A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</w:rPr>
        <w:t xml:space="preserve">Is the background </w:t>
      </w:r>
      <w:r w:rsidRPr="736679A3">
        <w:rPr>
          <w:rFonts w:ascii="Consolas" w:eastAsia="Consolas" w:hAnsi="Consolas" w:cs="Consolas"/>
        </w:rPr>
        <w:t>#030712</w:t>
      </w:r>
      <w:r w:rsidRPr="736679A3">
        <w:rPr>
          <w:rFonts w:ascii="Aptos" w:eastAsia="Aptos" w:hAnsi="Aptos" w:cs="Aptos"/>
        </w:rPr>
        <w:t>?</w:t>
      </w:r>
    </w:p>
    <w:p w14:paraId="7E32C0D4" w14:textId="5865B28C" w:rsidR="00331C52" w:rsidRDefault="48EC5243" w:rsidP="736679A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</w:rPr>
        <w:t>Does the sidebar occupy exactly 30% width?</w:t>
      </w:r>
    </w:p>
    <w:p w14:paraId="0FCAC823" w14:textId="19A54CA4" w:rsidR="00331C52" w:rsidRDefault="48EC5243" w:rsidP="736679A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</w:rPr>
        <w:t xml:space="preserve">Do the filters update the map/chart without a </w:t>
      </w:r>
      <w:proofErr w:type="gramStart"/>
      <w:r w:rsidRPr="736679A3">
        <w:rPr>
          <w:rFonts w:ascii="Aptos" w:eastAsia="Aptos" w:hAnsi="Aptos" w:cs="Aptos"/>
        </w:rPr>
        <w:t>full page</w:t>
      </w:r>
      <w:proofErr w:type="gramEnd"/>
      <w:r w:rsidRPr="736679A3">
        <w:rPr>
          <w:rFonts w:ascii="Aptos" w:eastAsia="Aptos" w:hAnsi="Aptos" w:cs="Aptos"/>
        </w:rPr>
        <w:t xml:space="preserve"> refresh?</w:t>
      </w:r>
    </w:p>
    <w:p w14:paraId="4F426A28" w14:textId="0713F693" w:rsidR="00331C52" w:rsidRDefault="48EC5243" w:rsidP="736679A3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6679A3">
        <w:rPr>
          <w:rFonts w:ascii="Aptos" w:eastAsia="Aptos" w:hAnsi="Aptos" w:cs="Aptos"/>
        </w:rPr>
        <w:t>Is the terminology consistent with "Real Rails" (Physical infrastructure focus)?</w:t>
      </w:r>
    </w:p>
    <w:p w14:paraId="2C078E63" w14:textId="276925CA" w:rsidR="00331C52" w:rsidRDefault="00331C52"/>
    <w:sectPr w:rsidR="00331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1B61"/>
    <w:multiLevelType w:val="hybridMultilevel"/>
    <w:tmpl w:val="AA306A88"/>
    <w:lvl w:ilvl="0" w:tplc="4B741EEA">
      <w:start w:val="1"/>
      <w:numFmt w:val="decimal"/>
      <w:lvlText w:val="%1."/>
      <w:lvlJc w:val="left"/>
      <w:pPr>
        <w:ind w:left="720" w:hanging="360"/>
      </w:pPr>
    </w:lvl>
    <w:lvl w:ilvl="1" w:tplc="4700276A">
      <w:start w:val="1"/>
      <w:numFmt w:val="lowerLetter"/>
      <w:lvlText w:val="%2."/>
      <w:lvlJc w:val="left"/>
      <w:pPr>
        <w:ind w:left="1440" w:hanging="360"/>
      </w:pPr>
    </w:lvl>
    <w:lvl w:ilvl="2" w:tplc="513A7C7A">
      <w:start w:val="1"/>
      <w:numFmt w:val="lowerRoman"/>
      <w:lvlText w:val="%3."/>
      <w:lvlJc w:val="right"/>
      <w:pPr>
        <w:ind w:left="2160" w:hanging="180"/>
      </w:pPr>
    </w:lvl>
    <w:lvl w:ilvl="3" w:tplc="F7749FFA">
      <w:start w:val="1"/>
      <w:numFmt w:val="decimal"/>
      <w:lvlText w:val="%4."/>
      <w:lvlJc w:val="left"/>
      <w:pPr>
        <w:ind w:left="2880" w:hanging="360"/>
      </w:pPr>
    </w:lvl>
    <w:lvl w:ilvl="4" w:tplc="AB103256">
      <w:start w:val="1"/>
      <w:numFmt w:val="lowerLetter"/>
      <w:lvlText w:val="%5."/>
      <w:lvlJc w:val="left"/>
      <w:pPr>
        <w:ind w:left="3600" w:hanging="360"/>
      </w:pPr>
    </w:lvl>
    <w:lvl w:ilvl="5" w:tplc="7494D9A0">
      <w:start w:val="1"/>
      <w:numFmt w:val="lowerRoman"/>
      <w:lvlText w:val="%6."/>
      <w:lvlJc w:val="right"/>
      <w:pPr>
        <w:ind w:left="4320" w:hanging="180"/>
      </w:pPr>
    </w:lvl>
    <w:lvl w:ilvl="6" w:tplc="8F66B27C">
      <w:start w:val="1"/>
      <w:numFmt w:val="decimal"/>
      <w:lvlText w:val="%7."/>
      <w:lvlJc w:val="left"/>
      <w:pPr>
        <w:ind w:left="5040" w:hanging="360"/>
      </w:pPr>
    </w:lvl>
    <w:lvl w:ilvl="7" w:tplc="D2300BA2">
      <w:start w:val="1"/>
      <w:numFmt w:val="lowerLetter"/>
      <w:lvlText w:val="%8."/>
      <w:lvlJc w:val="left"/>
      <w:pPr>
        <w:ind w:left="5760" w:hanging="360"/>
      </w:pPr>
    </w:lvl>
    <w:lvl w:ilvl="8" w:tplc="BBD8E34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ACBCE"/>
    <w:multiLevelType w:val="hybridMultilevel"/>
    <w:tmpl w:val="646033AA"/>
    <w:lvl w:ilvl="0" w:tplc="556A15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9C4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60F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E46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D280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16B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236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143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C1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19D82"/>
    <w:multiLevelType w:val="hybridMultilevel"/>
    <w:tmpl w:val="8FD8B6BE"/>
    <w:lvl w:ilvl="0" w:tplc="4D46F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440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87C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5027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214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443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166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A08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84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75FF5E"/>
    <w:multiLevelType w:val="hybridMultilevel"/>
    <w:tmpl w:val="34F0312E"/>
    <w:lvl w:ilvl="0" w:tplc="36FE1002">
      <w:start w:val="1"/>
      <w:numFmt w:val="decimal"/>
      <w:lvlText w:val="%1."/>
      <w:lvlJc w:val="left"/>
      <w:pPr>
        <w:ind w:left="720" w:hanging="360"/>
      </w:pPr>
    </w:lvl>
    <w:lvl w:ilvl="1" w:tplc="7C8A3C3C">
      <w:start w:val="1"/>
      <w:numFmt w:val="lowerLetter"/>
      <w:lvlText w:val="%2."/>
      <w:lvlJc w:val="left"/>
      <w:pPr>
        <w:ind w:left="1440" w:hanging="360"/>
      </w:pPr>
    </w:lvl>
    <w:lvl w:ilvl="2" w:tplc="219603B6">
      <w:start w:val="1"/>
      <w:numFmt w:val="lowerRoman"/>
      <w:lvlText w:val="%3."/>
      <w:lvlJc w:val="right"/>
      <w:pPr>
        <w:ind w:left="2160" w:hanging="180"/>
      </w:pPr>
    </w:lvl>
    <w:lvl w:ilvl="3" w:tplc="BE14AE9C">
      <w:start w:val="1"/>
      <w:numFmt w:val="decimal"/>
      <w:lvlText w:val="%4."/>
      <w:lvlJc w:val="left"/>
      <w:pPr>
        <w:ind w:left="2880" w:hanging="360"/>
      </w:pPr>
    </w:lvl>
    <w:lvl w:ilvl="4" w:tplc="333260FE">
      <w:start w:val="1"/>
      <w:numFmt w:val="lowerLetter"/>
      <w:lvlText w:val="%5."/>
      <w:lvlJc w:val="left"/>
      <w:pPr>
        <w:ind w:left="3600" w:hanging="360"/>
      </w:pPr>
    </w:lvl>
    <w:lvl w:ilvl="5" w:tplc="4A16B8B6">
      <w:start w:val="1"/>
      <w:numFmt w:val="lowerRoman"/>
      <w:lvlText w:val="%6."/>
      <w:lvlJc w:val="right"/>
      <w:pPr>
        <w:ind w:left="4320" w:hanging="180"/>
      </w:pPr>
    </w:lvl>
    <w:lvl w:ilvl="6" w:tplc="C246B44C">
      <w:start w:val="1"/>
      <w:numFmt w:val="decimal"/>
      <w:lvlText w:val="%7."/>
      <w:lvlJc w:val="left"/>
      <w:pPr>
        <w:ind w:left="5040" w:hanging="360"/>
      </w:pPr>
    </w:lvl>
    <w:lvl w:ilvl="7" w:tplc="6FA47D02">
      <w:start w:val="1"/>
      <w:numFmt w:val="lowerLetter"/>
      <w:lvlText w:val="%8."/>
      <w:lvlJc w:val="left"/>
      <w:pPr>
        <w:ind w:left="5760" w:hanging="360"/>
      </w:pPr>
    </w:lvl>
    <w:lvl w:ilvl="8" w:tplc="3904BC7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B6C3F"/>
    <w:multiLevelType w:val="hybridMultilevel"/>
    <w:tmpl w:val="7E26DF64"/>
    <w:lvl w:ilvl="0" w:tplc="8AAC576C">
      <w:start w:val="1"/>
      <w:numFmt w:val="decimal"/>
      <w:lvlText w:val="%1."/>
      <w:lvlJc w:val="left"/>
      <w:pPr>
        <w:ind w:left="720" w:hanging="360"/>
      </w:pPr>
    </w:lvl>
    <w:lvl w:ilvl="1" w:tplc="56A20BF0">
      <w:start w:val="1"/>
      <w:numFmt w:val="lowerLetter"/>
      <w:lvlText w:val="%2."/>
      <w:lvlJc w:val="left"/>
      <w:pPr>
        <w:ind w:left="1440" w:hanging="360"/>
      </w:pPr>
    </w:lvl>
    <w:lvl w:ilvl="2" w:tplc="31CCC10C">
      <w:start w:val="1"/>
      <w:numFmt w:val="lowerRoman"/>
      <w:lvlText w:val="%3."/>
      <w:lvlJc w:val="right"/>
      <w:pPr>
        <w:ind w:left="2160" w:hanging="180"/>
      </w:pPr>
    </w:lvl>
    <w:lvl w:ilvl="3" w:tplc="799A6758">
      <w:start w:val="1"/>
      <w:numFmt w:val="decimal"/>
      <w:lvlText w:val="%4."/>
      <w:lvlJc w:val="left"/>
      <w:pPr>
        <w:ind w:left="2880" w:hanging="360"/>
      </w:pPr>
    </w:lvl>
    <w:lvl w:ilvl="4" w:tplc="34982972">
      <w:start w:val="1"/>
      <w:numFmt w:val="lowerLetter"/>
      <w:lvlText w:val="%5."/>
      <w:lvlJc w:val="left"/>
      <w:pPr>
        <w:ind w:left="3600" w:hanging="360"/>
      </w:pPr>
    </w:lvl>
    <w:lvl w:ilvl="5" w:tplc="500C39F4">
      <w:start w:val="1"/>
      <w:numFmt w:val="lowerRoman"/>
      <w:lvlText w:val="%6."/>
      <w:lvlJc w:val="right"/>
      <w:pPr>
        <w:ind w:left="4320" w:hanging="180"/>
      </w:pPr>
    </w:lvl>
    <w:lvl w:ilvl="6" w:tplc="8D905464">
      <w:start w:val="1"/>
      <w:numFmt w:val="decimal"/>
      <w:lvlText w:val="%7."/>
      <w:lvlJc w:val="left"/>
      <w:pPr>
        <w:ind w:left="5040" w:hanging="360"/>
      </w:pPr>
    </w:lvl>
    <w:lvl w:ilvl="7" w:tplc="1042F5A2">
      <w:start w:val="1"/>
      <w:numFmt w:val="lowerLetter"/>
      <w:lvlText w:val="%8."/>
      <w:lvlJc w:val="left"/>
      <w:pPr>
        <w:ind w:left="5760" w:hanging="360"/>
      </w:pPr>
    </w:lvl>
    <w:lvl w:ilvl="8" w:tplc="C96A8A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FF84B9"/>
    <w:multiLevelType w:val="hybridMultilevel"/>
    <w:tmpl w:val="E9FC2686"/>
    <w:lvl w:ilvl="0" w:tplc="262CC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4A6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507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B67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4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985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84B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2A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A2A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2C0FF"/>
    <w:multiLevelType w:val="hybridMultilevel"/>
    <w:tmpl w:val="6D2EE25E"/>
    <w:lvl w:ilvl="0" w:tplc="B7000E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A2B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EF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0EE3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BCD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0E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F43B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A4E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A2B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334B31"/>
    <w:multiLevelType w:val="hybridMultilevel"/>
    <w:tmpl w:val="E64451EC"/>
    <w:lvl w:ilvl="0" w:tplc="5A2A8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12D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F6D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8DD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CE2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46B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8443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B8D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4CC4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377019">
    <w:abstractNumId w:val="0"/>
  </w:num>
  <w:num w:numId="2" w16cid:durableId="7874325">
    <w:abstractNumId w:val="1"/>
  </w:num>
  <w:num w:numId="3" w16cid:durableId="1681732936">
    <w:abstractNumId w:val="6"/>
  </w:num>
  <w:num w:numId="4" w16cid:durableId="534007174">
    <w:abstractNumId w:val="3"/>
  </w:num>
  <w:num w:numId="5" w16cid:durableId="558059037">
    <w:abstractNumId w:val="5"/>
  </w:num>
  <w:num w:numId="6" w16cid:durableId="284623186">
    <w:abstractNumId w:val="2"/>
  </w:num>
  <w:num w:numId="7" w16cid:durableId="1826579812">
    <w:abstractNumId w:val="7"/>
  </w:num>
  <w:num w:numId="8" w16cid:durableId="1900633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82AD53"/>
    <w:rsid w:val="00331C52"/>
    <w:rsid w:val="003F577B"/>
    <w:rsid w:val="00475B71"/>
    <w:rsid w:val="00931A86"/>
    <w:rsid w:val="00AD5432"/>
    <w:rsid w:val="48EC5243"/>
    <w:rsid w:val="6482AD53"/>
    <w:rsid w:val="73667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AD53"/>
  <w15:chartTrackingRefBased/>
  <w15:docId w15:val="{DD5185BB-5097-483F-98D6-E59C3A0F3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366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366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3667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6679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unnikrishnan</dc:creator>
  <cp:keywords/>
  <dc:description/>
  <cp:lastModifiedBy>Adhit J</cp:lastModifiedBy>
  <cp:revision>2</cp:revision>
  <dcterms:created xsi:type="dcterms:W3CDTF">2026-06-17T16:27:00Z</dcterms:created>
  <dcterms:modified xsi:type="dcterms:W3CDTF">2026-06-17T16:27:00Z</dcterms:modified>
</cp:coreProperties>
</file>