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A837" w14:textId="77777777" w:rsidR="00AE0701" w:rsidRDefault="000A38EC">
      <w:pPr>
        <w:rPr>
          <w:rFonts w:ascii="Times New Roman" w:hAnsi="Times New Roman" w:cs="Times New Roman"/>
        </w:rPr>
      </w:pPr>
      <w:r>
        <w:rPr>
          <w:rFonts w:ascii="Times New Roman" w:hAnsi="Times New Roman" w:cs="Times New Roman"/>
        </w:rPr>
        <w:t xml:space="preserve">From the district summary </w:t>
      </w:r>
      <w:proofErr w:type="spellStart"/>
      <w:r>
        <w:rPr>
          <w:rFonts w:ascii="Times New Roman" w:hAnsi="Times New Roman" w:cs="Times New Roman"/>
        </w:rPr>
        <w:t>dataframe</w:t>
      </w:r>
      <w:proofErr w:type="spellEnd"/>
      <w:r>
        <w:rPr>
          <w:rFonts w:ascii="Times New Roman" w:hAnsi="Times New Roman" w:cs="Times New Roman"/>
        </w:rPr>
        <w:t xml:space="preserve">, </w:t>
      </w:r>
      <w:proofErr w:type="gramStart"/>
      <w:r>
        <w:rPr>
          <w:rFonts w:ascii="Times New Roman" w:hAnsi="Times New Roman" w:cs="Times New Roman"/>
        </w:rPr>
        <w:t xml:space="preserve">it can be seen that </w:t>
      </w:r>
      <w:r w:rsidR="0020192B">
        <w:rPr>
          <w:rFonts w:ascii="Times New Roman" w:hAnsi="Times New Roman" w:cs="Times New Roman"/>
        </w:rPr>
        <w:t>across</w:t>
      </w:r>
      <w:proofErr w:type="gramEnd"/>
      <w:r w:rsidR="0020192B">
        <w:rPr>
          <w:rFonts w:ascii="Times New Roman" w:hAnsi="Times New Roman" w:cs="Times New Roman"/>
        </w:rPr>
        <w:t xml:space="preserve"> all 15 schools, the students on average performed better in reading </w:t>
      </w:r>
      <w:proofErr w:type="gramStart"/>
      <w:r w:rsidR="0020192B">
        <w:rPr>
          <w:rFonts w:ascii="Times New Roman" w:hAnsi="Times New Roman" w:cs="Times New Roman"/>
        </w:rPr>
        <w:t>that</w:t>
      </w:r>
      <w:proofErr w:type="gramEnd"/>
      <w:r w:rsidR="0020192B">
        <w:rPr>
          <w:rFonts w:ascii="Times New Roman" w:hAnsi="Times New Roman" w:cs="Times New Roman"/>
        </w:rPr>
        <w:t xml:space="preserve"> in math. The percentage of students </w:t>
      </w:r>
      <w:r w:rsidR="005229EB">
        <w:rPr>
          <w:rFonts w:ascii="Times New Roman" w:hAnsi="Times New Roman" w:cs="Times New Roman"/>
        </w:rPr>
        <w:t>who passed reading was 85.81 %, while the percentage of students who passed reading was 74.98%</w:t>
      </w:r>
      <w:r w:rsidR="008D04C4">
        <w:rPr>
          <w:rFonts w:ascii="Times New Roman" w:hAnsi="Times New Roman" w:cs="Times New Roman"/>
        </w:rPr>
        <w:t>. To get useful information</w:t>
      </w:r>
      <w:r w:rsidR="000A05E5">
        <w:rPr>
          <w:rFonts w:ascii="Times New Roman" w:hAnsi="Times New Roman" w:cs="Times New Roman"/>
        </w:rPr>
        <w:t xml:space="preserve"> regarding</w:t>
      </w:r>
      <w:r w:rsidR="009D1E1C">
        <w:rPr>
          <w:rFonts w:ascii="Times New Roman" w:hAnsi="Times New Roman" w:cs="Times New Roman"/>
        </w:rPr>
        <w:t xml:space="preserve"> the schools in the district, I calculated the total number of students, the total budget, the budget per student, the average math and reading scores for each school, and the percentage of students who passed math and reading. </w:t>
      </w:r>
    </w:p>
    <w:p w14:paraId="63495908" w14:textId="5DB88866" w:rsidR="000B14A3" w:rsidRDefault="009D1E1C">
      <w:pPr>
        <w:rPr>
          <w:rFonts w:ascii="Times New Roman" w:hAnsi="Times New Roman" w:cs="Times New Roman"/>
        </w:rPr>
      </w:pPr>
      <w:r>
        <w:rPr>
          <w:rFonts w:ascii="Times New Roman" w:hAnsi="Times New Roman" w:cs="Times New Roman"/>
        </w:rPr>
        <w:t xml:space="preserve">From the school summary </w:t>
      </w:r>
      <w:proofErr w:type="spellStart"/>
      <w:r>
        <w:rPr>
          <w:rFonts w:ascii="Times New Roman" w:hAnsi="Times New Roman" w:cs="Times New Roman"/>
        </w:rPr>
        <w:t>dataframe</w:t>
      </w:r>
      <w:proofErr w:type="spellEnd"/>
      <w:r>
        <w:rPr>
          <w:rFonts w:ascii="Times New Roman" w:hAnsi="Times New Roman" w:cs="Times New Roman"/>
        </w:rPr>
        <w:t xml:space="preserve">, it can be observed that the </w:t>
      </w:r>
      <w:r w:rsidR="00AE0701">
        <w:rPr>
          <w:rFonts w:ascii="Times New Roman" w:hAnsi="Times New Roman" w:cs="Times New Roman"/>
        </w:rPr>
        <w:t xml:space="preserve">top 5 schools that had </w:t>
      </w:r>
      <w:r w:rsidR="007448CC">
        <w:rPr>
          <w:rFonts w:ascii="Times New Roman" w:hAnsi="Times New Roman" w:cs="Times New Roman"/>
        </w:rPr>
        <w:t>the greatest overall passing rates were charter schools</w:t>
      </w:r>
      <w:r w:rsidR="005B33E7">
        <w:rPr>
          <w:rFonts w:ascii="Times New Roman" w:hAnsi="Times New Roman" w:cs="Times New Roman"/>
        </w:rPr>
        <w:t xml:space="preserve"> and the </w:t>
      </w:r>
      <w:r w:rsidR="00197E5F">
        <w:rPr>
          <w:rFonts w:ascii="Times New Roman" w:hAnsi="Times New Roman" w:cs="Times New Roman"/>
        </w:rPr>
        <w:t xml:space="preserve">schools that had the lowest overall passing rates were district schools. </w:t>
      </w:r>
    </w:p>
    <w:p w14:paraId="73CB1E60" w14:textId="23A5FEF0" w:rsidR="00FB6071" w:rsidRDefault="00FB6071">
      <w:pPr>
        <w:rPr>
          <w:rFonts w:ascii="Times New Roman" w:hAnsi="Times New Roman" w:cs="Times New Roman"/>
        </w:rPr>
      </w:pPr>
      <w:r>
        <w:rPr>
          <w:rFonts w:ascii="Times New Roman" w:hAnsi="Times New Roman" w:cs="Times New Roman"/>
        </w:rPr>
        <w:t xml:space="preserve">From the spending summary, </w:t>
      </w:r>
      <w:proofErr w:type="gramStart"/>
      <w:r w:rsidR="00393F5F">
        <w:rPr>
          <w:rFonts w:ascii="Times New Roman" w:hAnsi="Times New Roman" w:cs="Times New Roman"/>
        </w:rPr>
        <w:t>it can be seen that when</w:t>
      </w:r>
      <w:proofErr w:type="gramEnd"/>
      <w:r w:rsidR="00393F5F">
        <w:rPr>
          <w:rFonts w:ascii="Times New Roman" w:hAnsi="Times New Roman" w:cs="Times New Roman"/>
        </w:rPr>
        <w:t xml:space="preserve"> the spending range is less than $585, the average math and reading scores and the percentage of students passing is greater than when the amount per student increases. </w:t>
      </w:r>
    </w:p>
    <w:p w14:paraId="78315EF2" w14:textId="77777777" w:rsidR="00DC1A50" w:rsidRDefault="00393F5F">
      <w:pPr>
        <w:rPr>
          <w:rFonts w:ascii="Times New Roman" w:hAnsi="Times New Roman" w:cs="Times New Roman"/>
        </w:rPr>
      </w:pPr>
      <w:r>
        <w:rPr>
          <w:rFonts w:ascii="Times New Roman" w:hAnsi="Times New Roman" w:cs="Times New Roman"/>
        </w:rPr>
        <w:t xml:space="preserve">From the size summary, </w:t>
      </w:r>
      <w:r w:rsidR="00474149">
        <w:rPr>
          <w:rFonts w:ascii="Times New Roman" w:hAnsi="Times New Roman" w:cs="Times New Roman"/>
        </w:rPr>
        <w:t xml:space="preserve">it can be seen </w:t>
      </w:r>
      <w:r w:rsidR="00107C2D">
        <w:rPr>
          <w:rFonts w:ascii="Times New Roman" w:hAnsi="Times New Roman" w:cs="Times New Roman"/>
        </w:rPr>
        <w:t xml:space="preserve">the overall passing rate was greater for </w:t>
      </w:r>
      <w:r w:rsidR="00DC1A50">
        <w:rPr>
          <w:rFonts w:ascii="Times New Roman" w:hAnsi="Times New Roman" w:cs="Times New Roman"/>
        </w:rPr>
        <w:t xml:space="preserve">schools with less than 1000 students. Schools that had 2000-5000 students had a lower overall passing rate. </w:t>
      </w:r>
    </w:p>
    <w:p w14:paraId="436E5E76" w14:textId="3ED6071B" w:rsidR="00393F5F" w:rsidRPr="0046014E" w:rsidRDefault="00DC1A50">
      <w:pPr>
        <w:rPr>
          <w:rFonts w:ascii="Times New Roman" w:hAnsi="Times New Roman" w:cs="Times New Roman"/>
        </w:rPr>
      </w:pPr>
      <w:r>
        <w:rPr>
          <w:rFonts w:ascii="Times New Roman" w:hAnsi="Times New Roman" w:cs="Times New Roman"/>
        </w:rPr>
        <w:t xml:space="preserve">From the </w:t>
      </w:r>
      <w:proofErr w:type="gramStart"/>
      <w:r>
        <w:rPr>
          <w:rFonts w:ascii="Times New Roman" w:hAnsi="Times New Roman" w:cs="Times New Roman"/>
        </w:rPr>
        <w:t>type</w:t>
      </w:r>
      <w:proofErr w:type="gramEnd"/>
      <w:r>
        <w:rPr>
          <w:rFonts w:ascii="Times New Roman" w:hAnsi="Times New Roman" w:cs="Times New Roman"/>
        </w:rPr>
        <w:t xml:space="preserve"> summary </w:t>
      </w:r>
      <w:proofErr w:type="spellStart"/>
      <w:r>
        <w:rPr>
          <w:rFonts w:ascii="Times New Roman" w:hAnsi="Times New Roman" w:cs="Times New Roman"/>
        </w:rPr>
        <w:t>dataframe</w:t>
      </w:r>
      <w:proofErr w:type="spellEnd"/>
      <w:r>
        <w:rPr>
          <w:rFonts w:ascii="Times New Roman" w:hAnsi="Times New Roman" w:cs="Times New Roman"/>
        </w:rPr>
        <w:t xml:space="preserve">, </w:t>
      </w:r>
      <w:r w:rsidR="00BF3FFF">
        <w:rPr>
          <w:rFonts w:ascii="Times New Roman" w:hAnsi="Times New Roman" w:cs="Times New Roman"/>
        </w:rPr>
        <w:t xml:space="preserve">we can observe that the average math scores, reading scores, and the percentage of overall passing is greater for charter schools than district schools. </w:t>
      </w:r>
      <w:r w:rsidR="00474149">
        <w:rPr>
          <w:rFonts w:ascii="Times New Roman" w:hAnsi="Times New Roman" w:cs="Times New Roman"/>
        </w:rPr>
        <w:t xml:space="preserve"> </w:t>
      </w:r>
    </w:p>
    <w:sectPr w:rsidR="00393F5F" w:rsidRPr="0046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E5"/>
    <w:rsid w:val="000A05E5"/>
    <w:rsid w:val="000A38EC"/>
    <w:rsid w:val="000B14A3"/>
    <w:rsid w:val="00107C2D"/>
    <w:rsid w:val="00197E5F"/>
    <w:rsid w:val="0020192B"/>
    <w:rsid w:val="00393F5F"/>
    <w:rsid w:val="0046014E"/>
    <w:rsid w:val="00474149"/>
    <w:rsid w:val="005229EB"/>
    <w:rsid w:val="005B33E7"/>
    <w:rsid w:val="007448CC"/>
    <w:rsid w:val="008D04C4"/>
    <w:rsid w:val="009D1E1C"/>
    <w:rsid w:val="00A61451"/>
    <w:rsid w:val="00A85E80"/>
    <w:rsid w:val="00AD56E5"/>
    <w:rsid w:val="00AE0701"/>
    <w:rsid w:val="00BF3FFF"/>
    <w:rsid w:val="00DC1A50"/>
    <w:rsid w:val="00FB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9221"/>
  <w15:chartTrackingRefBased/>
  <w15:docId w15:val="{40CBE01D-CA95-4E2D-A3E7-74D41566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Adhithi Raghavan</dc:creator>
  <cp:keywords/>
  <dc:description/>
  <cp:lastModifiedBy>Adhithi Raghavan</cp:lastModifiedBy>
  <cp:revision>2</cp:revision>
  <dcterms:created xsi:type="dcterms:W3CDTF">2023-11-14T06:57:00Z</dcterms:created>
  <dcterms:modified xsi:type="dcterms:W3CDTF">2023-11-14T06:57:00Z</dcterms:modified>
</cp:coreProperties>
</file>