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CFE1B9" w14:textId="1F98FD43" w:rsidR="000772FF" w:rsidRPr="00667044" w:rsidRDefault="00667044">
      <w:pPr>
        <w:rPr>
          <w:b/>
          <w:bCs/>
          <w:sz w:val="36"/>
          <w:szCs w:val="36"/>
          <w:u w:val="single"/>
          <w:lang w:val="en-US"/>
        </w:rPr>
      </w:pPr>
      <w:r w:rsidRPr="00667044">
        <w:rPr>
          <w:b/>
          <w:bCs/>
          <w:sz w:val="40"/>
          <w:szCs w:val="40"/>
          <w:lang w:val="en-US"/>
        </w:rPr>
        <w:t xml:space="preserve">              </w:t>
      </w:r>
      <w:r w:rsidRPr="00667044">
        <w:rPr>
          <w:b/>
          <w:bCs/>
          <w:sz w:val="36"/>
          <w:szCs w:val="36"/>
          <w:u w:val="single"/>
          <w:lang w:val="en-US"/>
        </w:rPr>
        <w:t>DATA SCIENCE AND VISUALIZATION</w:t>
      </w:r>
    </w:p>
    <w:p w14:paraId="4B38A804" w14:textId="1089D3C2" w:rsidR="00667044" w:rsidRPr="00667044" w:rsidRDefault="00667044">
      <w:pPr>
        <w:rPr>
          <w:b/>
          <w:bCs/>
          <w:sz w:val="36"/>
          <w:szCs w:val="36"/>
          <w:lang w:val="en-US"/>
        </w:rPr>
      </w:pPr>
      <w:r w:rsidRPr="00667044">
        <w:rPr>
          <w:b/>
          <w:bCs/>
          <w:sz w:val="36"/>
          <w:szCs w:val="36"/>
          <w:lang w:val="en-US"/>
        </w:rPr>
        <w:t>TEAM -12</w:t>
      </w:r>
    </w:p>
    <w:p w14:paraId="128D853B" w14:textId="406ED722" w:rsidR="00667044" w:rsidRPr="00667044" w:rsidRDefault="00667044">
      <w:pPr>
        <w:rPr>
          <w:b/>
          <w:bCs/>
          <w:sz w:val="36"/>
          <w:szCs w:val="36"/>
          <w:lang w:val="en-US"/>
        </w:rPr>
      </w:pPr>
      <w:r w:rsidRPr="00667044">
        <w:rPr>
          <w:b/>
          <w:bCs/>
          <w:sz w:val="36"/>
          <w:szCs w:val="36"/>
          <w:lang w:val="en-US"/>
        </w:rPr>
        <w:t>Problem statement: Black Friday Logistic Nightmare</w:t>
      </w:r>
    </w:p>
    <w:p w14:paraId="213FEF05" w14:textId="266A0FCE" w:rsidR="00667044" w:rsidRPr="00667044" w:rsidRDefault="00667044" w:rsidP="0BE7BC8C">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BE7BC8C">
        <w:rPr>
          <w:rFonts w:ascii="Times New Roman" w:eastAsia="Times New Roman" w:hAnsi="Times New Roman" w:cs="Times New Roman"/>
          <w:b/>
          <w:bCs/>
          <w:sz w:val="28"/>
          <w:szCs w:val="28"/>
          <w:lang w:eastAsia="en-IN"/>
        </w:rPr>
        <w:t>1. Introduction</w:t>
      </w:r>
    </w:p>
    <w:p w14:paraId="43C5FE1B" w14:textId="351073F7" w:rsidR="00206AE9" w:rsidRPr="00206AE9" w:rsidRDefault="00206AE9" w:rsidP="0BE7BC8C">
      <w:pPr>
        <w:spacing w:before="100" w:beforeAutospacing="1" w:after="100" w:afterAutospacing="1" w:line="240" w:lineRule="auto"/>
        <w:rPr>
          <w:sz w:val="28"/>
          <w:szCs w:val="28"/>
        </w:rPr>
      </w:pPr>
      <w:r w:rsidRPr="0BE7BC8C">
        <w:rPr>
          <w:rFonts w:ascii="Times New Roman" w:hAnsi="Times New Roman" w:cs="Times New Roman"/>
          <w:sz w:val="28"/>
          <w:szCs w:val="28"/>
        </w:rPr>
        <w:t>Black Friday is one of the biggest shopping events that generates massive sales within a short period.</w:t>
      </w:r>
      <w:r>
        <w:br/>
      </w:r>
      <w:r w:rsidRPr="0BE7BC8C">
        <w:rPr>
          <w:rFonts w:ascii="Times New Roman" w:hAnsi="Times New Roman" w:cs="Times New Roman"/>
          <w:sz w:val="28"/>
          <w:szCs w:val="28"/>
        </w:rPr>
        <w:t>During this time, online platforms experience sudden spikes in customer orders.</w:t>
      </w:r>
      <w:r>
        <w:br/>
      </w:r>
      <w:r w:rsidRPr="0BE7BC8C">
        <w:rPr>
          <w:rFonts w:ascii="Times New Roman" w:hAnsi="Times New Roman" w:cs="Times New Roman"/>
          <w:sz w:val="28"/>
          <w:szCs w:val="28"/>
        </w:rPr>
        <w:t>While revenue increases significantly, logistics operations become highly stressed.</w:t>
      </w:r>
      <w:r>
        <w:br/>
      </w:r>
      <w:r w:rsidRPr="0BE7BC8C">
        <w:rPr>
          <w:rFonts w:ascii="Times New Roman" w:hAnsi="Times New Roman" w:cs="Times New Roman"/>
          <w:sz w:val="28"/>
          <w:szCs w:val="28"/>
        </w:rPr>
        <w:t>Warehouses struggle to manage bulk orders and inventory movement.</w:t>
      </w:r>
      <w:r>
        <w:br/>
      </w:r>
      <w:r w:rsidRPr="0BE7BC8C">
        <w:rPr>
          <w:rFonts w:ascii="Times New Roman" w:hAnsi="Times New Roman" w:cs="Times New Roman"/>
          <w:sz w:val="28"/>
          <w:szCs w:val="28"/>
        </w:rPr>
        <w:t>Delivery systems face delays due to high shipment volumes.</w:t>
      </w:r>
      <w:r>
        <w:br/>
      </w:r>
      <w:r w:rsidRPr="0BE7BC8C">
        <w:rPr>
          <w:rFonts w:ascii="Times New Roman" w:hAnsi="Times New Roman" w:cs="Times New Roman"/>
          <w:sz w:val="28"/>
          <w:szCs w:val="28"/>
        </w:rPr>
        <w:t>Certain cities and customer groups contribute more to demand concentration.</w:t>
      </w:r>
      <w:r>
        <w:br/>
      </w:r>
      <w:r w:rsidRPr="0BE7BC8C">
        <w:rPr>
          <w:rFonts w:ascii="Times New Roman" w:hAnsi="Times New Roman" w:cs="Times New Roman"/>
          <w:sz w:val="28"/>
          <w:szCs w:val="28"/>
        </w:rPr>
        <w:t xml:space="preserve">Understanding purchasing </w:t>
      </w:r>
      <w:proofErr w:type="spellStart"/>
      <w:r w:rsidRPr="0BE7BC8C">
        <w:rPr>
          <w:rFonts w:ascii="Times New Roman" w:hAnsi="Times New Roman" w:cs="Times New Roman"/>
          <w:sz w:val="28"/>
          <w:szCs w:val="28"/>
        </w:rPr>
        <w:t>behavior</w:t>
      </w:r>
      <w:proofErr w:type="spellEnd"/>
      <w:r w:rsidRPr="0BE7BC8C">
        <w:rPr>
          <w:rFonts w:ascii="Times New Roman" w:hAnsi="Times New Roman" w:cs="Times New Roman"/>
          <w:sz w:val="28"/>
          <w:szCs w:val="28"/>
        </w:rPr>
        <w:t xml:space="preserve"> is essential to prevent operational breakdown.</w:t>
      </w:r>
      <w:r w:rsidR="260A403E" w:rsidRPr="0BE7BC8C">
        <w:rPr>
          <w:rFonts w:ascii="Times New Roman" w:hAnsi="Times New Roman" w:cs="Times New Roman"/>
          <w:sz w:val="28"/>
          <w:szCs w:val="28"/>
        </w:rPr>
        <w:t xml:space="preserve"> </w:t>
      </w:r>
    </w:p>
    <w:p w14:paraId="587389AA" w14:textId="0BD0E98D" w:rsidR="00206AE9" w:rsidRPr="00206AE9" w:rsidRDefault="260A403E" w:rsidP="0BE7BC8C">
      <w:pPr>
        <w:spacing w:before="100" w:beforeAutospacing="1" w:after="100" w:afterAutospacing="1" w:line="240" w:lineRule="auto"/>
        <w:rPr>
          <w:sz w:val="28"/>
          <w:szCs w:val="28"/>
        </w:rPr>
      </w:pPr>
      <w:proofErr w:type="gramStart"/>
      <w:r w:rsidRPr="0BE7BC8C">
        <w:rPr>
          <w:rFonts w:ascii="Times New Roman" w:hAnsi="Times New Roman" w:cs="Times New Roman"/>
          <w:sz w:val="28"/>
          <w:szCs w:val="28"/>
        </w:rPr>
        <w:t>So</w:t>
      </w:r>
      <w:proofErr w:type="gramEnd"/>
      <w:r w:rsidRPr="0BE7BC8C">
        <w:rPr>
          <w:rFonts w:ascii="Times New Roman" w:hAnsi="Times New Roman" w:cs="Times New Roman"/>
          <w:sz w:val="28"/>
          <w:szCs w:val="28"/>
        </w:rPr>
        <w:t xml:space="preserve"> our goal is to </w:t>
      </w:r>
      <w:proofErr w:type="spellStart"/>
      <w:r w:rsidRPr="0BE7BC8C">
        <w:rPr>
          <w:rFonts w:ascii="Times New Roman" w:hAnsi="Times New Roman" w:cs="Times New Roman"/>
          <w:sz w:val="28"/>
          <w:szCs w:val="28"/>
        </w:rPr>
        <w:t>analyze</w:t>
      </w:r>
      <w:proofErr w:type="spellEnd"/>
      <w:r w:rsidRPr="0BE7BC8C">
        <w:rPr>
          <w:rFonts w:ascii="Times New Roman" w:hAnsi="Times New Roman" w:cs="Times New Roman"/>
          <w:sz w:val="28"/>
          <w:szCs w:val="28"/>
        </w:rPr>
        <w:t xml:space="preserve"> sales data to identify patterns that may cause these logistics challenges.</w:t>
      </w:r>
      <w:r w:rsidR="00206AE9">
        <w:br/>
      </w:r>
    </w:p>
    <w:p w14:paraId="66497635" w14:textId="51A595E0" w:rsidR="00667044" w:rsidRPr="00667044" w:rsidRDefault="00667044" w:rsidP="00667044">
      <w:pPr>
        <w:spacing w:before="100" w:beforeAutospacing="1" w:after="100" w:afterAutospacing="1" w:line="240" w:lineRule="auto"/>
        <w:rPr>
          <w:rFonts w:ascii="Times New Roman" w:eastAsia="Times New Roman" w:hAnsi="Times New Roman" w:cs="Times New Roman"/>
          <w:sz w:val="28"/>
          <w:szCs w:val="28"/>
          <w:lang w:eastAsia="en-IN"/>
        </w:rPr>
      </w:pPr>
      <w:r w:rsidRPr="00667044">
        <w:rPr>
          <w:rFonts w:ascii="Times New Roman" w:eastAsia="Times New Roman" w:hAnsi="Times New Roman" w:cs="Times New Roman"/>
          <w:b/>
          <w:bCs/>
          <w:sz w:val="28"/>
          <w:szCs w:val="28"/>
          <w:lang w:eastAsia="en-IN"/>
        </w:rPr>
        <w:t>2. Sustainable Development Goal (SDG) Mapping</w:t>
      </w:r>
    </w:p>
    <w:p w14:paraId="2B48C86A" w14:textId="77777777" w:rsidR="00667044" w:rsidRPr="00667044" w:rsidRDefault="00667044" w:rsidP="00667044">
      <w:pPr>
        <w:spacing w:before="100" w:beforeAutospacing="1" w:after="100" w:afterAutospacing="1" w:line="240" w:lineRule="auto"/>
        <w:rPr>
          <w:rFonts w:ascii="Times New Roman" w:eastAsia="Times New Roman" w:hAnsi="Times New Roman" w:cs="Times New Roman"/>
          <w:sz w:val="28"/>
          <w:szCs w:val="28"/>
          <w:lang w:eastAsia="en-IN"/>
        </w:rPr>
      </w:pPr>
      <w:r w:rsidRPr="00667044">
        <w:rPr>
          <w:rFonts w:ascii="Times New Roman" w:eastAsia="Times New Roman" w:hAnsi="Times New Roman" w:cs="Times New Roman"/>
          <w:sz w:val="28"/>
          <w:szCs w:val="28"/>
          <w:lang w:eastAsia="en-IN"/>
        </w:rPr>
        <w:t>This project aligns with the following United Nations Sustainable Development Goals:</w:t>
      </w:r>
    </w:p>
    <w:p w14:paraId="223D5956" w14:textId="77777777" w:rsidR="00667044" w:rsidRPr="00667044" w:rsidRDefault="00667044" w:rsidP="00667044">
      <w:pPr>
        <w:spacing w:before="100" w:beforeAutospacing="1" w:after="100" w:afterAutospacing="1" w:line="240" w:lineRule="auto"/>
        <w:rPr>
          <w:rFonts w:ascii="Times New Roman" w:eastAsia="Times New Roman" w:hAnsi="Times New Roman" w:cs="Times New Roman"/>
          <w:sz w:val="28"/>
          <w:szCs w:val="28"/>
          <w:lang w:eastAsia="en-IN"/>
        </w:rPr>
      </w:pPr>
      <w:r w:rsidRPr="00667044">
        <w:rPr>
          <w:rFonts w:ascii="Times New Roman" w:eastAsia="Times New Roman" w:hAnsi="Times New Roman" w:cs="Times New Roman"/>
          <w:b/>
          <w:bCs/>
          <w:sz w:val="28"/>
          <w:szCs w:val="28"/>
          <w:lang w:eastAsia="en-IN"/>
        </w:rPr>
        <w:t>SDG 9 — Industry, Innovation, and Infrastructure</w:t>
      </w:r>
      <w:r w:rsidRPr="00667044">
        <w:rPr>
          <w:rFonts w:ascii="Times New Roman" w:eastAsia="Times New Roman" w:hAnsi="Times New Roman" w:cs="Times New Roman"/>
          <w:sz w:val="28"/>
          <w:szCs w:val="28"/>
          <w:lang w:eastAsia="en-IN"/>
        </w:rPr>
        <w:br/>
        <w:t>Encourages the use of advanced data analytics and visualization technologies to enhance industrial logistics efficiency and infrastructure planning.</w:t>
      </w:r>
    </w:p>
    <w:p w14:paraId="744EAB87" w14:textId="791BB751" w:rsidR="00667044" w:rsidRDefault="00667044" w:rsidP="00667044">
      <w:pPr>
        <w:spacing w:before="100" w:beforeAutospacing="1" w:after="100" w:afterAutospacing="1" w:line="240" w:lineRule="auto"/>
        <w:rPr>
          <w:rFonts w:ascii="Times New Roman" w:eastAsia="Times New Roman" w:hAnsi="Times New Roman" w:cs="Times New Roman"/>
          <w:sz w:val="28"/>
          <w:szCs w:val="28"/>
          <w:lang w:eastAsia="en-IN"/>
        </w:rPr>
      </w:pPr>
      <w:r w:rsidRPr="00667044">
        <w:rPr>
          <w:rFonts w:ascii="Times New Roman" w:eastAsia="Times New Roman" w:hAnsi="Times New Roman" w:cs="Times New Roman"/>
          <w:b/>
          <w:bCs/>
          <w:sz w:val="28"/>
          <w:szCs w:val="28"/>
          <w:lang w:eastAsia="en-IN"/>
        </w:rPr>
        <w:t>SDG 12 — Responsible Consumption and Production</w:t>
      </w:r>
      <w:r w:rsidRPr="00667044">
        <w:rPr>
          <w:rFonts w:ascii="Times New Roman" w:eastAsia="Times New Roman" w:hAnsi="Times New Roman" w:cs="Times New Roman"/>
          <w:sz w:val="28"/>
          <w:szCs w:val="28"/>
          <w:lang w:eastAsia="en-IN"/>
        </w:rPr>
        <w:br/>
        <w:t xml:space="preserve">Understanding purchasing </w:t>
      </w:r>
      <w:proofErr w:type="spellStart"/>
      <w:r w:rsidRPr="00667044">
        <w:rPr>
          <w:rFonts w:ascii="Times New Roman" w:eastAsia="Times New Roman" w:hAnsi="Times New Roman" w:cs="Times New Roman"/>
          <w:sz w:val="28"/>
          <w:szCs w:val="28"/>
          <w:lang w:eastAsia="en-IN"/>
        </w:rPr>
        <w:t>behavior</w:t>
      </w:r>
      <w:proofErr w:type="spellEnd"/>
      <w:r w:rsidRPr="00667044">
        <w:rPr>
          <w:rFonts w:ascii="Times New Roman" w:eastAsia="Times New Roman" w:hAnsi="Times New Roman" w:cs="Times New Roman"/>
          <w:sz w:val="28"/>
          <w:szCs w:val="28"/>
          <w:lang w:eastAsia="en-IN"/>
        </w:rPr>
        <w:t xml:space="preserve"> contributes to better inventory forecasting, reducing waste and improving resource utilization.</w:t>
      </w:r>
    </w:p>
    <w:p w14:paraId="37548AFF" w14:textId="1CDD55FD" w:rsidR="00667044" w:rsidRDefault="00667044" w:rsidP="00667044">
      <w:pPr>
        <w:spacing w:before="100" w:beforeAutospacing="1" w:after="100" w:afterAutospacing="1" w:line="240" w:lineRule="auto"/>
        <w:rPr>
          <w:rFonts w:ascii="Times New Roman" w:eastAsia="Times New Roman" w:hAnsi="Times New Roman" w:cs="Times New Roman"/>
          <w:sz w:val="28"/>
          <w:szCs w:val="28"/>
          <w:lang w:eastAsia="en-IN"/>
        </w:rPr>
      </w:pPr>
    </w:p>
    <w:p w14:paraId="72388C2C" w14:textId="7E6655D6" w:rsidR="00EA7523" w:rsidRDefault="00EA7523" w:rsidP="00667044">
      <w:pPr>
        <w:spacing w:before="100" w:beforeAutospacing="1" w:after="100" w:afterAutospacing="1" w:line="240" w:lineRule="auto"/>
        <w:rPr>
          <w:rFonts w:ascii="Times New Roman" w:eastAsia="Times New Roman" w:hAnsi="Times New Roman" w:cs="Times New Roman"/>
          <w:sz w:val="28"/>
          <w:szCs w:val="28"/>
          <w:lang w:eastAsia="en-IN"/>
        </w:rPr>
      </w:pPr>
    </w:p>
    <w:p w14:paraId="36F7FBA3" w14:textId="627D70A8" w:rsidR="00EA7523" w:rsidRDefault="00EA7523" w:rsidP="00667044">
      <w:pPr>
        <w:spacing w:before="100" w:beforeAutospacing="1" w:after="100" w:afterAutospacing="1" w:line="240" w:lineRule="auto"/>
        <w:rPr>
          <w:rFonts w:ascii="Times New Roman" w:eastAsia="Times New Roman" w:hAnsi="Times New Roman" w:cs="Times New Roman"/>
          <w:sz w:val="28"/>
          <w:szCs w:val="28"/>
          <w:lang w:eastAsia="en-IN"/>
        </w:rPr>
      </w:pPr>
    </w:p>
    <w:p w14:paraId="0157D213" w14:textId="77777777" w:rsidR="00EA7523" w:rsidRDefault="00EA7523" w:rsidP="00667044">
      <w:pPr>
        <w:spacing w:before="100" w:beforeAutospacing="1" w:after="100" w:afterAutospacing="1" w:line="240" w:lineRule="auto"/>
        <w:rPr>
          <w:rFonts w:ascii="Times New Roman" w:eastAsia="Times New Roman" w:hAnsi="Times New Roman" w:cs="Times New Roman"/>
          <w:sz w:val="28"/>
          <w:szCs w:val="28"/>
          <w:lang w:eastAsia="en-IN"/>
        </w:rPr>
      </w:pPr>
    </w:p>
    <w:p w14:paraId="637376CD" w14:textId="5FA17182" w:rsidR="00667044" w:rsidRDefault="00667044" w:rsidP="00667044">
      <w:pPr>
        <w:spacing w:before="100" w:beforeAutospacing="1" w:after="100" w:afterAutospacing="1" w:line="240" w:lineRule="auto"/>
        <w:rPr>
          <w:rFonts w:ascii="Times New Roman" w:eastAsia="Times New Roman" w:hAnsi="Times New Roman" w:cs="Times New Roman"/>
          <w:sz w:val="28"/>
          <w:szCs w:val="28"/>
          <w:lang w:eastAsia="en-IN"/>
        </w:rPr>
      </w:pPr>
    </w:p>
    <w:p w14:paraId="4F8C7CAA" w14:textId="5CB623C3" w:rsidR="00667044" w:rsidRPr="00901322" w:rsidRDefault="00667044" w:rsidP="00667044">
      <w:pPr>
        <w:spacing w:before="100" w:beforeAutospacing="1" w:after="100" w:afterAutospacing="1" w:line="240" w:lineRule="auto"/>
        <w:rPr>
          <w:rFonts w:ascii="Times New Roman" w:eastAsia="Times New Roman" w:hAnsi="Times New Roman" w:cs="Times New Roman"/>
          <w:b/>
          <w:bCs/>
          <w:sz w:val="28"/>
          <w:szCs w:val="28"/>
          <w:lang w:eastAsia="en-IN"/>
        </w:rPr>
      </w:pPr>
      <w:r w:rsidRPr="00901322">
        <w:rPr>
          <w:rFonts w:ascii="Times New Roman" w:eastAsia="Times New Roman" w:hAnsi="Times New Roman" w:cs="Times New Roman"/>
          <w:b/>
          <w:bCs/>
          <w:sz w:val="28"/>
          <w:szCs w:val="28"/>
          <w:lang w:eastAsia="en-IN"/>
        </w:rPr>
        <w:t>WEEK 1</w:t>
      </w:r>
    </w:p>
    <w:p w14:paraId="3F5FB949" w14:textId="77777777" w:rsidR="000772FF" w:rsidRPr="00901322" w:rsidRDefault="000772FF" w:rsidP="000772FF">
      <w:pPr>
        <w:pStyle w:val="Heading3"/>
        <w:rPr>
          <w:sz w:val="28"/>
          <w:szCs w:val="28"/>
        </w:rPr>
      </w:pPr>
      <w:r w:rsidRPr="00901322">
        <w:rPr>
          <w:rStyle w:val="Strong"/>
          <w:b/>
          <w:bCs/>
          <w:sz w:val="28"/>
          <w:szCs w:val="28"/>
        </w:rPr>
        <w:t>Activity / Milestone</w:t>
      </w:r>
    </w:p>
    <w:p w14:paraId="5653F787" w14:textId="77777777" w:rsidR="000772FF" w:rsidRPr="00901322" w:rsidRDefault="000772FF" w:rsidP="000772FF">
      <w:pPr>
        <w:pStyle w:val="NormalWeb"/>
        <w:rPr>
          <w:sz w:val="28"/>
          <w:szCs w:val="28"/>
        </w:rPr>
      </w:pPr>
      <w:r w:rsidRPr="00901322">
        <w:rPr>
          <w:sz w:val="28"/>
          <w:szCs w:val="28"/>
        </w:rPr>
        <w:t>In this week, we formed our project team and divided the work among members. We searched for different datasets related to retail and logistics and finally selected the Black Friday dataset from Kaggle. We created a GitHub repository to share and manage our project files. We also set up the Python environment and installed required libraries. To get started, we practiced basic operations using NumPy and Pandas.</w:t>
      </w:r>
    </w:p>
    <w:p w14:paraId="23DFE841" w14:textId="5F843C61" w:rsidR="00901322" w:rsidRPr="00901322" w:rsidRDefault="000772FF" w:rsidP="00667044">
      <w:pPr>
        <w:spacing w:before="100" w:beforeAutospacing="1" w:after="100" w:afterAutospacing="1" w:line="240" w:lineRule="auto"/>
        <w:rPr>
          <w:sz w:val="28"/>
          <w:szCs w:val="28"/>
        </w:rPr>
      </w:pPr>
      <w:r w:rsidRPr="00901322">
        <w:rPr>
          <w:b/>
          <w:bCs/>
          <w:sz w:val="28"/>
          <w:szCs w:val="28"/>
        </w:rPr>
        <w:t>GitHub Link:</w:t>
      </w:r>
      <w:r w:rsidR="00901322" w:rsidRPr="00901322">
        <w:rPr>
          <w:sz w:val="28"/>
          <w:szCs w:val="28"/>
        </w:rPr>
        <w:t xml:space="preserve"> </w:t>
      </w:r>
      <w:hyperlink r:id="rId6" w:history="1">
        <w:r w:rsidR="00901322" w:rsidRPr="00901322">
          <w:rPr>
            <w:rStyle w:val="Hyperlink"/>
            <w:sz w:val="28"/>
            <w:szCs w:val="28"/>
          </w:rPr>
          <w:t>https://github.com/adhithya123456433/24AD204_DSV_Team12.git</w:t>
        </w:r>
      </w:hyperlink>
    </w:p>
    <w:p w14:paraId="7B9A13FC" w14:textId="24DCA66A" w:rsidR="00667044" w:rsidRPr="00901322" w:rsidRDefault="000772FF" w:rsidP="00667044">
      <w:pPr>
        <w:spacing w:before="100" w:beforeAutospacing="1" w:after="100" w:afterAutospacing="1" w:line="240" w:lineRule="auto"/>
        <w:rPr>
          <w:rFonts w:ascii="Times New Roman" w:eastAsia="Times New Roman" w:hAnsi="Times New Roman" w:cs="Times New Roman"/>
          <w:b/>
          <w:bCs/>
          <w:sz w:val="28"/>
          <w:szCs w:val="28"/>
          <w:lang w:eastAsia="en-IN"/>
        </w:rPr>
      </w:pPr>
      <w:r w:rsidRPr="00901322">
        <w:rPr>
          <w:rFonts w:ascii="Times New Roman" w:eastAsia="Times New Roman" w:hAnsi="Times New Roman" w:cs="Times New Roman"/>
          <w:b/>
          <w:bCs/>
          <w:sz w:val="28"/>
          <w:szCs w:val="28"/>
          <w:lang w:eastAsia="en-IN"/>
        </w:rPr>
        <w:t xml:space="preserve">Code and </w:t>
      </w:r>
      <w:r w:rsidR="00F404E0" w:rsidRPr="00901322">
        <w:rPr>
          <w:rFonts w:ascii="Times New Roman" w:eastAsia="Times New Roman" w:hAnsi="Times New Roman" w:cs="Times New Roman"/>
          <w:b/>
          <w:bCs/>
          <w:sz w:val="28"/>
          <w:szCs w:val="28"/>
          <w:lang w:eastAsia="en-IN"/>
        </w:rPr>
        <w:t>Screenshots:</w:t>
      </w:r>
    </w:p>
    <w:p w14:paraId="3FE8F601" w14:textId="1013E859" w:rsidR="00F404E0" w:rsidRPr="00901322" w:rsidRDefault="00F404E0" w:rsidP="00667044">
      <w:pPr>
        <w:spacing w:before="100" w:beforeAutospacing="1" w:after="100" w:afterAutospacing="1" w:line="240" w:lineRule="auto"/>
        <w:rPr>
          <w:rFonts w:ascii="Times New Roman" w:eastAsia="Times New Roman" w:hAnsi="Times New Roman" w:cs="Times New Roman"/>
          <w:sz w:val="28"/>
          <w:szCs w:val="28"/>
          <w:lang w:eastAsia="en-IN"/>
        </w:rPr>
      </w:pPr>
      <w:r w:rsidRPr="00901322">
        <w:rPr>
          <w:rFonts w:ascii="Times New Roman" w:eastAsia="Times New Roman" w:hAnsi="Times New Roman" w:cs="Times New Roman"/>
          <w:sz w:val="28"/>
          <w:szCs w:val="28"/>
          <w:lang w:eastAsia="en-IN"/>
        </w:rPr>
        <w:t>Pandas implementation</w:t>
      </w:r>
    </w:p>
    <w:p w14:paraId="004CC553" w14:textId="66C54598" w:rsidR="00667044" w:rsidRPr="00901322" w:rsidRDefault="00667044" w:rsidP="00667044">
      <w:pPr>
        <w:spacing w:before="100" w:beforeAutospacing="1" w:after="100" w:afterAutospacing="1" w:line="240" w:lineRule="auto"/>
        <w:rPr>
          <w:rFonts w:ascii="Times New Roman" w:eastAsia="Times New Roman" w:hAnsi="Times New Roman" w:cs="Times New Roman"/>
          <w:b/>
          <w:bCs/>
          <w:sz w:val="28"/>
          <w:szCs w:val="28"/>
          <w:lang w:eastAsia="en-IN"/>
        </w:rPr>
      </w:pPr>
      <w:r w:rsidRPr="00901322">
        <w:rPr>
          <w:rFonts w:ascii="Times New Roman" w:eastAsia="Times New Roman" w:hAnsi="Times New Roman" w:cs="Times New Roman"/>
          <w:b/>
          <w:bCs/>
          <w:noProof/>
          <w:sz w:val="28"/>
          <w:szCs w:val="28"/>
          <w:lang w:eastAsia="en-IN"/>
        </w:rPr>
        <w:drawing>
          <wp:inline distT="0" distB="0" distL="0" distR="0" wp14:anchorId="54BF2491" wp14:editId="294BD799">
            <wp:extent cx="5731510" cy="28098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09875"/>
                    </a:xfrm>
                    <a:prstGeom prst="rect">
                      <a:avLst/>
                    </a:prstGeom>
                  </pic:spPr>
                </pic:pic>
              </a:graphicData>
            </a:graphic>
          </wp:inline>
        </w:drawing>
      </w:r>
    </w:p>
    <w:p w14:paraId="390BB8F4" w14:textId="17C12620" w:rsidR="00F404E0" w:rsidRPr="00901322" w:rsidRDefault="00F404E0" w:rsidP="00667044">
      <w:p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901322">
        <w:rPr>
          <w:rFonts w:ascii="Times New Roman" w:eastAsia="Times New Roman" w:hAnsi="Times New Roman" w:cs="Times New Roman"/>
          <w:sz w:val="28"/>
          <w:szCs w:val="28"/>
          <w:lang w:eastAsia="en-IN"/>
        </w:rPr>
        <w:t>Numpy</w:t>
      </w:r>
      <w:proofErr w:type="spellEnd"/>
      <w:r w:rsidRPr="00901322">
        <w:rPr>
          <w:rFonts w:ascii="Times New Roman" w:eastAsia="Times New Roman" w:hAnsi="Times New Roman" w:cs="Times New Roman"/>
          <w:sz w:val="28"/>
          <w:szCs w:val="28"/>
          <w:lang w:eastAsia="en-IN"/>
        </w:rPr>
        <w:t xml:space="preserve"> implementation</w:t>
      </w:r>
    </w:p>
    <w:p w14:paraId="16D92E94" w14:textId="67E050D8" w:rsidR="00F404E0" w:rsidRPr="00901322" w:rsidRDefault="00667044" w:rsidP="00F404E0">
      <w:pPr>
        <w:rPr>
          <w:b/>
          <w:bCs/>
          <w:sz w:val="28"/>
          <w:szCs w:val="28"/>
          <w:lang w:val="en-US"/>
        </w:rPr>
      </w:pPr>
      <w:r w:rsidRPr="00901322">
        <w:rPr>
          <w:b/>
          <w:bCs/>
          <w:noProof/>
          <w:sz w:val="28"/>
          <w:szCs w:val="28"/>
          <w:lang w:val="en-US"/>
        </w:rPr>
        <w:lastRenderedPageBreak/>
        <w:drawing>
          <wp:inline distT="0" distB="0" distL="0" distR="0" wp14:anchorId="5E35B3A6" wp14:editId="77549DB6">
            <wp:extent cx="3827930" cy="1906172"/>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38954" cy="1911662"/>
                    </a:xfrm>
                    <a:prstGeom prst="rect">
                      <a:avLst/>
                    </a:prstGeom>
                  </pic:spPr>
                </pic:pic>
              </a:graphicData>
            </a:graphic>
          </wp:inline>
        </w:drawing>
      </w:r>
    </w:p>
    <w:p w14:paraId="07BEE590" w14:textId="00D2176C" w:rsidR="00F404E0" w:rsidRPr="00901322" w:rsidRDefault="00F404E0" w:rsidP="00F404E0">
      <w:pPr>
        <w:rPr>
          <w:sz w:val="28"/>
          <w:szCs w:val="28"/>
        </w:rPr>
      </w:pPr>
      <w:r w:rsidRPr="00901322">
        <w:rPr>
          <w:sz w:val="28"/>
          <w:szCs w:val="28"/>
        </w:rPr>
        <w:t>Team Contributions:</w:t>
      </w:r>
    </w:p>
    <w:p w14:paraId="41797113" w14:textId="77777777" w:rsidR="00F404E0" w:rsidRPr="00901322" w:rsidRDefault="00F404E0" w:rsidP="00F404E0">
      <w:pPr>
        <w:rPr>
          <w:sz w:val="28"/>
          <w:szCs w:val="28"/>
        </w:rPr>
      </w:pPr>
      <w:r w:rsidRPr="00901322">
        <w:rPr>
          <w:sz w:val="28"/>
          <w:szCs w:val="28"/>
        </w:rPr>
        <w:t xml:space="preserve">24BAD004 K ADHITHYA – </w:t>
      </w:r>
      <w:proofErr w:type="spellStart"/>
      <w:r w:rsidRPr="00901322">
        <w:rPr>
          <w:sz w:val="28"/>
          <w:szCs w:val="28"/>
        </w:rPr>
        <w:t>Numpy</w:t>
      </w:r>
      <w:proofErr w:type="spellEnd"/>
      <w:r w:rsidRPr="00901322">
        <w:rPr>
          <w:sz w:val="28"/>
          <w:szCs w:val="28"/>
        </w:rPr>
        <w:t xml:space="preserve"> implementation</w:t>
      </w:r>
    </w:p>
    <w:p w14:paraId="6AF3B35E" w14:textId="77777777" w:rsidR="00F404E0" w:rsidRPr="00901322" w:rsidRDefault="00F404E0" w:rsidP="00F404E0">
      <w:pPr>
        <w:rPr>
          <w:rFonts w:ascii="Aptos" w:eastAsia="Aptos" w:hAnsi="Aptos" w:cs="Aptos"/>
          <w:sz w:val="28"/>
          <w:szCs w:val="28"/>
        </w:rPr>
      </w:pPr>
      <w:r w:rsidRPr="00901322">
        <w:rPr>
          <w:sz w:val="28"/>
          <w:szCs w:val="28"/>
        </w:rPr>
        <w:t xml:space="preserve">24BAD005 AJAIKUMAR M - </w:t>
      </w:r>
      <w:r w:rsidRPr="00901322">
        <w:rPr>
          <w:rFonts w:ascii="Aptos" w:eastAsia="Aptos" w:hAnsi="Aptos" w:cs="Aptos"/>
          <w:sz w:val="28"/>
          <w:szCs w:val="28"/>
        </w:rPr>
        <w:t>Studied features and identified important columns</w:t>
      </w:r>
    </w:p>
    <w:p w14:paraId="22350706" w14:textId="77777777" w:rsidR="00F404E0" w:rsidRPr="00901322" w:rsidRDefault="00F404E0" w:rsidP="00F404E0">
      <w:pPr>
        <w:rPr>
          <w:rFonts w:eastAsiaTheme="minorEastAsia"/>
          <w:sz w:val="28"/>
          <w:szCs w:val="28"/>
        </w:rPr>
      </w:pPr>
      <w:r w:rsidRPr="00901322">
        <w:rPr>
          <w:sz w:val="28"/>
          <w:szCs w:val="28"/>
        </w:rPr>
        <w:t xml:space="preserve">24BAD027 Gowri Shankar J - </w:t>
      </w:r>
      <w:r w:rsidRPr="00901322">
        <w:rPr>
          <w:rFonts w:ascii="Aptos" w:eastAsia="Aptos" w:hAnsi="Aptos" w:cs="Aptos"/>
          <w:sz w:val="28"/>
          <w:szCs w:val="28"/>
        </w:rPr>
        <w:t>Loaded the dataset and checked basic details</w:t>
      </w:r>
    </w:p>
    <w:p w14:paraId="675B3DFB" w14:textId="77777777" w:rsidR="00F404E0" w:rsidRPr="00901322" w:rsidRDefault="00F404E0" w:rsidP="00F404E0">
      <w:pPr>
        <w:rPr>
          <w:sz w:val="28"/>
          <w:szCs w:val="28"/>
        </w:rPr>
      </w:pPr>
      <w:r w:rsidRPr="00901322">
        <w:rPr>
          <w:sz w:val="28"/>
          <w:szCs w:val="28"/>
        </w:rPr>
        <w:t xml:space="preserve">24BAD043 Jaya </w:t>
      </w:r>
      <w:proofErr w:type="spellStart"/>
      <w:r w:rsidRPr="00901322">
        <w:rPr>
          <w:sz w:val="28"/>
          <w:szCs w:val="28"/>
        </w:rPr>
        <w:t>Rethanya</w:t>
      </w:r>
      <w:proofErr w:type="spellEnd"/>
      <w:r w:rsidRPr="00901322">
        <w:rPr>
          <w:sz w:val="28"/>
          <w:szCs w:val="28"/>
        </w:rPr>
        <w:t xml:space="preserve"> K </w:t>
      </w:r>
      <w:proofErr w:type="spellStart"/>
      <w:r w:rsidRPr="00901322">
        <w:rPr>
          <w:sz w:val="28"/>
          <w:szCs w:val="28"/>
        </w:rPr>
        <w:t>K</w:t>
      </w:r>
      <w:proofErr w:type="spellEnd"/>
      <w:r w:rsidRPr="00901322">
        <w:rPr>
          <w:sz w:val="28"/>
          <w:szCs w:val="28"/>
        </w:rPr>
        <w:t xml:space="preserve"> – Pandas implementation</w:t>
      </w:r>
    </w:p>
    <w:p w14:paraId="147C59FF" w14:textId="50E919A7" w:rsidR="00667044" w:rsidRPr="00901322" w:rsidRDefault="00667044">
      <w:pPr>
        <w:rPr>
          <w:b/>
          <w:bCs/>
          <w:sz w:val="28"/>
          <w:szCs w:val="28"/>
          <w:lang w:val="en-US"/>
        </w:rPr>
      </w:pPr>
    </w:p>
    <w:p w14:paraId="198A040C" w14:textId="4AD5A8C8" w:rsidR="00667044" w:rsidRPr="00901322" w:rsidRDefault="00667044">
      <w:pPr>
        <w:rPr>
          <w:b/>
          <w:bCs/>
          <w:sz w:val="28"/>
          <w:szCs w:val="28"/>
          <w:lang w:val="en-US"/>
        </w:rPr>
      </w:pPr>
      <w:r w:rsidRPr="00901322">
        <w:rPr>
          <w:b/>
          <w:bCs/>
          <w:sz w:val="28"/>
          <w:szCs w:val="28"/>
          <w:lang w:val="en-US"/>
        </w:rPr>
        <w:t>Error</w:t>
      </w:r>
    </w:p>
    <w:p w14:paraId="28A42D7B" w14:textId="6A4D3CEE" w:rsidR="00667044" w:rsidRPr="00901322" w:rsidRDefault="000604E7">
      <w:pPr>
        <w:rPr>
          <w:b/>
          <w:bCs/>
          <w:sz w:val="28"/>
          <w:szCs w:val="28"/>
          <w:lang w:val="en-US"/>
        </w:rPr>
      </w:pPr>
      <w:r w:rsidRPr="00901322">
        <w:rPr>
          <w:b/>
          <w:bCs/>
          <w:noProof/>
          <w:sz w:val="28"/>
          <w:szCs w:val="28"/>
          <w:lang w:val="en-US"/>
        </w:rPr>
        <w:drawing>
          <wp:inline distT="0" distB="0" distL="0" distR="0" wp14:anchorId="34F24B01" wp14:editId="3026234F">
            <wp:extent cx="4006850" cy="1454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7085" cy="1454235"/>
                    </a:xfrm>
                    <a:prstGeom prst="rect">
                      <a:avLst/>
                    </a:prstGeom>
                  </pic:spPr>
                </pic:pic>
              </a:graphicData>
            </a:graphic>
          </wp:inline>
        </w:drawing>
      </w:r>
    </w:p>
    <w:p w14:paraId="01AA3B44" w14:textId="77777777" w:rsidR="000A41C4" w:rsidRPr="00901322" w:rsidRDefault="000A41C4" w:rsidP="000A41C4">
      <w:pPr>
        <w:rPr>
          <w:sz w:val="28"/>
          <w:szCs w:val="28"/>
        </w:rPr>
      </w:pPr>
      <w:r w:rsidRPr="00901322">
        <w:rPr>
          <w:sz w:val="28"/>
          <w:szCs w:val="28"/>
        </w:rPr>
        <w:t>References:</w:t>
      </w:r>
    </w:p>
    <w:p w14:paraId="7AB047C9" w14:textId="77777777" w:rsidR="000A41C4" w:rsidRPr="00901322" w:rsidRDefault="000A41C4" w:rsidP="000A41C4">
      <w:pPr>
        <w:rPr>
          <w:sz w:val="28"/>
          <w:szCs w:val="28"/>
        </w:rPr>
      </w:pPr>
      <w:r w:rsidRPr="00901322">
        <w:rPr>
          <w:sz w:val="28"/>
          <w:szCs w:val="28"/>
        </w:rPr>
        <w:t xml:space="preserve">1.Kaggle </w:t>
      </w:r>
    </w:p>
    <w:p w14:paraId="57BEF10A" w14:textId="77777777" w:rsidR="000A41C4" w:rsidRPr="00901322" w:rsidRDefault="000A41C4" w:rsidP="000A41C4">
      <w:pPr>
        <w:rPr>
          <w:sz w:val="28"/>
          <w:szCs w:val="28"/>
        </w:rPr>
      </w:pPr>
      <w:r w:rsidRPr="00901322">
        <w:rPr>
          <w:sz w:val="28"/>
          <w:szCs w:val="28"/>
        </w:rPr>
        <w:t xml:space="preserve"> </w:t>
      </w:r>
      <w:hyperlink r:id="rId10" w:history="1">
        <w:r w:rsidRPr="00901322">
          <w:rPr>
            <w:rStyle w:val="Hyperlink"/>
            <w:sz w:val="28"/>
            <w:szCs w:val="28"/>
          </w:rPr>
          <w:t>https://www.kaggle.com/datasets/sdolezel/black-friday</w:t>
        </w:r>
      </w:hyperlink>
    </w:p>
    <w:p w14:paraId="5331FE26" w14:textId="77777777" w:rsidR="000A41C4" w:rsidRPr="00901322" w:rsidRDefault="000A41C4" w:rsidP="000A41C4">
      <w:pPr>
        <w:rPr>
          <w:sz w:val="28"/>
          <w:szCs w:val="28"/>
        </w:rPr>
      </w:pPr>
      <w:r w:rsidRPr="00901322">
        <w:rPr>
          <w:sz w:val="28"/>
          <w:szCs w:val="28"/>
        </w:rPr>
        <w:t>2. Pandas</w:t>
      </w:r>
    </w:p>
    <w:p w14:paraId="3FEFD8C3" w14:textId="77777777" w:rsidR="000A41C4" w:rsidRPr="00901322" w:rsidRDefault="000A41C4" w:rsidP="000A41C4">
      <w:pPr>
        <w:rPr>
          <w:sz w:val="28"/>
          <w:szCs w:val="28"/>
        </w:rPr>
      </w:pPr>
      <w:r w:rsidRPr="00901322">
        <w:rPr>
          <w:sz w:val="28"/>
          <w:szCs w:val="28"/>
        </w:rPr>
        <w:t xml:space="preserve"> </w:t>
      </w:r>
      <w:hyperlink r:id="rId11" w:history="1">
        <w:r w:rsidRPr="00901322">
          <w:rPr>
            <w:rStyle w:val="Hyperlink"/>
            <w:sz w:val="28"/>
            <w:szCs w:val="28"/>
          </w:rPr>
          <w:t>https://www.w3schools.com/python/pandas/pandas_csv.asp</w:t>
        </w:r>
      </w:hyperlink>
    </w:p>
    <w:p w14:paraId="6F5B8C53" w14:textId="77777777" w:rsidR="000A41C4" w:rsidRPr="00901322" w:rsidRDefault="000A41C4" w:rsidP="000A41C4">
      <w:pPr>
        <w:rPr>
          <w:sz w:val="28"/>
          <w:szCs w:val="28"/>
        </w:rPr>
      </w:pPr>
      <w:r w:rsidRPr="00901322">
        <w:rPr>
          <w:sz w:val="28"/>
          <w:szCs w:val="28"/>
        </w:rPr>
        <w:t xml:space="preserve">3. </w:t>
      </w:r>
      <w:proofErr w:type="spellStart"/>
      <w:r w:rsidRPr="00901322">
        <w:rPr>
          <w:sz w:val="28"/>
          <w:szCs w:val="28"/>
        </w:rPr>
        <w:t>Numpy</w:t>
      </w:r>
      <w:proofErr w:type="spellEnd"/>
    </w:p>
    <w:p w14:paraId="1B2BDD55" w14:textId="72E1502B" w:rsidR="00901322" w:rsidRPr="00901322" w:rsidRDefault="007B2018" w:rsidP="4029BBA0">
      <w:pPr>
        <w:rPr>
          <w:sz w:val="28"/>
          <w:szCs w:val="28"/>
          <w:lang w:val="en-US"/>
        </w:rPr>
      </w:pPr>
      <w:hyperlink r:id="rId12">
        <w:r w:rsidR="000A41C4" w:rsidRPr="4029BBA0">
          <w:rPr>
            <w:rStyle w:val="Hyperlink"/>
            <w:sz w:val="28"/>
            <w:szCs w:val="28"/>
          </w:rPr>
          <w:t>https://www.w3schools.com/python/numpy/numpy_creating_arrays.asp</w:t>
        </w:r>
      </w:hyperlink>
    </w:p>
    <w:p w14:paraId="1FD3F186" w14:textId="17FE43EE" w:rsidR="003C2169" w:rsidRDefault="003C2169">
      <w:pPr>
        <w:rPr>
          <w:b/>
          <w:bCs/>
          <w:sz w:val="28"/>
          <w:szCs w:val="28"/>
          <w:lang w:val="en-US"/>
        </w:rPr>
      </w:pPr>
      <w:r w:rsidRPr="00901322">
        <w:rPr>
          <w:b/>
          <w:bCs/>
          <w:sz w:val="28"/>
          <w:szCs w:val="28"/>
          <w:lang w:val="en-US"/>
        </w:rPr>
        <w:t>Week 2</w:t>
      </w:r>
    </w:p>
    <w:p w14:paraId="1080B8FC" w14:textId="49F52F3D" w:rsidR="00955BDE" w:rsidRPr="00955BDE" w:rsidRDefault="00955BDE" w:rsidP="00955BDE">
      <w:pPr>
        <w:pStyle w:val="Heading3"/>
        <w:rPr>
          <w:sz w:val="28"/>
          <w:szCs w:val="28"/>
        </w:rPr>
      </w:pPr>
      <w:r w:rsidRPr="00901322">
        <w:rPr>
          <w:rStyle w:val="Strong"/>
          <w:b/>
          <w:bCs/>
          <w:sz w:val="28"/>
          <w:szCs w:val="28"/>
        </w:rPr>
        <w:lastRenderedPageBreak/>
        <w:t>Activity / Milestone</w:t>
      </w:r>
    </w:p>
    <w:p w14:paraId="32AA78D6" w14:textId="778F8721" w:rsidR="003C2169" w:rsidRPr="00901322" w:rsidRDefault="000772FF">
      <w:pPr>
        <w:rPr>
          <w:sz w:val="28"/>
          <w:szCs w:val="28"/>
        </w:rPr>
      </w:pPr>
      <w:r w:rsidRPr="00901322">
        <w:rPr>
          <w:sz w:val="28"/>
          <w:szCs w:val="28"/>
        </w:rPr>
        <w:t>During this week, we loaded the dataset into Python using Pandas and started exploring it. We checked the structure of the data by looking at column names, data types, and summary statistics. We identified missing values and understood the overall quality of the dataset. A simple first-impression report was prepared based on our observations. This helped us become familiar with the data before cleaning it.</w:t>
      </w:r>
    </w:p>
    <w:p w14:paraId="29C453D8" w14:textId="029A8257" w:rsidR="00F404E0" w:rsidRPr="00901322" w:rsidRDefault="00F404E0" w:rsidP="00F404E0">
      <w:pPr>
        <w:spacing w:before="100" w:beforeAutospacing="1" w:after="100" w:afterAutospacing="1" w:line="240" w:lineRule="auto"/>
        <w:rPr>
          <w:sz w:val="28"/>
          <w:szCs w:val="28"/>
        </w:rPr>
      </w:pPr>
      <w:r w:rsidRPr="00955BDE">
        <w:rPr>
          <w:b/>
          <w:bCs/>
          <w:sz w:val="28"/>
          <w:szCs w:val="28"/>
        </w:rPr>
        <w:t>GitHub Link:</w:t>
      </w:r>
      <w:r w:rsidR="00901322" w:rsidRPr="00901322">
        <w:rPr>
          <w:sz w:val="28"/>
          <w:szCs w:val="28"/>
        </w:rPr>
        <w:t xml:space="preserve"> </w:t>
      </w:r>
      <w:hyperlink r:id="rId13" w:history="1">
        <w:r w:rsidR="00901322" w:rsidRPr="00901322">
          <w:rPr>
            <w:rStyle w:val="Hyperlink"/>
            <w:sz w:val="28"/>
            <w:szCs w:val="28"/>
          </w:rPr>
          <w:t>https://github.com/adhithya123456433/24AD204_DSV_Team12.git</w:t>
        </w:r>
      </w:hyperlink>
    </w:p>
    <w:p w14:paraId="55E9BD6B" w14:textId="77777777" w:rsidR="00F404E0" w:rsidRPr="00901322" w:rsidRDefault="00F404E0" w:rsidP="00F404E0">
      <w:pPr>
        <w:spacing w:before="100" w:beforeAutospacing="1" w:after="100" w:afterAutospacing="1" w:line="240" w:lineRule="auto"/>
        <w:rPr>
          <w:rFonts w:ascii="Times New Roman" w:eastAsia="Times New Roman" w:hAnsi="Times New Roman" w:cs="Times New Roman"/>
          <w:b/>
          <w:bCs/>
          <w:sz w:val="28"/>
          <w:szCs w:val="28"/>
          <w:lang w:eastAsia="en-IN"/>
        </w:rPr>
      </w:pPr>
      <w:r w:rsidRPr="00901322">
        <w:rPr>
          <w:rFonts w:ascii="Times New Roman" w:eastAsia="Times New Roman" w:hAnsi="Times New Roman" w:cs="Times New Roman"/>
          <w:b/>
          <w:bCs/>
          <w:sz w:val="28"/>
          <w:szCs w:val="28"/>
          <w:lang w:eastAsia="en-IN"/>
        </w:rPr>
        <w:t>Code and Screenshots:</w:t>
      </w:r>
    </w:p>
    <w:p w14:paraId="583FFC71" w14:textId="77777777" w:rsidR="00F404E0" w:rsidRPr="00901322" w:rsidRDefault="00F404E0">
      <w:pPr>
        <w:rPr>
          <w:b/>
          <w:bCs/>
          <w:sz w:val="28"/>
          <w:szCs w:val="28"/>
          <w:lang w:val="en-US"/>
        </w:rPr>
      </w:pPr>
    </w:p>
    <w:p w14:paraId="2A030939" w14:textId="0B42F3F1" w:rsidR="00D17C96" w:rsidRPr="00901322" w:rsidRDefault="00F404E0">
      <w:pPr>
        <w:rPr>
          <w:b/>
          <w:bCs/>
          <w:sz w:val="28"/>
          <w:szCs w:val="28"/>
          <w:lang w:val="en-US"/>
        </w:rPr>
      </w:pPr>
      <w:r w:rsidRPr="00901322">
        <w:rPr>
          <w:b/>
          <w:bCs/>
          <w:noProof/>
          <w:sz w:val="28"/>
          <w:szCs w:val="28"/>
          <w:lang w:val="en-US"/>
        </w:rPr>
        <w:drawing>
          <wp:inline distT="0" distB="0" distL="0" distR="0" wp14:anchorId="33C2E7C1" wp14:editId="7D2828AB">
            <wp:extent cx="3429000" cy="4888523"/>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31853" cy="4892590"/>
                    </a:xfrm>
                    <a:prstGeom prst="rect">
                      <a:avLst/>
                    </a:prstGeom>
                  </pic:spPr>
                </pic:pic>
              </a:graphicData>
            </a:graphic>
          </wp:inline>
        </w:drawing>
      </w:r>
    </w:p>
    <w:p w14:paraId="229514E2" w14:textId="4C4EDBA5" w:rsidR="00F404E0" w:rsidRPr="00901322" w:rsidRDefault="00F404E0">
      <w:pPr>
        <w:rPr>
          <w:b/>
          <w:bCs/>
          <w:sz w:val="28"/>
          <w:szCs w:val="28"/>
          <w:lang w:val="en-US"/>
        </w:rPr>
      </w:pPr>
    </w:p>
    <w:p w14:paraId="084D35F7" w14:textId="4685ACD0" w:rsidR="00F404E0" w:rsidRPr="00901322" w:rsidRDefault="00F404E0">
      <w:pPr>
        <w:rPr>
          <w:b/>
          <w:bCs/>
          <w:sz w:val="28"/>
          <w:szCs w:val="28"/>
          <w:lang w:val="en-US"/>
        </w:rPr>
      </w:pPr>
      <w:r w:rsidRPr="00901322">
        <w:rPr>
          <w:b/>
          <w:bCs/>
          <w:noProof/>
          <w:sz w:val="28"/>
          <w:szCs w:val="28"/>
          <w:lang w:val="en-US"/>
        </w:rPr>
        <w:lastRenderedPageBreak/>
        <w:drawing>
          <wp:inline distT="0" distB="0" distL="0" distR="0" wp14:anchorId="4E636871" wp14:editId="7E596507">
            <wp:extent cx="5731510" cy="307213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72130"/>
                    </a:xfrm>
                    <a:prstGeom prst="rect">
                      <a:avLst/>
                    </a:prstGeom>
                  </pic:spPr>
                </pic:pic>
              </a:graphicData>
            </a:graphic>
          </wp:inline>
        </w:drawing>
      </w:r>
    </w:p>
    <w:p w14:paraId="1143775D" w14:textId="4C26430E" w:rsidR="00F404E0" w:rsidRPr="00901322" w:rsidRDefault="00F404E0">
      <w:pPr>
        <w:rPr>
          <w:b/>
          <w:bCs/>
          <w:sz w:val="28"/>
          <w:szCs w:val="28"/>
          <w:lang w:val="en-US"/>
        </w:rPr>
      </w:pPr>
      <w:r w:rsidRPr="00901322">
        <w:rPr>
          <w:b/>
          <w:bCs/>
          <w:noProof/>
          <w:sz w:val="28"/>
          <w:szCs w:val="28"/>
          <w:lang w:val="en-US"/>
        </w:rPr>
        <w:drawing>
          <wp:inline distT="0" distB="0" distL="0" distR="0" wp14:anchorId="33DA03F8" wp14:editId="4DD6FFF5">
            <wp:extent cx="4407126" cy="46357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07126" cy="4635738"/>
                    </a:xfrm>
                    <a:prstGeom prst="rect">
                      <a:avLst/>
                    </a:prstGeom>
                  </pic:spPr>
                </pic:pic>
              </a:graphicData>
            </a:graphic>
          </wp:inline>
        </w:drawing>
      </w:r>
    </w:p>
    <w:p w14:paraId="72E73CE2" w14:textId="754EAFE5" w:rsidR="00F404E0" w:rsidRPr="00901322" w:rsidRDefault="00901322">
      <w:pPr>
        <w:rPr>
          <w:b/>
          <w:bCs/>
          <w:sz w:val="28"/>
          <w:szCs w:val="28"/>
          <w:lang w:val="en-US"/>
        </w:rPr>
      </w:pPr>
      <w:r w:rsidRPr="00901322">
        <w:rPr>
          <w:b/>
          <w:bCs/>
          <w:noProof/>
          <w:sz w:val="28"/>
          <w:szCs w:val="28"/>
          <w:lang w:val="en-US"/>
        </w:rPr>
        <w:lastRenderedPageBreak/>
        <w:drawing>
          <wp:inline distT="0" distB="0" distL="0" distR="0" wp14:anchorId="689D8FC1" wp14:editId="7FA0C520">
            <wp:extent cx="5645440" cy="3365673"/>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45440" cy="3365673"/>
                    </a:xfrm>
                    <a:prstGeom prst="rect">
                      <a:avLst/>
                    </a:prstGeom>
                  </pic:spPr>
                </pic:pic>
              </a:graphicData>
            </a:graphic>
          </wp:inline>
        </w:drawing>
      </w:r>
    </w:p>
    <w:p w14:paraId="66BEEC1C" w14:textId="08A83BD6" w:rsidR="00901322" w:rsidRPr="00901322" w:rsidRDefault="00901322">
      <w:pPr>
        <w:rPr>
          <w:b/>
          <w:bCs/>
          <w:sz w:val="28"/>
          <w:szCs w:val="28"/>
          <w:lang w:val="en-US"/>
        </w:rPr>
      </w:pPr>
      <w:r w:rsidRPr="00901322">
        <w:rPr>
          <w:b/>
          <w:bCs/>
          <w:noProof/>
          <w:sz w:val="28"/>
          <w:szCs w:val="28"/>
          <w:lang w:val="en-US"/>
        </w:rPr>
        <w:drawing>
          <wp:inline distT="0" distB="0" distL="0" distR="0" wp14:anchorId="390C2815" wp14:editId="226A6EF8">
            <wp:extent cx="4267419" cy="19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67419" cy="1943200"/>
                    </a:xfrm>
                    <a:prstGeom prst="rect">
                      <a:avLst/>
                    </a:prstGeom>
                  </pic:spPr>
                </pic:pic>
              </a:graphicData>
            </a:graphic>
          </wp:inline>
        </w:drawing>
      </w:r>
    </w:p>
    <w:p w14:paraId="621CA846" w14:textId="722E5585" w:rsidR="003C2169" w:rsidRPr="00901322" w:rsidRDefault="003C2169">
      <w:pPr>
        <w:rPr>
          <w:b/>
          <w:bCs/>
          <w:sz w:val="28"/>
          <w:szCs w:val="28"/>
        </w:rPr>
      </w:pPr>
      <w:r w:rsidRPr="00901322">
        <w:rPr>
          <w:b/>
          <w:bCs/>
          <w:sz w:val="28"/>
          <w:szCs w:val="28"/>
          <w:lang w:val="en-US"/>
        </w:rPr>
        <w:t>error</w:t>
      </w:r>
    </w:p>
    <w:p w14:paraId="6C17DE7F" w14:textId="2C6EEAEF" w:rsidR="00453209" w:rsidRDefault="003C2169">
      <w:pPr>
        <w:rPr>
          <w:b/>
          <w:bCs/>
          <w:sz w:val="28"/>
          <w:szCs w:val="28"/>
          <w:lang w:val="en-US"/>
        </w:rPr>
      </w:pPr>
      <w:r w:rsidRPr="00901322">
        <w:rPr>
          <w:b/>
          <w:bCs/>
          <w:noProof/>
          <w:sz w:val="28"/>
          <w:szCs w:val="28"/>
          <w:lang w:val="en-US"/>
        </w:rPr>
        <w:drawing>
          <wp:inline distT="0" distB="0" distL="0" distR="0" wp14:anchorId="04934AEA" wp14:editId="21ADAA02">
            <wp:extent cx="4540483" cy="2425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40483" cy="2425825"/>
                    </a:xfrm>
                    <a:prstGeom prst="rect">
                      <a:avLst/>
                    </a:prstGeom>
                  </pic:spPr>
                </pic:pic>
              </a:graphicData>
            </a:graphic>
          </wp:inline>
        </w:drawing>
      </w:r>
    </w:p>
    <w:p w14:paraId="3637A000" w14:textId="0F01FD4A" w:rsidR="00955BDE" w:rsidRDefault="00955BDE">
      <w:pPr>
        <w:rPr>
          <w:b/>
          <w:bCs/>
          <w:sz w:val="28"/>
          <w:szCs w:val="28"/>
          <w:lang w:val="en-US"/>
        </w:rPr>
      </w:pPr>
    </w:p>
    <w:p w14:paraId="12964F9F" w14:textId="77777777" w:rsidR="00955BDE" w:rsidRPr="00955BDE" w:rsidRDefault="00955BDE" w:rsidP="00955BDE">
      <w:pPr>
        <w:rPr>
          <w:b/>
          <w:bCs/>
          <w:sz w:val="28"/>
          <w:szCs w:val="28"/>
        </w:rPr>
      </w:pPr>
      <w:r w:rsidRPr="00955BDE">
        <w:rPr>
          <w:b/>
          <w:bCs/>
          <w:sz w:val="28"/>
          <w:szCs w:val="28"/>
        </w:rPr>
        <w:lastRenderedPageBreak/>
        <w:t>Team Contributions:</w:t>
      </w:r>
    </w:p>
    <w:p w14:paraId="2B793E0F" w14:textId="65A56E19" w:rsidR="00955BDE" w:rsidRDefault="00955BDE" w:rsidP="0BE7BC8C">
      <w:pPr>
        <w:rPr>
          <w:rFonts w:ascii="Aptos" w:eastAsia="Aptos" w:hAnsi="Aptos" w:cs="Aptos"/>
          <w:sz w:val="28"/>
          <w:szCs w:val="28"/>
        </w:rPr>
      </w:pPr>
      <w:r w:rsidRPr="0BE7BC8C">
        <w:rPr>
          <w:sz w:val="28"/>
          <w:szCs w:val="28"/>
        </w:rPr>
        <w:t>24BAD004 K ADHITHYA –</w:t>
      </w:r>
      <w:r w:rsidR="08057EB3" w:rsidRPr="0BE7BC8C">
        <w:rPr>
          <w:rFonts w:ascii="Calibri" w:eastAsia="Calibri" w:hAnsi="Calibri" w:cs="Calibri"/>
          <w:sz w:val="28"/>
          <w:szCs w:val="28"/>
        </w:rPr>
        <w:t xml:space="preserve"> Identified missing values and duplicates.</w:t>
      </w:r>
    </w:p>
    <w:p w14:paraId="654EA13C" w14:textId="49DF9B1B" w:rsidR="00955BDE" w:rsidRDefault="00955BDE" w:rsidP="0BE7BC8C">
      <w:pPr>
        <w:rPr>
          <w:rFonts w:ascii="Aptos" w:eastAsia="Aptos" w:hAnsi="Aptos" w:cs="Aptos"/>
          <w:sz w:val="28"/>
          <w:szCs w:val="28"/>
        </w:rPr>
      </w:pPr>
      <w:r w:rsidRPr="0BE7BC8C">
        <w:rPr>
          <w:sz w:val="28"/>
          <w:szCs w:val="28"/>
        </w:rPr>
        <w:t xml:space="preserve">24BAD005 AJAIKUMAR M - </w:t>
      </w:r>
      <w:r w:rsidR="70EF2B60" w:rsidRPr="0BE7BC8C">
        <w:rPr>
          <w:rFonts w:ascii="Calibri" w:eastAsia="Calibri" w:hAnsi="Calibri" w:cs="Calibri"/>
          <w:sz w:val="28"/>
          <w:szCs w:val="28"/>
        </w:rPr>
        <w:t>Prepared first impression report and documentation.</w:t>
      </w:r>
    </w:p>
    <w:p w14:paraId="148C6832" w14:textId="772EC5A2" w:rsidR="00955BDE" w:rsidRDefault="00955BDE" w:rsidP="0BE7BC8C">
      <w:pPr>
        <w:rPr>
          <w:rFonts w:ascii="Aptos" w:eastAsia="Aptos" w:hAnsi="Aptos" w:cs="Aptos"/>
          <w:sz w:val="28"/>
          <w:szCs w:val="28"/>
        </w:rPr>
      </w:pPr>
      <w:r w:rsidRPr="0BE7BC8C">
        <w:rPr>
          <w:sz w:val="28"/>
          <w:szCs w:val="28"/>
        </w:rPr>
        <w:t xml:space="preserve">24BAD027 Gowri Shankar J - </w:t>
      </w:r>
      <w:r w:rsidR="5281FAA6" w:rsidRPr="0BE7BC8C">
        <w:rPr>
          <w:rFonts w:ascii="Calibri" w:eastAsia="Calibri" w:hAnsi="Calibri" w:cs="Calibri"/>
          <w:sz w:val="28"/>
          <w:szCs w:val="28"/>
        </w:rPr>
        <w:t>Loaded dataset and checked structure.</w:t>
      </w:r>
    </w:p>
    <w:p w14:paraId="69860121" w14:textId="567F2C65" w:rsidR="00955BDE" w:rsidRDefault="00955BDE" w:rsidP="0BE7BC8C">
      <w:pPr>
        <w:rPr>
          <w:rFonts w:ascii="Aptos" w:eastAsia="Aptos" w:hAnsi="Aptos" w:cs="Aptos"/>
          <w:sz w:val="28"/>
          <w:szCs w:val="28"/>
        </w:rPr>
      </w:pPr>
      <w:r w:rsidRPr="0BE7BC8C">
        <w:rPr>
          <w:sz w:val="28"/>
          <w:szCs w:val="28"/>
        </w:rPr>
        <w:t xml:space="preserve">24BAD043 Jaya </w:t>
      </w:r>
      <w:proofErr w:type="spellStart"/>
      <w:r w:rsidRPr="0BE7BC8C">
        <w:rPr>
          <w:sz w:val="28"/>
          <w:szCs w:val="28"/>
        </w:rPr>
        <w:t>Rethanya</w:t>
      </w:r>
      <w:proofErr w:type="spellEnd"/>
      <w:r w:rsidRPr="0BE7BC8C">
        <w:rPr>
          <w:sz w:val="28"/>
          <w:szCs w:val="28"/>
        </w:rPr>
        <w:t xml:space="preserve"> K </w:t>
      </w:r>
      <w:proofErr w:type="spellStart"/>
      <w:r w:rsidRPr="0BE7BC8C">
        <w:rPr>
          <w:sz w:val="28"/>
          <w:szCs w:val="28"/>
        </w:rPr>
        <w:t>K</w:t>
      </w:r>
      <w:proofErr w:type="spellEnd"/>
      <w:r w:rsidRPr="0BE7BC8C">
        <w:rPr>
          <w:sz w:val="28"/>
          <w:szCs w:val="28"/>
        </w:rPr>
        <w:t xml:space="preserve"> – </w:t>
      </w:r>
      <w:proofErr w:type="spellStart"/>
      <w:r w:rsidR="19A6502D" w:rsidRPr="0BE7BC8C">
        <w:rPr>
          <w:rFonts w:ascii="Calibri" w:eastAsia="Calibri" w:hAnsi="Calibri" w:cs="Calibri"/>
          <w:sz w:val="28"/>
          <w:szCs w:val="28"/>
        </w:rPr>
        <w:t>Analyzed</w:t>
      </w:r>
      <w:proofErr w:type="spellEnd"/>
      <w:r w:rsidR="19A6502D" w:rsidRPr="0BE7BC8C">
        <w:rPr>
          <w:rFonts w:ascii="Calibri" w:eastAsia="Calibri" w:hAnsi="Calibri" w:cs="Calibri"/>
          <w:sz w:val="28"/>
          <w:szCs w:val="28"/>
        </w:rPr>
        <w:t xml:space="preserve"> data types and summary statistics.</w:t>
      </w:r>
    </w:p>
    <w:p w14:paraId="54E64D51" w14:textId="77777777" w:rsidR="00955BDE" w:rsidRDefault="00955BDE" w:rsidP="00955BDE">
      <w:pPr>
        <w:rPr>
          <w:sz w:val="28"/>
          <w:szCs w:val="28"/>
        </w:rPr>
      </w:pPr>
    </w:p>
    <w:p w14:paraId="2230FFB5" w14:textId="77777777" w:rsidR="00955BDE" w:rsidRPr="00955BDE" w:rsidRDefault="00955BDE" w:rsidP="00955BDE">
      <w:pPr>
        <w:rPr>
          <w:b/>
          <w:bCs/>
          <w:sz w:val="28"/>
          <w:szCs w:val="28"/>
        </w:rPr>
      </w:pPr>
      <w:r w:rsidRPr="00955BDE">
        <w:rPr>
          <w:b/>
          <w:bCs/>
          <w:sz w:val="28"/>
          <w:szCs w:val="28"/>
        </w:rPr>
        <w:t>References:</w:t>
      </w:r>
    </w:p>
    <w:p w14:paraId="4CCE9014" w14:textId="77777777" w:rsidR="00955BDE" w:rsidRDefault="00955BDE" w:rsidP="00955BDE">
      <w:pPr>
        <w:rPr>
          <w:sz w:val="28"/>
          <w:szCs w:val="28"/>
        </w:rPr>
      </w:pPr>
      <w:r>
        <w:rPr>
          <w:sz w:val="28"/>
          <w:szCs w:val="28"/>
        </w:rPr>
        <w:t>1. Pandas</w:t>
      </w:r>
    </w:p>
    <w:p w14:paraId="2B7A3A7D" w14:textId="77777777" w:rsidR="00955BDE" w:rsidRDefault="00955BDE" w:rsidP="00955BDE">
      <w:pPr>
        <w:rPr>
          <w:sz w:val="28"/>
          <w:szCs w:val="28"/>
        </w:rPr>
      </w:pPr>
      <w:r>
        <w:rPr>
          <w:sz w:val="28"/>
          <w:szCs w:val="28"/>
        </w:rPr>
        <w:t xml:space="preserve"> </w:t>
      </w:r>
      <w:hyperlink r:id="rId20" w:history="1">
        <w:r>
          <w:rPr>
            <w:rStyle w:val="Hyperlink"/>
            <w:sz w:val="28"/>
            <w:szCs w:val="28"/>
          </w:rPr>
          <w:t>https://www.w3schools.com/python/pandas/pandas_csv.asp</w:t>
        </w:r>
      </w:hyperlink>
    </w:p>
    <w:p w14:paraId="5A5EB8D4" w14:textId="77777777" w:rsidR="00955BDE" w:rsidRPr="00901322" w:rsidRDefault="00955BDE">
      <w:pPr>
        <w:rPr>
          <w:b/>
          <w:bCs/>
          <w:sz w:val="28"/>
          <w:szCs w:val="28"/>
          <w:lang w:val="en-US"/>
        </w:rPr>
      </w:pPr>
    </w:p>
    <w:p w14:paraId="54AB8891" w14:textId="72483EDE" w:rsidR="00901322" w:rsidRDefault="00901322">
      <w:pPr>
        <w:rPr>
          <w:b/>
          <w:bCs/>
          <w:sz w:val="28"/>
          <w:szCs w:val="28"/>
          <w:lang w:val="en-US"/>
        </w:rPr>
      </w:pPr>
    </w:p>
    <w:p w14:paraId="58A0ACE1" w14:textId="271512AD" w:rsidR="00955BDE" w:rsidRDefault="00955BDE">
      <w:pPr>
        <w:rPr>
          <w:b/>
          <w:bCs/>
          <w:sz w:val="28"/>
          <w:szCs w:val="28"/>
          <w:lang w:val="en-US"/>
        </w:rPr>
      </w:pPr>
    </w:p>
    <w:p w14:paraId="6E7A2FA4" w14:textId="60829AA4" w:rsidR="00955BDE" w:rsidRDefault="00955BDE">
      <w:pPr>
        <w:rPr>
          <w:b/>
          <w:bCs/>
          <w:sz w:val="28"/>
          <w:szCs w:val="28"/>
          <w:lang w:val="en-US"/>
        </w:rPr>
      </w:pPr>
    </w:p>
    <w:p w14:paraId="0D736D5B" w14:textId="2037057E" w:rsidR="00955BDE" w:rsidRDefault="00955BDE">
      <w:pPr>
        <w:rPr>
          <w:b/>
          <w:bCs/>
          <w:sz w:val="28"/>
          <w:szCs w:val="28"/>
          <w:lang w:val="en-US"/>
        </w:rPr>
      </w:pPr>
    </w:p>
    <w:p w14:paraId="79DA668C" w14:textId="4A9CF667" w:rsidR="00955BDE" w:rsidRDefault="00955BDE">
      <w:pPr>
        <w:rPr>
          <w:b/>
          <w:bCs/>
          <w:sz w:val="28"/>
          <w:szCs w:val="28"/>
          <w:lang w:val="en-US"/>
        </w:rPr>
      </w:pPr>
    </w:p>
    <w:p w14:paraId="02A5BCD7" w14:textId="2B4A3B67" w:rsidR="00955BDE" w:rsidRDefault="00955BDE">
      <w:pPr>
        <w:rPr>
          <w:b/>
          <w:bCs/>
          <w:sz w:val="28"/>
          <w:szCs w:val="28"/>
          <w:lang w:val="en-US"/>
        </w:rPr>
      </w:pPr>
    </w:p>
    <w:p w14:paraId="59D5BA35" w14:textId="77556149" w:rsidR="00955BDE" w:rsidRDefault="00955BDE">
      <w:pPr>
        <w:rPr>
          <w:b/>
          <w:bCs/>
          <w:sz w:val="28"/>
          <w:szCs w:val="28"/>
          <w:lang w:val="en-US"/>
        </w:rPr>
      </w:pPr>
    </w:p>
    <w:p w14:paraId="21822C27" w14:textId="19E486BF" w:rsidR="00955BDE" w:rsidRDefault="00955BDE">
      <w:pPr>
        <w:rPr>
          <w:b/>
          <w:bCs/>
          <w:sz w:val="28"/>
          <w:szCs w:val="28"/>
          <w:lang w:val="en-US"/>
        </w:rPr>
      </w:pPr>
    </w:p>
    <w:p w14:paraId="6F12182A" w14:textId="2435E7BD" w:rsidR="00955BDE" w:rsidRDefault="00955BDE">
      <w:pPr>
        <w:rPr>
          <w:b/>
          <w:bCs/>
          <w:sz w:val="28"/>
          <w:szCs w:val="28"/>
          <w:lang w:val="en-US"/>
        </w:rPr>
      </w:pPr>
    </w:p>
    <w:p w14:paraId="43080777" w14:textId="261336D9" w:rsidR="00955BDE" w:rsidRDefault="00955BDE">
      <w:pPr>
        <w:rPr>
          <w:b/>
          <w:bCs/>
          <w:sz w:val="28"/>
          <w:szCs w:val="28"/>
          <w:lang w:val="en-US"/>
        </w:rPr>
      </w:pPr>
    </w:p>
    <w:p w14:paraId="4A2BFBC6" w14:textId="1466A5B6" w:rsidR="00955BDE" w:rsidRDefault="00955BDE">
      <w:pPr>
        <w:rPr>
          <w:b/>
          <w:bCs/>
          <w:sz w:val="28"/>
          <w:szCs w:val="28"/>
          <w:lang w:val="en-US"/>
        </w:rPr>
      </w:pPr>
    </w:p>
    <w:p w14:paraId="40EFF53C" w14:textId="509FC887" w:rsidR="00955BDE" w:rsidRDefault="00955BDE">
      <w:pPr>
        <w:rPr>
          <w:b/>
          <w:bCs/>
          <w:sz w:val="28"/>
          <w:szCs w:val="28"/>
          <w:lang w:val="en-US"/>
        </w:rPr>
      </w:pPr>
    </w:p>
    <w:p w14:paraId="1CDCB2B2" w14:textId="59C00D5C" w:rsidR="00955BDE" w:rsidRDefault="00955BDE">
      <w:pPr>
        <w:rPr>
          <w:b/>
          <w:bCs/>
          <w:sz w:val="28"/>
          <w:szCs w:val="28"/>
          <w:lang w:val="en-US"/>
        </w:rPr>
      </w:pPr>
    </w:p>
    <w:p w14:paraId="37CD7331" w14:textId="5FC8E070" w:rsidR="00955BDE" w:rsidRDefault="00955BDE">
      <w:pPr>
        <w:rPr>
          <w:b/>
          <w:bCs/>
          <w:sz w:val="28"/>
          <w:szCs w:val="28"/>
          <w:lang w:val="en-US"/>
        </w:rPr>
      </w:pPr>
    </w:p>
    <w:p w14:paraId="0EBD710F" w14:textId="5A557B10" w:rsidR="4029BBA0" w:rsidRDefault="4029BBA0" w:rsidP="4029BBA0">
      <w:pPr>
        <w:rPr>
          <w:b/>
          <w:bCs/>
          <w:sz w:val="28"/>
          <w:szCs w:val="28"/>
          <w:lang w:val="en-US"/>
        </w:rPr>
      </w:pPr>
    </w:p>
    <w:p w14:paraId="5348B71D" w14:textId="23FDFC05" w:rsidR="00453209" w:rsidRPr="00901322" w:rsidRDefault="00453209" w:rsidP="4029BBA0">
      <w:pPr>
        <w:rPr>
          <w:b/>
          <w:bCs/>
          <w:sz w:val="28"/>
          <w:szCs w:val="28"/>
          <w:lang w:val="en-US"/>
        </w:rPr>
      </w:pPr>
      <w:r w:rsidRPr="4029BBA0">
        <w:rPr>
          <w:b/>
          <w:bCs/>
          <w:sz w:val="28"/>
          <w:szCs w:val="28"/>
          <w:lang w:val="en-US"/>
        </w:rPr>
        <w:t>Week 3</w:t>
      </w:r>
    </w:p>
    <w:p w14:paraId="066EABD2" w14:textId="429DD5DA" w:rsidR="000772FF" w:rsidRPr="00955BDE" w:rsidRDefault="000772FF">
      <w:pPr>
        <w:rPr>
          <w:b/>
          <w:bCs/>
          <w:sz w:val="28"/>
          <w:szCs w:val="28"/>
          <w:lang w:val="en-US"/>
        </w:rPr>
      </w:pPr>
      <w:r w:rsidRPr="00955BDE">
        <w:rPr>
          <w:b/>
          <w:bCs/>
          <w:sz w:val="28"/>
          <w:szCs w:val="28"/>
        </w:rPr>
        <w:lastRenderedPageBreak/>
        <w:t>Activity / Milestone</w:t>
      </w:r>
    </w:p>
    <w:p w14:paraId="66F0F92A" w14:textId="19BD6278" w:rsidR="00453209" w:rsidRPr="00901322" w:rsidRDefault="000772FF">
      <w:pPr>
        <w:rPr>
          <w:b/>
          <w:bCs/>
          <w:sz w:val="28"/>
          <w:szCs w:val="28"/>
          <w:lang w:val="en-US"/>
        </w:rPr>
      </w:pPr>
      <w:r w:rsidRPr="00901322">
        <w:rPr>
          <w:sz w:val="28"/>
          <w:szCs w:val="28"/>
        </w:rPr>
        <w:t>This week we focused on cleaning the dataset to prepare it for analysis. We handled missing values using suitable replacement methods for numerical and categorical data. We checked for outliers using boxplots to observe extreme purchase values. Since higher purchases are normal during Black Friday sales, we did not remove the outliers and kept them for analysis. After completing cleaning, we verified the dataset and prepared it for further exploration.</w:t>
      </w:r>
    </w:p>
    <w:p w14:paraId="361B7F07" w14:textId="53A2FD6A" w:rsidR="00901322" w:rsidRPr="00901322" w:rsidRDefault="00901322" w:rsidP="00901322">
      <w:pPr>
        <w:spacing w:before="100" w:beforeAutospacing="1" w:after="100" w:afterAutospacing="1" w:line="240" w:lineRule="auto"/>
        <w:rPr>
          <w:sz w:val="28"/>
          <w:szCs w:val="28"/>
        </w:rPr>
      </w:pPr>
      <w:r w:rsidRPr="00901322">
        <w:rPr>
          <w:sz w:val="28"/>
          <w:szCs w:val="28"/>
        </w:rPr>
        <w:t xml:space="preserve">GitHub Link: </w:t>
      </w:r>
      <w:hyperlink r:id="rId21" w:history="1">
        <w:r w:rsidRPr="00901322">
          <w:rPr>
            <w:rStyle w:val="Hyperlink"/>
            <w:sz w:val="28"/>
            <w:szCs w:val="28"/>
          </w:rPr>
          <w:t>https://github.com/adhithya123456433/24AD204_DSV_Team12.git</w:t>
        </w:r>
      </w:hyperlink>
    </w:p>
    <w:p w14:paraId="57E4FDFE" w14:textId="77777777" w:rsidR="00901322" w:rsidRPr="00901322" w:rsidRDefault="00901322" w:rsidP="00901322">
      <w:pPr>
        <w:spacing w:before="100" w:beforeAutospacing="1" w:after="100" w:afterAutospacing="1" w:line="240" w:lineRule="auto"/>
        <w:rPr>
          <w:rFonts w:ascii="Times New Roman" w:eastAsia="Times New Roman" w:hAnsi="Times New Roman" w:cs="Times New Roman"/>
          <w:b/>
          <w:bCs/>
          <w:sz w:val="28"/>
          <w:szCs w:val="28"/>
          <w:lang w:eastAsia="en-IN"/>
        </w:rPr>
      </w:pPr>
      <w:r w:rsidRPr="00901322">
        <w:rPr>
          <w:rFonts w:ascii="Times New Roman" w:eastAsia="Times New Roman" w:hAnsi="Times New Roman" w:cs="Times New Roman"/>
          <w:b/>
          <w:bCs/>
          <w:sz w:val="28"/>
          <w:szCs w:val="28"/>
          <w:lang w:eastAsia="en-IN"/>
        </w:rPr>
        <w:t>Code and Screenshots:</w:t>
      </w:r>
    </w:p>
    <w:p w14:paraId="598B8702" w14:textId="40D1F789" w:rsidR="00453209" w:rsidRPr="00901322" w:rsidRDefault="00901322">
      <w:pPr>
        <w:rPr>
          <w:b/>
          <w:bCs/>
          <w:sz w:val="28"/>
          <w:szCs w:val="28"/>
          <w:lang w:val="en-US"/>
        </w:rPr>
      </w:pPr>
      <w:r w:rsidRPr="00901322">
        <w:rPr>
          <w:b/>
          <w:bCs/>
          <w:noProof/>
          <w:sz w:val="28"/>
          <w:szCs w:val="28"/>
          <w:lang w:val="en-US"/>
        </w:rPr>
        <w:drawing>
          <wp:inline distT="0" distB="0" distL="0" distR="0" wp14:anchorId="5212296C" wp14:editId="1DCBE83B">
            <wp:extent cx="3930852" cy="26925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30852" cy="2692538"/>
                    </a:xfrm>
                    <a:prstGeom prst="rect">
                      <a:avLst/>
                    </a:prstGeom>
                  </pic:spPr>
                </pic:pic>
              </a:graphicData>
            </a:graphic>
          </wp:inline>
        </w:drawing>
      </w:r>
    </w:p>
    <w:p w14:paraId="711AE76D" w14:textId="26E9BB06" w:rsidR="00453209" w:rsidRPr="00901322" w:rsidRDefault="00901322">
      <w:pPr>
        <w:rPr>
          <w:b/>
          <w:bCs/>
          <w:sz w:val="28"/>
          <w:szCs w:val="28"/>
          <w:lang w:val="en-US"/>
        </w:rPr>
      </w:pPr>
      <w:r w:rsidRPr="00901322">
        <w:rPr>
          <w:b/>
          <w:bCs/>
          <w:noProof/>
          <w:sz w:val="28"/>
          <w:szCs w:val="28"/>
          <w:lang w:val="en-US"/>
        </w:rPr>
        <w:drawing>
          <wp:inline distT="0" distB="0" distL="0" distR="0" wp14:anchorId="61788224" wp14:editId="01B3647F">
            <wp:extent cx="3568700" cy="24970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75168" cy="2501540"/>
                    </a:xfrm>
                    <a:prstGeom prst="rect">
                      <a:avLst/>
                    </a:prstGeom>
                  </pic:spPr>
                </pic:pic>
              </a:graphicData>
            </a:graphic>
          </wp:inline>
        </w:drawing>
      </w:r>
    </w:p>
    <w:p w14:paraId="6FB8983D" w14:textId="79C4F2A4" w:rsidR="00901322" w:rsidRPr="00901322" w:rsidRDefault="00901322">
      <w:pPr>
        <w:rPr>
          <w:b/>
          <w:bCs/>
          <w:sz w:val="28"/>
          <w:szCs w:val="28"/>
          <w:lang w:val="en-US"/>
        </w:rPr>
      </w:pPr>
      <w:r w:rsidRPr="00901322">
        <w:rPr>
          <w:b/>
          <w:bCs/>
          <w:noProof/>
          <w:sz w:val="28"/>
          <w:szCs w:val="28"/>
          <w:lang w:val="en-US"/>
        </w:rPr>
        <w:lastRenderedPageBreak/>
        <w:drawing>
          <wp:inline distT="0" distB="0" distL="0" distR="0" wp14:anchorId="7BC9C065" wp14:editId="6E2E1ABF">
            <wp:extent cx="5731510" cy="259397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593975"/>
                    </a:xfrm>
                    <a:prstGeom prst="rect">
                      <a:avLst/>
                    </a:prstGeom>
                  </pic:spPr>
                </pic:pic>
              </a:graphicData>
            </a:graphic>
          </wp:inline>
        </w:drawing>
      </w:r>
    </w:p>
    <w:p w14:paraId="3F647855" w14:textId="39730FB8" w:rsidR="00453209" w:rsidRPr="00901322" w:rsidRDefault="00206AE9" w:rsidP="4029BBA0">
      <w:pPr>
        <w:rPr>
          <w:b/>
          <w:bCs/>
          <w:sz w:val="28"/>
          <w:szCs w:val="28"/>
          <w:lang w:val="en-US"/>
        </w:rPr>
      </w:pPr>
      <w:r>
        <w:rPr>
          <w:noProof/>
        </w:rPr>
        <w:drawing>
          <wp:inline distT="0" distB="0" distL="0" distR="0" wp14:anchorId="18F615DF" wp14:editId="652FA647">
            <wp:extent cx="5731510" cy="32219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1990"/>
                    </a:xfrm>
                    <a:prstGeom prst="rect">
                      <a:avLst/>
                    </a:prstGeom>
                  </pic:spPr>
                </pic:pic>
              </a:graphicData>
            </a:graphic>
          </wp:inline>
        </w:drawing>
      </w:r>
    </w:p>
    <w:p w14:paraId="11E57322" w14:textId="577D9EBE" w:rsidR="00453209" w:rsidRPr="00901322" w:rsidRDefault="00453209" w:rsidP="4029BBA0">
      <w:pPr>
        <w:rPr>
          <w:b/>
          <w:bCs/>
          <w:sz w:val="28"/>
          <w:szCs w:val="28"/>
          <w:lang w:val="en-US"/>
        </w:rPr>
      </w:pPr>
    </w:p>
    <w:p w14:paraId="6A6BDA41" w14:textId="08025C8F" w:rsidR="00453209" w:rsidRPr="00901322" w:rsidRDefault="00453209" w:rsidP="4029BBA0">
      <w:pPr>
        <w:rPr>
          <w:b/>
          <w:bCs/>
          <w:sz w:val="28"/>
          <w:szCs w:val="28"/>
          <w:lang w:val="en-US"/>
        </w:rPr>
      </w:pPr>
    </w:p>
    <w:p w14:paraId="5D9B8D0B" w14:textId="652B4CB6" w:rsidR="00453209" w:rsidRPr="00901322" w:rsidRDefault="00453209" w:rsidP="4029BBA0">
      <w:pPr>
        <w:rPr>
          <w:b/>
          <w:bCs/>
          <w:sz w:val="28"/>
          <w:szCs w:val="28"/>
          <w:lang w:val="en-US"/>
        </w:rPr>
      </w:pPr>
    </w:p>
    <w:p w14:paraId="1CA8E713" w14:textId="20A31C2F" w:rsidR="00453209" w:rsidRPr="00901322" w:rsidRDefault="00453209" w:rsidP="4029BBA0">
      <w:pPr>
        <w:rPr>
          <w:b/>
          <w:bCs/>
          <w:sz w:val="28"/>
          <w:szCs w:val="28"/>
          <w:lang w:val="en-US"/>
        </w:rPr>
      </w:pPr>
    </w:p>
    <w:p w14:paraId="754682FE" w14:textId="646714B5" w:rsidR="00453209" w:rsidRPr="00901322" w:rsidRDefault="00453209" w:rsidP="4029BBA0">
      <w:pPr>
        <w:rPr>
          <w:b/>
          <w:bCs/>
          <w:sz w:val="28"/>
          <w:szCs w:val="28"/>
          <w:lang w:val="en-US"/>
        </w:rPr>
      </w:pPr>
    </w:p>
    <w:p w14:paraId="5B5DC3E2" w14:textId="7BADD1FD" w:rsidR="00453209" w:rsidRPr="00901322" w:rsidRDefault="00453209" w:rsidP="4029BBA0">
      <w:pPr>
        <w:rPr>
          <w:b/>
          <w:bCs/>
          <w:sz w:val="28"/>
          <w:szCs w:val="28"/>
          <w:lang w:val="en-US"/>
        </w:rPr>
      </w:pPr>
    </w:p>
    <w:p w14:paraId="7F47FBC7" w14:textId="60C95B5C" w:rsidR="00453209" w:rsidRPr="00901322" w:rsidRDefault="00453209" w:rsidP="4029BBA0">
      <w:pPr>
        <w:rPr>
          <w:b/>
          <w:bCs/>
          <w:sz w:val="28"/>
          <w:szCs w:val="28"/>
          <w:lang w:val="en-US"/>
        </w:rPr>
      </w:pPr>
    </w:p>
    <w:p w14:paraId="066808B2" w14:textId="7E6C5967" w:rsidR="00901322" w:rsidRPr="00901322" w:rsidRDefault="00453209">
      <w:pPr>
        <w:rPr>
          <w:b/>
          <w:bCs/>
          <w:sz w:val="28"/>
          <w:szCs w:val="28"/>
          <w:lang w:val="en-US"/>
        </w:rPr>
      </w:pPr>
      <w:r w:rsidRPr="0BE7BC8C">
        <w:rPr>
          <w:b/>
          <w:bCs/>
          <w:sz w:val="28"/>
          <w:szCs w:val="28"/>
          <w:lang w:val="en-US"/>
        </w:rPr>
        <w:t>Error</w:t>
      </w:r>
    </w:p>
    <w:p w14:paraId="2E1D308B" w14:textId="19018C7B" w:rsidR="00453209" w:rsidRDefault="00453209">
      <w:pPr>
        <w:rPr>
          <w:b/>
          <w:bCs/>
          <w:sz w:val="28"/>
          <w:szCs w:val="28"/>
          <w:lang w:val="en-US"/>
        </w:rPr>
      </w:pPr>
      <w:r w:rsidRPr="00901322">
        <w:rPr>
          <w:b/>
          <w:bCs/>
          <w:noProof/>
          <w:sz w:val="28"/>
          <w:szCs w:val="28"/>
          <w:lang w:val="en-US"/>
        </w:rPr>
        <w:lastRenderedPageBreak/>
        <w:drawing>
          <wp:inline distT="0" distB="0" distL="0" distR="0" wp14:anchorId="4B04786C" wp14:editId="058CA2E0">
            <wp:extent cx="5283472" cy="44007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83472" cy="4400776"/>
                    </a:xfrm>
                    <a:prstGeom prst="rect">
                      <a:avLst/>
                    </a:prstGeom>
                  </pic:spPr>
                </pic:pic>
              </a:graphicData>
            </a:graphic>
          </wp:inline>
        </w:drawing>
      </w:r>
    </w:p>
    <w:p w14:paraId="3C0009B2" w14:textId="77777777" w:rsidR="00955BDE" w:rsidRPr="00955BDE" w:rsidRDefault="00955BDE" w:rsidP="00955BDE">
      <w:pPr>
        <w:rPr>
          <w:b/>
          <w:bCs/>
          <w:sz w:val="28"/>
          <w:szCs w:val="28"/>
        </w:rPr>
      </w:pPr>
      <w:r w:rsidRPr="00955BDE">
        <w:rPr>
          <w:b/>
          <w:bCs/>
          <w:sz w:val="28"/>
          <w:szCs w:val="28"/>
        </w:rPr>
        <w:t>Team Contributions:</w:t>
      </w:r>
    </w:p>
    <w:p w14:paraId="6B746E7B" w14:textId="652D0031" w:rsidR="00955BDE" w:rsidRDefault="00955BDE" w:rsidP="0BE7BC8C">
      <w:pPr>
        <w:rPr>
          <w:rFonts w:ascii="Aptos" w:eastAsia="Aptos" w:hAnsi="Aptos" w:cs="Aptos"/>
          <w:sz w:val="28"/>
          <w:szCs w:val="28"/>
        </w:rPr>
      </w:pPr>
      <w:r w:rsidRPr="0BE7BC8C">
        <w:rPr>
          <w:sz w:val="28"/>
          <w:szCs w:val="28"/>
        </w:rPr>
        <w:t>24BAD004 K ADHITHYA –</w:t>
      </w:r>
      <w:r w:rsidRPr="0BE7BC8C">
        <w:rPr>
          <w:rFonts w:ascii="Aptos" w:eastAsia="Aptos" w:hAnsi="Aptos" w:cs="Aptos"/>
          <w:sz w:val="28"/>
          <w:szCs w:val="28"/>
        </w:rPr>
        <w:t xml:space="preserve"> </w:t>
      </w:r>
      <w:r w:rsidR="7266B043" w:rsidRPr="0BE7BC8C">
        <w:rPr>
          <w:rFonts w:ascii="Aptos" w:eastAsia="Aptos" w:hAnsi="Aptos" w:cs="Aptos"/>
          <w:sz w:val="28"/>
          <w:szCs w:val="28"/>
        </w:rPr>
        <w:t>Handled missing values</w:t>
      </w:r>
    </w:p>
    <w:p w14:paraId="31D2111A" w14:textId="5CE3E747" w:rsidR="00955BDE" w:rsidRDefault="00955BDE" w:rsidP="0BE7BC8C">
      <w:pPr>
        <w:rPr>
          <w:rFonts w:ascii="Aptos" w:eastAsia="Aptos" w:hAnsi="Aptos" w:cs="Aptos"/>
          <w:sz w:val="28"/>
          <w:szCs w:val="28"/>
        </w:rPr>
      </w:pPr>
      <w:r w:rsidRPr="0BE7BC8C">
        <w:rPr>
          <w:sz w:val="28"/>
          <w:szCs w:val="28"/>
        </w:rPr>
        <w:t>24BAD005 AJAIKUMAR M –</w:t>
      </w:r>
      <w:r w:rsidRPr="0BE7BC8C">
        <w:rPr>
          <w:rFonts w:ascii="Aptos" w:eastAsia="Aptos" w:hAnsi="Aptos" w:cs="Aptos"/>
          <w:sz w:val="28"/>
          <w:szCs w:val="28"/>
        </w:rPr>
        <w:t xml:space="preserve"> </w:t>
      </w:r>
      <w:r w:rsidR="1D6268DD" w:rsidRPr="0BE7BC8C">
        <w:rPr>
          <w:rFonts w:ascii="Aptos" w:eastAsia="Aptos" w:hAnsi="Aptos" w:cs="Aptos"/>
          <w:sz w:val="28"/>
          <w:szCs w:val="28"/>
        </w:rPr>
        <w:t>Performed IQR outlier detection.</w:t>
      </w:r>
    </w:p>
    <w:p w14:paraId="62E6ECE2" w14:textId="3390A405" w:rsidR="00955BDE" w:rsidRDefault="00955BDE" w:rsidP="00955BDE">
      <w:pPr>
        <w:rPr>
          <w:rFonts w:ascii="Aptos" w:eastAsia="Aptos" w:hAnsi="Aptos" w:cs="Aptos"/>
          <w:sz w:val="28"/>
          <w:szCs w:val="28"/>
        </w:rPr>
      </w:pPr>
      <w:r w:rsidRPr="0BE7BC8C">
        <w:rPr>
          <w:sz w:val="28"/>
          <w:szCs w:val="28"/>
        </w:rPr>
        <w:t xml:space="preserve">24BAD027 Gowri Sankar J - </w:t>
      </w:r>
      <w:r w:rsidR="4143F856" w:rsidRPr="0BE7BC8C">
        <w:rPr>
          <w:rFonts w:ascii="Aptos" w:eastAsia="Aptos" w:hAnsi="Aptos" w:cs="Aptos"/>
          <w:sz w:val="28"/>
          <w:szCs w:val="28"/>
        </w:rPr>
        <w:t>Created boxplots for outlier visualization</w:t>
      </w:r>
    </w:p>
    <w:p w14:paraId="501A7D28" w14:textId="5D395DD2" w:rsidR="00955BDE" w:rsidRDefault="00955BDE" w:rsidP="0BE7BC8C">
      <w:pPr>
        <w:rPr>
          <w:rFonts w:ascii="Aptos" w:eastAsia="Aptos" w:hAnsi="Aptos" w:cs="Aptos"/>
          <w:sz w:val="28"/>
          <w:szCs w:val="28"/>
        </w:rPr>
      </w:pPr>
      <w:r w:rsidRPr="0BE7BC8C">
        <w:rPr>
          <w:sz w:val="28"/>
          <w:szCs w:val="28"/>
        </w:rPr>
        <w:t xml:space="preserve">24BAD043 Jaya </w:t>
      </w:r>
      <w:proofErr w:type="spellStart"/>
      <w:r w:rsidRPr="0BE7BC8C">
        <w:rPr>
          <w:sz w:val="28"/>
          <w:szCs w:val="28"/>
        </w:rPr>
        <w:t>Rethanya</w:t>
      </w:r>
      <w:proofErr w:type="spellEnd"/>
      <w:r w:rsidRPr="0BE7BC8C">
        <w:rPr>
          <w:sz w:val="28"/>
          <w:szCs w:val="28"/>
        </w:rPr>
        <w:t xml:space="preserve"> K </w:t>
      </w:r>
      <w:proofErr w:type="spellStart"/>
      <w:r w:rsidRPr="0BE7BC8C">
        <w:rPr>
          <w:sz w:val="28"/>
          <w:szCs w:val="28"/>
        </w:rPr>
        <w:t>K</w:t>
      </w:r>
      <w:proofErr w:type="spellEnd"/>
      <w:r w:rsidRPr="0BE7BC8C">
        <w:rPr>
          <w:sz w:val="28"/>
          <w:szCs w:val="28"/>
        </w:rPr>
        <w:t xml:space="preserve"> –</w:t>
      </w:r>
      <w:r w:rsidRPr="0BE7BC8C">
        <w:rPr>
          <w:rFonts w:ascii="Aptos" w:eastAsia="Aptos" w:hAnsi="Aptos" w:cs="Aptos"/>
          <w:sz w:val="28"/>
          <w:szCs w:val="28"/>
        </w:rPr>
        <w:t xml:space="preserve"> </w:t>
      </w:r>
      <w:proofErr w:type="spellStart"/>
      <w:r w:rsidR="4284199D" w:rsidRPr="0BE7BC8C">
        <w:rPr>
          <w:rFonts w:ascii="Aptos" w:eastAsia="Aptos" w:hAnsi="Aptos" w:cs="Aptos"/>
          <w:sz w:val="28"/>
          <w:szCs w:val="28"/>
        </w:rPr>
        <w:t>Analyzed</w:t>
      </w:r>
      <w:proofErr w:type="spellEnd"/>
      <w:r w:rsidR="4284199D" w:rsidRPr="0BE7BC8C">
        <w:rPr>
          <w:rFonts w:ascii="Aptos" w:eastAsia="Aptos" w:hAnsi="Aptos" w:cs="Aptos"/>
          <w:sz w:val="28"/>
          <w:szCs w:val="28"/>
        </w:rPr>
        <w:t xml:space="preserve"> whether to remove outliers. Prepared documentation and summary</w:t>
      </w:r>
    </w:p>
    <w:p w14:paraId="23404651" w14:textId="77777777" w:rsidR="00955BDE" w:rsidRDefault="00955BDE" w:rsidP="00955BDE">
      <w:pPr>
        <w:rPr>
          <w:rFonts w:ascii="Aptos" w:eastAsia="Aptos" w:hAnsi="Aptos" w:cs="Aptos"/>
          <w:sz w:val="28"/>
          <w:szCs w:val="28"/>
        </w:rPr>
      </w:pPr>
    </w:p>
    <w:p w14:paraId="73D662A5" w14:textId="77777777" w:rsidR="00955BDE" w:rsidRPr="00955BDE" w:rsidRDefault="00955BDE" w:rsidP="00955BDE">
      <w:pPr>
        <w:rPr>
          <w:rFonts w:eastAsiaTheme="minorEastAsia"/>
          <w:b/>
          <w:bCs/>
          <w:sz w:val="28"/>
          <w:szCs w:val="28"/>
        </w:rPr>
      </w:pPr>
      <w:r w:rsidRPr="00955BDE">
        <w:rPr>
          <w:b/>
          <w:bCs/>
          <w:sz w:val="28"/>
          <w:szCs w:val="28"/>
        </w:rPr>
        <w:t>References:</w:t>
      </w:r>
    </w:p>
    <w:p w14:paraId="02935040" w14:textId="77777777" w:rsidR="00955BDE" w:rsidRDefault="00955BDE" w:rsidP="00955BDE">
      <w:pPr>
        <w:rPr>
          <w:sz w:val="28"/>
          <w:szCs w:val="28"/>
        </w:rPr>
      </w:pPr>
      <w:r>
        <w:rPr>
          <w:sz w:val="28"/>
          <w:szCs w:val="28"/>
        </w:rPr>
        <w:t>1. Pandas</w:t>
      </w:r>
    </w:p>
    <w:p w14:paraId="687A67E9" w14:textId="77777777" w:rsidR="00955BDE" w:rsidRDefault="00955BDE" w:rsidP="00955BDE">
      <w:pPr>
        <w:rPr>
          <w:sz w:val="28"/>
          <w:szCs w:val="28"/>
        </w:rPr>
      </w:pPr>
      <w:r>
        <w:rPr>
          <w:sz w:val="28"/>
          <w:szCs w:val="28"/>
        </w:rPr>
        <w:t xml:space="preserve"> </w:t>
      </w:r>
      <w:hyperlink r:id="rId27" w:history="1">
        <w:r>
          <w:rPr>
            <w:rStyle w:val="Hyperlink"/>
            <w:sz w:val="28"/>
            <w:szCs w:val="28"/>
          </w:rPr>
          <w:t>https://www.w3schools.com/python/pandas/pandas_csv.asp</w:t>
        </w:r>
      </w:hyperlink>
    </w:p>
    <w:p w14:paraId="3AF14C7C" w14:textId="77777777" w:rsidR="00955BDE" w:rsidRDefault="00955BDE" w:rsidP="00955BDE">
      <w:pPr>
        <w:rPr>
          <w:sz w:val="28"/>
          <w:szCs w:val="28"/>
        </w:rPr>
      </w:pPr>
    </w:p>
    <w:p w14:paraId="560FFEAC" w14:textId="77777777" w:rsidR="00955BDE" w:rsidRDefault="00955BDE" w:rsidP="00955BDE">
      <w:pPr>
        <w:rPr>
          <w:rFonts w:ascii="Aptos" w:eastAsia="Aptos" w:hAnsi="Aptos" w:cs="Aptos"/>
          <w:sz w:val="28"/>
          <w:szCs w:val="28"/>
        </w:rPr>
      </w:pPr>
      <w:r>
        <w:rPr>
          <w:rFonts w:ascii="Aptos" w:eastAsia="Aptos" w:hAnsi="Aptos" w:cs="Aptos"/>
          <w:sz w:val="28"/>
          <w:szCs w:val="28"/>
        </w:rPr>
        <w:t>2. Matplotlib</w:t>
      </w:r>
    </w:p>
    <w:p w14:paraId="3EA9ED38" w14:textId="77777777" w:rsidR="00955BDE" w:rsidRDefault="007B2018" w:rsidP="00955BDE">
      <w:pPr>
        <w:rPr>
          <w:rFonts w:ascii="Aptos" w:eastAsia="Aptos" w:hAnsi="Aptos" w:cs="Aptos"/>
          <w:sz w:val="28"/>
          <w:szCs w:val="28"/>
        </w:rPr>
      </w:pPr>
      <w:hyperlink r:id="rId28" w:history="1">
        <w:r w:rsidR="00955BDE">
          <w:rPr>
            <w:rStyle w:val="Hyperlink"/>
            <w:rFonts w:ascii="Aptos" w:eastAsia="Aptos" w:hAnsi="Aptos" w:cs="Aptos"/>
            <w:sz w:val="28"/>
            <w:szCs w:val="28"/>
          </w:rPr>
          <w:t>https://www.geeksforgeeks.org/data-visualization/box-plot-in-python-using-matplotlib/</w:t>
        </w:r>
      </w:hyperlink>
    </w:p>
    <w:p w14:paraId="6B7709EC" w14:textId="77777777" w:rsidR="00955BDE" w:rsidRPr="00901322" w:rsidRDefault="00955BDE">
      <w:pPr>
        <w:rPr>
          <w:b/>
          <w:bCs/>
          <w:sz w:val="28"/>
          <w:szCs w:val="28"/>
          <w:lang w:val="en-US"/>
        </w:rPr>
      </w:pPr>
    </w:p>
    <w:p w14:paraId="1D460C53" w14:textId="1E20CEE2" w:rsidR="000772FF" w:rsidRPr="00901322" w:rsidRDefault="000772FF" w:rsidP="4029BBA0">
      <w:pPr>
        <w:rPr>
          <w:b/>
          <w:bCs/>
          <w:sz w:val="28"/>
          <w:szCs w:val="28"/>
          <w:lang w:val="en-US"/>
        </w:rPr>
      </w:pPr>
      <w:r w:rsidRPr="4029BBA0">
        <w:rPr>
          <w:b/>
          <w:bCs/>
          <w:sz w:val="28"/>
          <w:szCs w:val="28"/>
          <w:lang w:val="en-US"/>
        </w:rPr>
        <w:t>Week 4</w:t>
      </w:r>
    </w:p>
    <w:p w14:paraId="578EC4E0" w14:textId="77777777" w:rsidR="000772FF" w:rsidRPr="00901322" w:rsidRDefault="000772FF" w:rsidP="000772FF">
      <w:pPr>
        <w:pStyle w:val="Heading3"/>
        <w:rPr>
          <w:sz w:val="28"/>
          <w:szCs w:val="28"/>
        </w:rPr>
      </w:pPr>
      <w:r w:rsidRPr="00901322">
        <w:rPr>
          <w:rStyle w:val="Strong"/>
          <w:b/>
          <w:bCs/>
          <w:sz w:val="28"/>
          <w:szCs w:val="28"/>
        </w:rPr>
        <w:t>Activity / Milestone</w:t>
      </w:r>
    </w:p>
    <w:p w14:paraId="1B23B0D3" w14:textId="77777777" w:rsidR="000772FF" w:rsidRPr="00901322" w:rsidRDefault="000772FF" w:rsidP="000772FF">
      <w:pPr>
        <w:pStyle w:val="NormalWeb"/>
        <w:rPr>
          <w:sz w:val="28"/>
          <w:szCs w:val="28"/>
        </w:rPr>
      </w:pPr>
      <w:r w:rsidRPr="00901322">
        <w:rPr>
          <w:sz w:val="28"/>
          <w:szCs w:val="28"/>
        </w:rPr>
        <w:t xml:space="preserve">In this week, we performed exploratory data analysis to understand patterns in the dataset. We carried out univariate analysis to study individual variables and their distributions. Bivariate analysis was done to see relationships between different features. We created graphs and visualizations to better understand customer </w:t>
      </w:r>
      <w:proofErr w:type="spellStart"/>
      <w:r w:rsidRPr="00901322">
        <w:rPr>
          <w:sz w:val="28"/>
          <w:szCs w:val="28"/>
        </w:rPr>
        <w:t>behavior</w:t>
      </w:r>
      <w:proofErr w:type="spellEnd"/>
      <w:r w:rsidRPr="00901322">
        <w:rPr>
          <w:sz w:val="28"/>
          <w:szCs w:val="28"/>
        </w:rPr>
        <w:t xml:space="preserve"> and purchase trends. This helped us gain useful insights for further interpretation.</w:t>
      </w:r>
    </w:p>
    <w:p w14:paraId="0FCD362D" w14:textId="40A019C2" w:rsidR="000772FF" w:rsidRPr="00901322" w:rsidRDefault="68C26021">
      <w:pPr>
        <w:rPr>
          <w:b/>
          <w:bCs/>
          <w:sz w:val="28"/>
          <w:szCs w:val="28"/>
          <w:lang w:val="en-US"/>
        </w:rPr>
      </w:pPr>
      <w:proofErr w:type="spellStart"/>
      <w:r w:rsidRPr="4029BBA0">
        <w:rPr>
          <w:b/>
          <w:bCs/>
          <w:sz w:val="28"/>
          <w:szCs w:val="28"/>
          <w:lang w:val="en-US"/>
        </w:rPr>
        <w:t>Github</w:t>
      </w:r>
      <w:proofErr w:type="spellEnd"/>
      <w:r w:rsidRPr="4029BBA0">
        <w:rPr>
          <w:b/>
          <w:bCs/>
          <w:sz w:val="28"/>
          <w:szCs w:val="28"/>
          <w:lang w:val="en-US"/>
        </w:rPr>
        <w:t xml:space="preserve"> Link:</w:t>
      </w:r>
    </w:p>
    <w:p w14:paraId="02B0F1EE" w14:textId="5526EE18" w:rsidR="00901322" w:rsidRPr="00901322" w:rsidRDefault="007B2018">
      <w:pPr>
        <w:rPr>
          <w:b/>
          <w:bCs/>
          <w:sz w:val="28"/>
          <w:szCs w:val="28"/>
          <w:lang w:val="en-US"/>
        </w:rPr>
      </w:pPr>
      <w:hyperlink r:id="rId29">
        <w:r w:rsidR="00901322" w:rsidRPr="4029BBA0">
          <w:rPr>
            <w:rStyle w:val="Hyperlink"/>
            <w:b/>
            <w:bCs/>
            <w:sz w:val="28"/>
            <w:szCs w:val="28"/>
            <w:lang w:val="en-US"/>
          </w:rPr>
          <w:t>https://github.com/adhithya123456433/24AD204_DSV_Team12.git</w:t>
        </w:r>
      </w:hyperlink>
    </w:p>
    <w:p w14:paraId="710D75A4" w14:textId="2A89675F" w:rsidR="4029BBA0" w:rsidRDefault="4029BBA0" w:rsidP="4029BBA0">
      <w:pPr>
        <w:rPr>
          <w:b/>
          <w:bCs/>
          <w:sz w:val="28"/>
          <w:szCs w:val="28"/>
          <w:lang w:val="en-US"/>
        </w:rPr>
      </w:pPr>
    </w:p>
    <w:p w14:paraId="51F60458" w14:textId="48E0115F" w:rsidR="4D5A15A3" w:rsidRDefault="4D5A15A3" w:rsidP="4029BBA0">
      <w:pPr>
        <w:rPr>
          <w:b/>
          <w:bCs/>
          <w:sz w:val="28"/>
          <w:szCs w:val="28"/>
          <w:lang w:val="en-US"/>
        </w:rPr>
      </w:pPr>
      <w:r w:rsidRPr="2F2D7F77">
        <w:rPr>
          <w:b/>
          <w:bCs/>
          <w:sz w:val="28"/>
          <w:szCs w:val="28"/>
          <w:lang w:val="en-US"/>
        </w:rPr>
        <w:t>Code:</w:t>
      </w:r>
    </w:p>
    <w:p w14:paraId="0D5C6EA0" w14:textId="537355CB" w:rsidR="2A100E00" w:rsidRPr="008210CD" w:rsidRDefault="008210CD" w:rsidP="0BE7BC8C">
      <w:pPr>
        <w:rPr>
          <w:b/>
          <w:bCs/>
          <w:sz w:val="24"/>
          <w:szCs w:val="24"/>
        </w:rPr>
      </w:pPr>
      <w:r w:rsidRPr="008210CD">
        <w:rPr>
          <w:b/>
          <w:bCs/>
          <w:sz w:val="24"/>
          <w:szCs w:val="24"/>
        </w:rPr>
        <w:t>4.1 — Who is Shopping? Gender Split</w:t>
      </w:r>
    </w:p>
    <w:p w14:paraId="3F8E5CE9" w14:textId="762B821A" w:rsidR="0BE7BC8C" w:rsidRDefault="008210CD" w:rsidP="2F2D7F77">
      <w:pPr>
        <w:spacing w:before="240" w:after="240"/>
      </w:pPr>
      <w:r w:rsidRPr="008210CD">
        <w:rPr>
          <w:noProof/>
        </w:rPr>
        <w:drawing>
          <wp:inline distT="0" distB="0" distL="0" distR="0" wp14:anchorId="7E2B275D" wp14:editId="589207CE">
            <wp:extent cx="5563082" cy="3627434"/>
            <wp:effectExtent l="0" t="0" r="0" b="0"/>
            <wp:docPr id="79963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31822" name=""/>
                    <pic:cNvPicPr/>
                  </pic:nvPicPr>
                  <pic:blipFill>
                    <a:blip r:embed="rId30"/>
                    <a:stretch>
                      <a:fillRect/>
                    </a:stretch>
                  </pic:blipFill>
                  <pic:spPr>
                    <a:xfrm>
                      <a:off x="0" y="0"/>
                      <a:ext cx="5563082" cy="3627434"/>
                    </a:xfrm>
                    <a:prstGeom prst="rect">
                      <a:avLst/>
                    </a:prstGeom>
                  </pic:spPr>
                </pic:pic>
              </a:graphicData>
            </a:graphic>
          </wp:inline>
        </w:drawing>
      </w:r>
    </w:p>
    <w:p w14:paraId="1D311F65" w14:textId="4B9FFAA7" w:rsidR="0BE7BC8C" w:rsidRDefault="0BE7BC8C" w:rsidP="2F2D7F77">
      <w:pPr>
        <w:spacing w:before="240" w:after="240"/>
        <w:rPr>
          <w:rFonts w:ascii="Calibri" w:eastAsia="Calibri" w:hAnsi="Calibri" w:cs="Calibri"/>
        </w:rPr>
      </w:pPr>
    </w:p>
    <w:p w14:paraId="36CF8A7A" w14:textId="63319812" w:rsidR="008210CD" w:rsidRPr="008210CD" w:rsidRDefault="008210CD" w:rsidP="008210CD">
      <w:pPr>
        <w:spacing w:before="240" w:after="240"/>
      </w:pPr>
      <w:r w:rsidRPr="008210CD">
        <w:rPr>
          <w:b/>
          <w:bCs/>
        </w:rPr>
        <w:lastRenderedPageBreak/>
        <w:t>What the graph shows:</w:t>
      </w:r>
      <w:r w:rsidRPr="008210CD">
        <w:t>75 % of all Black Friday transactions come from male shoppers. Female shoppers account for only 25 %.</w:t>
      </w:r>
    </w:p>
    <w:p w14:paraId="49D48660" w14:textId="00A3CFC5" w:rsidR="0BE7BC8C" w:rsidRDefault="008210CD" w:rsidP="2F2D7F77">
      <w:pPr>
        <w:spacing w:before="240" w:after="240"/>
      </w:pPr>
      <w:r w:rsidRPr="008210CD">
        <w:rPr>
          <w:b/>
          <w:bCs/>
        </w:rPr>
        <w:t>Logistics insight:</w:t>
      </w:r>
      <w:r w:rsidRPr="008210CD">
        <w:t xml:space="preserve"> Products popular with men — electronics, gadgets, sports equipment — will dominate order volume. These product zones need the most picking staff, the most floor space, and the fastest restock alerts on Black Friday.</w:t>
      </w:r>
    </w:p>
    <w:p w14:paraId="0ABDB8DE" w14:textId="77777777" w:rsidR="008210CD" w:rsidRDefault="008210CD" w:rsidP="2F2D7F77">
      <w:pPr>
        <w:spacing w:before="240" w:after="240"/>
      </w:pPr>
    </w:p>
    <w:p w14:paraId="155C6D8F" w14:textId="0B32B473" w:rsidR="008210CD" w:rsidRPr="008210CD" w:rsidRDefault="008210CD" w:rsidP="2F2D7F77">
      <w:pPr>
        <w:spacing w:before="240" w:after="240"/>
        <w:rPr>
          <w:b/>
          <w:bCs/>
          <w:sz w:val="24"/>
          <w:szCs w:val="24"/>
        </w:rPr>
      </w:pPr>
      <w:r w:rsidRPr="008210CD">
        <w:t xml:space="preserve"> </w:t>
      </w:r>
      <w:r w:rsidRPr="008210CD">
        <w:rPr>
          <w:b/>
          <w:bCs/>
          <w:sz w:val="24"/>
          <w:szCs w:val="24"/>
        </w:rPr>
        <w:t>4.2 — Which Age Group Shops the Most?</w:t>
      </w:r>
    </w:p>
    <w:p w14:paraId="5D9EABD1" w14:textId="77777777" w:rsidR="008210CD" w:rsidRPr="008210CD" w:rsidRDefault="008210CD" w:rsidP="2F2D7F77">
      <w:pPr>
        <w:spacing w:before="240" w:after="240"/>
      </w:pPr>
    </w:p>
    <w:p w14:paraId="1168DD7B" w14:textId="626927C7" w:rsidR="0BE7BC8C" w:rsidRDefault="008210CD" w:rsidP="2F2D7F77">
      <w:pPr>
        <w:spacing w:before="240" w:after="240"/>
      </w:pPr>
      <w:r w:rsidRPr="008210CD">
        <w:rPr>
          <w:noProof/>
        </w:rPr>
        <w:drawing>
          <wp:inline distT="0" distB="0" distL="0" distR="0" wp14:anchorId="7727F074" wp14:editId="615B6DDB">
            <wp:extent cx="5731510" cy="2471420"/>
            <wp:effectExtent l="0" t="0" r="2540" b="5080"/>
            <wp:docPr id="205235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52684" name=""/>
                    <pic:cNvPicPr/>
                  </pic:nvPicPr>
                  <pic:blipFill>
                    <a:blip r:embed="rId31"/>
                    <a:stretch>
                      <a:fillRect/>
                    </a:stretch>
                  </pic:blipFill>
                  <pic:spPr>
                    <a:xfrm>
                      <a:off x="0" y="0"/>
                      <a:ext cx="5731510" cy="2471420"/>
                    </a:xfrm>
                    <a:prstGeom prst="rect">
                      <a:avLst/>
                    </a:prstGeom>
                  </pic:spPr>
                </pic:pic>
              </a:graphicData>
            </a:graphic>
          </wp:inline>
        </w:drawing>
      </w:r>
    </w:p>
    <w:p w14:paraId="3D94779A" w14:textId="31F25958" w:rsidR="0BE7BC8C" w:rsidRDefault="0BE7BC8C" w:rsidP="0BE7BC8C"/>
    <w:p w14:paraId="3FF2B148" w14:textId="17111BA7" w:rsidR="008210CD" w:rsidRDefault="008210CD" w:rsidP="008210CD">
      <w:r>
        <w:t>What the graph shows: The 26–35 age group has the most transactions by a large margin, followed by 18–25 and 36–45.</w:t>
      </w:r>
    </w:p>
    <w:p w14:paraId="5C87DBB7" w14:textId="77777777" w:rsidR="008210CD" w:rsidRDefault="008210CD" w:rsidP="008210CD"/>
    <w:p w14:paraId="4C9C62BE" w14:textId="2CF4923F" w:rsidR="0BE7BC8C" w:rsidRDefault="008210CD" w:rsidP="008210CD">
      <w:r>
        <w:t>Logistics insight: The 26–35 group is in their peak earning and spending years. Whatever they buy most frequently needs the highest stock levels. Warehouse picking lanes for those product categories need the fastest throughput on Black Friday.</w:t>
      </w:r>
    </w:p>
    <w:p w14:paraId="746275F4" w14:textId="03E436C8" w:rsidR="4029BBA0" w:rsidRDefault="4029BBA0" w:rsidP="2F2D7F77"/>
    <w:p w14:paraId="6594DA46" w14:textId="191E7BCA" w:rsidR="4029BBA0" w:rsidRDefault="4029BBA0" w:rsidP="2F2D7F77"/>
    <w:p w14:paraId="3320084B" w14:textId="3293F850" w:rsidR="4029BBA0" w:rsidRDefault="4029BBA0" w:rsidP="2F2D7F77"/>
    <w:p w14:paraId="1B1195B4" w14:textId="77777777" w:rsidR="008210CD" w:rsidRDefault="008210CD" w:rsidP="2F2D7F77">
      <w:pPr>
        <w:spacing w:before="240" w:after="240"/>
        <w:rPr>
          <w:rFonts w:ascii="Calibri" w:eastAsia="Calibri" w:hAnsi="Calibri" w:cs="Calibri"/>
        </w:rPr>
      </w:pPr>
    </w:p>
    <w:p w14:paraId="42A9926D" w14:textId="77777777" w:rsidR="008210CD" w:rsidRDefault="008210CD" w:rsidP="2F2D7F77">
      <w:pPr>
        <w:spacing w:before="240" w:after="240"/>
        <w:rPr>
          <w:rFonts w:ascii="Calibri" w:eastAsia="Calibri" w:hAnsi="Calibri" w:cs="Calibri"/>
        </w:rPr>
      </w:pPr>
    </w:p>
    <w:p w14:paraId="3D212C12" w14:textId="77777777" w:rsidR="008210CD" w:rsidRDefault="008210CD" w:rsidP="2F2D7F77">
      <w:pPr>
        <w:spacing w:before="240" w:after="240"/>
        <w:rPr>
          <w:rFonts w:ascii="Calibri" w:eastAsia="Calibri" w:hAnsi="Calibri" w:cs="Calibri"/>
        </w:rPr>
      </w:pPr>
    </w:p>
    <w:p w14:paraId="78C03E91" w14:textId="1CC9EC10" w:rsidR="4029BBA0" w:rsidRDefault="4029BBA0" w:rsidP="2F2D7F77">
      <w:pPr>
        <w:spacing w:before="240" w:after="240"/>
        <w:rPr>
          <w:rFonts w:ascii="Calibri" w:eastAsia="Calibri" w:hAnsi="Calibri" w:cs="Calibri"/>
        </w:rPr>
      </w:pPr>
    </w:p>
    <w:p w14:paraId="3A040EBF" w14:textId="77777777" w:rsidR="00FB38F0" w:rsidRDefault="00FB38F0" w:rsidP="2F2D7F77">
      <w:pPr>
        <w:spacing w:before="240" w:after="240"/>
        <w:rPr>
          <w:rFonts w:ascii="Calibri" w:eastAsia="Calibri" w:hAnsi="Calibri" w:cs="Calibri"/>
        </w:rPr>
      </w:pPr>
    </w:p>
    <w:p w14:paraId="1FB84933" w14:textId="77777777" w:rsidR="00FB38F0" w:rsidRDefault="00FB38F0" w:rsidP="2F2D7F77">
      <w:pPr>
        <w:spacing w:before="240" w:after="240"/>
        <w:rPr>
          <w:rFonts w:ascii="Calibri" w:eastAsia="Calibri" w:hAnsi="Calibri" w:cs="Calibri"/>
        </w:rPr>
      </w:pPr>
    </w:p>
    <w:p w14:paraId="1978D790" w14:textId="48B6967E" w:rsidR="008210CD" w:rsidRDefault="008210CD" w:rsidP="2F2D7F77">
      <w:pPr>
        <w:spacing w:before="240" w:after="240"/>
        <w:rPr>
          <w:rFonts w:ascii="Calibri" w:eastAsia="Calibri" w:hAnsi="Calibri" w:cs="Calibri"/>
          <w:b/>
          <w:bCs/>
          <w:sz w:val="24"/>
          <w:szCs w:val="24"/>
        </w:rPr>
      </w:pPr>
      <w:r w:rsidRPr="008210CD">
        <w:rPr>
          <w:rFonts w:ascii="Calibri" w:eastAsia="Calibri" w:hAnsi="Calibri" w:cs="Calibri"/>
        </w:rPr>
        <w:t xml:space="preserve"> </w:t>
      </w:r>
      <w:r w:rsidRPr="00FB38F0">
        <w:rPr>
          <w:rFonts w:ascii="Calibri" w:eastAsia="Calibri" w:hAnsi="Calibri" w:cs="Calibri"/>
          <w:b/>
          <w:bCs/>
          <w:sz w:val="24"/>
          <w:szCs w:val="24"/>
        </w:rPr>
        <w:t>4.3 — Which City Tier Generates the Most Orders?</w:t>
      </w:r>
    </w:p>
    <w:p w14:paraId="0259A8E9" w14:textId="77777777" w:rsidR="00FB38F0" w:rsidRDefault="00FB38F0" w:rsidP="2F2D7F77">
      <w:pPr>
        <w:spacing w:before="240" w:after="240"/>
        <w:rPr>
          <w:rFonts w:ascii="Calibri" w:eastAsia="Calibri" w:hAnsi="Calibri" w:cs="Calibri"/>
          <w:b/>
          <w:bCs/>
          <w:sz w:val="24"/>
          <w:szCs w:val="24"/>
        </w:rPr>
      </w:pPr>
    </w:p>
    <w:p w14:paraId="6FF97104" w14:textId="77777777" w:rsidR="00FB38F0" w:rsidRPr="00FB38F0" w:rsidRDefault="00FB38F0" w:rsidP="2F2D7F77">
      <w:pPr>
        <w:spacing w:before="240" w:after="240"/>
        <w:rPr>
          <w:rFonts w:ascii="Calibri" w:eastAsia="Calibri" w:hAnsi="Calibri" w:cs="Calibri"/>
          <w:b/>
          <w:bCs/>
          <w:sz w:val="24"/>
          <w:szCs w:val="24"/>
        </w:rPr>
      </w:pPr>
    </w:p>
    <w:p w14:paraId="6F1EA8E8" w14:textId="225D4951" w:rsidR="008210CD" w:rsidRDefault="008210CD" w:rsidP="2F2D7F77">
      <w:pPr>
        <w:spacing w:before="240" w:after="240"/>
      </w:pPr>
      <w:r w:rsidRPr="008210CD">
        <w:rPr>
          <w:noProof/>
        </w:rPr>
        <w:drawing>
          <wp:inline distT="0" distB="0" distL="0" distR="0" wp14:anchorId="6FD26D82" wp14:editId="640CD2F7">
            <wp:extent cx="5731510" cy="3190875"/>
            <wp:effectExtent l="0" t="0" r="2540" b="9525"/>
            <wp:docPr id="152581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18071" name=""/>
                    <pic:cNvPicPr/>
                  </pic:nvPicPr>
                  <pic:blipFill>
                    <a:blip r:embed="rId32"/>
                    <a:stretch>
                      <a:fillRect/>
                    </a:stretch>
                  </pic:blipFill>
                  <pic:spPr>
                    <a:xfrm>
                      <a:off x="0" y="0"/>
                      <a:ext cx="5731510" cy="3190875"/>
                    </a:xfrm>
                    <a:prstGeom prst="rect">
                      <a:avLst/>
                    </a:prstGeom>
                  </pic:spPr>
                </pic:pic>
              </a:graphicData>
            </a:graphic>
          </wp:inline>
        </w:drawing>
      </w:r>
    </w:p>
    <w:p w14:paraId="665BBB66" w14:textId="77777777" w:rsidR="00FB38F0" w:rsidRDefault="00FB38F0" w:rsidP="00FB38F0">
      <w:pPr>
        <w:spacing w:before="240" w:after="240"/>
      </w:pPr>
    </w:p>
    <w:p w14:paraId="41BB5F7F" w14:textId="77777777" w:rsidR="00FB38F0" w:rsidRDefault="00FB38F0" w:rsidP="00FB38F0">
      <w:pPr>
        <w:spacing w:before="240" w:after="240"/>
      </w:pPr>
    </w:p>
    <w:p w14:paraId="10138678" w14:textId="68312DEA" w:rsidR="00FB38F0" w:rsidRDefault="00FB38F0" w:rsidP="00FB38F0">
      <w:pPr>
        <w:spacing w:before="240" w:after="240"/>
      </w:pPr>
      <w:r>
        <w:t>What the graph shows: City B (Tier-2 cities) generates the most orders — more than City A and City C combined.</w:t>
      </w:r>
    </w:p>
    <w:p w14:paraId="52F2CFDD" w14:textId="1600BCD1" w:rsidR="00FB38F0" w:rsidRDefault="00FB38F0" w:rsidP="00FB38F0">
      <w:pPr>
        <w:spacing w:before="240" w:after="240"/>
      </w:pPr>
      <w:r>
        <w:t>Logistics insight: The distribution centre serving Tier-2 cities faces the heaviest Black Friday load. It needs the most workers, the most stock, and the most delivery vehicles. City A and City C warehouses need far less capacity.</w:t>
      </w:r>
    </w:p>
    <w:p w14:paraId="31D336CB" w14:textId="77777777" w:rsidR="00FB38F0" w:rsidRDefault="00FB38F0" w:rsidP="00FB38F0">
      <w:pPr>
        <w:spacing w:before="240" w:after="240"/>
      </w:pPr>
    </w:p>
    <w:p w14:paraId="771FE8A7" w14:textId="18533541" w:rsidR="4029BBA0" w:rsidRDefault="4029BBA0" w:rsidP="2F2D7F77">
      <w:pPr>
        <w:spacing w:before="240" w:after="240"/>
        <w:rPr>
          <w:rFonts w:ascii="Calibri" w:eastAsia="Calibri" w:hAnsi="Calibri" w:cs="Calibri"/>
        </w:rPr>
      </w:pPr>
    </w:p>
    <w:p w14:paraId="42F470FB" w14:textId="0367203B" w:rsidR="4029BBA0" w:rsidRDefault="4029BBA0" w:rsidP="2F2D7F77">
      <w:pPr>
        <w:spacing w:before="240" w:after="240"/>
        <w:rPr>
          <w:noProof/>
        </w:rPr>
      </w:pPr>
    </w:p>
    <w:p w14:paraId="545BCFB4" w14:textId="77777777" w:rsidR="00FB38F0" w:rsidRDefault="00FB38F0" w:rsidP="2F2D7F77">
      <w:pPr>
        <w:spacing w:before="240" w:after="240"/>
        <w:rPr>
          <w:noProof/>
        </w:rPr>
      </w:pPr>
    </w:p>
    <w:p w14:paraId="5691E22A" w14:textId="77777777" w:rsidR="00FB38F0" w:rsidRDefault="00FB38F0" w:rsidP="2F2D7F77">
      <w:pPr>
        <w:spacing w:before="240" w:after="240"/>
        <w:rPr>
          <w:noProof/>
        </w:rPr>
      </w:pPr>
    </w:p>
    <w:p w14:paraId="16CCE6E1" w14:textId="77777777" w:rsidR="00FB38F0" w:rsidRDefault="00FB38F0" w:rsidP="2F2D7F77">
      <w:pPr>
        <w:spacing w:before="240" w:after="240"/>
        <w:rPr>
          <w:noProof/>
        </w:rPr>
      </w:pPr>
    </w:p>
    <w:p w14:paraId="299BB573" w14:textId="1C95AE1B" w:rsidR="00FB38F0" w:rsidRDefault="00FB38F0" w:rsidP="2F2D7F77">
      <w:pPr>
        <w:spacing w:before="240" w:after="240"/>
        <w:rPr>
          <w:b/>
          <w:bCs/>
          <w:sz w:val="24"/>
          <w:szCs w:val="24"/>
        </w:rPr>
      </w:pPr>
      <w:r w:rsidRPr="00FB38F0">
        <w:lastRenderedPageBreak/>
        <w:t xml:space="preserve"> </w:t>
      </w:r>
      <w:r w:rsidRPr="00FB38F0">
        <w:rPr>
          <w:b/>
          <w:bCs/>
          <w:sz w:val="24"/>
          <w:szCs w:val="24"/>
        </w:rPr>
        <w:t>4.4 — Which Product Categories Sell the Most?</w:t>
      </w:r>
    </w:p>
    <w:p w14:paraId="262BFED8" w14:textId="5BEF537C" w:rsidR="00FB38F0" w:rsidRDefault="00FB38F0" w:rsidP="2F2D7F77">
      <w:pPr>
        <w:spacing w:before="240" w:after="240"/>
        <w:rPr>
          <w:b/>
          <w:bCs/>
          <w:sz w:val="24"/>
          <w:szCs w:val="24"/>
        </w:rPr>
      </w:pPr>
      <w:r w:rsidRPr="00FB38F0">
        <w:rPr>
          <w:b/>
          <w:bCs/>
          <w:noProof/>
          <w:sz w:val="24"/>
          <w:szCs w:val="24"/>
        </w:rPr>
        <w:drawing>
          <wp:inline distT="0" distB="0" distL="0" distR="0" wp14:anchorId="0762B476" wp14:editId="6E4157D2">
            <wp:extent cx="5731510" cy="1701165"/>
            <wp:effectExtent l="0" t="0" r="2540" b="0"/>
            <wp:docPr id="178270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08250" name=""/>
                    <pic:cNvPicPr/>
                  </pic:nvPicPr>
                  <pic:blipFill>
                    <a:blip r:embed="rId33"/>
                    <a:stretch>
                      <a:fillRect/>
                    </a:stretch>
                  </pic:blipFill>
                  <pic:spPr>
                    <a:xfrm>
                      <a:off x="0" y="0"/>
                      <a:ext cx="5731510" cy="1701165"/>
                    </a:xfrm>
                    <a:prstGeom prst="rect">
                      <a:avLst/>
                    </a:prstGeom>
                  </pic:spPr>
                </pic:pic>
              </a:graphicData>
            </a:graphic>
          </wp:inline>
        </w:drawing>
      </w:r>
    </w:p>
    <w:p w14:paraId="65C8E535" w14:textId="445E88D9" w:rsidR="00FB38F0" w:rsidRPr="00FB38F0" w:rsidRDefault="00FB38F0" w:rsidP="00FB38F0">
      <w:pPr>
        <w:spacing w:before="240" w:after="240"/>
        <w:rPr>
          <w:b/>
          <w:bCs/>
          <w:sz w:val="24"/>
          <w:szCs w:val="24"/>
        </w:rPr>
      </w:pPr>
      <w:r w:rsidRPr="00FB38F0">
        <w:rPr>
          <w:b/>
          <w:bCs/>
          <w:sz w:val="24"/>
          <w:szCs w:val="24"/>
        </w:rPr>
        <w:t>What the graph shows: A small number of product categories account for the vast majority of transactions. These top 3 categories (in red) are by far the busiest.</w:t>
      </w:r>
    </w:p>
    <w:p w14:paraId="46F6B01E" w14:textId="393E6910" w:rsidR="00FB38F0" w:rsidRPr="00FB38F0" w:rsidRDefault="00FB38F0" w:rsidP="00FB38F0">
      <w:pPr>
        <w:spacing w:before="240" w:after="240"/>
        <w:rPr>
          <w:b/>
          <w:bCs/>
          <w:sz w:val="24"/>
          <w:szCs w:val="24"/>
        </w:rPr>
      </w:pPr>
      <w:r w:rsidRPr="00FB38F0">
        <w:rPr>
          <w:b/>
          <w:bCs/>
          <w:sz w:val="24"/>
          <w:szCs w:val="24"/>
        </w:rPr>
        <w:t>Logistics insight: These categories are the hottest zones in the warehouse on Black Friday. They need the fastest staff, the most floor space, and automatic restock alerts when inventory runs low.</w:t>
      </w:r>
    </w:p>
    <w:p w14:paraId="210F5B78" w14:textId="465988DF" w:rsidR="4029BBA0" w:rsidRDefault="00FB38F0" w:rsidP="2F2D7F77">
      <w:pPr>
        <w:rPr>
          <w:b/>
          <w:bCs/>
          <w:sz w:val="24"/>
          <w:szCs w:val="24"/>
        </w:rPr>
      </w:pPr>
      <w:r w:rsidRPr="00FB38F0">
        <w:rPr>
          <w:b/>
          <w:bCs/>
          <w:sz w:val="24"/>
          <w:szCs w:val="24"/>
        </w:rPr>
        <w:t xml:space="preserve"> 4.5 — How Much Do Customers Spend?</w:t>
      </w:r>
    </w:p>
    <w:p w14:paraId="1E2AC0D7" w14:textId="77777777" w:rsidR="00FB38F0" w:rsidRPr="00FB38F0" w:rsidRDefault="00FB38F0" w:rsidP="2F2D7F77">
      <w:pPr>
        <w:rPr>
          <w:b/>
          <w:bCs/>
          <w:sz w:val="24"/>
          <w:szCs w:val="24"/>
        </w:rPr>
      </w:pPr>
    </w:p>
    <w:p w14:paraId="53A6832C" w14:textId="3AB9916B" w:rsidR="4029BBA0" w:rsidRDefault="00FB38F0" w:rsidP="2F2D7F77">
      <w:pPr>
        <w:rPr>
          <w:rFonts w:ascii="Calibri" w:eastAsia="Calibri" w:hAnsi="Calibri" w:cs="Calibri"/>
        </w:rPr>
      </w:pPr>
      <w:r w:rsidRPr="00FB38F0">
        <w:rPr>
          <w:rFonts w:ascii="Calibri" w:eastAsia="Calibri" w:hAnsi="Calibri" w:cs="Calibri"/>
          <w:noProof/>
        </w:rPr>
        <w:drawing>
          <wp:inline distT="0" distB="0" distL="0" distR="0" wp14:anchorId="7C0C9B53" wp14:editId="1B077148">
            <wp:extent cx="5731510" cy="2223135"/>
            <wp:effectExtent l="0" t="0" r="2540" b="5715"/>
            <wp:docPr id="45561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17958" name=""/>
                    <pic:cNvPicPr/>
                  </pic:nvPicPr>
                  <pic:blipFill>
                    <a:blip r:embed="rId34"/>
                    <a:stretch>
                      <a:fillRect/>
                    </a:stretch>
                  </pic:blipFill>
                  <pic:spPr>
                    <a:xfrm>
                      <a:off x="0" y="0"/>
                      <a:ext cx="5731510" cy="2223135"/>
                    </a:xfrm>
                    <a:prstGeom prst="rect">
                      <a:avLst/>
                    </a:prstGeom>
                  </pic:spPr>
                </pic:pic>
              </a:graphicData>
            </a:graphic>
          </wp:inline>
        </w:drawing>
      </w:r>
    </w:p>
    <w:p w14:paraId="247F069D" w14:textId="77777777" w:rsidR="00FB38F0" w:rsidRDefault="00FB38F0" w:rsidP="00FB38F0">
      <w:pPr>
        <w:spacing w:before="240" w:after="240"/>
        <w:rPr>
          <w:rFonts w:ascii="Calibri" w:eastAsia="Calibri" w:hAnsi="Calibri" w:cs="Calibri"/>
        </w:rPr>
      </w:pPr>
    </w:p>
    <w:p w14:paraId="303873B4" w14:textId="6934AA88" w:rsidR="00FB38F0" w:rsidRPr="00FB38F0" w:rsidRDefault="00FB38F0" w:rsidP="00FB38F0">
      <w:pPr>
        <w:spacing w:before="240" w:after="240"/>
        <w:rPr>
          <w:rFonts w:ascii="Calibri" w:eastAsia="Calibri" w:hAnsi="Calibri" w:cs="Calibri"/>
        </w:rPr>
      </w:pPr>
      <w:r w:rsidRPr="00FB38F0">
        <w:rPr>
          <w:rFonts w:ascii="Calibri" w:eastAsia="Calibri" w:hAnsi="Calibri" w:cs="Calibri"/>
        </w:rPr>
        <w:t>What the graph shows: Most transactions cluster between Rs 5,000 and Rs 12,000. The mean is higher than the median (right-skewed) — a smaller group of customers spends much more than average.</w:t>
      </w:r>
    </w:p>
    <w:p w14:paraId="1AEBC32A" w14:textId="75C8190F" w:rsidR="4029BBA0" w:rsidRDefault="00FB38F0" w:rsidP="00FB38F0">
      <w:pPr>
        <w:spacing w:before="240" w:after="240"/>
        <w:rPr>
          <w:rFonts w:ascii="Calibri" w:eastAsia="Calibri" w:hAnsi="Calibri" w:cs="Calibri"/>
        </w:rPr>
      </w:pPr>
      <w:r w:rsidRPr="00FB38F0">
        <w:rPr>
          <w:rFonts w:ascii="Calibri" w:eastAsia="Calibri" w:hAnsi="Calibri" w:cs="Calibri"/>
        </w:rPr>
        <w:t>Logistics insight: We cannot plan a single fulfilment process for all orders. High-spend orders are heavier and more valuable — they need a dedicated express lane with faster handling, priority dispatch, and premium packaging.</w:t>
      </w:r>
    </w:p>
    <w:p w14:paraId="3B959B07" w14:textId="7259DAF2" w:rsidR="4029BBA0" w:rsidRDefault="4029BBA0" w:rsidP="2F2D7F77">
      <w:pPr>
        <w:spacing w:before="240" w:after="240"/>
        <w:rPr>
          <w:rFonts w:ascii="Calibri" w:eastAsia="Calibri" w:hAnsi="Calibri" w:cs="Calibri"/>
        </w:rPr>
      </w:pPr>
    </w:p>
    <w:p w14:paraId="1A236D15" w14:textId="77777777" w:rsidR="00FB38F0" w:rsidRDefault="261B1792" w:rsidP="2F2D7F77">
      <w:pPr>
        <w:spacing w:before="240" w:after="240"/>
      </w:pPr>
      <w:r w:rsidRPr="2F2D7F77">
        <w:rPr>
          <w:rFonts w:ascii="Calibri" w:eastAsia="Calibri" w:hAnsi="Calibri" w:cs="Calibri"/>
        </w:rPr>
        <w:t>Skewness value = 0.57</w:t>
      </w:r>
    </w:p>
    <w:p w14:paraId="0DB18F2E" w14:textId="07E5E8DF" w:rsidR="00FB38F0" w:rsidRDefault="00FB38F0" w:rsidP="2F2D7F77">
      <w:pPr>
        <w:spacing w:before="240" w:after="240"/>
        <w:rPr>
          <w:rFonts w:ascii="Calibri" w:eastAsia="Calibri" w:hAnsi="Calibri" w:cs="Calibri"/>
          <w:b/>
          <w:bCs/>
          <w:sz w:val="24"/>
          <w:szCs w:val="24"/>
        </w:rPr>
      </w:pPr>
      <w:r w:rsidRPr="00FB38F0">
        <w:rPr>
          <w:rFonts w:ascii="Calibri" w:eastAsia="Calibri" w:hAnsi="Calibri" w:cs="Calibri"/>
        </w:rPr>
        <w:lastRenderedPageBreak/>
        <w:t xml:space="preserve"> </w:t>
      </w:r>
      <w:r w:rsidRPr="00FB38F0">
        <w:rPr>
          <w:rFonts w:ascii="Calibri" w:eastAsia="Calibri" w:hAnsi="Calibri" w:cs="Calibri"/>
          <w:b/>
          <w:bCs/>
          <w:sz w:val="24"/>
          <w:szCs w:val="24"/>
        </w:rPr>
        <w:t>4.6 — Do Men and Women Spend Differently?</w:t>
      </w:r>
    </w:p>
    <w:p w14:paraId="7841F9CD" w14:textId="77777777" w:rsidR="00FB38F0" w:rsidRDefault="00FB38F0" w:rsidP="2F2D7F77">
      <w:pPr>
        <w:spacing w:before="240" w:after="240"/>
        <w:rPr>
          <w:rFonts w:ascii="Calibri" w:eastAsia="Calibri" w:hAnsi="Calibri" w:cs="Calibri"/>
          <w:b/>
          <w:bCs/>
          <w:sz w:val="24"/>
          <w:szCs w:val="24"/>
        </w:rPr>
      </w:pPr>
    </w:p>
    <w:p w14:paraId="37BAE777" w14:textId="6CD7EBCF" w:rsidR="00FB38F0" w:rsidRDefault="00FB38F0" w:rsidP="2F2D7F77">
      <w:pPr>
        <w:spacing w:before="240" w:after="240"/>
        <w:rPr>
          <w:b/>
          <w:bCs/>
          <w:sz w:val="24"/>
          <w:szCs w:val="24"/>
        </w:rPr>
      </w:pPr>
      <w:r w:rsidRPr="00FB38F0">
        <w:rPr>
          <w:b/>
          <w:bCs/>
          <w:noProof/>
          <w:sz w:val="24"/>
          <w:szCs w:val="24"/>
        </w:rPr>
        <w:drawing>
          <wp:inline distT="0" distB="0" distL="0" distR="0" wp14:anchorId="327E4934" wp14:editId="2A1BAD53">
            <wp:extent cx="5731510" cy="4044950"/>
            <wp:effectExtent l="0" t="0" r="2540" b="0"/>
            <wp:docPr id="134672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28118" name=""/>
                    <pic:cNvPicPr/>
                  </pic:nvPicPr>
                  <pic:blipFill>
                    <a:blip r:embed="rId35"/>
                    <a:stretch>
                      <a:fillRect/>
                    </a:stretch>
                  </pic:blipFill>
                  <pic:spPr>
                    <a:xfrm>
                      <a:off x="0" y="0"/>
                      <a:ext cx="5731510" cy="4044950"/>
                    </a:xfrm>
                    <a:prstGeom prst="rect">
                      <a:avLst/>
                    </a:prstGeom>
                  </pic:spPr>
                </pic:pic>
              </a:graphicData>
            </a:graphic>
          </wp:inline>
        </w:drawing>
      </w:r>
    </w:p>
    <w:p w14:paraId="5EA6BB6B" w14:textId="77777777" w:rsidR="00FB38F0" w:rsidRDefault="00FB38F0" w:rsidP="00FB38F0">
      <w:pPr>
        <w:spacing w:before="240" w:after="240"/>
        <w:rPr>
          <w:b/>
          <w:bCs/>
          <w:sz w:val="24"/>
          <w:szCs w:val="24"/>
        </w:rPr>
      </w:pPr>
    </w:p>
    <w:p w14:paraId="2ED905E2" w14:textId="56C36EA4" w:rsidR="00FB38F0" w:rsidRPr="00FB38F0" w:rsidRDefault="00FB38F0" w:rsidP="00FB38F0">
      <w:pPr>
        <w:spacing w:before="240" w:after="240"/>
        <w:rPr>
          <w:b/>
          <w:bCs/>
          <w:sz w:val="24"/>
          <w:szCs w:val="24"/>
        </w:rPr>
      </w:pPr>
      <w:r w:rsidRPr="00FB38F0">
        <w:rPr>
          <w:b/>
          <w:bCs/>
          <w:sz w:val="24"/>
          <w:szCs w:val="24"/>
        </w:rPr>
        <w:t>What the graph shows: Male shoppers spend slightly more per transaction than female shoppers. The median and interquartile range are both marginally higher for men.</w:t>
      </w:r>
    </w:p>
    <w:p w14:paraId="428FFFC5" w14:textId="394F84B0" w:rsidR="00FB38F0" w:rsidRPr="00FB38F0" w:rsidRDefault="00FB38F0" w:rsidP="00FB38F0">
      <w:pPr>
        <w:spacing w:before="240" w:after="240"/>
        <w:rPr>
          <w:b/>
          <w:bCs/>
          <w:sz w:val="24"/>
          <w:szCs w:val="24"/>
        </w:rPr>
      </w:pPr>
      <w:r w:rsidRPr="00FB38F0">
        <w:rPr>
          <w:b/>
          <w:bCs/>
          <w:sz w:val="24"/>
          <w:szCs w:val="24"/>
        </w:rPr>
        <w:t xml:space="preserve">Logistics </w:t>
      </w:r>
      <w:proofErr w:type="spellStart"/>
      <w:proofErr w:type="gramStart"/>
      <w:r w:rsidRPr="00FB38F0">
        <w:rPr>
          <w:b/>
          <w:bCs/>
          <w:sz w:val="24"/>
          <w:szCs w:val="24"/>
        </w:rPr>
        <w:t>insight:Male</w:t>
      </w:r>
      <w:proofErr w:type="gramEnd"/>
      <w:r w:rsidRPr="00FB38F0">
        <w:rPr>
          <w:b/>
          <w:bCs/>
          <w:sz w:val="24"/>
          <w:szCs w:val="24"/>
        </w:rPr>
        <w:t>-targeted</w:t>
      </w:r>
      <w:proofErr w:type="spellEnd"/>
      <w:r w:rsidRPr="00FB38F0">
        <w:rPr>
          <w:b/>
          <w:bCs/>
          <w:sz w:val="24"/>
          <w:szCs w:val="24"/>
        </w:rPr>
        <w:t xml:space="preserve"> product zones carry both higher volume AND higher spend per shipment — heavier items, bigger boxes, higher priority for restock on Black Friday.</w:t>
      </w:r>
    </w:p>
    <w:p w14:paraId="2E07170D" w14:textId="2278649E" w:rsidR="4029BBA0" w:rsidRDefault="4029BBA0" w:rsidP="2F2D7F77">
      <w:pPr>
        <w:spacing w:before="240" w:after="240"/>
        <w:rPr>
          <w:noProof/>
        </w:rPr>
      </w:pPr>
    </w:p>
    <w:p w14:paraId="6FFC3922" w14:textId="77777777" w:rsidR="00FB38F0" w:rsidRDefault="00FB38F0" w:rsidP="2F2D7F77">
      <w:pPr>
        <w:spacing w:before="240" w:after="240"/>
        <w:rPr>
          <w:noProof/>
        </w:rPr>
      </w:pPr>
    </w:p>
    <w:p w14:paraId="04449FE7" w14:textId="77777777" w:rsidR="00FB38F0" w:rsidRDefault="00FB38F0" w:rsidP="2F2D7F77">
      <w:pPr>
        <w:spacing w:before="240" w:after="240"/>
        <w:rPr>
          <w:noProof/>
        </w:rPr>
      </w:pPr>
    </w:p>
    <w:p w14:paraId="2684CDA2" w14:textId="77777777" w:rsidR="00FB38F0" w:rsidRDefault="00FB38F0" w:rsidP="2F2D7F77">
      <w:pPr>
        <w:spacing w:before="240" w:after="240"/>
        <w:rPr>
          <w:noProof/>
        </w:rPr>
      </w:pPr>
    </w:p>
    <w:p w14:paraId="31AC8A67" w14:textId="77777777" w:rsidR="00FB38F0" w:rsidRDefault="00FB38F0" w:rsidP="2F2D7F77">
      <w:pPr>
        <w:spacing w:before="240" w:after="240"/>
        <w:rPr>
          <w:noProof/>
        </w:rPr>
      </w:pPr>
    </w:p>
    <w:p w14:paraId="7FA1B3BD" w14:textId="77777777" w:rsidR="00FB38F0" w:rsidRDefault="00FB38F0" w:rsidP="2F2D7F77">
      <w:pPr>
        <w:spacing w:before="240" w:after="240"/>
        <w:rPr>
          <w:noProof/>
        </w:rPr>
      </w:pPr>
    </w:p>
    <w:p w14:paraId="40D5154F" w14:textId="77777777" w:rsidR="00FB38F0" w:rsidRDefault="00FB38F0" w:rsidP="2F2D7F77">
      <w:pPr>
        <w:spacing w:before="240" w:after="240"/>
        <w:rPr>
          <w:noProof/>
        </w:rPr>
      </w:pPr>
    </w:p>
    <w:p w14:paraId="7FFC6D52" w14:textId="5450DAD3" w:rsidR="00FB38F0" w:rsidRDefault="00FB38F0" w:rsidP="2F2D7F77">
      <w:pPr>
        <w:spacing w:before="240" w:after="240"/>
        <w:rPr>
          <w:b/>
          <w:bCs/>
          <w:sz w:val="24"/>
          <w:szCs w:val="24"/>
        </w:rPr>
      </w:pPr>
      <w:r w:rsidRPr="00FB38F0">
        <w:lastRenderedPageBreak/>
        <w:t xml:space="preserve"> </w:t>
      </w:r>
      <w:r w:rsidRPr="00FB38F0">
        <w:rPr>
          <w:b/>
          <w:bCs/>
          <w:sz w:val="24"/>
          <w:szCs w:val="24"/>
        </w:rPr>
        <w:t>4.7 — Does City Tier Affect How Much People Spend?</w:t>
      </w:r>
    </w:p>
    <w:p w14:paraId="78279DAB" w14:textId="77777777" w:rsidR="00247BA3" w:rsidRDefault="00247BA3" w:rsidP="2F2D7F77">
      <w:pPr>
        <w:spacing w:before="240" w:after="240"/>
        <w:rPr>
          <w:b/>
          <w:bCs/>
          <w:sz w:val="24"/>
          <w:szCs w:val="24"/>
        </w:rPr>
      </w:pPr>
    </w:p>
    <w:p w14:paraId="5E02A4C5" w14:textId="7470EE37" w:rsidR="00FB38F0" w:rsidRPr="00FB38F0" w:rsidRDefault="00247BA3" w:rsidP="2F2D7F77">
      <w:pPr>
        <w:spacing w:before="240" w:after="240"/>
        <w:rPr>
          <w:b/>
          <w:bCs/>
          <w:sz w:val="24"/>
          <w:szCs w:val="24"/>
        </w:rPr>
      </w:pPr>
      <w:r w:rsidRPr="00247BA3">
        <w:rPr>
          <w:b/>
          <w:bCs/>
          <w:noProof/>
          <w:sz w:val="24"/>
          <w:szCs w:val="24"/>
        </w:rPr>
        <w:drawing>
          <wp:inline distT="0" distB="0" distL="0" distR="0" wp14:anchorId="2B6FABA4" wp14:editId="4C21548D">
            <wp:extent cx="5731510" cy="4050030"/>
            <wp:effectExtent l="0" t="0" r="2540" b="7620"/>
            <wp:docPr id="91174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46299" name=""/>
                    <pic:cNvPicPr/>
                  </pic:nvPicPr>
                  <pic:blipFill>
                    <a:blip r:embed="rId36"/>
                    <a:stretch>
                      <a:fillRect/>
                    </a:stretch>
                  </pic:blipFill>
                  <pic:spPr>
                    <a:xfrm>
                      <a:off x="0" y="0"/>
                      <a:ext cx="5731510" cy="4050030"/>
                    </a:xfrm>
                    <a:prstGeom prst="rect">
                      <a:avLst/>
                    </a:prstGeom>
                  </pic:spPr>
                </pic:pic>
              </a:graphicData>
            </a:graphic>
          </wp:inline>
        </w:drawing>
      </w:r>
    </w:p>
    <w:p w14:paraId="6DE19B84" w14:textId="77777777" w:rsidR="00247BA3" w:rsidRDefault="00247BA3" w:rsidP="00247BA3">
      <w:pPr>
        <w:spacing w:before="240" w:after="240"/>
      </w:pPr>
    </w:p>
    <w:p w14:paraId="3E5EEF2F" w14:textId="03180C4B" w:rsidR="00247BA3" w:rsidRDefault="00247BA3" w:rsidP="00247BA3">
      <w:pPr>
        <w:spacing w:before="240" w:after="240"/>
      </w:pPr>
      <w:r>
        <w:t>What the graph shows: City C (Tier-3, smaller cities) has the highest median purchase per order, even though it has fewer total transactions than City B.</w:t>
      </w:r>
    </w:p>
    <w:p w14:paraId="7C1A8EFE" w14:textId="3BF647A7" w:rsidR="4029BBA0" w:rsidRDefault="00247BA3" w:rsidP="00247BA3">
      <w:pPr>
        <w:spacing w:before="240" w:after="240"/>
      </w:pPr>
      <w:r>
        <w:t>Logistics insight: Tier-3 city shoppers place fewer orders but spend more per order. Warehouses serving City C should stock more premium, higher-priced products — even though their total shipment volume is lower.</w:t>
      </w:r>
    </w:p>
    <w:p w14:paraId="2C086CC4" w14:textId="77777777" w:rsidR="00247BA3" w:rsidRDefault="00247BA3" w:rsidP="2F2D7F77">
      <w:pPr>
        <w:spacing w:before="240" w:after="240"/>
        <w:rPr>
          <w:noProof/>
        </w:rPr>
      </w:pPr>
    </w:p>
    <w:p w14:paraId="1AA18AC7" w14:textId="77777777" w:rsidR="00247BA3" w:rsidRDefault="00247BA3" w:rsidP="2F2D7F77">
      <w:pPr>
        <w:spacing w:before="240" w:after="240"/>
        <w:rPr>
          <w:noProof/>
        </w:rPr>
      </w:pPr>
    </w:p>
    <w:p w14:paraId="6B3A406D" w14:textId="77777777" w:rsidR="00247BA3" w:rsidRDefault="00247BA3" w:rsidP="2F2D7F77">
      <w:pPr>
        <w:spacing w:before="240" w:after="240"/>
        <w:rPr>
          <w:noProof/>
        </w:rPr>
      </w:pPr>
    </w:p>
    <w:p w14:paraId="3E76CD5D" w14:textId="77777777" w:rsidR="00247BA3" w:rsidRDefault="00247BA3" w:rsidP="2F2D7F77">
      <w:pPr>
        <w:spacing w:before="240" w:after="240"/>
        <w:rPr>
          <w:noProof/>
        </w:rPr>
      </w:pPr>
    </w:p>
    <w:p w14:paraId="1EA104F7" w14:textId="77777777" w:rsidR="00247BA3" w:rsidRDefault="00247BA3" w:rsidP="2F2D7F77">
      <w:pPr>
        <w:spacing w:before="240" w:after="240"/>
        <w:rPr>
          <w:noProof/>
        </w:rPr>
      </w:pPr>
    </w:p>
    <w:p w14:paraId="4ABBE7BB" w14:textId="77777777" w:rsidR="00247BA3" w:rsidRDefault="00247BA3" w:rsidP="2F2D7F77">
      <w:pPr>
        <w:spacing w:before="240" w:after="240"/>
        <w:rPr>
          <w:noProof/>
        </w:rPr>
      </w:pPr>
    </w:p>
    <w:p w14:paraId="482B76E1" w14:textId="77777777" w:rsidR="00247BA3" w:rsidRDefault="00247BA3" w:rsidP="2F2D7F77">
      <w:pPr>
        <w:spacing w:before="240" w:after="240"/>
        <w:rPr>
          <w:noProof/>
        </w:rPr>
      </w:pPr>
    </w:p>
    <w:p w14:paraId="30AE7CF8" w14:textId="04922E48" w:rsidR="00247BA3" w:rsidRDefault="00247BA3" w:rsidP="2F2D7F77">
      <w:pPr>
        <w:spacing w:before="240" w:after="240"/>
        <w:rPr>
          <w:b/>
          <w:bCs/>
          <w:noProof/>
          <w:sz w:val="24"/>
          <w:szCs w:val="24"/>
        </w:rPr>
      </w:pPr>
      <w:r w:rsidRPr="00247BA3">
        <w:rPr>
          <w:b/>
          <w:bCs/>
          <w:noProof/>
          <w:sz w:val="24"/>
          <w:szCs w:val="24"/>
        </w:rPr>
        <w:lastRenderedPageBreak/>
        <w:t>4.8 — Which City-Gender Combination Drives the Most Volume?</w:t>
      </w:r>
    </w:p>
    <w:p w14:paraId="2851484C" w14:textId="77777777" w:rsidR="00247BA3" w:rsidRDefault="00247BA3" w:rsidP="2F2D7F77">
      <w:pPr>
        <w:spacing w:before="240" w:after="240"/>
        <w:rPr>
          <w:b/>
          <w:bCs/>
          <w:noProof/>
          <w:sz w:val="24"/>
          <w:szCs w:val="24"/>
        </w:rPr>
      </w:pPr>
    </w:p>
    <w:p w14:paraId="14A277C0" w14:textId="32115C2C" w:rsidR="00247BA3" w:rsidRPr="00247BA3" w:rsidRDefault="00247BA3" w:rsidP="2F2D7F77">
      <w:pPr>
        <w:spacing w:before="240" w:after="240"/>
        <w:rPr>
          <w:b/>
          <w:bCs/>
          <w:noProof/>
          <w:sz w:val="24"/>
          <w:szCs w:val="24"/>
        </w:rPr>
      </w:pPr>
      <w:r w:rsidRPr="00247BA3">
        <w:rPr>
          <w:b/>
          <w:bCs/>
          <w:noProof/>
          <w:sz w:val="24"/>
          <w:szCs w:val="24"/>
        </w:rPr>
        <w:drawing>
          <wp:inline distT="0" distB="0" distL="0" distR="0" wp14:anchorId="5F09C2D9" wp14:editId="1484E7E2">
            <wp:extent cx="5502117" cy="4587638"/>
            <wp:effectExtent l="0" t="0" r="3810" b="3810"/>
            <wp:docPr id="5632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4200" name=""/>
                    <pic:cNvPicPr/>
                  </pic:nvPicPr>
                  <pic:blipFill>
                    <a:blip r:embed="rId37"/>
                    <a:stretch>
                      <a:fillRect/>
                    </a:stretch>
                  </pic:blipFill>
                  <pic:spPr>
                    <a:xfrm>
                      <a:off x="0" y="0"/>
                      <a:ext cx="5502117" cy="4587638"/>
                    </a:xfrm>
                    <a:prstGeom prst="rect">
                      <a:avLst/>
                    </a:prstGeom>
                  </pic:spPr>
                </pic:pic>
              </a:graphicData>
            </a:graphic>
          </wp:inline>
        </w:drawing>
      </w:r>
    </w:p>
    <w:p w14:paraId="316DDF44" w14:textId="77777777" w:rsidR="00247BA3" w:rsidRDefault="00247BA3" w:rsidP="00247BA3">
      <w:pPr>
        <w:spacing w:before="240" w:after="240"/>
        <w:rPr>
          <w:rFonts w:ascii="Calibri" w:eastAsia="Calibri" w:hAnsi="Calibri" w:cs="Calibri"/>
        </w:rPr>
      </w:pPr>
    </w:p>
    <w:p w14:paraId="0BBAA1BC" w14:textId="514F44C7" w:rsidR="00247BA3" w:rsidRPr="00247BA3" w:rsidRDefault="00247BA3" w:rsidP="00247BA3">
      <w:pPr>
        <w:spacing w:before="240" w:after="240"/>
        <w:rPr>
          <w:rFonts w:ascii="Calibri" w:eastAsia="Calibri" w:hAnsi="Calibri" w:cs="Calibri"/>
        </w:rPr>
      </w:pPr>
      <w:r w:rsidRPr="00247BA3">
        <w:rPr>
          <w:rFonts w:ascii="Calibri" w:eastAsia="Calibri" w:hAnsi="Calibri" w:cs="Calibri"/>
        </w:rPr>
        <w:t>What the graph shows: City B + Male is the single largest city-gender combination by a wide margin.</w:t>
      </w:r>
    </w:p>
    <w:p w14:paraId="2CA2E051" w14:textId="7AA39095" w:rsidR="2F2D7F77" w:rsidRDefault="00247BA3" w:rsidP="00247BA3">
      <w:pPr>
        <w:spacing w:before="240" w:after="240"/>
        <w:rPr>
          <w:rFonts w:ascii="Calibri" w:eastAsia="Calibri" w:hAnsi="Calibri" w:cs="Calibri"/>
        </w:rPr>
      </w:pPr>
      <w:r w:rsidRPr="00247BA3">
        <w:rPr>
          <w:rFonts w:ascii="Calibri" w:eastAsia="Calibri" w:hAnsi="Calibri" w:cs="Calibri"/>
        </w:rPr>
        <w:t>Logistics insight:</w:t>
      </w:r>
      <w:r>
        <w:rPr>
          <w:rFonts w:ascii="Calibri" w:eastAsia="Calibri" w:hAnsi="Calibri" w:cs="Calibri"/>
        </w:rPr>
        <w:t xml:space="preserve"> </w:t>
      </w:r>
      <w:r w:rsidRPr="00247BA3">
        <w:rPr>
          <w:rFonts w:ascii="Calibri" w:eastAsia="Calibri" w:hAnsi="Calibri" w:cs="Calibri"/>
        </w:rPr>
        <w:t>The City B warehouse — specifically the male product zone — is the biggest bottleneck on Black Friday. This zone needs the most staff, the fastest conveyor belts, and the highest restock frequency of any zone in the entire operation.</w:t>
      </w:r>
    </w:p>
    <w:p w14:paraId="6AF1C2D6" w14:textId="77777777" w:rsidR="00247BA3" w:rsidRDefault="00247BA3" w:rsidP="00247BA3">
      <w:pPr>
        <w:spacing w:before="240" w:after="240"/>
        <w:rPr>
          <w:rFonts w:ascii="Calibri" w:eastAsia="Calibri" w:hAnsi="Calibri" w:cs="Calibri"/>
        </w:rPr>
      </w:pPr>
    </w:p>
    <w:p w14:paraId="59E899B3" w14:textId="77777777" w:rsidR="00247BA3" w:rsidRDefault="00247BA3" w:rsidP="00247BA3">
      <w:pPr>
        <w:spacing w:before="240" w:after="240"/>
        <w:rPr>
          <w:rFonts w:ascii="Calibri" w:eastAsia="Calibri" w:hAnsi="Calibri" w:cs="Calibri"/>
        </w:rPr>
      </w:pPr>
    </w:p>
    <w:p w14:paraId="58691D22" w14:textId="77777777" w:rsidR="00247BA3" w:rsidRDefault="00247BA3" w:rsidP="00247BA3">
      <w:pPr>
        <w:spacing w:before="240" w:after="240"/>
        <w:rPr>
          <w:rFonts w:ascii="Calibri" w:eastAsia="Calibri" w:hAnsi="Calibri" w:cs="Calibri"/>
        </w:rPr>
      </w:pPr>
    </w:p>
    <w:p w14:paraId="425639E5" w14:textId="77777777" w:rsidR="00247BA3" w:rsidRDefault="00247BA3" w:rsidP="00247BA3">
      <w:pPr>
        <w:spacing w:before="240" w:after="240"/>
        <w:rPr>
          <w:rFonts w:ascii="Calibri" w:eastAsia="Calibri" w:hAnsi="Calibri" w:cs="Calibri"/>
        </w:rPr>
      </w:pPr>
    </w:p>
    <w:p w14:paraId="41547954" w14:textId="77777777" w:rsidR="00247BA3" w:rsidRDefault="00247BA3" w:rsidP="00247BA3">
      <w:pPr>
        <w:spacing w:before="240" w:after="240"/>
        <w:rPr>
          <w:rFonts w:ascii="Calibri" w:eastAsia="Calibri" w:hAnsi="Calibri" w:cs="Calibri"/>
        </w:rPr>
      </w:pPr>
    </w:p>
    <w:p w14:paraId="30DC81D4" w14:textId="77777777" w:rsidR="00247BA3" w:rsidRDefault="00247BA3" w:rsidP="00247BA3">
      <w:pPr>
        <w:spacing w:before="240" w:after="240"/>
        <w:rPr>
          <w:rFonts w:ascii="Calibri" w:eastAsia="Calibri" w:hAnsi="Calibri" w:cs="Calibri"/>
        </w:rPr>
      </w:pPr>
    </w:p>
    <w:p w14:paraId="49324933" w14:textId="77777777" w:rsidR="00247BA3" w:rsidRDefault="00247BA3" w:rsidP="00247BA3">
      <w:pPr>
        <w:spacing w:before="240" w:after="240"/>
        <w:rPr>
          <w:rFonts w:ascii="Calibri" w:eastAsia="Calibri" w:hAnsi="Calibri" w:cs="Calibri"/>
          <w:b/>
          <w:bCs/>
          <w:sz w:val="24"/>
          <w:szCs w:val="24"/>
        </w:rPr>
      </w:pPr>
    </w:p>
    <w:p w14:paraId="019CCD94" w14:textId="2BD5EEAE" w:rsidR="00247BA3" w:rsidRDefault="00247BA3" w:rsidP="00247BA3">
      <w:pPr>
        <w:spacing w:before="240" w:after="240"/>
        <w:rPr>
          <w:rFonts w:ascii="Calibri" w:eastAsia="Calibri" w:hAnsi="Calibri" w:cs="Calibri"/>
          <w:b/>
          <w:bCs/>
          <w:sz w:val="24"/>
          <w:szCs w:val="24"/>
        </w:rPr>
      </w:pPr>
      <w:r w:rsidRPr="00247BA3">
        <w:rPr>
          <w:rFonts w:ascii="Calibri" w:eastAsia="Calibri" w:hAnsi="Calibri" w:cs="Calibri"/>
          <w:b/>
          <w:bCs/>
          <w:sz w:val="24"/>
          <w:szCs w:val="24"/>
        </w:rPr>
        <w:t>4.9 — Which Categories Generate the Most Revenue?</w:t>
      </w:r>
    </w:p>
    <w:p w14:paraId="42BB7074" w14:textId="77777777" w:rsidR="00247BA3" w:rsidRDefault="00247BA3" w:rsidP="00247BA3">
      <w:pPr>
        <w:spacing w:before="240" w:after="240"/>
        <w:rPr>
          <w:rFonts w:ascii="Calibri" w:eastAsia="Calibri" w:hAnsi="Calibri" w:cs="Calibri"/>
          <w:b/>
          <w:bCs/>
          <w:sz w:val="24"/>
          <w:szCs w:val="24"/>
        </w:rPr>
      </w:pPr>
    </w:p>
    <w:p w14:paraId="77C619DE" w14:textId="5E18BD4A" w:rsidR="00247BA3" w:rsidRDefault="00247BA3" w:rsidP="00247BA3">
      <w:pPr>
        <w:spacing w:before="240" w:after="240"/>
        <w:rPr>
          <w:rFonts w:ascii="Calibri" w:eastAsia="Calibri" w:hAnsi="Calibri" w:cs="Calibri"/>
          <w:b/>
          <w:bCs/>
          <w:sz w:val="24"/>
          <w:szCs w:val="24"/>
        </w:rPr>
      </w:pPr>
      <w:r w:rsidRPr="00247BA3">
        <w:rPr>
          <w:rFonts w:ascii="Calibri" w:eastAsia="Calibri" w:hAnsi="Calibri" w:cs="Calibri"/>
          <w:b/>
          <w:bCs/>
          <w:noProof/>
          <w:sz w:val="24"/>
          <w:szCs w:val="24"/>
        </w:rPr>
        <w:drawing>
          <wp:inline distT="0" distB="0" distL="0" distR="0" wp14:anchorId="762295BF" wp14:editId="27D7C6BC">
            <wp:extent cx="4595258" cy="4038950"/>
            <wp:effectExtent l="0" t="0" r="0" b="0"/>
            <wp:docPr id="165100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02463" name=""/>
                    <pic:cNvPicPr/>
                  </pic:nvPicPr>
                  <pic:blipFill>
                    <a:blip r:embed="rId38"/>
                    <a:stretch>
                      <a:fillRect/>
                    </a:stretch>
                  </pic:blipFill>
                  <pic:spPr>
                    <a:xfrm>
                      <a:off x="0" y="0"/>
                      <a:ext cx="4595258" cy="4038950"/>
                    </a:xfrm>
                    <a:prstGeom prst="rect">
                      <a:avLst/>
                    </a:prstGeom>
                  </pic:spPr>
                </pic:pic>
              </a:graphicData>
            </a:graphic>
          </wp:inline>
        </w:drawing>
      </w:r>
    </w:p>
    <w:p w14:paraId="420E00AC" w14:textId="77777777" w:rsidR="00247BA3" w:rsidRDefault="00247BA3" w:rsidP="00247BA3">
      <w:pPr>
        <w:spacing w:before="240" w:after="240"/>
        <w:rPr>
          <w:rFonts w:ascii="Calibri" w:eastAsia="Calibri" w:hAnsi="Calibri" w:cs="Calibri"/>
          <w:b/>
          <w:bCs/>
          <w:sz w:val="24"/>
          <w:szCs w:val="24"/>
        </w:rPr>
      </w:pPr>
    </w:p>
    <w:p w14:paraId="63E5C160" w14:textId="2E3C8C2B" w:rsidR="00247BA3" w:rsidRPr="00247BA3" w:rsidRDefault="00247BA3" w:rsidP="00247BA3">
      <w:pPr>
        <w:spacing w:before="240" w:after="240"/>
        <w:rPr>
          <w:rFonts w:ascii="Calibri" w:eastAsia="Calibri" w:hAnsi="Calibri" w:cs="Calibri"/>
          <w:b/>
          <w:bCs/>
          <w:sz w:val="24"/>
          <w:szCs w:val="24"/>
        </w:rPr>
      </w:pPr>
      <w:r w:rsidRPr="00247BA3">
        <w:rPr>
          <w:rFonts w:ascii="Calibri" w:eastAsia="Calibri" w:hAnsi="Calibri" w:cs="Calibri"/>
          <w:b/>
          <w:bCs/>
          <w:sz w:val="24"/>
          <w:szCs w:val="24"/>
        </w:rPr>
        <w:t>What the graph shows:</w:t>
      </w:r>
      <w:r>
        <w:rPr>
          <w:rFonts w:ascii="Calibri" w:eastAsia="Calibri" w:hAnsi="Calibri" w:cs="Calibri"/>
          <w:b/>
          <w:bCs/>
          <w:sz w:val="24"/>
          <w:szCs w:val="24"/>
        </w:rPr>
        <w:t xml:space="preserve"> </w:t>
      </w:r>
      <w:r w:rsidRPr="00247BA3">
        <w:rPr>
          <w:rFonts w:ascii="Calibri" w:eastAsia="Calibri" w:hAnsi="Calibri" w:cs="Calibri"/>
          <w:b/>
          <w:bCs/>
          <w:sz w:val="24"/>
          <w:szCs w:val="24"/>
        </w:rPr>
        <w:t>Just 5 product categories generate the majority of total Black Friday revenue.</w:t>
      </w:r>
    </w:p>
    <w:p w14:paraId="5DA40956" w14:textId="7520DBD5" w:rsidR="00247BA3" w:rsidRDefault="00247BA3" w:rsidP="00247BA3">
      <w:pPr>
        <w:spacing w:before="240" w:after="240"/>
        <w:rPr>
          <w:rFonts w:ascii="Calibri" w:eastAsia="Calibri" w:hAnsi="Calibri" w:cs="Calibri"/>
          <w:b/>
          <w:bCs/>
          <w:sz w:val="24"/>
          <w:szCs w:val="24"/>
        </w:rPr>
      </w:pPr>
      <w:r w:rsidRPr="00247BA3">
        <w:rPr>
          <w:rFonts w:ascii="Calibri" w:eastAsia="Calibri" w:hAnsi="Calibri" w:cs="Calibri"/>
          <w:b/>
          <w:bCs/>
          <w:sz w:val="24"/>
          <w:szCs w:val="24"/>
        </w:rPr>
        <w:t>Logistics insight:</w:t>
      </w:r>
      <w:r>
        <w:rPr>
          <w:rFonts w:ascii="Calibri" w:eastAsia="Calibri" w:hAnsi="Calibri" w:cs="Calibri"/>
          <w:b/>
          <w:bCs/>
          <w:sz w:val="24"/>
          <w:szCs w:val="24"/>
        </w:rPr>
        <w:t xml:space="preserve"> </w:t>
      </w:r>
      <w:r w:rsidRPr="00247BA3">
        <w:rPr>
          <w:rFonts w:ascii="Calibri" w:eastAsia="Calibri" w:hAnsi="Calibri" w:cs="Calibri"/>
          <w:b/>
          <w:bCs/>
          <w:sz w:val="24"/>
          <w:szCs w:val="24"/>
        </w:rPr>
        <w:t>If these top-revenue categories run out of stock or get delayed, revenue is lost immediately. These zones need the most warehouse floor space, the highest stock levels, and the fastest processing speed on Black Friday.</w:t>
      </w:r>
    </w:p>
    <w:p w14:paraId="0C5336CE" w14:textId="77777777" w:rsidR="00247BA3" w:rsidRDefault="00247BA3" w:rsidP="00247BA3">
      <w:pPr>
        <w:spacing w:before="240" w:after="240"/>
        <w:rPr>
          <w:rFonts w:ascii="Calibri" w:eastAsia="Calibri" w:hAnsi="Calibri" w:cs="Calibri"/>
          <w:b/>
          <w:bCs/>
          <w:sz w:val="24"/>
          <w:szCs w:val="24"/>
        </w:rPr>
      </w:pPr>
    </w:p>
    <w:p w14:paraId="59AF2902" w14:textId="77777777" w:rsidR="00247BA3" w:rsidRDefault="00247BA3" w:rsidP="00247BA3">
      <w:pPr>
        <w:spacing w:before="240" w:after="240"/>
        <w:rPr>
          <w:rFonts w:ascii="Calibri" w:eastAsia="Calibri" w:hAnsi="Calibri" w:cs="Calibri"/>
          <w:b/>
          <w:bCs/>
          <w:sz w:val="24"/>
          <w:szCs w:val="24"/>
        </w:rPr>
      </w:pPr>
    </w:p>
    <w:p w14:paraId="35090EF8" w14:textId="77777777" w:rsidR="00247BA3" w:rsidRDefault="00247BA3" w:rsidP="00247BA3">
      <w:pPr>
        <w:spacing w:before="240" w:after="240"/>
        <w:rPr>
          <w:rFonts w:ascii="Calibri" w:eastAsia="Calibri" w:hAnsi="Calibri" w:cs="Calibri"/>
          <w:b/>
          <w:bCs/>
          <w:sz w:val="24"/>
          <w:szCs w:val="24"/>
        </w:rPr>
      </w:pPr>
    </w:p>
    <w:p w14:paraId="2E39F7C2" w14:textId="77777777" w:rsidR="00247BA3" w:rsidRDefault="00247BA3" w:rsidP="00247BA3">
      <w:pPr>
        <w:spacing w:before="240" w:after="240"/>
        <w:rPr>
          <w:rFonts w:ascii="Calibri" w:eastAsia="Calibri" w:hAnsi="Calibri" w:cs="Calibri"/>
          <w:b/>
          <w:bCs/>
          <w:sz w:val="24"/>
          <w:szCs w:val="24"/>
        </w:rPr>
      </w:pPr>
    </w:p>
    <w:p w14:paraId="0DA4D4DE" w14:textId="77777777" w:rsidR="00247BA3" w:rsidRDefault="00247BA3" w:rsidP="00247BA3">
      <w:pPr>
        <w:spacing w:before="240" w:after="240"/>
        <w:rPr>
          <w:rFonts w:ascii="Calibri" w:eastAsia="Calibri" w:hAnsi="Calibri" w:cs="Calibri"/>
          <w:b/>
          <w:bCs/>
          <w:sz w:val="24"/>
          <w:szCs w:val="24"/>
        </w:rPr>
      </w:pPr>
    </w:p>
    <w:p w14:paraId="3A3476D5" w14:textId="77777777" w:rsidR="00247BA3" w:rsidRDefault="00247BA3" w:rsidP="00247BA3">
      <w:pPr>
        <w:spacing w:before="240" w:after="240"/>
        <w:rPr>
          <w:rFonts w:ascii="Calibri" w:eastAsia="Calibri" w:hAnsi="Calibri" w:cs="Calibri"/>
          <w:b/>
          <w:bCs/>
          <w:sz w:val="24"/>
          <w:szCs w:val="24"/>
        </w:rPr>
      </w:pPr>
    </w:p>
    <w:p w14:paraId="5F7500F4" w14:textId="538897CD" w:rsidR="00247BA3" w:rsidRDefault="00247BA3" w:rsidP="00247BA3">
      <w:pPr>
        <w:spacing w:before="240" w:after="240"/>
        <w:rPr>
          <w:rFonts w:ascii="Calibri" w:eastAsia="Calibri" w:hAnsi="Calibri" w:cs="Calibri"/>
          <w:b/>
          <w:bCs/>
          <w:sz w:val="24"/>
          <w:szCs w:val="24"/>
        </w:rPr>
      </w:pPr>
      <w:r w:rsidRPr="00247BA3">
        <w:rPr>
          <w:rFonts w:ascii="Calibri" w:eastAsia="Calibri" w:hAnsi="Calibri" w:cs="Calibri"/>
          <w:b/>
          <w:bCs/>
          <w:sz w:val="24"/>
          <w:szCs w:val="24"/>
        </w:rPr>
        <w:t xml:space="preserve"> 4.10 — Which Age Group Spends the Most Per Order?</w:t>
      </w:r>
    </w:p>
    <w:p w14:paraId="034A46BE" w14:textId="77777777" w:rsidR="00247BA3" w:rsidRDefault="00247BA3" w:rsidP="00247BA3">
      <w:pPr>
        <w:spacing w:before="240" w:after="240"/>
        <w:rPr>
          <w:rFonts w:ascii="Calibri" w:eastAsia="Calibri" w:hAnsi="Calibri" w:cs="Calibri"/>
          <w:b/>
          <w:bCs/>
          <w:sz w:val="24"/>
          <w:szCs w:val="24"/>
        </w:rPr>
      </w:pPr>
    </w:p>
    <w:p w14:paraId="1A0C9CF8" w14:textId="68EFF414" w:rsidR="00247BA3" w:rsidRDefault="00247BA3" w:rsidP="00247BA3">
      <w:pPr>
        <w:spacing w:before="240" w:after="240"/>
        <w:rPr>
          <w:rFonts w:ascii="Calibri" w:eastAsia="Calibri" w:hAnsi="Calibri" w:cs="Calibri"/>
          <w:b/>
          <w:bCs/>
          <w:sz w:val="24"/>
          <w:szCs w:val="24"/>
        </w:rPr>
      </w:pPr>
      <w:r w:rsidRPr="00247BA3">
        <w:rPr>
          <w:rFonts w:ascii="Calibri" w:eastAsia="Calibri" w:hAnsi="Calibri" w:cs="Calibri"/>
          <w:b/>
          <w:bCs/>
          <w:noProof/>
          <w:sz w:val="24"/>
          <w:szCs w:val="24"/>
        </w:rPr>
        <w:drawing>
          <wp:inline distT="0" distB="0" distL="0" distR="0" wp14:anchorId="58739F92" wp14:editId="0B40D3F8">
            <wp:extent cx="5731510" cy="2475230"/>
            <wp:effectExtent l="0" t="0" r="2540" b="1270"/>
            <wp:docPr id="35885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54161" name=""/>
                    <pic:cNvPicPr/>
                  </pic:nvPicPr>
                  <pic:blipFill>
                    <a:blip r:embed="rId39"/>
                    <a:stretch>
                      <a:fillRect/>
                    </a:stretch>
                  </pic:blipFill>
                  <pic:spPr>
                    <a:xfrm>
                      <a:off x="0" y="0"/>
                      <a:ext cx="5731510" cy="2475230"/>
                    </a:xfrm>
                    <a:prstGeom prst="rect">
                      <a:avLst/>
                    </a:prstGeom>
                  </pic:spPr>
                </pic:pic>
              </a:graphicData>
            </a:graphic>
          </wp:inline>
        </w:drawing>
      </w:r>
    </w:p>
    <w:p w14:paraId="14C3711A" w14:textId="77777777" w:rsidR="00247BA3" w:rsidRDefault="00247BA3" w:rsidP="00247BA3">
      <w:pPr>
        <w:spacing w:before="240" w:after="240"/>
        <w:rPr>
          <w:rFonts w:ascii="Calibri" w:eastAsia="Calibri" w:hAnsi="Calibri" w:cs="Calibri"/>
          <w:b/>
          <w:bCs/>
          <w:sz w:val="24"/>
          <w:szCs w:val="24"/>
        </w:rPr>
      </w:pPr>
    </w:p>
    <w:p w14:paraId="0E826B4C" w14:textId="3A295F78" w:rsidR="00247BA3" w:rsidRPr="00247BA3" w:rsidRDefault="00247BA3" w:rsidP="00247BA3">
      <w:pPr>
        <w:spacing w:before="240" w:after="240"/>
        <w:rPr>
          <w:rFonts w:ascii="Calibri" w:eastAsia="Calibri" w:hAnsi="Calibri" w:cs="Calibri"/>
          <w:b/>
          <w:bCs/>
          <w:sz w:val="24"/>
          <w:szCs w:val="24"/>
        </w:rPr>
      </w:pPr>
      <w:r w:rsidRPr="00247BA3">
        <w:rPr>
          <w:rFonts w:ascii="Calibri" w:eastAsia="Calibri" w:hAnsi="Calibri" w:cs="Calibri"/>
          <w:b/>
          <w:bCs/>
          <w:sz w:val="24"/>
          <w:szCs w:val="24"/>
        </w:rPr>
        <w:t>What the graph shows: Older age groups (55+) have the highest average spend per transaction, even though they buy less frequently.</w:t>
      </w:r>
    </w:p>
    <w:p w14:paraId="7FB53DFC" w14:textId="024D360C" w:rsidR="00247BA3" w:rsidRDefault="00247BA3" w:rsidP="00247BA3">
      <w:pPr>
        <w:spacing w:before="240" w:after="240"/>
        <w:rPr>
          <w:rFonts w:ascii="Calibri" w:eastAsia="Calibri" w:hAnsi="Calibri" w:cs="Calibri"/>
          <w:b/>
          <w:bCs/>
          <w:sz w:val="24"/>
          <w:szCs w:val="24"/>
        </w:rPr>
      </w:pPr>
      <w:r w:rsidRPr="00247BA3">
        <w:rPr>
          <w:rFonts w:ascii="Calibri" w:eastAsia="Calibri" w:hAnsi="Calibri" w:cs="Calibri"/>
          <w:b/>
          <w:bCs/>
          <w:sz w:val="24"/>
          <w:szCs w:val="24"/>
        </w:rPr>
        <w:t>Logistics insight: Premium and high-end products need priority pick zones to serve the high-spending older customer segment — even if they represent a smaller share of total volume.</w:t>
      </w:r>
    </w:p>
    <w:p w14:paraId="0FF16375" w14:textId="77777777" w:rsidR="00247BA3" w:rsidRDefault="00247BA3" w:rsidP="00247BA3">
      <w:pPr>
        <w:spacing w:before="240" w:after="240"/>
        <w:rPr>
          <w:rFonts w:ascii="Calibri" w:eastAsia="Calibri" w:hAnsi="Calibri" w:cs="Calibri"/>
          <w:b/>
          <w:bCs/>
          <w:sz w:val="24"/>
          <w:szCs w:val="24"/>
        </w:rPr>
      </w:pPr>
    </w:p>
    <w:p w14:paraId="0A766E62" w14:textId="77777777" w:rsidR="00247BA3" w:rsidRDefault="00247BA3" w:rsidP="00247BA3">
      <w:pPr>
        <w:spacing w:before="240" w:after="240"/>
        <w:rPr>
          <w:rFonts w:ascii="Calibri" w:eastAsia="Calibri" w:hAnsi="Calibri" w:cs="Calibri"/>
          <w:b/>
          <w:bCs/>
          <w:sz w:val="24"/>
          <w:szCs w:val="24"/>
        </w:rPr>
      </w:pPr>
    </w:p>
    <w:p w14:paraId="3E8DB2ED" w14:textId="77777777" w:rsidR="00247BA3" w:rsidRDefault="00247BA3" w:rsidP="00247BA3">
      <w:pPr>
        <w:spacing w:before="240" w:after="240"/>
        <w:rPr>
          <w:rFonts w:ascii="Calibri" w:eastAsia="Calibri" w:hAnsi="Calibri" w:cs="Calibri"/>
          <w:b/>
          <w:bCs/>
          <w:sz w:val="24"/>
          <w:szCs w:val="24"/>
        </w:rPr>
      </w:pPr>
    </w:p>
    <w:p w14:paraId="326086AB" w14:textId="77777777" w:rsidR="00247BA3" w:rsidRDefault="00247BA3" w:rsidP="00247BA3">
      <w:pPr>
        <w:spacing w:before="240" w:after="240"/>
        <w:rPr>
          <w:rFonts w:ascii="Calibri" w:eastAsia="Calibri" w:hAnsi="Calibri" w:cs="Calibri"/>
          <w:b/>
          <w:bCs/>
          <w:sz w:val="24"/>
          <w:szCs w:val="24"/>
        </w:rPr>
      </w:pPr>
    </w:p>
    <w:p w14:paraId="7906D7F7" w14:textId="77777777" w:rsidR="00247BA3" w:rsidRDefault="00247BA3" w:rsidP="00247BA3">
      <w:pPr>
        <w:spacing w:before="240" w:after="240"/>
        <w:rPr>
          <w:rFonts w:ascii="Calibri" w:eastAsia="Calibri" w:hAnsi="Calibri" w:cs="Calibri"/>
          <w:b/>
          <w:bCs/>
          <w:sz w:val="24"/>
          <w:szCs w:val="24"/>
        </w:rPr>
      </w:pPr>
    </w:p>
    <w:p w14:paraId="667436B9" w14:textId="77777777" w:rsidR="00247BA3" w:rsidRDefault="00247BA3" w:rsidP="00247BA3">
      <w:pPr>
        <w:spacing w:before="240" w:after="240"/>
        <w:rPr>
          <w:rFonts w:ascii="Calibri" w:eastAsia="Calibri" w:hAnsi="Calibri" w:cs="Calibri"/>
          <w:b/>
          <w:bCs/>
          <w:sz w:val="24"/>
          <w:szCs w:val="24"/>
        </w:rPr>
      </w:pPr>
    </w:p>
    <w:p w14:paraId="07B73425" w14:textId="77777777" w:rsidR="00247BA3" w:rsidRDefault="00247BA3" w:rsidP="00247BA3">
      <w:pPr>
        <w:spacing w:before="240" w:after="240"/>
        <w:rPr>
          <w:rFonts w:ascii="Calibri" w:eastAsia="Calibri" w:hAnsi="Calibri" w:cs="Calibri"/>
          <w:b/>
          <w:bCs/>
          <w:sz w:val="24"/>
          <w:szCs w:val="24"/>
        </w:rPr>
      </w:pPr>
    </w:p>
    <w:p w14:paraId="421B04B9" w14:textId="77777777" w:rsidR="00247BA3" w:rsidRDefault="00247BA3" w:rsidP="00247BA3">
      <w:pPr>
        <w:spacing w:before="240" w:after="240"/>
        <w:rPr>
          <w:rFonts w:ascii="Calibri" w:eastAsia="Calibri" w:hAnsi="Calibri" w:cs="Calibri"/>
          <w:b/>
          <w:bCs/>
          <w:sz w:val="24"/>
          <w:szCs w:val="24"/>
        </w:rPr>
      </w:pPr>
    </w:p>
    <w:p w14:paraId="55FE6F8E" w14:textId="77777777" w:rsidR="00247BA3" w:rsidRDefault="00247BA3" w:rsidP="00247BA3">
      <w:pPr>
        <w:spacing w:before="240" w:after="240"/>
        <w:rPr>
          <w:rFonts w:ascii="Calibri" w:eastAsia="Calibri" w:hAnsi="Calibri" w:cs="Calibri"/>
          <w:b/>
          <w:bCs/>
          <w:sz w:val="24"/>
          <w:szCs w:val="24"/>
        </w:rPr>
      </w:pPr>
    </w:p>
    <w:p w14:paraId="342176C8" w14:textId="77777777" w:rsidR="00247BA3" w:rsidRDefault="00247BA3" w:rsidP="00247BA3">
      <w:pPr>
        <w:spacing w:before="240" w:after="240"/>
        <w:rPr>
          <w:rFonts w:ascii="Calibri" w:eastAsia="Calibri" w:hAnsi="Calibri" w:cs="Calibri"/>
          <w:b/>
          <w:bCs/>
          <w:sz w:val="24"/>
          <w:szCs w:val="24"/>
        </w:rPr>
      </w:pPr>
    </w:p>
    <w:p w14:paraId="1ED50C41" w14:textId="77777777" w:rsidR="0064751F" w:rsidRDefault="0064751F" w:rsidP="00247BA3">
      <w:pPr>
        <w:spacing w:before="240" w:after="240"/>
        <w:rPr>
          <w:rFonts w:ascii="Calibri" w:eastAsia="Calibri" w:hAnsi="Calibri" w:cs="Calibri"/>
          <w:b/>
          <w:bCs/>
          <w:sz w:val="24"/>
          <w:szCs w:val="24"/>
        </w:rPr>
      </w:pPr>
    </w:p>
    <w:p w14:paraId="7EA5C7AE" w14:textId="5A7D954A" w:rsidR="00247BA3" w:rsidRDefault="0064751F" w:rsidP="00247BA3">
      <w:pPr>
        <w:spacing w:before="240" w:after="240"/>
        <w:rPr>
          <w:rFonts w:ascii="Calibri" w:eastAsia="Calibri" w:hAnsi="Calibri" w:cs="Calibri"/>
          <w:b/>
          <w:bCs/>
          <w:sz w:val="24"/>
          <w:szCs w:val="24"/>
        </w:rPr>
      </w:pPr>
      <w:r w:rsidRPr="0064751F">
        <w:rPr>
          <w:rFonts w:ascii="Calibri" w:eastAsia="Calibri" w:hAnsi="Calibri" w:cs="Calibri"/>
          <w:b/>
          <w:bCs/>
          <w:sz w:val="24"/>
          <w:szCs w:val="24"/>
        </w:rPr>
        <w:t>4.11 — How Do All Variables Relate to Each Other?</w:t>
      </w:r>
    </w:p>
    <w:p w14:paraId="3D27DA1C" w14:textId="77777777" w:rsidR="0064751F" w:rsidRDefault="0064751F" w:rsidP="00247BA3">
      <w:pPr>
        <w:spacing w:before="240" w:after="240"/>
        <w:rPr>
          <w:rFonts w:ascii="Calibri" w:eastAsia="Calibri" w:hAnsi="Calibri" w:cs="Calibri"/>
          <w:b/>
          <w:bCs/>
          <w:sz w:val="24"/>
          <w:szCs w:val="24"/>
        </w:rPr>
      </w:pPr>
    </w:p>
    <w:p w14:paraId="62AD8512" w14:textId="6E67ABBC" w:rsidR="0064751F" w:rsidRDefault="0064751F" w:rsidP="00247BA3">
      <w:pPr>
        <w:spacing w:before="240" w:after="240"/>
        <w:rPr>
          <w:rFonts w:ascii="Calibri" w:eastAsia="Calibri" w:hAnsi="Calibri" w:cs="Calibri"/>
          <w:b/>
          <w:bCs/>
          <w:sz w:val="24"/>
          <w:szCs w:val="24"/>
        </w:rPr>
      </w:pPr>
      <w:r w:rsidRPr="0064751F">
        <w:rPr>
          <w:rFonts w:ascii="Calibri" w:eastAsia="Calibri" w:hAnsi="Calibri" w:cs="Calibri"/>
          <w:b/>
          <w:bCs/>
          <w:noProof/>
          <w:sz w:val="24"/>
          <w:szCs w:val="24"/>
        </w:rPr>
        <w:drawing>
          <wp:inline distT="0" distB="0" distL="0" distR="0" wp14:anchorId="1A343540" wp14:editId="66D5EA07">
            <wp:extent cx="5731510" cy="5177155"/>
            <wp:effectExtent l="0" t="0" r="2540" b="4445"/>
            <wp:docPr id="81603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34896" name=""/>
                    <pic:cNvPicPr/>
                  </pic:nvPicPr>
                  <pic:blipFill>
                    <a:blip r:embed="rId40"/>
                    <a:stretch>
                      <a:fillRect/>
                    </a:stretch>
                  </pic:blipFill>
                  <pic:spPr>
                    <a:xfrm>
                      <a:off x="0" y="0"/>
                      <a:ext cx="5731510" cy="5177155"/>
                    </a:xfrm>
                    <a:prstGeom prst="rect">
                      <a:avLst/>
                    </a:prstGeom>
                  </pic:spPr>
                </pic:pic>
              </a:graphicData>
            </a:graphic>
          </wp:inline>
        </w:drawing>
      </w:r>
    </w:p>
    <w:p w14:paraId="23BEE962" w14:textId="03AE8DAB" w:rsidR="0064751F" w:rsidRPr="0064751F" w:rsidRDefault="0064751F" w:rsidP="0064751F">
      <w:pPr>
        <w:spacing w:before="240" w:after="240"/>
        <w:rPr>
          <w:rFonts w:ascii="Calibri" w:eastAsia="Calibri" w:hAnsi="Calibri" w:cs="Calibri"/>
          <w:b/>
          <w:bCs/>
          <w:sz w:val="24"/>
          <w:szCs w:val="24"/>
        </w:rPr>
      </w:pPr>
      <w:r w:rsidRPr="0064751F">
        <w:rPr>
          <w:rFonts w:ascii="Calibri" w:eastAsia="Calibri" w:hAnsi="Calibri" w:cs="Calibri"/>
          <w:b/>
          <w:bCs/>
          <w:sz w:val="24"/>
          <w:szCs w:val="24"/>
        </w:rPr>
        <w:t>What the graph shows: `Product_Category_1` has a moderate negative correlation with `Purchase` — lower category numbers are more expensive products. `Product_Category_2` and `_3` are positively correlated — they frequently appear together in the same order. Demographics like Gender and Age have weak individual correlations with Purchase.</w:t>
      </w:r>
    </w:p>
    <w:p w14:paraId="4480C10E" w14:textId="184E01FA" w:rsidR="0064751F" w:rsidRDefault="0064751F" w:rsidP="0064751F">
      <w:pPr>
        <w:spacing w:before="240" w:after="240"/>
        <w:rPr>
          <w:rFonts w:ascii="Calibri" w:eastAsia="Calibri" w:hAnsi="Calibri" w:cs="Calibri"/>
          <w:b/>
          <w:bCs/>
          <w:sz w:val="24"/>
          <w:szCs w:val="24"/>
        </w:rPr>
      </w:pPr>
      <w:r w:rsidRPr="0064751F">
        <w:rPr>
          <w:rFonts w:ascii="Calibri" w:eastAsia="Calibri" w:hAnsi="Calibri" w:cs="Calibri"/>
          <w:b/>
          <w:bCs/>
          <w:sz w:val="24"/>
          <w:szCs w:val="24"/>
        </w:rPr>
        <w:t>Logistics insight: No single column strongly predicts spend on its own — we need to combine them. Products in Category 2 and 3 are bought together, so a bundle-picking station for these two would speed up warehouse packing significantly.</w:t>
      </w:r>
    </w:p>
    <w:p w14:paraId="739D4460" w14:textId="77777777" w:rsidR="00247BA3" w:rsidRDefault="00247BA3" w:rsidP="00247BA3">
      <w:pPr>
        <w:spacing w:before="240" w:after="240"/>
        <w:rPr>
          <w:rFonts w:ascii="Calibri" w:eastAsia="Calibri" w:hAnsi="Calibri" w:cs="Calibri"/>
          <w:b/>
          <w:bCs/>
          <w:sz w:val="24"/>
          <w:szCs w:val="24"/>
        </w:rPr>
      </w:pPr>
    </w:p>
    <w:p w14:paraId="1F5B0EEF" w14:textId="77777777" w:rsidR="00247BA3" w:rsidRDefault="00247BA3" w:rsidP="00247BA3">
      <w:pPr>
        <w:spacing w:before="240" w:after="240"/>
        <w:rPr>
          <w:rFonts w:ascii="Calibri" w:eastAsia="Calibri" w:hAnsi="Calibri" w:cs="Calibri"/>
          <w:b/>
          <w:bCs/>
          <w:sz w:val="24"/>
          <w:szCs w:val="24"/>
        </w:rPr>
      </w:pPr>
    </w:p>
    <w:p w14:paraId="7A270200" w14:textId="77777777" w:rsidR="00247BA3" w:rsidRDefault="00247BA3" w:rsidP="00247BA3">
      <w:pPr>
        <w:spacing w:before="240" w:after="240"/>
        <w:rPr>
          <w:rFonts w:ascii="Calibri" w:eastAsia="Calibri" w:hAnsi="Calibri" w:cs="Calibri"/>
          <w:b/>
          <w:bCs/>
          <w:sz w:val="24"/>
          <w:szCs w:val="24"/>
        </w:rPr>
      </w:pPr>
    </w:p>
    <w:p w14:paraId="5D791B0A" w14:textId="77777777" w:rsidR="00247BA3" w:rsidRDefault="00247BA3" w:rsidP="00247BA3">
      <w:pPr>
        <w:spacing w:before="240" w:after="240"/>
        <w:rPr>
          <w:rFonts w:ascii="Calibri" w:eastAsia="Calibri" w:hAnsi="Calibri" w:cs="Calibri"/>
          <w:b/>
          <w:bCs/>
          <w:sz w:val="24"/>
          <w:szCs w:val="24"/>
        </w:rPr>
      </w:pPr>
    </w:p>
    <w:p w14:paraId="05B5576C" w14:textId="77777777" w:rsidR="00247BA3" w:rsidRPr="00247BA3" w:rsidRDefault="00247BA3" w:rsidP="00247BA3">
      <w:pPr>
        <w:spacing w:before="240" w:after="240"/>
        <w:rPr>
          <w:rFonts w:ascii="Calibri" w:eastAsia="Calibri" w:hAnsi="Calibri" w:cs="Calibri"/>
          <w:b/>
          <w:bCs/>
          <w:sz w:val="24"/>
          <w:szCs w:val="24"/>
        </w:rPr>
      </w:pPr>
    </w:p>
    <w:p w14:paraId="384D4FFF" w14:textId="7B83320B" w:rsidR="25F7E9EF" w:rsidRDefault="25F7E9EF" w:rsidP="2F2D7F77">
      <w:pPr>
        <w:spacing w:before="240" w:after="240"/>
      </w:pPr>
      <w:r>
        <w:rPr>
          <w:noProof/>
        </w:rPr>
        <w:drawing>
          <wp:inline distT="0" distB="0" distL="0" distR="0" wp14:anchorId="3BDB31AB" wp14:editId="67E3C062">
            <wp:extent cx="5724525" cy="2828925"/>
            <wp:effectExtent l="0" t="0" r="0" b="0"/>
            <wp:docPr id="626837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37011" name="Picture 626837011"/>
                    <pic:cNvPicPr/>
                  </pic:nvPicPr>
                  <pic:blipFill>
                    <a:blip r:embed="rId41">
                      <a:extLst>
                        <a:ext uri="{28A0092B-C50C-407E-A947-70E740481C1C}">
                          <a14:useLocalDpi xmlns:a14="http://schemas.microsoft.com/office/drawing/2010/main"/>
                        </a:ext>
                      </a:extLst>
                    </a:blip>
                    <a:stretch>
                      <a:fillRect/>
                    </a:stretch>
                  </pic:blipFill>
                  <pic:spPr>
                    <a:xfrm>
                      <a:off x="0" y="0"/>
                      <a:ext cx="5724525" cy="2828925"/>
                    </a:xfrm>
                    <a:prstGeom prst="rect">
                      <a:avLst/>
                    </a:prstGeom>
                  </pic:spPr>
                </pic:pic>
              </a:graphicData>
            </a:graphic>
          </wp:inline>
        </w:drawing>
      </w:r>
    </w:p>
    <w:p w14:paraId="2CBFFB1A" w14:textId="0A454B53" w:rsidR="25F7E9EF" w:rsidRDefault="25F7E9EF" w:rsidP="2F2D7F77">
      <w:pPr>
        <w:spacing w:before="240" w:after="240"/>
      </w:pPr>
      <w:r w:rsidRPr="2F2D7F77">
        <w:rPr>
          <w:rFonts w:ascii="Calibri" w:eastAsia="Calibri" w:hAnsi="Calibri" w:cs="Calibri"/>
        </w:rPr>
        <w:t>The 55+ age group has the highest average spend per transaction.</w:t>
      </w:r>
    </w:p>
    <w:p w14:paraId="3A8F0782" w14:textId="145BEDB3" w:rsidR="25F7E9EF" w:rsidRDefault="25F7E9EF" w:rsidP="2F2D7F77">
      <w:pPr>
        <w:spacing w:before="240" w:after="240"/>
      </w:pPr>
      <w:r w:rsidRPr="2F2D7F77">
        <w:rPr>
          <w:rFonts w:ascii="Calibri" w:eastAsia="Calibri" w:hAnsi="Calibri" w:cs="Calibri"/>
        </w:rPr>
        <w:t>Logistics insight:</w:t>
      </w:r>
    </w:p>
    <w:p w14:paraId="62600BC9" w14:textId="0B0EB441" w:rsidR="25F7E9EF" w:rsidRDefault="25F7E9EF" w:rsidP="2F2D7F77">
      <w:pPr>
        <w:spacing w:before="240" w:after="240"/>
      </w:pPr>
      <w:r w:rsidRPr="2F2D7F77">
        <w:rPr>
          <w:rFonts w:ascii="Calibri" w:eastAsia="Calibri" w:hAnsi="Calibri" w:cs="Calibri"/>
        </w:rPr>
        <w:t>Older shoppers spend more per trip even though they buy less frequently.</w:t>
      </w:r>
    </w:p>
    <w:p w14:paraId="49CEF474" w14:textId="78194DB3" w:rsidR="25F7E9EF" w:rsidRDefault="25F7E9EF" w:rsidP="2F2D7F77">
      <w:pPr>
        <w:spacing w:before="240" w:after="240"/>
      </w:pPr>
      <w:r w:rsidRPr="2F2D7F77">
        <w:rPr>
          <w:rFonts w:ascii="Calibri" w:eastAsia="Calibri" w:hAnsi="Calibri" w:cs="Calibri"/>
        </w:rPr>
        <w:t>Premium and high-end products need priority pick zones to serve this segment well.</w:t>
      </w:r>
    </w:p>
    <w:p w14:paraId="4543CAB4" w14:textId="29C989BD" w:rsidR="2F2D7F77" w:rsidRDefault="2F2D7F77" w:rsidP="2F2D7F77">
      <w:pPr>
        <w:spacing w:before="240" w:after="240"/>
        <w:rPr>
          <w:rFonts w:ascii="Calibri" w:eastAsia="Calibri" w:hAnsi="Calibri" w:cs="Calibri"/>
        </w:rPr>
      </w:pPr>
    </w:p>
    <w:p w14:paraId="09B8D24B" w14:textId="5B8284EF" w:rsidR="25F7E9EF" w:rsidRDefault="25F7E9EF" w:rsidP="2F2D7F77">
      <w:pPr>
        <w:spacing w:before="240" w:after="240"/>
      </w:pPr>
      <w:r>
        <w:rPr>
          <w:noProof/>
        </w:rPr>
        <w:lastRenderedPageBreak/>
        <w:drawing>
          <wp:inline distT="0" distB="0" distL="0" distR="0" wp14:anchorId="095C1575" wp14:editId="111888D9">
            <wp:extent cx="4686300" cy="4086225"/>
            <wp:effectExtent l="0" t="0" r="0" b="0"/>
            <wp:docPr id="535355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5503" name="Picture 53535503"/>
                    <pic:cNvPicPr/>
                  </pic:nvPicPr>
                  <pic:blipFill>
                    <a:blip r:embed="rId42">
                      <a:extLst>
                        <a:ext uri="{28A0092B-C50C-407E-A947-70E740481C1C}">
                          <a14:useLocalDpi xmlns:a14="http://schemas.microsoft.com/office/drawing/2010/main"/>
                        </a:ext>
                      </a:extLst>
                    </a:blip>
                    <a:stretch>
                      <a:fillRect/>
                    </a:stretch>
                  </pic:blipFill>
                  <pic:spPr>
                    <a:xfrm>
                      <a:off x="0" y="0"/>
                      <a:ext cx="4686300" cy="4086225"/>
                    </a:xfrm>
                    <a:prstGeom prst="rect">
                      <a:avLst/>
                    </a:prstGeom>
                  </pic:spPr>
                </pic:pic>
              </a:graphicData>
            </a:graphic>
          </wp:inline>
        </w:drawing>
      </w:r>
    </w:p>
    <w:p w14:paraId="2F52A1CA" w14:textId="664885CB" w:rsidR="6E53577F" w:rsidRDefault="6E53577F" w:rsidP="2F2D7F77">
      <w:pPr>
        <w:spacing w:before="240" w:after="240"/>
      </w:pPr>
      <w:r w:rsidRPr="2F2D7F77">
        <w:rPr>
          <w:rFonts w:ascii="Calibri" w:eastAsia="Calibri" w:hAnsi="Calibri" w:cs="Calibri"/>
        </w:rPr>
        <w:t>A small number of product categories generate most of the total revenue.</w:t>
      </w:r>
    </w:p>
    <w:p w14:paraId="147802B6" w14:textId="3D419356" w:rsidR="2F2D7F77" w:rsidRDefault="2F2D7F77" w:rsidP="2F2D7F77">
      <w:pPr>
        <w:spacing w:before="240" w:after="240"/>
      </w:pPr>
    </w:p>
    <w:p w14:paraId="6CC8BFE8" w14:textId="4E57083F" w:rsidR="6E53577F" w:rsidRDefault="6E53577F" w:rsidP="2F2D7F77">
      <w:pPr>
        <w:spacing w:before="240" w:after="240"/>
      </w:pPr>
      <w:r w:rsidRPr="2F2D7F77">
        <w:rPr>
          <w:rFonts w:ascii="Calibri" w:eastAsia="Calibri" w:hAnsi="Calibri" w:cs="Calibri"/>
        </w:rPr>
        <w:t>Logistics insight:</w:t>
      </w:r>
    </w:p>
    <w:p w14:paraId="46FBA110" w14:textId="5E0887EB" w:rsidR="6E53577F" w:rsidRDefault="6E53577F" w:rsidP="2F2D7F77">
      <w:pPr>
        <w:spacing w:before="240" w:after="240"/>
      </w:pPr>
      <w:r w:rsidRPr="2F2D7F77">
        <w:rPr>
          <w:rFonts w:ascii="Calibri" w:eastAsia="Calibri" w:hAnsi="Calibri" w:cs="Calibri"/>
        </w:rPr>
        <w:t>These top categories are responsible for the majority of Black Friday income.</w:t>
      </w:r>
    </w:p>
    <w:p w14:paraId="34B40FD0" w14:textId="58AB5218" w:rsidR="6E53577F" w:rsidRDefault="6E53577F" w:rsidP="2F2D7F77">
      <w:pPr>
        <w:spacing w:before="240" w:after="240"/>
      </w:pPr>
      <w:r w:rsidRPr="2F2D7F77">
        <w:rPr>
          <w:rFonts w:ascii="Calibri" w:eastAsia="Calibri" w:hAnsi="Calibri" w:cs="Calibri"/>
        </w:rPr>
        <w:t>They need the most warehouse floor space, the most stock, and the fastest processing.</w:t>
      </w:r>
    </w:p>
    <w:p w14:paraId="3546CCA8" w14:textId="1E42B961" w:rsidR="6E53577F" w:rsidRDefault="6E53577F" w:rsidP="2F2D7F77">
      <w:pPr>
        <w:spacing w:before="240" w:after="240"/>
      </w:pPr>
      <w:r w:rsidRPr="2F2D7F77">
        <w:rPr>
          <w:rFonts w:ascii="Calibri" w:eastAsia="Calibri" w:hAnsi="Calibri" w:cs="Calibri"/>
        </w:rPr>
        <w:t>If these zones run out of stock or slow down, it directly impacts the store's revenue.</w:t>
      </w:r>
    </w:p>
    <w:p w14:paraId="58A59A10" w14:textId="0DCC94F1" w:rsidR="2F2D7F77" w:rsidRDefault="2F2D7F77" w:rsidP="2F2D7F77">
      <w:pPr>
        <w:spacing w:before="240" w:after="240"/>
      </w:pPr>
    </w:p>
    <w:p w14:paraId="437A5207" w14:textId="478087A0" w:rsidR="2F2D7F77" w:rsidRDefault="2F2D7F77" w:rsidP="2F2D7F77">
      <w:pPr>
        <w:spacing w:before="240" w:after="240"/>
      </w:pPr>
    </w:p>
    <w:p w14:paraId="2694B8E9" w14:textId="4AECADDD" w:rsidR="2F2D7F77" w:rsidRDefault="2F2D7F77" w:rsidP="2F2D7F77">
      <w:pPr>
        <w:spacing w:before="240" w:after="240"/>
      </w:pPr>
    </w:p>
    <w:p w14:paraId="2A74FDA2" w14:textId="2851780D" w:rsidR="6E53577F" w:rsidRDefault="6E53577F" w:rsidP="2F2D7F77">
      <w:pPr>
        <w:spacing w:before="240" w:after="240"/>
      </w:pPr>
      <w:r>
        <w:rPr>
          <w:noProof/>
        </w:rPr>
        <w:lastRenderedPageBreak/>
        <w:drawing>
          <wp:inline distT="0" distB="0" distL="0" distR="0" wp14:anchorId="0C3E29DC" wp14:editId="71E1F370">
            <wp:extent cx="5724525" cy="4067175"/>
            <wp:effectExtent l="0" t="0" r="0" b="0"/>
            <wp:docPr id="1857951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51682" name="Picture 1857951682"/>
                    <pic:cNvPicPr/>
                  </pic:nvPicPr>
                  <pic:blipFill>
                    <a:blip r:embed="rId43">
                      <a:extLst>
                        <a:ext uri="{28A0092B-C50C-407E-A947-70E740481C1C}">
                          <a14:useLocalDpi xmlns:a14="http://schemas.microsoft.com/office/drawing/2010/main"/>
                        </a:ext>
                      </a:extLst>
                    </a:blip>
                    <a:stretch>
                      <a:fillRect/>
                    </a:stretch>
                  </pic:blipFill>
                  <pic:spPr>
                    <a:xfrm>
                      <a:off x="0" y="0"/>
                      <a:ext cx="5724525" cy="4067175"/>
                    </a:xfrm>
                    <a:prstGeom prst="rect">
                      <a:avLst/>
                    </a:prstGeom>
                  </pic:spPr>
                </pic:pic>
              </a:graphicData>
            </a:graphic>
          </wp:inline>
        </w:drawing>
      </w:r>
      <w:r w:rsidRPr="2F2D7F77">
        <w:rPr>
          <w:rFonts w:ascii="Calibri" w:eastAsia="Calibri" w:hAnsi="Calibri" w:cs="Calibri"/>
        </w:rPr>
        <w:t>Unmarried shoppers in City C spend the most on average across all combinations.</w:t>
      </w:r>
    </w:p>
    <w:p w14:paraId="463A9B44" w14:textId="26742D73" w:rsidR="6E53577F" w:rsidRDefault="6E53577F" w:rsidP="2F2D7F77">
      <w:pPr>
        <w:spacing w:before="240" w:after="240"/>
      </w:pPr>
      <w:r w:rsidRPr="2F2D7F77">
        <w:rPr>
          <w:rFonts w:ascii="Calibri" w:eastAsia="Calibri" w:hAnsi="Calibri" w:cs="Calibri"/>
        </w:rPr>
        <w:t>Logistics insight:</w:t>
      </w:r>
    </w:p>
    <w:p w14:paraId="6D249AE4" w14:textId="5DBF2D4F" w:rsidR="6E53577F" w:rsidRDefault="6E53577F" w:rsidP="2F2D7F77">
      <w:pPr>
        <w:spacing w:before="240" w:after="240"/>
      </w:pPr>
      <w:r w:rsidRPr="2F2D7F77">
        <w:rPr>
          <w:rFonts w:ascii="Calibri" w:eastAsia="Calibri" w:hAnsi="Calibri" w:cs="Calibri"/>
        </w:rPr>
        <w:t>Tier-3 city warehouses should allocate more premium product stock</w:t>
      </w:r>
    </w:p>
    <w:p w14:paraId="0544417C" w14:textId="3A776CCE" w:rsidR="6E53577F" w:rsidRDefault="6E53577F" w:rsidP="2F2D7F77">
      <w:pPr>
        <w:spacing w:before="240" w:after="240"/>
        <w:rPr>
          <w:rFonts w:ascii="Calibri" w:eastAsia="Calibri" w:hAnsi="Calibri" w:cs="Calibri"/>
        </w:rPr>
      </w:pPr>
      <w:r w:rsidRPr="2F2D7F77">
        <w:rPr>
          <w:rFonts w:ascii="Calibri" w:eastAsia="Calibri" w:hAnsi="Calibri" w:cs="Calibri"/>
        </w:rPr>
        <w:t>particularly for single-buyer customer segments.</w:t>
      </w:r>
    </w:p>
    <w:p w14:paraId="01AC2507" w14:textId="77777777" w:rsidR="00C51918" w:rsidRDefault="00C51918" w:rsidP="2F2D7F77">
      <w:pPr>
        <w:spacing w:before="240" w:after="240"/>
        <w:rPr>
          <w:rFonts w:ascii="Calibri" w:eastAsia="Calibri" w:hAnsi="Calibri" w:cs="Calibri"/>
        </w:rPr>
      </w:pPr>
    </w:p>
    <w:p w14:paraId="7E5F2375" w14:textId="77777777" w:rsidR="00C51918" w:rsidRDefault="00C51918" w:rsidP="2F2D7F77">
      <w:pPr>
        <w:spacing w:before="240" w:after="240"/>
        <w:rPr>
          <w:rFonts w:ascii="Calibri" w:eastAsia="Calibri" w:hAnsi="Calibri" w:cs="Calibri"/>
        </w:rPr>
      </w:pPr>
    </w:p>
    <w:p w14:paraId="10C20B73" w14:textId="77777777" w:rsidR="00C51918" w:rsidRDefault="00C51918" w:rsidP="2F2D7F77">
      <w:pPr>
        <w:spacing w:before="240" w:after="240"/>
        <w:rPr>
          <w:rFonts w:ascii="Calibri" w:eastAsia="Calibri" w:hAnsi="Calibri" w:cs="Calibri"/>
        </w:rPr>
      </w:pPr>
    </w:p>
    <w:p w14:paraId="09A73A39" w14:textId="77777777" w:rsidR="00C51918" w:rsidRDefault="00C51918" w:rsidP="2F2D7F77">
      <w:pPr>
        <w:spacing w:before="240" w:after="240"/>
        <w:rPr>
          <w:rFonts w:ascii="Calibri" w:eastAsia="Calibri" w:hAnsi="Calibri" w:cs="Calibri"/>
        </w:rPr>
      </w:pPr>
    </w:p>
    <w:p w14:paraId="6A5FDE42" w14:textId="77777777" w:rsidR="00C51918" w:rsidRDefault="00C51918" w:rsidP="2F2D7F77">
      <w:pPr>
        <w:spacing w:before="240" w:after="240"/>
        <w:rPr>
          <w:rFonts w:ascii="Calibri" w:eastAsia="Calibri" w:hAnsi="Calibri" w:cs="Calibri"/>
        </w:rPr>
      </w:pPr>
    </w:p>
    <w:p w14:paraId="462E5AF8" w14:textId="77777777" w:rsidR="00C51918" w:rsidRDefault="00C51918" w:rsidP="2F2D7F77">
      <w:pPr>
        <w:spacing w:before="240" w:after="240"/>
        <w:rPr>
          <w:rFonts w:ascii="Calibri" w:eastAsia="Calibri" w:hAnsi="Calibri" w:cs="Calibri"/>
        </w:rPr>
      </w:pPr>
    </w:p>
    <w:p w14:paraId="62735A2F" w14:textId="77777777" w:rsidR="00C51918" w:rsidRDefault="00C51918" w:rsidP="2F2D7F77">
      <w:pPr>
        <w:spacing w:before="240" w:after="240"/>
        <w:rPr>
          <w:rFonts w:ascii="Calibri" w:eastAsia="Calibri" w:hAnsi="Calibri" w:cs="Calibri"/>
        </w:rPr>
      </w:pPr>
    </w:p>
    <w:p w14:paraId="02C0CF9D" w14:textId="77777777" w:rsidR="00C51918" w:rsidRDefault="00C51918" w:rsidP="2F2D7F77">
      <w:pPr>
        <w:spacing w:before="240" w:after="240"/>
        <w:rPr>
          <w:rFonts w:ascii="Calibri" w:eastAsia="Calibri" w:hAnsi="Calibri" w:cs="Calibri"/>
        </w:rPr>
      </w:pPr>
    </w:p>
    <w:p w14:paraId="4A0718AE" w14:textId="77777777" w:rsidR="00C51918" w:rsidRDefault="00C51918" w:rsidP="2F2D7F77">
      <w:pPr>
        <w:spacing w:before="240" w:after="240"/>
        <w:rPr>
          <w:rFonts w:ascii="Calibri" w:eastAsia="Calibri" w:hAnsi="Calibri" w:cs="Calibri"/>
        </w:rPr>
      </w:pPr>
    </w:p>
    <w:p w14:paraId="03181BFF" w14:textId="77777777" w:rsidR="00C51918" w:rsidRDefault="00C51918" w:rsidP="2F2D7F77">
      <w:pPr>
        <w:spacing w:before="240" w:after="240"/>
        <w:rPr>
          <w:rFonts w:ascii="Calibri" w:eastAsia="Calibri" w:hAnsi="Calibri" w:cs="Calibri"/>
        </w:rPr>
      </w:pPr>
    </w:p>
    <w:p w14:paraId="0FE9F39C" w14:textId="7B696529" w:rsidR="00DF1CE9" w:rsidRDefault="00DF1CE9" w:rsidP="00C51918">
      <w:pPr>
        <w:spacing w:before="240" w:after="240"/>
        <w:rPr>
          <w:b/>
          <w:bCs/>
        </w:rPr>
      </w:pPr>
      <w:r>
        <w:rPr>
          <w:b/>
          <w:bCs/>
        </w:rPr>
        <w:lastRenderedPageBreak/>
        <w:t>WEEK 6 – Feature engineering</w:t>
      </w:r>
      <w:bookmarkStart w:id="0" w:name="_GoBack"/>
      <w:bookmarkEnd w:id="0"/>
    </w:p>
    <w:p w14:paraId="79C4C832" w14:textId="71C78FF1" w:rsidR="00C51918" w:rsidRPr="00C51918" w:rsidRDefault="00C51918" w:rsidP="00C51918">
      <w:pPr>
        <w:spacing w:before="240" w:after="240"/>
      </w:pPr>
      <w:r w:rsidRPr="00C51918">
        <w:rPr>
          <w:b/>
          <w:bCs/>
        </w:rPr>
        <w:t>6.2 — Fixing Purchase Skewness</w:t>
      </w:r>
    </w:p>
    <w:p w14:paraId="66C23C78" w14:textId="77777777" w:rsidR="00C51918" w:rsidRPr="00C51918" w:rsidRDefault="00C51918" w:rsidP="00C51918">
      <w:pPr>
        <w:spacing w:before="240" w:after="240"/>
      </w:pPr>
      <w:r w:rsidRPr="00C51918">
        <w:t># ── Plot 1: Before Yeo-Johnson Transformation ─────────────────────────────</w:t>
      </w:r>
    </w:p>
    <w:p w14:paraId="4496A5DB" w14:textId="77777777" w:rsidR="00C51918" w:rsidRPr="00C51918" w:rsidRDefault="00C51918" w:rsidP="00C51918">
      <w:pPr>
        <w:spacing w:before="240" w:after="240"/>
      </w:pPr>
      <w:r w:rsidRPr="00C51918">
        <w:t xml:space="preserve">fig1, ax1 = </w:t>
      </w:r>
      <w:proofErr w:type="spellStart"/>
      <w:proofErr w:type="gramStart"/>
      <w:r w:rsidRPr="00C51918">
        <w:t>plt.subplots</w:t>
      </w:r>
      <w:proofErr w:type="spellEnd"/>
      <w:proofErr w:type="gramEnd"/>
      <w:r w:rsidRPr="00C51918">
        <w:t>(</w:t>
      </w:r>
      <w:proofErr w:type="spellStart"/>
      <w:r w:rsidRPr="00C51918">
        <w:t>figsize</w:t>
      </w:r>
      <w:proofErr w:type="spellEnd"/>
      <w:r w:rsidRPr="00C51918">
        <w:t>=(8, 4))</w:t>
      </w:r>
    </w:p>
    <w:p w14:paraId="626594D4" w14:textId="77777777" w:rsidR="00C51918" w:rsidRPr="00C51918" w:rsidRDefault="00C51918" w:rsidP="00C51918">
      <w:pPr>
        <w:spacing w:before="240" w:after="240"/>
      </w:pPr>
      <w:proofErr w:type="spellStart"/>
      <w:proofErr w:type="gramStart"/>
      <w:r w:rsidRPr="00C51918">
        <w:t>sns.histplot</w:t>
      </w:r>
      <w:proofErr w:type="spellEnd"/>
      <w:proofErr w:type="gramEnd"/>
      <w:r w:rsidRPr="00C51918">
        <w:t>(</w:t>
      </w:r>
      <w:proofErr w:type="spellStart"/>
      <w:r w:rsidRPr="00C51918">
        <w:t>df_eng</w:t>
      </w:r>
      <w:proofErr w:type="spellEnd"/>
      <w:r w:rsidRPr="00C51918">
        <w:t xml:space="preserve">['Purchase'], bins=60, </w:t>
      </w:r>
      <w:proofErr w:type="spellStart"/>
      <w:r w:rsidRPr="00C51918">
        <w:t>kde</w:t>
      </w:r>
      <w:proofErr w:type="spellEnd"/>
      <w:r w:rsidRPr="00C51918">
        <w:t>=True,</w:t>
      </w:r>
    </w:p>
    <w:p w14:paraId="6E0B73C9" w14:textId="77777777" w:rsidR="00C51918" w:rsidRPr="00C51918" w:rsidRDefault="00C51918" w:rsidP="00C51918">
      <w:pPr>
        <w:spacing w:before="240" w:after="240"/>
      </w:pPr>
      <w:r w:rsidRPr="00C51918">
        <w:t>             </w:t>
      </w:r>
      <w:proofErr w:type="spellStart"/>
      <w:r w:rsidRPr="00C51918">
        <w:t>color</w:t>
      </w:r>
      <w:proofErr w:type="spellEnd"/>
      <w:r w:rsidRPr="00C51918">
        <w:t xml:space="preserve">='#E76F51', </w:t>
      </w:r>
      <w:proofErr w:type="spellStart"/>
      <w:r w:rsidRPr="00C51918">
        <w:t>edgecolor</w:t>
      </w:r>
      <w:proofErr w:type="spellEnd"/>
      <w:r w:rsidRPr="00C51918">
        <w:t xml:space="preserve">='white', alpha=0.85, </w:t>
      </w:r>
      <w:proofErr w:type="spellStart"/>
      <w:r w:rsidRPr="00C51918">
        <w:t>ax</w:t>
      </w:r>
      <w:proofErr w:type="spellEnd"/>
      <w:r w:rsidRPr="00C51918">
        <w:t>=ax1)</w:t>
      </w:r>
    </w:p>
    <w:p w14:paraId="4865E001" w14:textId="77777777" w:rsidR="00C51918" w:rsidRPr="00C51918" w:rsidRDefault="00C51918" w:rsidP="00C51918">
      <w:pPr>
        <w:spacing w:before="240" w:after="240"/>
      </w:pPr>
      <w:r w:rsidRPr="00C51918">
        <w:t>ax1.set_</w:t>
      </w:r>
      <w:proofErr w:type="gramStart"/>
      <w:r w:rsidRPr="00C51918">
        <w:t>title(</w:t>
      </w:r>
      <w:proofErr w:type="spellStart"/>
      <w:proofErr w:type="gramEnd"/>
      <w:r w:rsidRPr="00C51918">
        <w:t>f'Before</w:t>
      </w:r>
      <w:proofErr w:type="spellEnd"/>
      <w:r w:rsidRPr="00C51918">
        <w:t xml:space="preserve"> Transform  (Skew = {</w:t>
      </w:r>
      <w:proofErr w:type="spellStart"/>
      <w:r w:rsidRPr="00C51918">
        <w:t>df_eng</w:t>
      </w:r>
      <w:proofErr w:type="spellEnd"/>
      <w:r w:rsidRPr="00C51918">
        <w:t>["Purchase"].skew():.2f})')</w:t>
      </w:r>
    </w:p>
    <w:p w14:paraId="074F551E" w14:textId="77777777" w:rsidR="00C51918" w:rsidRPr="00C51918" w:rsidRDefault="00C51918" w:rsidP="00C51918">
      <w:pPr>
        <w:spacing w:before="240" w:after="240"/>
      </w:pPr>
      <w:r w:rsidRPr="00C51918">
        <w:t>ax1.set_</w:t>
      </w:r>
      <w:proofErr w:type="gramStart"/>
      <w:r w:rsidRPr="00C51918">
        <w:t>xlabel(</w:t>
      </w:r>
      <w:proofErr w:type="gramEnd"/>
      <w:r w:rsidRPr="00C51918">
        <w:t>'Purchase Amount (Rs)')</w:t>
      </w:r>
    </w:p>
    <w:p w14:paraId="09810FB5" w14:textId="77777777" w:rsidR="00C51918" w:rsidRPr="00C51918" w:rsidRDefault="00C51918" w:rsidP="00C51918">
      <w:pPr>
        <w:spacing w:before="240" w:after="240"/>
      </w:pPr>
      <w:r w:rsidRPr="00C51918">
        <w:t>ax1.set_ylabel('Frequency')</w:t>
      </w:r>
    </w:p>
    <w:p w14:paraId="374441E2" w14:textId="77777777" w:rsidR="00C51918" w:rsidRPr="00C51918" w:rsidRDefault="00C51918" w:rsidP="00C51918">
      <w:pPr>
        <w:spacing w:before="240" w:after="240"/>
      </w:pPr>
      <w:proofErr w:type="spellStart"/>
      <w:proofErr w:type="gramStart"/>
      <w:r w:rsidRPr="00C51918">
        <w:t>plt.tight</w:t>
      </w:r>
      <w:proofErr w:type="gramEnd"/>
      <w:r w:rsidRPr="00C51918">
        <w:t>_layout</w:t>
      </w:r>
      <w:proofErr w:type="spellEnd"/>
      <w:r w:rsidRPr="00C51918">
        <w:t>()</w:t>
      </w:r>
    </w:p>
    <w:p w14:paraId="50A05E9B" w14:textId="77777777" w:rsidR="00C51918" w:rsidRPr="00C51918" w:rsidRDefault="00C51918" w:rsidP="00C51918">
      <w:pPr>
        <w:spacing w:before="240" w:after="240"/>
      </w:pPr>
      <w:proofErr w:type="spellStart"/>
      <w:proofErr w:type="gramStart"/>
      <w:r w:rsidRPr="00C51918">
        <w:t>plt.show</w:t>
      </w:r>
      <w:proofErr w:type="spellEnd"/>
      <w:proofErr w:type="gramEnd"/>
      <w:r w:rsidRPr="00C51918">
        <w:t>()</w:t>
      </w:r>
    </w:p>
    <w:p w14:paraId="335A428A" w14:textId="77777777" w:rsidR="00C51918" w:rsidRPr="00C51918" w:rsidRDefault="00C51918" w:rsidP="00C51918">
      <w:pPr>
        <w:spacing w:before="240" w:after="240"/>
      </w:pPr>
    </w:p>
    <w:p w14:paraId="28B786FE" w14:textId="77777777" w:rsidR="00C51918" w:rsidRPr="00C51918" w:rsidRDefault="00C51918" w:rsidP="00C51918">
      <w:pPr>
        <w:spacing w:before="240" w:after="240"/>
      </w:pPr>
      <w:r w:rsidRPr="00C51918">
        <w:t># ── Plot 2: After Yeo-Johnson Transformation ──────────────────────────────</w:t>
      </w:r>
    </w:p>
    <w:p w14:paraId="23C29677" w14:textId="77777777" w:rsidR="00C51918" w:rsidRPr="00C51918" w:rsidRDefault="00C51918" w:rsidP="00C51918">
      <w:pPr>
        <w:spacing w:before="240" w:after="240"/>
      </w:pPr>
      <w:r w:rsidRPr="00C51918">
        <w:t xml:space="preserve">fig2, ax2 = </w:t>
      </w:r>
      <w:proofErr w:type="spellStart"/>
      <w:proofErr w:type="gramStart"/>
      <w:r w:rsidRPr="00C51918">
        <w:t>plt.subplots</w:t>
      </w:r>
      <w:proofErr w:type="spellEnd"/>
      <w:proofErr w:type="gramEnd"/>
      <w:r w:rsidRPr="00C51918">
        <w:t>(</w:t>
      </w:r>
      <w:proofErr w:type="spellStart"/>
      <w:r w:rsidRPr="00C51918">
        <w:t>figsize</w:t>
      </w:r>
      <w:proofErr w:type="spellEnd"/>
      <w:r w:rsidRPr="00C51918">
        <w:t>=(8, 4))</w:t>
      </w:r>
    </w:p>
    <w:p w14:paraId="7B13250D" w14:textId="77777777" w:rsidR="00C51918" w:rsidRPr="00C51918" w:rsidRDefault="00C51918" w:rsidP="00C51918">
      <w:pPr>
        <w:spacing w:before="240" w:after="240"/>
      </w:pPr>
      <w:proofErr w:type="spellStart"/>
      <w:proofErr w:type="gramStart"/>
      <w:r w:rsidRPr="00C51918">
        <w:t>sns.histplot</w:t>
      </w:r>
      <w:proofErr w:type="spellEnd"/>
      <w:proofErr w:type="gramEnd"/>
      <w:r w:rsidRPr="00C51918">
        <w:t>(</w:t>
      </w:r>
      <w:proofErr w:type="spellStart"/>
      <w:r w:rsidRPr="00C51918">
        <w:t>df_eng</w:t>
      </w:r>
      <w:proofErr w:type="spellEnd"/>
      <w:r w:rsidRPr="00C51918">
        <w:t>['</w:t>
      </w:r>
      <w:proofErr w:type="spellStart"/>
      <w:r w:rsidRPr="00C51918">
        <w:t>Purchase_yj</w:t>
      </w:r>
      <w:proofErr w:type="spellEnd"/>
      <w:r w:rsidRPr="00C51918">
        <w:t xml:space="preserve">'], bins=60, </w:t>
      </w:r>
      <w:proofErr w:type="spellStart"/>
      <w:r w:rsidRPr="00C51918">
        <w:t>kde</w:t>
      </w:r>
      <w:proofErr w:type="spellEnd"/>
      <w:r w:rsidRPr="00C51918">
        <w:t>=True,</w:t>
      </w:r>
    </w:p>
    <w:p w14:paraId="28814B0D" w14:textId="77777777" w:rsidR="00C51918" w:rsidRPr="00C51918" w:rsidRDefault="00C51918" w:rsidP="00C51918">
      <w:pPr>
        <w:spacing w:before="240" w:after="240"/>
      </w:pPr>
      <w:r w:rsidRPr="00C51918">
        <w:t>             </w:t>
      </w:r>
      <w:proofErr w:type="spellStart"/>
      <w:r w:rsidRPr="00C51918">
        <w:t>color</w:t>
      </w:r>
      <w:proofErr w:type="spellEnd"/>
      <w:r w:rsidRPr="00C51918">
        <w:t xml:space="preserve">="#1B4F8A", </w:t>
      </w:r>
      <w:proofErr w:type="spellStart"/>
      <w:r w:rsidRPr="00C51918">
        <w:t>edgecolor</w:t>
      </w:r>
      <w:proofErr w:type="spellEnd"/>
      <w:r w:rsidRPr="00C51918">
        <w:t xml:space="preserve">='white', alpha=0.85, </w:t>
      </w:r>
      <w:proofErr w:type="spellStart"/>
      <w:r w:rsidRPr="00C51918">
        <w:t>ax</w:t>
      </w:r>
      <w:proofErr w:type="spellEnd"/>
      <w:r w:rsidRPr="00C51918">
        <w:t>=ax2)</w:t>
      </w:r>
    </w:p>
    <w:p w14:paraId="0328F7C9" w14:textId="77777777" w:rsidR="00C51918" w:rsidRPr="00C51918" w:rsidRDefault="00C51918" w:rsidP="00C51918">
      <w:pPr>
        <w:spacing w:before="240" w:after="240"/>
      </w:pPr>
      <w:r w:rsidRPr="00C51918">
        <w:t>ax2.set_</w:t>
      </w:r>
      <w:proofErr w:type="gramStart"/>
      <w:r w:rsidRPr="00C51918">
        <w:t>title(</w:t>
      </w:r>
      <w:proofErr w:type="spellStart"/>
      <w:proofErr w:type="gramEnd"/>
      <w:r w:rsidRPr="00C51918">
        <w:t>f'After</w:t>
      </w:r>
      <w:proofErr w:type="spellEnd"/>
      <w:r w:rsidRPr="00C51918">
        <w:t xml:space="preserve"> Yeo-Johnson  (Skew = {</w:t>
      </w:r>
      <w:proofErr w:type="spellStart"/>
      <w:r w:rsidRPr="00C51918">
        <w:t>df_eng</w:t>
      </w:r>
      <w:proofErr w:type="spellEnd"/>
      <w:r w:rsidRPr="00C51918">
        <w:t>["</w:t>
      </w:r>
      <w:proofErr w:type="spellStart"/>
      <w:r w:rsidRPr="00C51918">
        <w:t>Purchase_yj</w:t>
      </w:r>
      <w:proofErr w:type="spellEnd"/>
      <w:r w:rsidRPr="00C51918">
        <w:t>"].skew():.2f})')</w:t>
      </w:r>
    </w:p>
    <w:p w14:paraId="55B68720" w14:textId="77777777" w:rsidR="00C51918" w:rsidRPr="00C51918" w:rsidRDefault="00C51918" w:rsidP="00C51918">
      <w:pPr>
        <w:spacing w:before="240" w:after="240"/>
      </w:pPr>
      <w:r w:rsidRPr="00C51918">
        <w:t>ax2.set_</w:t>
      </w:r>
      <w:proofErr w:type="gramStart"/>
      <w:r w:rsidRPr="00C51918">
        <w:t>xlabel(</w:t>
      </w:r>
      <w:proofErr w:type="gramEnd"/>
      <w:r w:rsidRPr="00C51918">
        <w:t>'Transformed Purchase')</w:t>
      </w:r>
    </w:p>
    <w:p w14:paraId="566ABDCD" w14:textId="77777777" w:rsidR="00C51918" w:rsidRPr="00C51918" w:rsidRDefault="00C51918" w:rsidP="00C51918">
      <w:pPr>
        <w:spacing w:before="240" w:after="240"/>
      </w:pPr>
      <w:r w:rsidRPr="00C51918">
        <w:t>ax2.set_ylabel('Frequency')</w:t>
      </w:r>
    </w:p>
    <w:p w14:paraId="580056E2" w14:textId="77777777" w:rsidR="00C51918" w:rsidRPr="00C51918" w:rsidRDefault="00C51918" w:rsidP="00C51918">
      <w:pPr>
        <w:spacing w:before="240" w:after="240"/>
      </w:pPr>
      <w:proofErr w:type="spellStart"/>
      <w:proofErr w:type="gramStart"/>
      <w:r w:rsidRPr="00C51918">
        <w:t>plt.tight</w:t>
      </w:r>
      <w:proofErr w:type="gramEnd"/>
      <w:r w:rsidRPr="00C51918">
        <w:t>_layout</w:t>
      </w:r>
      <w:proofErr w:type="spellEnd"/>
      <w:r w:rsidRPr="00C51918">
        <w:t>()</w:t>
      </w:r>
    </w:p>
    <w:p w14:paraId="20120E25" w14:textId="77777777" w:rsidR="00C51918" w:rsidRPr="00C51918" w:rsidRDefault="00C51918" w:rsidP="00C51918">
      <w:pPr>
        <w:spacing w:before="240" w:after="240"/>
      </w:pPr>
      <w:proofErr w:type="spellStart"/>
      <w:proofErr w:type="gramStart"/>
      <w:r w:rsidRPr="00C51918">
        <w:t>plt.show</w:t>
      </w:r>
      <w:proofErr w:type="spellEnd"/>
      <w:proofErr w:type="gramEnd"/>
      <w:r w:rsidRPr="00C51918">
        <w:t>()</w:t>
      </w:r>
    </w:p>
    <w:p w14:paraId="6FB56673" w14:textId="77777777" w:rsidR="00C51918" w:rsidRPr="00C51918" w:rsidRDefault="00C51918" w:rsidP="00C51918">
      <w:pPr>
        <w:spacing w:before="240" w:after="240"/>
      </w:pPr>
    </w:p>
    <w:p w14:paraId="6717A283" w14:textId="77777777" w:rsidR="00C51918" w:rsidRDefault="00C51918" w:rsidP="2F2D7F77">
      <w:pPr>
        <w:spacing w:before="240" w:after="240"/>
      </w:pPr>
    </w:p>
    <w:p w14:paraId="7FBD8636" w14:textId="77777777" w:rsidR="00C51918" w:rsidRDefault="00C51918" w:rsidP="2F2D7F77">
      <w:pPr>
        <w:spacing w:before="240" w:after="240"/>
      </w:pPr>
    </w:p>
    <w:p w14:paraId="46632ACC" w14:textId="77777777" w:rsidR="00C51918" w:rsidRDefault="00C51918" w:rsidP="2F2D7F77">
      <w:pPr>
        <w:spacing w:before="240" w:after="240"/>
      </w:pPr>
    </w:p>
    <w:p w14:paraId="3930520C" w14:textId="77777777" w:rsidR="00C51918" w:rsidRDefault="00C51918" w:rsidP="2F2D7F77">
      <w:pPr>
        <w:spacing w:before="240" w:after="240"/>
      </w:pPr>
    </w:p>
    <w:p w14:paraId="5E6DFBB9" w14:textId="77777777" w:rsidR="00C51918" w:rsidRDefault="00C51918" w:rsidP="2F2D7F77">
      <w:pPr>
        <w:spacing w:before="240" w:after="240"/>
      </w:pPr>
    </w:p>
    <w:p w14:paraId="1BEDA506" w14:textId="1B964D29" w:rsidR="00C51918" w:rsidRDefault="00C51918" w:rsidP="2F2D7F77">
      <w:pPr>
        <w:spacing w:before="240" w:after="240"/>
      </w:pPr>
      <w:r w:rsidRPr="00C51918">
        <w:rPr>
          <w:noProof/>
        </w:rPr>
        <w:drawing>
          <wp:inline distT="0" distB="0" distL="0" distR="0" wp14:anchorId="701AE779" wp14:editId="36A6F78F">
            <wp:extent cx="5731510" cy="5948045"/>
            <wp:effectExtent l="0" t="0" r="2540" b="0"/>
            <wp:docPr id="43548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82585" name=""/>
                    <pic:cNvPicPr/>
                  </pic:nvPicPr>
                  <pic:blipFill>
                    <a:blip r:embed="rId44"/>
                    <a:stretch>
                      <a:fillRect/>
                    </a:stretch>
                  </pic:blipFill>
                  <pic:spPr>
                    <a:xfrm>
                      <a:off x="0" y="0"/>
                      <a:ext cx="5731510" cy="5948045"/>
                    </a:xfrm>
                    <a:prstGeom prst="rect">
                      <a:avLst/>
                    </a:prstGeom>
                  </pic:spPr>
                </pic:pic>
              </a:graphicData>
            </a:graphic>
          </wp:inline>
        </w:drawing>
      </w:r>
    </w:p>
    <w:p w14:paraId="5B906511" w14:textId="77777777" w:rsidR="00C51918" w:rsidRDefault="00C51918" w:rsidP="00C51918">
      <w:pPr>
        <w:spacing w:before="240" w:after="240"/>
      </w:pPr>
    </w:p>
    <w:p w14:paraId="6083D33F" w14:textId="6275C842" w:rsidR="00C51918" w:rsidRPr="00C51918" w:rsidRDefault="00C51918" w:rsidP="00C51918">
      <w:pPr>
        <w:spacing w:before="240" w:after="240"/>
      </w:pPr>
      <w:r w:rsidRPr="00C51918">
        <w:t>Before the transformation, the distribution has a long right tail — classic right skew. After Yeo-Johnson, the distribution is nearly symmetric and bell-shaped. The skewness has dropped from around 0.59 toward 0.</w:t>
      </w:r>
    </w:p>
    <w:p w14:paraId="49CCEF80" w14:textId="77777777" w:rsidR="00C51918" w:rsidRPr="00C51918" w:rsidRDefault="00C51918" w:rsidP="00C51918">
      <w:pPr>
        <w:spacing w:before="240" w:after="240"/>
      </w:pPr>
      <w:r w:rsidRPr="00C51918">
        <w:t>This matters for logistics forecasting: a symmetric distribution gives models a better baseline prediction of "typical" spend, which leads to more accurate demand estimates and fewer stock-out or over-order situations on Black Friday.</w:t>
      </w:r>
    </w:p>
    <w:p w14:paraId="00B6326D" w14:textId="77777777" w:rsidR="00C51918" w:rsidRDefault="00C51918" w:rsidP="2F2D7F77">
      <w:pPr>
        <w:spacing w:before="240" w:after="240"/>
      </w:pPr>
    </w:p>
    <w:p w14:paraId="2DDF0C0E" w14:textId="230A1C33" w:rsidR="67A38735" w:rsidRDefault="67A38735" w:rsidP="0BE7BC8C"/>
    <w:p w14:paraId="128EA811" w14:textId="77777777" w:rsidR="00C51918" w:rsidRDefault="00C51918" w:rsidP="0BE7BC8C">
      <w:pPr>
        <w:rPr>
          <w:b/>
          <w:bCs/>
          <w:sz w:val="28"/>
          <w:szCs w:val="28"/>
        </w:rPr>
      </w:pPr>
    </w:p>
    <w:p w14:paraId="04308BAB" w14:textId="77777777" w:rsidR="00C51918" w:rsidRPr="00C51918" w:rsidRDefault="00C51918" w:rsidP="00C51918">
      <w:pPr>
        <w:rPr>
          <w:b/>
          <w:bCs/>
          <w:sz w:val="28"/>
          <w:szCs w:val="28"/>
        </w:rPr>
      </w:pPr>
      <w:r w:rsidRPr="00C51918">
        <w:rPr>
          <w:b/>
          <w:bCs/>
          <w:sz w:val="28"/>
          <w:szCs w:val="28"/>
        </w:rPr>
        <w:t>6.3 — Feature Engineering: 7 New Logistics-Relevant Features</w:t>
      </w:r>
    </w:p>
    <w:p w14:paraId="1E3915EB" w14:textId="35F4034D" w:rsidR="00C51918" w:rsidRPr="00C51918" w:rsidRDefault="00C51918" w:rsidP="00C51918">
      <w:pPr>
        <w:rPr>
          <w:b/>
          <w:bCs/>
          <w:sz w:val="28"/>
          <w:szCs w:val="28"/>
        </w:rPr>
      </w:pPr>
      <w:r w:rsidRPr="00C51918">
        <w:rPr>
          <w:b/>
          <w:bCs/>
          <w:sz w:val="28"/>
          <w:szCs w:val="28"/>
        </w:rPr>
        <w:t xml:space="preserve">Feature 1: </w:t>
      </w:r>
      <w:proofErr w:type="spellStart"/>
      <w:r w:rsidRPr="00C51918">
        <w:rPr>
          <w:b/>
          <w:bCs/>
          <w:sz w:val="28"/>
          <w:szCs w:val="28"/>
        </w:rPr>
        <w:t>category_depth</w:t>
      </w:r>
      <w:proofErr w:type="spellEnd"/>
    </w:p>
    <w:p w14:paraId="22D33707" w14:textId="77777777" w:rsidR="00C51918" w:rsidRPr="00C51918" w:rsidRDefault="00C51918" w:rsidP="00C51918">
      <w:pPr>
        <w:jc w:val="both"/>
        <w:rPr>
          <w:b/>
          <w:bCs/>
          <w:sz w:val="24"/>
          <w:szCs w:val="24"/>
        </w:rPr>
      </w:pPr>
      <w:proofErr w:type="spellStart"/>
      <w:r w:rsidRPr="00C51918">
        <w:rPr>
          <w:b/>
          <w:bCs/>
          <w:sz w:val="24"/>
          <w:szCs w:val="24"/>
        </w:rPr>
        <w:t>df_eng</w:t>
      </w:r>
      <w:proofErr w:type="spellEnd"/>
      <w:r w:rsidRPr="00C51918">
        <w:rPr>
          <w:b/>
          <w:bCs/>
          <w:sz w:val="24"/>
          <w:szCs w:val="24"/>
        </w:rPr>
        <w:t>['</w:t>
      </w:r>
      <w:proofErr w:type="spellStart"/>
      <w:r w:rsidRPr="00C51918">
        <w:rPr>
          <w:b/>
          <w:bCs/>
          <w:sz w:val="24"/>
          <w:szCs w:val="24"/>
        </w:rPr>
        <w:t>category_depth</w:t>
      </w:r>
      <w:proofErr w:type="spellEnd"/>
      <w:r w:rsidRPr="00C51918">
        <w:rPr>
          <w:b/>
          <w:bCs/>
          <w:sz w:val="24"/>
          <w:szCs w:val="24"/>
        </w:rPr>
        <w:t>'] = (</w:t>
      </w:r>
    </w:p>
    <w:p w14:paraId="1BF2DB64" w14:textId="02AAF638" w:rsidR="00C51918" w:rsidRPr="00C51918" w:rsidRDefault="00C51918" w:rsidP="00C51918">
      <w:pPr>
        <w:jc w:val="both"/>
        <w:rPr>
          <w:b/>
          <w:bCs/>
          <w:sz w:val="24"/>
          <w:szCs w:val="24"/>
        </w:rPr>
      </w:pPr>
      <w:r w:rsidRPr="00C51918">
        <w:rPr>
          <w:b/>
          <w:bCs/>
          <w:sz w:val="24"/>
          <w:szCs w:val="24"/>
        </w:rPr>
        <w:t>(</w:t>
      </w:r>
      <w:proofErr w:type="spellStart"/>
      <w:r w:rsidRPr="00C51918">
        <w:rPr>
          <w:b/>
          <w:bCs/>
          <w:sz w:val="24"/>
          <w:szCs w:val="24"/>
        </w:rPr>
        <w:t>df_eng</w:t>
      </w:r>
      <w:proofErr w:type="spellEnd"/>
      <w:r w:rsidRPr="00C51918">
        <w:rPr>
          <w:b/>
          <w:bCs/>
          <w:sz w:val="24"/>
          <w:szCs w:val="24"/>
        </w:rPr>
        <w:t>['Product_Category_1'] &gt; 0</w:t>
      </w:r>
      <w:proofErr w:type="gramStart"/>
      <w:r w:rsidRPr="00C51918">
        <w:rPr>
          <w:b/>
          <w:bCs/>
          <w:sz w:val="24"/>
          <w:szCs w:val="24"/>
        </w:rPr>
        <w:t>).</w:t>
      </w:r>
      <w:proofErr w:type="spellStart"/>
      <w:r w:rsidRPr="00C51918">
        <w:rPr>
          <w:b/>
          <w:bCs/>
          <w:sz w:val="24"/>
          <w:szCs w:val="24"/>
        </w:rPr>
        <w:t>astype</w:t>
      </w:r>
      <w:proofErr w:type="spellEnd"/>
      <w:proofErr w:type="gramEnd"/>
      <w:r w:rsidRPr="00C51918">
        <w:rPr>
          <w:b/>
          <w:bCs/>
          <w:sz w:val="24"/>
          <w:szCs w:val="24"/>
        </w:rPr>
        <w:t>(int) +</w:t>
      </w:r>
    </w:p>
    <w:p w14:paraId="4ED7489E" w14:textId="73B46BED" w:rsidR="00C51918" w:rsidRPr="00C51918" w:rsidRDefault="00C51918" w:rsidP="00C51918">
      <w:pPr>
        <w:jc w:val="both"/>
        <w:rPr>
          <w:b/>
          <w:bCs/>
          <w:sz w:val="24"/>
          <w:szCs w:val="24"/>
        </w:rPr>
      </w:pPr>
      <w:r w:rsidRPr="00C51918">
        <w:rPr>
          <w:b/>
          <w:bCs/>
          <w:sz w:val="24"/>
          <w:szCs w:val="24"/>
        </w:rPr>
        <w:t>(</w:t>
      </w:r>
      <w:proofErr w:type="spellStart"/>
      <w:r w:rsidRPr="00C51918">
        <w:rPr>
          <w:b/>
          <w:bCs/>
          <w:sz w:val="24"/>
          <w:szCs w:val="24"/>
        </w:rPr>
        <w:t>df_eng</w:t>
      </w:r>
      <w:proofErr w:type="spellEnd"/>
      <w:r w:rsidRPr="00C51918">
        <w:rPr>
          <w:b/>
          <w:bCs/>
          <w:sz w:val="24"/>
          <w:szCs w:val="24"/>
        </w:rPr>
        <w:t>['Product_Category_2'] &gt; 0</w:t>
      </w:r>
      <w:proofErr w:type="gramStart"/>
      <w:r w:rsidRPr="00C51918">
        <w:rPr>
          <w:b/>
          <w:bCs/>
          <w:sz w:val="24"/>
          <w:szCs w:val="24"/>
        </w:rPr>
        <w:t>).</w:t>
      </w:r>
      <w:proofErr w:type="spellStart"/>
      <w:r w:rsidRPr="00C51918">
        <w:rPr>
          <w:b/>
          <w:bCs/>
          <w:sz w:val="24"/>
          <w:szCs w:val="24"/>
        </w:rPr>
        <w:t>astype</w:t>
      </w:r>
      <w:proofErr w:type="spellEnd"/>
      <w:proofErr w:type="gramEnd"/>
      <w:r w:rsidRPr="00C51918">
        <w:rPr>
          <w:b/>
          <w:bCs/>
          <w:sz w:val="24"/>
          <w:szCs w:val="24"/>
        </w:rPr>
        <w:t>(int) +</w:t>
      </w:r>
    </w:p>
    <w:p w14:paraId="3409C591" w14:textId="6B9D5C08" w:rsidR="00C51918" w:rsidRPr="00C51918" w:rsidRDefault="00C51918" w:rsidP="00C51918">
      <w:pPr>
        <w:jc w:val="both"/>
        <w:rPr>
          <w:b/>
          <w:bCs/>
          <w:sz w:val="24"/>
          <w:szCs w:val="24"/>
        </w:rPr>
      </w:pPr>
      <w:r w:rsidRPr="00C51918">
        <w:rPr>
          <w:b/>
          <w:bCs/>
          <w:sz w:val="24"/>
          <w:szCs w:val="24"/>
        </w:rPr>
        <w:t>(</w:t>
      </w:r>
      <w:proofErr w:type="spellStart"/>
      <w:r w:rsidRPr="00C51918">
        <w:rPr>
          <w:b/>
          <w:bCs/>
          <w:sz w:val="24"/>
          <w:szCs w:val="24"/>
        </w:rPr>
        <w:t>df_eng</w:t>
      </w:r>
      <w:proofErr w:type="spellEnd"/>
      <w:r w:rsidRPr="00C51918">
        <w:rPr>
          <w:b/>
          <w:bCs/>
          <w:sz w:val="24"/>
          <w:szCs w:val="24"/>
        </w:rPr>
        <w:t>['Product_Category_3'] &gt; 0</w:t>
      </w:r>
      <w:proofErr w:type="gramStart"/>
      <w:r w:rsidRPr="00C51918">
        <w:rPr>
          <w:b/>
          <w:bCs/>
          <w:sz w:val="24"/>
          <w:szCs w:val="24"/>
        </w:rPr>
        <w:t>).</w:t>
      </w:r>
      <w:proofErr w:type="spellStart"/>
      <w:r w:rsidRPr="00C51918">
        <w:rPr>
          <w:b/>
          <w:bCs/>
          <w:sz w:val="24"/>
          <w:szCs w:val="24"/>
        </w:rPr>
        <w:t>astype</w:t>
      </w:r>
      <w:proofErr w:type="spellEnd"/>
      <w:proofErr w:type="gramEnd"/>
      <w:r w:rsidRPr="00C51918">
        <w:rPr>
          <w:b/>
          <w:bCs/>
          <w:sz w:val="24"/>
          <w:szCs w:val="24"/>
        </w:rPr>
        <w:t>(int)</w:t>
      </w:r>
    </w:p>
    <w:p w14:paraId="75ED224A" w14:textId="77777777" w:rsidR="00C51918" w:rsidRDefault="00C51918" w:rsidP="00C51918">
      <w:pPr>
        <w:jc w:val="both"/>
        <w:rPr>
          <w:b/>
          <w:bCs/>
          <w:sz w:val="24"/>
          <w:szCs w:val="24"/>
        </w:rPr>
      </w:pPr>
      <w:r w:rsidRPr="00C51918">
        <w:rPr>
          <w:b/>
          <w:bCs/>
          <w:sz w:val="24"/>
          <w:szCs w:val="24"/>
        </w:rPr>
        <w:t>)</w:t>
      </w:r>
    </w:p>
    <w:p w14:paraId="58F1962E" w14:textId="77777777" w:rsidR="00C51918" w:rsidRDefault="00C51918" w:rsidP="00C51918">
      <w:pPr>
        <w:jc w:val="both"/>
        <w:rPr>
          <w:b/>
          <w:bCs/>
          <w:sz w:val="24"/>
          <w:szCs w:val="24"/>
        </w:rPr>
      </w:pPr>
    </w:p>
    <w:p w14:paraId="4F6520B5" w14:textId="77777777" w:rsidR="00C51918" w:rsidRPr="00C51918" w:rsidRDefault="00C51918" w:rsidP="00C51918">
      <w:pPr>
        <w:jc w:val="both"/>
        <w:rPr>
          <w:b/>
          <w:bCs/>
          <w:sz w:val="24"/>
          <w:szCs w:val="24"/>
        </w:rPr>
      </w:pPr>
      <w:r w:rsidRPr="00C51918">
        <w:rPr>
          <w:b/>
          <w:bCs/>
          <w:sz w:val="24"/>
          <w:szCs w:val="24"/>
        </w:rPr>
        <w:t xml:space="preserve">Feature 2: </w:t>
      </w:r>
      <w:proofErr w:type="spellStart"/>
      <w:r w:rsidRPr="00C51918">
        <w:rPr>
          <w:b/>
          <w:bCs/>
          <w:sz w:val="24"/>
          <w:szCs w:val="24"/>
        </w:rPr>
        <w:t>is_high_value</w:t>
      </w:r>
      <w:proofErr w:type="spellEnd"/>
    </w:p>
    <w:p w14:paraId="3FFA30B3" w14:textId="77777777" w:rsidR="00C51918" w:rsidRDefault="00C51918" w:rsidP="00C51918">
      <w:pPr>
        <w:jc w:val="both"/>
        <w:rPr>
          <w:b/>
          <w:bCs/>
        </w:rPr>
      </w:pPr>
      <w:proofErr w:type="spellStart"/>
      <w:r w:rsidRPr="00C51918">
        <w:rPr>
          <w:b/>
          <w:bCs/>
        </w:rPr>
        <w:t>df_eng</w:t>
      </w:r>
      <w:proofErr w:type="spellEnd"/>
      <w:r w:rsidRPr="00C51918">
        <w:rPr>
          <w:b/>
          <w:bCs/>
        </w:rPr>
        <w:t>['</w:t>
      </w:r>
      <w:proofErr w:type="spellStart"/>
      <w:r w:rsidRPr="00C51918">
        <w:rPr>
          <w:b/>
          <w:bCs/>
        </w:rPr>
        <w:t>is_high_value</w:t>
      </w:r>
      <w:proofErr w:type="spellEnd"/>
      <w:r w:rsidRPr="00C51918">
        <w:rPr>
          <w:b/>
          <w:bCs/>
        </w:rPr>
        <w:t>'] = (</w:t>
      </w:r>
      <w:proofErr w:type="spellStart"/>
      <w:r w:rsidRPr="00C51918">
        <w:rPr>
          <w:b/>
          <w:bCs/>
        </w:rPr>
        <w:t>df_eng</w:t>
      </w:r>
      <w:proofErr w:type="spellEnd"/>
      <w:r w:rsidRPr="00C51918">
        <w:rPr>
          <w:b/>
          <w:bCs/>
        </w:rPr>
        <w:t xml:space="preserve">['Purchase'] &gt;= </w:t>
      </w:r>
      <w:proofErr w:type="spellStart"/>
      <w:r w:rsidRPr="00C51918">
        <w:rPr>
          <w:b/>
          <w:bCs/>
        </w:rPr>
        <w:t>df_eng</w:t>
      </w:r>
      <w:proofErr w:type="spellEnd"/>
      <w:r w:rsidRPr="00C51918">
        <w:rPr>
          <w:b/>
          <w:bCs/>
        </w:rPr>
        <w:t>['Purchase'</w:t>
      </w:r>
      <w:proofErr w:type="gramStart"/>
      <w:r w:rsidRPr="00C51918">
        <w:rPr>
          <w:b/>
          <w:bCs/>
        </w:rPr>
        <w:t>].quantile</w:t>
      </w:r>
      <w:proofErr w:type="gramEnd"/>
      <w:r w:rsidRPr="00C51918">
        <w:rPr>
          <w:b/>
          <w:bCs/>
        </w:rPr>
        <w:t>(0.80)).</w:t>
      </w:r>
      <w:proofErr w:type="spellStart"/>
      <w:r w:rsidRPr="00C51918">
        <w:rPr>
          <w:b/>
          <w:bCs/>
        </w:rPr>
        <w:t>astype</w:t>
      </w:r>
      <w:proofErr w:type="spellEnd"/>
      <w:r w:rsidRPr="00C51918">
        <w:rPr>
          <w:b/>
          <w:bCs/>
        </w:rPr>
        <w:t>(int)</w:t>
      </w:r>
    </w:p>
    <w:p w14:paraId="686AF9B7" w14:textId="77777777" w:rsidR="00C51918" w:rsidRDefault="00C51918" w:rsidP="00C51918">
      <w:pPr>
        <w:jc w:val="both"/>
        <w:rPr>
          <w:b/>
          <w:bCs/>
        </w:rPr>
      </w:pPr>
    </w:p>
    <w:p w14:paraId="5E8736D2" w14:textId="77777777" w:rsidR="00C51918" w:rsidRPr="00C51918" w:rsidRDefault="00C51918" w:rsidP="00C51918">
      <w:pPr>
        <w:jc w:val="both"/>
        <w:rPr>
          <w:b/>
          <w:bCs/>
        </w:rPr>
      </w:pPr>
      <w:r w:rsidRPr="00C51918">
        <w:rPr>
          <w:b/>
          <w:bCs/>
        </w:rPr>
        <w:t xml:space="preserve">Feature 3: </w:t>
      </w:r>
      <w:proofErr w:type="spellStart"/>
      <w:r w:rsidRPr="00C51918">
        <w:rPr>
          <w:b/>
          <w:bCs/>
        </w:rPr>
        <w:t>is_new_resident</w:t>
      </w:r>
      <w:proofErr w:type="spellEnd"/>
    </w:p>
    <w:p w14:paraId="70F6C4D0" w14:textId="77777777" w:rsidR="00C51918" w:rsidRPr="00C51918" w:rsidRDefault="00C51918" w:rsidP="00C51918">
      <w:pPr>
        <w:jc w:val="both"/>
        <w:rPr>
          <w:b/>
          <w:bCs/>
        </w:rPr>
      </w:pPr>
      <w:proofErr w:type="spellStart"/>
      <w:r w:rsidRPr="00C51918">
        <w:rPr>
          <w:b/>
          <w:bCs/>
        </w:rPr>
        <w:t>df_eng</w:t>
      </w:r>
      <w:proofErr w:type="spellEnd"/>
      <w:r w:rsidRPr="00C51918">
        <w:rPr>
          <w:b/>
          <w:bCs/>
        </w:rPr>
        <w:t>['</w:t>
      </w:r>
      <w:proofErr w:type="spellStart"/>
      <w:r w:rsidRPr="00C51918">
        <w:rPr>
          <w:b/>
          <w:bCs/>
        </w:rPr>
        <w:t>is_new_resident</w:t>
      </w:r>
      <w:proofErr w:type="spellEnd"/>
      <w:r w:rsidRPr="00C51918">
        <w:rPr>
          <w:b/>
          <w:bCs/>
        </w:rPr>
        <w:t xml:space="preserve">'] = </w:t>
      </w:r>
      <w:proofErr w:type="spellStart"/>
      <w:r w:rsidRPr="00C51918">
        <w:rPr>
          <w:b/>
          <w:bCs/>
        </w:rPr>
        <w:t>df_eng</w:t>
      </w:r>
      <w:proofErr w:type="spellEnd"/>
      <w:r w:rsidRPr="00C51918">
        <w:rPr>
          <w:b/>
          <w:bCs/>
        </w:rPr>
        <w:t>['</w:t>
      </w:r>
      <w:proofErr w:type="spellStart"/>
      <w:r w:rsidRPr="00C51918">
        <w:rPr>
          <w:b/>
          <w:bCs/>
        </w:rPr>
        <w:t>Stay_enc</w:t>
      </w:r>
      <w:proofErr w:type="spellEnd"/>
      <w:r w:rsidRPr="00C51918">
        <w:rPr>
          <w:b/>
          <w:bCs/>
        </w:rPr>
        <w:t>'</w:t>
      </w:r>
      <w:proofErr w:type="gramStart"/>
      <w:r w:rsidRPr="00C51918">
        <w:rPr>
          <w:b/>
          <w:bCs/>
        </w:rPr>
        <w:t>].</w:t>
      </w:r>
      <w:proofErr w:type="spellStart"/>
      <w:r w:rsidRPr="00C51918">
        <w:rPr>
          <w:b/>
          <w:bCs/>
        </w:rPr>
        <w:t>isin</w:t>
      </w:r>
      <w:proofErr w:type="spellEnd"/>
      <w:proofErr w:type="gramEnd"/>
      <w:r w:rsidRPr="00C51918">
        <w:rPr>
          <w:b/>
          <w:bCs/>
        </w:rPr>
        <w:t>([0, 1]).</w:t>
      </w:r>
      <w:proofErr w:type="spellStart"/>
      <w:r w:rsidRPr="00C51918">
        <w:rPr>
          <w:b/>
          <w:bCs/>
        </w:rPr>
        <w:t>astype</w:t>
      </w:r>
      <w:proofErr w:type="spellEnd"/>
      <w:r w:rsidRPr="00C51918">
        <w:rPr>
          <w:b/>
          <w:bCs/>
        </w:rPr>
        <w:t>(int)</w:t>
      </w:r>
    </w:p>
    <w:p w14:paraId="32F087EF" w14:textId="77777777" w:rsidR="00C51918" w:rsidRDefault="00C51918" w:rsidP="00C51918">
      <w:pPr>
        <w:jc w:val="both"/>
        <w:rPr>
          <w:b/>
          <w:bCs/>
        </w:rPr>
      </w:pPr>
    </w:p>
    <w:p w14:paraId="6111B0D2" w14:textId="77777777" w:rsidR="00235088" w:rsidRPr="00235088" w:rsidRDefault="00235088" w:rsidP="00235088">
      <w:pPr>
        <w:jc w:val="both"/>
        <w:rPr>
          <w:b/>
          <w:bCs/>
        </w:rPr>
      </w:pPr>
      <w:r w:rsidRPr="00235088">
        <w:rPr>
          <w:b/>
          <w:bCs/>
        </w:rPr>
        <w:t xml:space="preserve">Feature 4: </w:t>
      </w:r>
      <w:proofErr w:type="spellStart"/>
      <w:r w:rsidRPr="00235088">
        <w:rPr>
          <w:b/>
          <w:bCs/>
        </w:rPr>
        <w:t>is_young_male</w:t>
      </w:r>
      <w:proofErr w:type="spellEnd"/>
    </w:p>
    <w:p w14:paraId="13637F17" w14:textId="77777777" w:rsidR="00235088" w:rsidRDefault="00235088" w:rsidP="00235088">
      <w:pPr>
        <w:jc w:val="both"/>
        <w:rPr>
          <w:b/>
          <w:bCs/>
          <w:sz w:val="20"/>
          <w:szCs w:val="20"/>
        </w:rPr>
      </w:pPr>
      <w:proofErr w:type="spellStart"/>
      <w:r w:rsidRPr="00235088">
        <w:rPr>
          <w:b/>
          <w:bCs/>
          <w:sz w:val="20"/>
          <w:szCs w:val="20"/>
        </w:rPr>
        <w:t>df_eng</w:t>
      </w:r>
      <w:proofErr w:type="spellEnd"/>
      <w:r w:rsidRPr="00235088">
        <w:rPr>
          <w:b/>
          <w:bCs/>
          <w:sz w:val="20"/>
          <w:szCs w:val="20"/>
        </w:rPr>
        <w:t>['</w:t>
      </w:r>
      <w:proofErr w:type="spellStart"/>
      <w:r w:rsidRPr="00235088">
        <w:rPr>
          <w:b/>
          <w:bCs/>
          <w:sz w:val="20"/>
          <w:szCs w:val="20"/>
        </w:rPr>
        <w:t>is_young_male</w:t>
      </w:r>
      <w:proofErr w:type="spellEnd"/>
      <w:r w:rsidRPr="00235088">
        <w:rPr>
          <w:b/>
          <w:bCs/>
          <w:sz w:val="20"/>
          <w:szCs w:val="20"/>
        </w:rPr>
        <w:t>'] = ((</w:t>
      </w:r>
      <w:proofErr w:type="spellStart"/>
      <w:r w:rsidRPr="00235088">
        <w:rPr>
          <w:b/>
          <w:bCs/>
          <w:sz w:val="20"/>
          <w:szCs w:val="20"/>
        </w:rPr>
        <w:t>df_eng</w:t>
      </w:r>
      <w:proofErr w:type="spellEnd"/>
      <w:r w:rsidRPr="00235088">
        <w:rPr>
          <w:b/>
          <w:bCs/>
          <w:sz w:val="20"/>
          <w:szCs w:val="20"/>
        </w:rPr>
        <w:t>['</w:t>
      </w:r>
      <w:proofErr w:type="spellStart"/>
      <w:r w:rsidRPr="00235088">
        <w:rPr>
          <w:b/>
          <w:bCs/>
          <w:sz w:val="20"/>
          <w:szCs w:val="20"/>
        </w:rPr>
        <w:t>Age_enc</w:t>
      </w:r>
      <w:proofErr w:type="spellEnd"/>
      <w:r w:rsidRPr="00235088">
        <w:rPr>
          <w:b/>
          <w:bCs/>
          <w:sz w:val="20"/>
          <w:szCs w:val="20"/>
        </w:rPr>
        <w:t>'</w:t>
      </w:r>
      <w:proofErr w:type="gramStart"/>
      <w:r w:rsidRPr="00235088">
        <w:rPr>
          <w:b/>
          <w:bCs/>
          <w:sz w:val="20"/>
          <w:szCs w:val="20"/>
        </w:rPr>
        <w:t>].</w:t>
      </w:r>
      <w:proofErr w:type="spellStart"/>
      <w:r w:rsidRPr="00235088">
        <w:rPr>
          <w:b/>
          <w:bCs/>
          <w:sz w:val="20"/>
          <w:szCs w:val="20"/>
        </w:rPr>
        <w:t>isin</w:t>
      </w:r>
      <w:proofErr w:type="spellEnd"/>
      <w:proofErr w:type="gramEnd"/>
      <w:r w:rsidRPr="00235088">
        <w:rPr>
          <w:b/>
          <w:bCs/>
          <w:sz w:val="20"/>
          <w:szCs w:val="20"/>
        </w:rPr>
        <w:t>([1, 2])) &amp; (</w:t>
      </w:r>
      <w:proofErr w:type="spellStart"/>
      <w:r w:rsidRPr="00235088">
        <w:rPr>
          <w:b/>
          <w:bCs/>
          <w:sz w:val="20"/>
          <w:szCs w:val="20"/>
        </w:rPr>
        <w:t>df_eng</w:t>
      </w:r>
      <w:proofErr w:type="spellEnd"/>
      <w:r w:rsidRPr="00235088">
        <w:rPr>
          <w:b/>
          <w:bCs/>
          <w:sz w:val="20"/>
          <w:szCs w:val="20"/>
        </w:rPr>
        <w:t>['</w:t>
      </w:r>
      <w:proofErr w:type="spellStart"/>
      <w:r w:rsidRPr="00235088">
        <w:rPr>
          <w:b/>
          <w:bCs/>
          <w:sz w:val="20"/>
          <w:szCs w:val="20"/>
        </w:rPr>
        <w:t>Gender_enc</w:t>
      </w:r>
      <w:proofErr w:type="spellEnd"/>
      <w:r w:rsidRPr="00235088">
        <w:rPr>
          <w:b/>
          <w:bCs/>
          <w:sz w:val="20"/>
          <w:szCs w:val="20"/>
        </w:rPr>
        <w:t>'] == 1)).</w:t>
      </w:r>
      <w:proofErr w:type="spellStart"/>
      <w:r w:rsidRPr="00235088">
        <w:rPr>
          <w:b/>
          <w:bCs/>
          <w:sz w:val="20"/>
          <w:szCs w:val="20"/>
        </w:rPr>
        <w:t>astype</w:t>
      </w:r>
      <w:proofErr w:type="spellEnd"/>
      <w:r w:rsidRPr="00235088">
        <w:rPr>
          <w:b/>
          <w:bCs/>
          <w:sz w:val="20"/>
          <w:szCs w:val="20"/>
        </w:rPr>
        <w:t>(int)</w:t>
      </w:r>
    </w:p>
    <w:p w14:paraId="0CE69D9C" w14:textId="77777777" w:rsidR="00235088" w:rsidRDefault="00235088" w:rsidP="00235088">
      <w:pPr>
        <w:jc w:val="both"/>
        <w:rPr>
          <w:b/>
          <w:bCs/>
          <w:sz w:val="20"/>
          <w:szCs w:val="20"/>
        </w:rPr>
      </w:pPr>
    </w:p>
    <w:p w14:paraId="754B1CAF" w14:textId="77777777" w:rsidR="00235088" w:rsidRPr="00235088" w:rsidRDefault="00235088" w:rsidP="00235088">
      <w:pPr>
        <w:jc w:val="both"/>
        <w:rPr>
          <w:b/>
          <w:bCs/>
          <w:sz w:val="20"/>
          <w:szCs w:val="20"/>
        </w:rPr>
      </w:pPr>
      <w:r w:rsidRPr="00235088">
        <w:rPr>
          <w:b/>
          <w:bCs/>
          <w:sz w:val="20"/>
          <w:szCs w:val="20"/>
        </w:rPr>
        <w:t xml:space="preserve">Feature 5: </w:t>
      </w:r>
      <w:proofErr w:type="spellStart"/>
      <w:r w:rsidRPr="00235088">
        <w:rPr>
          <w:b/>
          <w:bCs/>
          <w:sz w:val="20"/>
          <w:szCs w:val="20"/>
        </w:rPr>
        <w:t>spend_per_category</w:t>
      </w:r>
      <w:proofErr w:type="spellEnd"/>
    </w:p>
    <w:p w14:paraId="69F9582F" w14:textId="77777777" w:rsidR="00235088" w:rsidRPr="00235088" w:rsidRDefault="00235088" w:rsidP="00235088">
      <w:pPr>
        <w:jc w:val="both"/>
        <w:rPr>
          <w:b/>
          <w:bCs/>
          <w:sz w:val="20"/>
          <w:szCs w:val="20"/>
        </w:rPr>
      </w:pPr>
      <w:proofErr w:type="spellStart"/>
      <w:r w:rsidRPr="00235088">
        <w:rPr>
          <w:b/>
          <w:bCs/>
          <w:sz w:val="20"/>
          <w:szCs w:val="20"/>
        </w:rPr>
        <w:t>df_eng</w:t>
      </w:r>
      <w:proofErr w:type="spellEnd"/>
      <w:r w:rsidRPr="00235088">
        <w:rPr>
          <w:b/>
          <w:bCs/>
          <w:sz w:val="20"/>
          <w:szCs w:val="20"/>
        </w:rPr>
        <w:t>['</w:t>
      </w:r>
      <w:proofErr w:type="spellStart"/>
      <w:r w:rsidRPr="00235088">
        <w:rPr>
          <w:b/>
          <w:bCs/>
          <w:sz w:val="20"/>
          <w:szCs w:val="20"/>
        </w:rPr>
        <w:t>spend_per_category</w:t>
      </w:r>
      <w:proofErr w:type="spellEnd"/>
      <w:r w:rsidRPr="00235088">
        <w:rPr>
          <w:b/>
          <w:bCs/>
          <w:sz w:val="20"/>
          <w:szCs w:val="20"/>
        </w:rPr>
        <w:t xml:space="preserve">'] = </w:t>
      </w:r>
      <w:proofErr w:type="spellStart"/>
      <w:r w:rsidRPr="00235088">
        <w:rPr>
          <w:b/>
          <w:bCs/>
          <w:sz w:val="20"/>
          <w:szCs w:val="20"/>
        </w:rPr>
        <w:t>df_eng</w:t>
      </w:r>
      <w:proofErr w:type="spellEnd"/>
      <w:r w:rsidRPr="00235088">
        <w:rPr>
          <w:b/>
          <w:bCs/>
          <w:sz w:val="20"/>
          <w:szCs w:val="20"/>
        </w:rPr>
        <w:t xml:space="preserve">['Purchase'] / </w:t>
      </w:r>
      <w:proofErr w:type="spellStart"/>
      <w:r w:rsidRPr="00235088">
        <w:rPr>
          <w:b/>
          <w:bCs/>
          <w:sz w:val="20"/>
          <w:szCs w:val="20"/>
        </w:rPr>
        <w:t>df_eng</w:t>
      </w:r>
      <w:proofErr w:type="spellEnd"/>
      <w:r w:rsidRPr="00235088">
        <w:rPr>
          <w:b/>
          <w:bCs/>
          <w:sz w:val="20"/>
          <w:szCs w:val="20"/>
        </w:rPr>
        <w:t>['</w:t>
      </w:r>
      <w:proofErr w:type="spellStart"/>
      <w:r w:rsidRPr="00235088">
        <w:rPr>
          <w:b/>
          <w:bCs/>
          <w:sz w:val="20"/>
          <w:szCs w:val="20"/>
        </w:rPr>
        <w:t>category_depth</w:t>
      </w:r>
      <w:proofErr w:type="spellEnd"/>
      <w:r w:rsidRPr="00235088">
        <w:rPr>
          <w:b/>
          <w:bCs/>
          <w:sz w:val="20"/>
          <w:szCs w:val="20"/>
        </w:rPr>
        <w:t>']</w:t>
      </w:r>
    </w:p>
    <w:p w14:paraId="5AFFEB5E" w14:textId="77777777" w:rsidR="00235088" w:rsidRDefault="00235088" w:rsidP="00235088">
      <w:pPr>
        <w:jc w:val="both"/>
        <w:rPr>
          <w:b/>
          <w:bCs/>
          <w:sz w:val="20"/>
          <w:szCs w:val="20"/>
        </w:rPr>
      </w:pPr>
    </w:p>
    <w:p w14:paraId="025D03FB" w14:textId="77777777" w:rsidR="00235088" w:rsidRPr="00235088" w:rsidRDefault="00235088" w:rsidP="00235088">
      <w:pPr>
        <w:jc w:val="both"/>
        <w:rPr>
          <w:b/>
          <w:bCs/>
          <w:sz w:val="20"/>
          <w:szCs w:val="20"/>
        </w:rPr>
      </w:pPr>
      <w:r w:rsidRPr="00235088">
        <w:rPr>
          <w:b/>
          <w:bCs/>
          <w:sz w:val="20"/>
          <w:szCs w:val="20"/>
        </w:rPr>
        <w:t xml:space="preserve">Feature 6: </w:t>
      </w:r>
      <w:proofErr w:type="spellStart"/>
      <w:r w:rsidRPr="00235088">
        <w:rPr>
          <w:b/>
          <w:bCs/>
          <w:sz w:val="20"/>
          <w:szCs w:val="20"/>
        </w:rPr>
        <w:t>product_bundle_flag</w:t>
      </w:r>
      <w:proofErr w:type="spellEnd"/>
    </w:p>
    <w:p w14:paraId="235A3228" w14:textId="77777777" w:rsidR="00235088" w:rsidRPr="00235088" w:rsidRDefault="00235088" w:rsidP="00235088">
      <w:pPr>
        <w:jc w:val="both"/>
        <w:rPr>
          <w:b/>
          <w:bCs/>
          <w:sz w:val="20"/>
          <w:szCs w:val="20"/>
        </w:rPr>
      </w:pPr>
      <w:proofErr w:type="spellStart"/>
      <w:r w:rsidRPr="00235088">
        <w:rPr>
          <w:b/>
          <w:bCs/>
          <w:sz w:val="20"/>
          <w:szCs w:val="20"/>
        </w:rPr>
        <w:t>df_eng</w:t>
      </w:r>
      <w:proofErr w:type="spellEnd"/>
      <w:r w:rsidRPr="00235088">
        <w:rPr>
          <w:b/>
          <w:bCs/>
          <w:sz w:val="20"/>
          <w:szCs w:val="20"/>
        </w:rPr>
        <w:t>['</w:t>
      </w:r>
      <w:proofErr w:type="spellStart"/>
      <w:r w:rsidRPr="00235088">
        <w:rPr>
          <w:b/>
          <w:bCs/>
          <w:sz w:val="20"/>
          <w:szCs w:val="20"/>
        </w:rPr>
        <w:t>product_bundle_flag</w:t>
      </w:r>
      <w:proofErr w:type="spellEnd"/>
      <w:r w:rsidRPr="00235088">
        <w:rPr>
          <w:b/>
          <w:bCs/>
          <w:sz w:val="20"/>
          <w:szCs w:val="20"/>
        </w:rPr>
        <w:t>'] = (</w:t>
      </w:r>
      <w:proofErr w:type="spellStart"/>
      <w:r w:rsidRPr="00235088">
        <w:rPr>
          <w:b/>
          <w:bCs/>
          <w:sz w:val="20"/>
          <w:szCs w:val="20"/>
        </w:rPr>
        <w:t>df_eng</w:t>
      </w:r>
      <w:proofErr w:type="spellEnd"/>
      <w:r w:rsidRPr="00235088">
        <w:rPr>
          <w:b/>
          <w:bCs/>
          <w:sz w:val="20"/>
          <w:szCs w:val="20"/>
        </w:rPr>
        <w:t>['</w:t>
      </w:r>
      <w:proofErr w:type="spellStart"/>
      <w:r w:rsidRPr="00235088">
        <w:rPr>
          <w:b/>
          <w:bCs/>
          <w:sz w:val="20"/>
          <w:szCs w:val="20"/>
        </w:rPr>
        <w:t>category_depth</w:t>
      </w:r>
      <w:proofErr w:type="spellEnd"/>
      <w:r w:rsidRPr="00235088">
        <w:rPr>
          <w:b/>
          <w:bCs/>
          <w:sz w:val="20"/>
          <w:szCs w:val="20"/>
        </w:rPr>
        <w:t>'] &gt;= 2</w:t>
      </w:r>
      <w:proofErr w:type="gramStart"/>
      <w:r w:rsidRPr="00235088">
        <w:rPr>
          <w:b/>
          <w:bCs/>
          <w:sz w:val="20"/>
          <w:szCs w:val="20"/>
        </w:rPr>
        <w:t>).</w:t>
      </w:r>
      <w:proofErr w:type="spellStart"/>
      <w:r w:rsidRPr="00235088">
        <w:rPr>
          <w:b/>
          <w:bCs/>
          <w:sz w:val="20"/>
          <w:szCs w:val="20"/>
        </w:rPr>
        <w:t>astype</w:t>
      </w:r>
      <w:proofErr w:type="spellEnd"/>
      <w:proofErr w:type="gramEnd"/>
      <w:r w:rsidRPr="00235088">
        <w:rPr>
          <w:b/>
          <w:bCs/>
          <w:sz w:val="20"/>
          <w:szCs w:val="20"/>
        </w:rPr>
        <w:t>(int)</w:t>
      </w:r>
    </w:p>
    <w:p w14:paraId="7274201F" w14:textId="77777777" w:rsidR="00235088" w:rsidRDefault="00235088" w:rsidP="00235088">
      <w:pPr>
        <w:jc w:val="both"/>
        <w:rPr>
          <w:b/>
          <w:bCs/>
          <w:sz w:val="20"/>
          <w:szCs w:val="20"/>
        </w:rPr>
      </w:pPr>
    </w:p>
    <w:p w14:paraId="2007E834" w14:textId="77777777" w:rsidR="00235088" w:rsidRPr="00235088" w:rsidRDefault="00235088" w:rsidP="00235088">
      <w:pPr>
        <w:jc w:val="both"/>
        <w:rPr>
          <w:b/>
          <w:bCs/>
          <w:sz w:val="20"/>
          <w:szCs w:val="20"/>
        </w:rPr>
      </w:pPr>
      <w:r w:rsidRPr="00235088">
        <w:rPr>
          <w:b/>
          <w:bCs/>
          <w:sz w:val="20"/>
          <w:szCs w:val="20"/>
        </w:rPr>
        <w:t xml:space="preserve">Feature 7: </w:t>
      </w:r>
      <w:proofErr w:type="spellStart"/>
      <w:r w:rsidRPr="00235088">
        <w:rPr>
          <w:b/>
          <w:bCs/>
          <w:sz w:val="20"/>
          <w:szCs w:val="20"/>
        </w:rPr>
        <w:t>repeat_buyer_score</w:t>
      </w:r>
      <w:proofErr w:type="spellEnd"/>
    </w:p>
    <w:p w14:paraId="31364283" w14:textId="77777777" w:rsidR="00235088" w:rsidRPr="00235088" w:rsidRDefault="00235088" w:rsidP="00235088">
      <w:pPr>
        <w:jc w:val="both"/>
        <w:rPr>
          <w:b/>
          <w:bCs/>
          <w:sz w:val="20"/>
          <w:szCs w:val="20"/>
        </w:rPr>
      </w:pPr>
      <w:proofErr w:type="spellStart"/>
      <w:r w:rsidRPr="00235088">
        <w:rPr>
          <w:b/>
          <w:bCs/>
          <w:sz w:val="20"/>
          <w:szCs w:val="20"/>
        </w:rPr>
        <w:t>df_eng</w:t>
      </w:r>
      <w:proofErr w:type="spellEnd"/>
      <w:r w:rsidRPr="00235088">
        <w:rPr>
          <w:b/>
          <w:bCs/>
          <w:sz w:val="20"/>
          <w:szCs w:val="20"/>
        </w:rPr>
        <w:t>['</w:t>
      </w:r>
      <w:proofErr w:type="spellStart"/>
      <w:r w:rsidRPr="00235088">
        <w:rPr>
          <w:b/>
          <w:bCs/>
          <w:sz w:val="20"/>
          <w:szCs w:val="20"/>
        </w:rPr>
        <w:t>repeat_buyer_score</w:t>
      </w:r>
      <w:proofErr w:type="spellEnd"/>
      <w:r w:rsidRPr="00235088">
        <w:rPr>
          <w:b/>
          <w:bCs/>
          <w:sz w:val="20"/>
          <w:szCs w:val="20"/>
        </w:rPr>
        <w:t xml:space="preserve">'] = </w:t>
      </w:r>
      <w:proofErr w:type="spellStart"/>
      <w:r w:rsidRPr="00235088">
        <w:rPr>
          <w:b/>
          <w:bCs/>
          <w:sz w:val="20"/>
          <w:szCs w:val="20"/>
        </w:rPr>
        <w:t>df_eng</w:t>
      </w:r>
      <w:proofErr w:type="spellEnd"/>
      <w:r w:rsidRPr="00235088">
        <w:rPr>
          <w:b/>
          <w:bCs/>
          <w:sz w:val="20"/>
          <w:szCs w:val="20"/>
        </w:rPr>
        <w:t>['</w:t>
      </w:r>
      <w:proofErr w:type="spellStart"/>
      <w:r w:rsidRPr="00235088">
        <w:rPr>
          <w:b/>
          <w:bCs/>
          <w:sz w:val="20"/>
          <w:szCs w:val="20"/>
        </w:rPr>
        <w:t>Age_enc</w:t>
      </w:r>
      <w:proofErr w:type="spellEnd"/>
      <w:r w:rsidRPr="00235088">
        <w:rPr>
          <w:b/>
          <w:bCs/>
          <w:sz w:val="20"/>
          <w:szCs w:val="20"/>
        </w:rPr>
        <w:t xml:space="preserve">'] * </w:t>
      </w:r>
      <w:proofErr w:type="spellStart"/>
      <w:r w:rsidRPr="00235088">
        <w:rPr>
          <w:b/>
          <w:bCs/>
          <w:sz w:val="20"/>
          <w:szCs w:val="20"/>
        </w:rPr>
        <w:t>df_eng</w:t>
      </w:r>
      <w:proofErr w:type="spellEnd"/>
      <w:r w:rsidRPr="00235088">
        <w:rPr>
          <w:b/>
          <w:bCs/>
          <w:sz w:val="20"/>
          <w:szCs w:val="20"/>
        </w:rPr>
        <w:t>['</w:t>
      </w:r>
      <w:proofErr w:type="spellStart"/>
      <w:r w:rsidRPr="00235088">
        <w:rPr>
          <w:b/>
          <w:bCs/>
          <w:sz w:val="20"/>
          <w:szCs w:val="20"/>
        </w:rPr>
        <w:t>Stay_enc</w:t>
      </w:r>
      <w:proofErr w:type="spellEnd"/>
      <w:r w:rsidRPr="00235088">
        <w:rPr>
          <w:b/>
          <w:bCs/>
          <w:sz w:val="20"/>
          <w:szCs w:val="20"/>
        </w:rPr>
        <w:t>']</w:t>
      </w:r>
    </w:p>
    <w:p w14:paraId="7CA80FB2" w14:textId="77777777" w:rsidR="00235088" w:rsidRDefault="00235088" w:rsidP="00235088">
      <w:pPr>
        <w:jc w:val="both"/>
        <w:rPr>
          <w:b/>
          <w:bCs/>
          <w:sz w:val="20"/>
          <w:szCs w:val="20"/>
        </w:rPr>
      </w:pPr>
    </w:p>
    <w:p w14:paraId="0E4932E7" w14:textId="77777777" w:rsidR="00235088" w:rsidRDefault="00235088" w:rsidP="00235088">
      <w:pPr>
        <w:jc w:val="both"/>
        <w:rPr>
          <w:b/>
          <w:bCs/>
          <w:sz w:val="20"/>
          <w:szCs w:val="20"/>
        </w:rPr>
      </w:pPr>
    </w:p>
    <w:p w14:paraId="11ABD83F" w14:textId="77777777" w:rsidR="00235088" w:rsidRDefault="00235088" w:rsidP="00235088">
      <w:pPr>
        <w:jc w:val="both"/>
        <w:rPr>
          <w:b/>
          <w:bCs/>
          <w:sz w:val="20"/>
          <w:szCs w:val="20"/>
        </w:rPr>
      </w:pPr>
    </w:p>
    <w:p w14:paraId="20727E03" w14:textId="77777777" w:rsidR="00235088" w:rsidRDefault="00235088" w:rsidP="00235088">
      <w:pPr>
        <w:jc w:val="both"/>
        <w:rPr>
          <w:b/>
          <w:bCs/>
          <w:sz w:val="20"/>
          <w:szCs w:val="20"/>
        </w:rPr>
      </w:pPr>
    </w:p>
    <w:p w14:paraId="69B6D776" w14:textId="77777777" w:rsidR="00235088" w:rsidRDefault="00235088" w:rsidP="00235088">
      <w:pPr>
        <w:jc w:val="both"/>
        <w:rPr>
          <w:b/>
          <w:bCs/>
          <w:sz w:val="20"/>
          <w:szCs w:val="20"/>
        </w:rPr>
      </w:pPr>
    </w:p>
    <w:p w14:paraId="65EC8F13" w14:textId="77777777" w:rsidR="00235088" w:rsidRDefault="00235088" w:rsidP="00235088">
      <w:pPr>
        <w:jc w:val="both"/>
        <w:rPr>
          <w:b/>
          <w:bCs/>
          <w:sz w:val="20"/>
          <w:szCs w:val="20"/>
        </w:rPr>
      </w:pPr>
    </w:p>
    <w:p w14:paraId="10A9761F" w14:textId="77777777" w:rsidR="00235088" w:rsidRPr="00235088" w:rsidRDefault="00235088" w:rsidP="00235088">
      <w:pPr>
        <w:jc w:val="both"/>
        <w:rPr>
          <w:b/>
          <w:bCs/>
          <w:sz w:val="20"/>
          <w:szCs w:val="20"/>
        </w:rPr>
      </w:pPr>
      <w:r w:rsidRPr="00235088">
        <w:rPr>
          <w:b/>
          <w:bCs/>
          <w:sz w:val="20"/>
          <w:szCs w:val="20"/>
        </w:rPr>
        <w:t>6.4 — Visualising the New Features</w:t>
      </w:r>
    </w:p>
    <w:p w14:paraId="26F63DE1" w14:textId="388E3BD3" w:rsidR="00235088" w:rsidRDefault="00235088" w:rsidP="00235088">
      <w:pPr>
        <w:jc w:val="both"/>
        <w:rPr>
          <w:b/>
          <w:bCs/>
          <w:sz w:val="20"/>
          <w:szCs w:val="20"/>
        </w:rPr>
      </w:pPr>
      <w:r w:rsidRPr="00235088">
        <w:rPr>
          <w:b/>
          <w:bCs/>
          <w:noProof/>
          <w:sz w:val="20"/>
          <w:szCs w:val="20"/>
        </w:rPr>
        <w:drawing>
          <wp:inline distT="0" distB="0" distL="0" distR="0" wp14:anchorId="4399F25B" wp14:editId="03F36BB2">
            <wp:extent cx="5464013" cy="3093988"/>
            <wp:effectExtent l="0" t="0" r="3810" b="0"/>
            <wp:docPr id="60575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51093" name=""/>
                    <pic:cNvPicPr/>
                  </pic:nvPicPr>
                  <pic:blipFill>
                    <a:blip r:embed="rId45"/>
                    <a:stretch>
                      <a:fillRect/>
                    </a:stretch>
                  </pic:blipFill>
                  <pic:spPr>
                    <a:xfrm>
                      <a:off x="0" y="0"/>
                      <a:ext cx="5464013" cy="3093988"/>
                    </a:xfrm>
                    <a:prstGeom prst="rect">
                      <a:avLst/>
                    </a:prstGeom>
                  </pic:spPr>
                </pic:pic>
              </a:graphicData>
            </a:graphic>
          </wp:inline>
        </w:drawing>
      </w:r>
    </w:p>
    <w:p w14:paraId="0001E496" w14:textId="77777777" w:rsidR="00235088" w:rsidRDefault="00235088" w:rsidP="00235088">
      <w:pPr>
        <w:jc w:val="both"/>
        <w:rPr>
          <w:b/>
          <w:bCs/>
          <w:sz w:val="20"/>
          <w:szCs w:val="20"/>
        </w:rPr>
      </w:pPr>
    </w:p>
    <w:p w14:paraId="01CB824C" w14:textId="63AAF2FB" w:rsidR="00235088" w:rsidRPr="00235088" w:rsidRDefault="00235088" w:rsidP="00235088">
      <w:pPr>
        <w:jc w:val="both"/>
        <w:rPr>
          <w:b/>
          <w:bCs/>
          <w:sz w:val="20"/>
          <w:szCs w:val="20"/>
        </w:rPr>
      </w:pPr>
      <w:r w:rsidRPr="00235088">
        <w:rPr>
          <w:b/>
          <w:bCs/>
          <w:sz w:val="20"/>
          <w:szCs w:val="20"/>
        </w:rPr>
        <w:t xml:space="preserve">Insight — </w:t>
      </w:r>
      <w:proofErr w:type="spellStart"/>
      <w:r w:rsidRPr="00235088">
        <w:rPr>
          <w:b/>
          <w:bCs/>
          <w:sz w:val="20"/>
          <w:szCs w:val="20"/>
        </w:rPr>
        <w:t>category_depth</w:t>
      </w:r>
      <w:proofErr w:type="spellEnd"/>
      <w:r w:rsidRPr="00235088">
        <w:rPr>
          <w:b/>
          <w:bCs/>
          <w:sz w:val="20"/>
          <w:szCs w:val="20"/>
        </w:rPr>
        <w:t>:</w:t>
      </w:r>
    </w:p>
    <w:p w14:paraId="00928453" w14:textId="77777777" w:rsidR="00235088" w:rsidRDefault="00235088" w:rsidP="00235088">
      <w:pPr>
        <w:jc w:val="both"/>
        <w:rPr>
          <w:b/>
          <w:bCs/>
          <w:sz w:val="20"/>
          <w:szCs w:val="20"/>
        </w:rPr>
      </w:pPr>
    </w:p>
    <w:p w14:paraId="63646444" w14:textId="1D677B9E" w:rsidR="00235088" w:rsidRDefault="00235088" w:rsidP="00235088">
      <w:pPr>
        <w:jc w:val="both"/>
        <w:rPr>
          <w:b/>
          <w:bCs/>
          <w:sz w:val="20"/>
          <w:szCs w:val="20"/>
        </w:rPr>
      </w:pPr>
      <w:r w:rsidRPr="00235088">
        <w:rPr>
          <w:b/>
          <w:bCs/>
          <w:sz w:val="20"/>
          <w:szCs w:val="20"/>
        </w:rPr>
        <w:t>The overwhelming majority of Black Friday transactions are **depth-1** (single category) — meaning customers mostly buy one type of product per order. Depth-2 and depth-3 orders are a significant but smaller minority.</w:t>
      </w:r>
    </w:p>
    <w:p w14:paraId="2037E497" w14:textId="77777777" w:rsidR="00235088" w:rsidRPr="00235088" w:rsidRDefault="00235088" w:rsidP="00235088">
      <w:pPr>
        <w:jc w:val="both"/>
        <w:rPr>
          <w:b/>
          <w:bCs/>
          <w:sz w:val="20"/>
          <w:szCs w:val="20"/>
        </w:rPr>
      </w:pPr>
    </w:p>
    <w:p w14:paraId="0B89B17A" w14:textId="0960B09E" w:rsidR="00235088" w:rsidRPr="00235088" w:rsidRDefault="00235088" w:rsidP="00235088">
      <w:pPr>
        <w:jc w:val="both"/>
        <w:rPr>
          <w:b/>
          <w:bCs/>
          <w:sz w:val="20"/>
          <w:szCs w:val="20"/>
        </w:rPr>
      </w:pPr>
      <w:r w:rsidRPr="00235088">
        <w:rPr>
          <w:b/>
          <w:bCs/>
          <w:sz w:val="20"/>
          <w:szCs w:val="20"/>
        </w:rPr>
        <w:t>Logistics implication: Most orders can be fulfilled from a single warehouse zone — a simple pick-pack-ship flow. However, the depth-2 and depth-3 bundle orders require multi-zone picking and careful consolidation. Without a dedicated bundling lane, these orders are the primary source of packing delays and split-delivery errors on Black Friday.</w:t>
      </w:r>
    </w:p>
    <w:p w14:paraId="3C6A4F77" w14:textId="77777777" w:rsidR="00235088" w:rsidRDefault="00235088" w:rsidP="00235088">
      <w:pPr>
        <w:jc w:val="both"/>
        <w:rPr>
          <w:b/>
          <w:bCs/>
          <w:sz w:val="20"/>
          <w:szCs w:val="20"/>
        </w:rPr>
      </w:pPr>
    </w:p>
    <w:p w14:paraId="6368D659" w14:textId="77777777" w:rsidR="00235088" w:rsidRDefault="00235088" w:rsidP="00235088">
      <w:pPr>
        <w:jc w:val="both"/>
        <w:rPr>
          <w:b/>
          <w:bCs/>
          <w:sz w:val="20"/>
          <w:szCs w:val="20"/>
        </w:rPr>
      </w:pPr>
    </w:p>
    <w:p w14:paraId="75666FBF" w14:textId="77777777" w:rsidR="00235088" w:rsidRDefault="00235088" w:rsidP="00235088">
      <w:pPr>
        <w:jc w:val="both"/>
        <w:rPr>
          <w:b/>
          <w:bCs/>
          <w:sz w:val="20"/>
          <w:szCs w:val="20"/>
        </w:rPr>
      </w:pPr>
    </w:p>
    <w:p w14:paraId="43F1CB66" w14:textId="77777777" w:rsidR="00235088" w:rsidRDefault="00235088" w:rsidP="00235088">
      <w:pPr>
        <w:jc w:val="both"/>
        <w:rPr>
          <w:b/>
          <w:bCs/>
          <w:sz w:val="20"/>
          <w:szCs w:val="20"/>
        </w:rPr>
      </w:pPr>
    </w:p>
    <w:p w14:paraId="7424C919" w14:textId="77777777" w:rsidR="00235088" w:rsidRDefault="00235088" w:rsidP="00235088">
      <w:pPr>
        <w:jc w:val="both"/>
        <w:rPr>
          <w:b/>
          <w:bCs/>
          <w:sz w:val="20"/>
          <w:szCs w:val="20"/>
        </w:rPr>
      </w:pPr>
    </w:p>
    <w:p w14:paraId="3D46B0D6" w14:textId="77777777" w:rsidR="00235088" w:rsidRPr="00235088" w:rsidRDefault="00235088" w:rsidP="00235088">
      <w:pPr>
        <w:jc w:val="both"/>
        <w:rPr>
          <w:b/>
          <w:bCs/>
          <w:sz w:val="20"/>
          <w:szCs w:val="20"/>
        </w:rPr>
      </w:pPr>
    </w:p>
    <w:p w14:paraId="781C9E76" w14:textId="77777777" w:rsidR="00235088" w:rsidRPr="00235088" w:rsidRDefault="00235088" w:rsidP="00235088">
      <w:pPr>
        <w:jc w:val="both"/>
        <w:rPr>
          <w:b/>
          <w:bCs/>
          <w:sz w:val="20"/>
          <w:szCs w:val="20"/>
        </w:rPr>
      </w:pPr>
    </w:p>
    <w:p w14:paraId="2DDEA0AC" w14:textId="77777777" w:rsidR="00C51918" w:rsidRPr="00C51918" w:rsidRDefault="00C51918" w:rsidP="00C51918">
      <w:pPr>
        <w:jc w:val="both"/>
        <w:rPr>
          <w:b/>
          <w:bCs/>
        </w:rPr>
      </w:pPr>
    </w:p>
    <w:p w14:paraId="7A0BA91C" w14:textId="77777777" w:rsidR="00C51918" w:rsidRPr="00C51918" w:rsidRDefault="00C51918" w:rsidP="00C51918">
      <w:pPr>
        <w:jc w:val="both"/>
        <w:rPr>
          <w:b/>
          <w:bCs/>
          <w:sz w:val="24"/>
          <w:szCs w:val="24"/>
        </w:rPr>
      </w:pPr>
    </w:p>
    <w:p w14:paraId="72861BA2" w14:textId="77777777" w:rsidR="00C51918" w:rsidRDefault="00C51918" w:rsidP="0BE7BC8C">
      <w:pPr>
        <w:rPr>
          <w:b/>
          <w:bCs/>
          <w:sz w:val="24"/>
          <w:szCs w:val="24"/>
        </w:rPr>
      </w:pPr>
    </w:p>
    <w:p w14:paraId="3FCFAB6F" w14:textId="709F2D93" w:rsidR="00235088" w:rsidRDefault="00DF1CE9" w:rsidP="0BE7BC8C">
      <w:pPr>
        <w:rPr>
          <w:b/>
          <w:bCs/>
          <w:sz w:val="28"/>
          <w:szCs w:val="28"/>
        </w:rPr>
      </w:pPr>
      <w:r w:rsidRPr="00DF1CE9">
        <w:rPr>
          <w:b/>
          <w:bCs/>
          <w:sz w:val="28"/>
          <w:szCs w:val="28"/>
        </w:rPr>
        <w:lastRenderedPageBreak/>
        <w:drawing>
          <wp:inline distT="0" distB="0" distL="0" distR="0" wp14:anchorId="25A45870" wp14:editId="418A5277">
            <wp:extent cx="3216021" cy="233045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220899" cy="2333984"/>
                    </a:xfrm>
                    <a:prstGeom prst="rect">
                      <a:avLst/>
                    </a:prstGeom>
                  </pic:spPr>
                </pic:pic>
              </a:graphicData>
            </a:graphic>
          </wp:inline>
        </w:drawing>
      </w:r>
    </w:p>
    <w:p w14:paraId="1940D9F4" w14:textId="77777777" w:rsidR="00235088" w:rsidRDefault="00235088" w:rsidP="00235088">
      <w:pPr>
        <w:rPr>
          <w:b/>
          <w:bCs/>
        </w:rPr>
      </w:pPr>
    </w:p>
    <w:p w14:paraId="3ED0AD7B" w14:textId="5409DBC4" w:rsidR="00235088" w:rsidRPr="00235088" w:rsidRDefault="00235088" w:rsidP="00235088">
      <w:pPr>
        <w:rPr>
          <w:b/>
          <w:bCs/>
        </w:rPr>
      </w:pPr>
      <w:r w:rsidRPr="00235088">
        <w:rPr>
          <w:b/>
          <w:bCs/>
        </w:rPr>
        <w:t xml:space="preserve">Insight — </w:t>
      </w:r>
      <w:proofErr w:type="spellStart"/>
      <w:r w:rsidRPr="00235088">
        <w:rPr>
          <w:b/>
          <w:bCs/>
        </w:rPr>
        <w:t>is_high_value</w:t>
      </w:r>
      <w:proofErr w:type="spellEnd"/>
      <w:r w:rsidRPr="00235088">
        <w:rPr>
          <w:b/>
          <w:bCs/>
        </w:rPr>
        <w:t>:</w:t>
      </w:r>
    </w:p>
    <w:p w14:paraId="669C1455" w14:textId="77777777" w:rsidR="00235088" w:rsidRPr="00235088" w:rsidRDefault="00235088" w:rsidP="00235088">
      <w:pPr>
        <w:rPr>
          <w:b/>
          <w:bCs/>
        </w:rPr>
      </w:pPr>
    </w:p>
    <w:p w14:paraId="7BBC0053" w14:textId="7981BA15" w:rsidR="00235088" w:rsidRDefault="00235088" w:rsidP="00235088">
      <w:pPr>
        <w:rPr>
          <w:b/>
          <w:bCs/>
        </w:rPr>
      </w:pPr>
      <w:r w:rsidRPr="00235088">
        <w:rPr>
          <w:b/>
          <w:bCs/>
        </w:rPr>
        <w:t xml:space="preserve">Exactly 20% of transactions are flagged as high-value (by design — the 80th percentile </w:t>
      </w:r>
      <w:proofErr w:type="spellStart"/>
      <w:r w:rsidRPr="00235088">
        <w:rPr>
          <w:b/>
          <w:bCs/>
        </w:rPr>
        <w:t>cutoff</w:t>
      </w:r>
      <w:proofErr w:type="spellEnd"/>
      <w:r w:rsidRPr="00235088">
        <w:rPr>
          <w:b/>
          <w:bCs/>
        </w:rPr>
        <w:t>). While this is a minority of orders, they carry disproportionate revenue weight — losing even a small fraction of these orders to packing errors or delays has an outsized financial impact.</w:t>
      </w:r>
    </w:p>
    <w:p w14:paraId="460BF6DA" w14:textId="77777777" w:rsidR="00235088" w:rsidRPr="00235088" w:rsidRDefault="00235088" w:rsidP="00235088">
      <w:pPr>
        <w:rPr>
          <w:b/>
          <w:bCs/>
        </w:rPr>
      </w:pPr>
    </w:p>
    <w:p w14:paraId="76656F87" w14:textId="3AD787CE" w:rsidR="00235088" w:rsidRPr="00235088" w:rsidRDefault="00235088" w:rsidP="00235088">
      <w:pPr>
        <w:rPr>
          <w:b/>
          <w:bCs/>
        </w:rPr>
      </w:pPr>
      <w:r w:rsidRPr="00235088">
        <w:rPr>
          <w:b/>
          <w:bCs/>
        </w:rPr>
        <w:t>Logistics implication: High-value orders should be automatically routed to an express fulfilment lane with enhanced packaging standards, signature-required delivery scheduling, and priority dispatch. A separate quality-check station for these orders avoids mixing them with the standard mid-range flow and reduces the risk of mispacking premium items.</w:t>
      </w:r>
    </w:p>
    <w:p w14:paraId="14AEE766" w14:textId="77777777" w:rsidR="00235088" w:rsidRDefault="00235088" w:rsidP="0BE7BC8C">
      <w:pPr>
        <w:rPr>
          <w:b/>
          <w:bCs/>
          <w:sz w:val="28"/>
          <w:szCs w:val="28"/>
        </w:rPr>
      </w:pPr>
    </w:p>
    <w:p w14:paraId="68539860" w14:textId="77777777" w:rsidR="00235088" w:rsidRDefault="00235088" w:rsidP="0BE7BC8C">
      <w:pPr>
        <w:rPr>
          <w:b/>
          <w:bCs/>
          <w:sz w:val="28"/>
          <w:szCs w:val="28"/>
        </w:rPr>
      </w:pPr>
    </w:p>
    <w:p w14:paraId="0DBD1DDF" w14:textId="77777777" w:rsidR="00235088" w:rsidRDefault="00235088" w:rsidP="0BE7BC8C">
      <w:pPr>
        <w:rPr>
          <w:b/>
          <w:bCs/>
          <w:sz w:val="28"/>
          <w:szCs w:val="28"/>
        </w:rPr>
      </w:pPr>
    </w:p>
    <w:p w14:paraId="5FC5E63C" w14:textId="77777777" w:rsidR="00235088" w:rsidRDefault="00235088" w:rsidP="0BE7BC8C">
      <w:pPr>
        <w:rPr>
          <w:b/>
          <w:bCs/>
          <w:sz w:val="28"/>
          <w:szCs w:val="28"/>
        </w:rPr>
      </w:pPr>
    </w:p>
    <w:p w14:paraId="181F6507" w14:textId="77777777" w:rsidR="00235088" w:rsidRDefault="00235088" w:rsidP="0BE7BC8C">
      <w:pPr>
        <w:rPr>
          <w:b/>
          <w:bCs/>
          <w:sz w:val="28"/>
          <w:szCs w:val="28"/>
        </w:rPr>
      </w:pPr>
    </w:p>
    <w:p w14:paraId="728FE0D0" w14:textId="77777777" w:rsidR="00235088" w:rsidRDefault="00235088" w:rsidP="0BE7BC8C">
      <w:pPr>
        <w:rPr>
          <w:b/>
          <w:bCs/>
          <w:sz w:val="28"/>
          <w:szCs w:val="28"/>
        </w:rPr>
      </w:pPr>
    </w:p>
    <w:p w14:paraId="537BB51F" w14:textId="77777777" w:rsidR="00235088" w:rsidRDefault="00235088" w:rsidP="0BE7BC8C">
      <w:pPr>
        <w:rPr>
          <w:b/>
          <w:bCs/>
          <w:sz w:val="28"/>
          <w:szCs w:val="28"/>
        </w:rPr>
      </w:pPr>
    </w:p>
    <w:p w14:paraId="77B6F835" w14:textId="77777777" w:rsidR="00235088" w:rsidRDefault="00235088" w:rsidP="0BE7BC8C">
      <w:pPr>
        <w:rPr>
          <w:b/>
          <w:bCs/>
          <w:sz w:val="28"/>
          <w:szCs w:val="28"/>
        </w:rPr>
      </w:pPr>
    </w:p>
    <w:p w14:paraId="254FAC92" w14:textId="77777777" w:rsidR="00235088" w:rsidRDefault="00235088" w:rsidP="0BE7BC8C">
      <w:pPr>
        <w:rPr>
          <w:b/>
          <w:bCs/>
          <w:sz w:val="28"/>
          <w:szCs w:val="28"/>
        </w:rPr>
      </w:pPr>
    </w:p>
    <w:p w14:paraId="0E2EDBB8" w14:textId="4E3C04EA" w:rsidR="00235088" w:rsidRDefault="00DF1CE9" w:rsidP="0BE7BC8C">
      <w:pPr>
        <w:rPr>
          <w:b/>
          <w:bCs/>
          <w:sz w:val="28"/>
          <w:szCs w:val="28"/>
        </w:rPr>
      </w:pPr>
      <w:r w:rsidRPr="00DF1CE9">
        <w:rPr>
          <w:b/>
          <w:bCs/>
          <w:sz w:val="28"/>
          <w:szCs w:val="28"/>
        </w:rPr>
        <w:lastRenderedPageBreak/>
        <w:drawing>
          <wp:inline distT="0" distB="0" distL="0" distR="0" wp14:anchorId="6F9558A0" wp14:editId="3DBCA14C">
            <wp:extent cx="3352637" cy="221615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69104" cy="2227035"/>
                    </a:xfrm>
                    <a:prstGeom prst="rect">
                      <a:avLst/>
                    </a:prstGeom>
                  </pic:spPr>
                </pic:pic>
              </a:graphicData>
            </a:graphic>
          </wp:inline>
        </w:drawing>
      </w:r>
    </w:p>
    <w:p w14:paraId="0A1BF4BC" w14:textId="77777777" w:rsidR="00235088" w:rsidRDefault="00235088" w:rsidP="00235088">
      <w:pPr>
        <w:rPr>
          <w:b/>
          <w:bCs/>
          <w:sz w:val="20"/>
          <w:szCs w:val="20"/>
        </w:rPr>
      </w:pPr>
    </w:p>
    <w:p w14:paraId="57A76058" w14:textId="3A5FD931" w:rsidR="00235088" w:rsidRPr="00235088" w:rsidRDefault="00235088" w:rsidP="00235088">
      <w:pPr>
        <w:rPr>
          <w:b/>
          <w:bCs/>
          <w:sz w:val="20"/>
          <w:szCs w:val="20"/>
        </w:rPr>
      </w:pPr>
      <w:r w:rsidRPr="00235088">
        <w:rPr>
          <w:b/>
          <w:bCs/>
          <w:sz w:val="20"/>
          <w:szCs w:val="20"/>
        </w:rPr>
        <w:t xml:space="preserve">Insight — </w:t>
      </w:r>
      <w:proofErr w:type="spellStart"/>
      <w:r w:rsidRPr="00235088">
        <w:rPr>
          <w:b/>
          <w:bCs/>
          <w:sz w:val="20"/>
          <w:szCs w:val="20"/>
        </w:rPr>
        <w:t>is_new_resident</w:t>
      </w:r>
      <w:proofErr w:type="spellEnd"/>
      <w:r w:rsidRPr="00235088">
        <w:rPr>
          <w:b/>
          <w:bCs/>
          <w:sz w:val="20"/>
          <w:szCs w:val="20"/>
        </w:rPr>
        <w:t>:</w:t>
      </w:r>
    </w:p>
    <w:p w14:paraId="4B27F50C" w14:textId="77777777" w:rsidR="00235088" w:rsidRPr="00235088" w:rsidRDefault="00235088" w:rsidP="00235088">
      <w:pPr>
        <w:rPr>
          <w:b/>
          <w:bCs/>
          <w:sz w:val="20"/>
          <w:szCs w:val="20"/>
        </w:rPr>
      </w:pPr>
    </w:p>
    <w:p w14:paraId="697BFF00" w14:textId="61ACB9C6" w:rsidR="00235088" w:rsidRDefault="00235088" w:rsidP="00235088">
      <w:pPr>
        <w:rPr>
          <w:b/>
          <w:bCs/>
          <w:sz w:val="20"/>
          <w:szCs w:val="20"/>
        </w:rPr>
      </w:pPr>
      <w:r w:rsidRPr="00235088">
        <w:rPr>
          <w:b/>
          <w:bCs/>
          <w:sz w:val="20"/>
          <w:szCs w:val="20"/>
        </w:rPr>
        <w:t xml:space="preserve">Roughly half of all transactions come from new residents (0–1 </w:t>
      </w:r>
      <w:proofErr w:type="gramStart"/>
      <w:r w:rsidRPr="00235088">
        <w:rPr>
          <w:b/>
          <w:bCs/>
          <w:sz w:val="20"/>
          <w:szCs w:val="20"/>
        </w:rPr>
        <w:t>years</w:t>
      </w:r>
      <w:proofErr w:type="gramEnd"/>
      <w:r w:rsidRPr="00235088">
        <w:rPr>
          <w:b/>
          <w:bCs/>
          <w:sz w:val="20"/>
          <w:szCs w:val="20"/>
        </w:rPr>
        <w:t xml:space="preserve"> in city). This is a strikingly large share — nearly as many new-city customers as long-established ones are shopping on Black Friday.</w:t>
      </w:r>
    </w:p>
    <w:p w14:paraId="2B5BFBC6" w14:textId="77777777" w:rsidR="00235088" w:rsidRPr="00235088" w:rsidRDefault="00235088" w:rsidP="00235088">
      <w:pPr>
        <w:rPr>
          <w:b/>
          <w:bCs/>
          <w:sz w:val="20"/>
          <w:szCs w:val="20"/>
        </w:rPr>
      </w:pPr>
    </w:p>
    <w:p w14:paraId="54F2830F" w14:textId="452D1466" w:rsidR="00235088" w:rsidRPr="00235088" w:rsidRDefault="00235088" w:rsidP="00235088">
      <w:pPr>
        <w:rPr>
          <w:b/>
          <w:bCs/>
          <w:sz w:val="20"/>
          <w:szCs w:val="20"/>
        </w:rPr>
      </w:pPr>
      <w:r w:rsidRPr="00235088">
        <w:rPr>
          <w:b/>
          <w:bCs/>
          <w:sz w:val="20"/>
          <w:szCs w:val="20"/>
        </w:rPr>
        <w:t>Logistics implication: New residents are setting up their homes — they are far more likely to purchase large, bulky items like appliances, furniture, and home electronics. These orders need **larger packaging, heavy-duty delivery vehicles, and morning delivery windows** (when new residents are more likely to be home). Warehouses should pre-position large-capacity trucks and extra packing materials for oversized items on Black Friday morning.</w:t>
      </w:r>
    </w:p>
    <w:p w14:paraId="6E443BED" w14:textId="77777777" w:rsidR="00235088" w:rsidRDefault="00235088" w:rsidP="0BE7BC8C">
      <w:pPr>
        <w:rPr>
          <w:b/>
          <w:bCs/>
          <w:sz w:val="28"/>
          <w:szCs w:val="28"/>
        </w:rPr>
      </w:pPr>
    </w:p>
    <w:p w14:paraId="7E3E6523" w14:textId="77777777" w:rsidR="00235088" w:rsidRDefault="00235088" w:rsidP="0BE7BC8C">
      <w:pPr>
        <w:rPr>
          <w:b/>
          <w:bCs/>
          <w:sz w:val="28"/>
          <w:szCs w:val="28"/>
        </w:rPr>
      </w:pPr>
    </w:p>
    <w:p w14:paraId="2F6240C1" w14:textId="77777777" w:rsidR="00235088" w:rsidRDefault="00235088" w:rsidP="0BE7BC8C">
      <w:pPr>
        <w:rPr>
          <w:b/>
          <w:bCs/>
          <w:sz w:val="28"/>
          <w:szCs w:val="28"/>
        </w:rPr>
      </w:pPr>
    </w:p>
    <w:p w14:paraId="2ACC4A22" w14:textId="77777777" w:rsidR="00235088" w:rsidRDefault="00235088" w:rsidP="0BE7BC8C">
      <w:pPr>
        <w:rPr>
          <w:b/>
          <w:bCs/>
          <w:sz w:val="28"/>
          <w:szCs w:val="28"/>
        </w:rPr>
      </w:pPr>
    </w:p>
    <w:p w14:paraId="39E137C3" w14:textId="77777777" w:rsidR="00235088" w:rsidRDefault="00235088" w:rsidP="0BE7BC8C">
      <w:pPr>
        <w:rPr>
          <w:b/>
          <w:bCs/>
          <w:sz w:val="28"/>
          <w:szCs w:val="28"/>
        </w:rPr>
      </w:pPr>
    </w:p>
    <w:p w14:paraId="7937161F" w14:textId="77777777" w:rsidR="00235088" w:rsidRDefault="00235088" w:rsidP="0BE7BC8C">
      <w:pPr>
        <w:rPr>
          <w:b/>
          <w:bCs/>
          <w:sz w:val="28"/>
          <w:szCs w:val="28"/>
        </w:rPr>
      </w:pPr>
    </w:p>
    <w:p w14:paraId="4DE33C3D" w14:textId="77777777" w:rsidR="00235088" w:rsidRDefault="00235088" w:rsidP="0BE7BC8C">
      <w:pPr>
        <w:rPr>
          <w:b/>
          <w:bCs/>
          <w:sz w:val="28"/>
          <w:szCs w:val="28"/>
        </w:rPr>
      </w:pPr>
    </w:p>
    <w:p w14:paraId="66377F5E" w14:textId="77777777" w:rsidR="00235088" w:rsidRDefault="00235088" w:rsidP="0BE7BC8C">
      <w:pPr>
        <w:rPr>
          <w:b/>
          <w:bCs/>
          <w:sz w:val="28"/>
          <w:szCs w:val="28"/>
        </w:rPr>
      </w:pPr>
    </w:p>
    <w:p w14:paraId="6F805D6F" w14:textId="77777777" w:rsidR="00235088" w:rsidRDefault="00235088" w:rsidP="0BE7BC8C">
      <w:pPr>
        <w:rPr>
          <w:b/>
          <w:bCs/>
          <w:sz w:val="28"/>
          <w:szCs w:val="28"/>
        </w:rPr>
      </w:pPr>
    </w:p>
    <w:p w14:paraId="09EADF44" w14:textId="21671777" w:rsidR="00235088" w:rsidRDefault="00DF1CE9" w:rsidP="0BE7BC8C">
      <w:pPr>
        <w:rPr>
          <w:b/>
          <w:bCs/>
          <w:sz w:val="28"/>
          <w:szCs w:val="28"/>
        </w:rPr>
      </w:pPr>
      <w:r w:rsidRPr="00DF1CE9">
        <w:rPr>
          <w:b/>
          <w:bCs/>
          <w:sz w:val="28"/>
          <w:szCs w:val="28"/>
        </w:rPr>
        <w:lastRenderedPageBreak/>
        <w:drawing>
          <wp:inline distT="0" distB="0" distL="0" distR="0" wp14:anchorId="0AFBFBE9" wp14:editId="64B06C62">
            <wp:extent cx="3244850" cy="2144900"/>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60672" cy="2155358"/>
                    </a:xfrm>
                    <a:prstGeom prst="rect">
                      <a:avLst/>
                    </a:prstGeom>
                  </pic:spPr>
                </pic:pic>
              </a:graphicData>
            </a:graphic>
          </wp:inline>
        </w:drawing>
      </w:r>
    </w:p>
    <w:p w14:paraId="49B6AF57" w14:textId="77777777" w:rsidR="00A749AC" w:rsidRDefault="00A749AC" w:rsidP="00A749AC">
      <w:pPr>
        <w:rPr>
          <w:b/>
          <w:bCs/>
          <w:sz w:val="20"/>
          <w:szCs w:val="20"/>
        </w:rPr>
      </w:pPr>
    </w:p>
    <w:p w14:paraId="13A31151" w14:textId="224EF26B" w:rsidR="00A749AC" w:rsidRPr="00A749AC" w:rsidRDefault="00A749AC" w:rsidP="00A749AC">
      <w:pPr>
        <w:rPr>
          <w:b/>
          <w:bCs/>
        </w:rPr>
      </w:pPr>
      <w:r w:rsidRPr="00A749AC">
        <w:rPr>
          <w:b/>
          <w:bCs/>
        </w:rPr>
        <w:t xml:space="preserve">Insight — </w:t>
      </w:r>
      <w:proofErr w:type="spellStart"/>
      <w:r w:rsidRPr="00A749AC">
        <w:rPr>
          <w:b/>
          <w:bCs/>
        </w:rPr>
        <w:t>is_young_male</w:t>
      </w:r>
      <w:proofErr w:type="spellEnd"/>
      <w:r w:rsidRPr="00A749AC">
        <w:rPr>
          <w:b/>
          <w:bCs/>
        </w:rPr>
        <w:t>:</w:t>
      </w:r>
    </w:p>
    <w:p w14:paraId="54C36198" w14:textId="3664EC24" w:rsidR="00A749AC" w:rsidRPr="00A749AC" w:rsidRDefault="00A749AC" w:rsidP="00A749AC">
      <w:pPr>
        <w:rPr>
          <w:b/>
          <w:bCs/>
        </w:rPr>
      </w:pPr>
      <w:r w:rsidRPr="00A749AC">
        <w:rPr>
          <w:b/>
          <w:bCs/>
        </w:rPr>
        <w:t>Approximately 43% of all transactions come from the young male (18–35) segment. This is the single dominant buyer group — nearly half the entire Black Friday order flow comes from this one demographic.</w:t>
      </w:r>
    </w:p>
    <w:p w14:paraId="6683E879" w14:textId="77777777" w:rsidR="00A749AC" w:rsidRPr="00A749AC" w:rsidRDefault="00A749AC" w:rsidP="00A749AC">
      <w:pPr>
        <w:rPr>
          <w:b/>
          <w:bCs/>
        </w:rPr>
      </w:pPr>
    </w:p>
    <w:p w14:paraId="6D7A4524" w14:textId="6869FFAD" w:rsidR="00A749AC" w:rsidRDefault="00A749AC" w:rsidP="00A749AC">
      <w:pPr>
        <w:rPr>
          <w:b/>
          <w:bCs/>
        </w:rPr>
      </w:pPr>
      <w:r w:rsidRPr="00A749AC">
        <w:rPr>
          <w:b/>
          <w:bCs/>
        </w:rPr>
        <w:t>Logistics implication: This segment concentrates heavily in electronics, gadgets, and tech accessories — all requiring specific packaging (anti-static, foam inserts), voltage checks, and warranty-sticker placement. Pre-staging additional picking carts, opening extra packing stations, and alerting the electronics restocking crew first is the highest-leverage single intervention a warehouse manager can make before Black Friday begins.</w:t>
      </w:r>
    </w:p>
    <w:p w14:paraId="07FF3E48" w14:textId="77777777" w:rsidR="00A749AC" w:rsidRDefault="00A749AC" w:rsidP="00A749AC">
      <w:pPr>
        <w:rPr>
          <w:b/>
          <w:bCs/>
        </w:rPr>
      </w:pPr>
    </w:p>
    <w:p w14:paraId="6B437A2F" w14:textId="77777777" w:rsidR="00A749AC" w:rsidRDefault="00A749AC" w:rsidP="00A749AC">
      <w:pPr>
        <w:rPr>
          <w:b/>
          <w:bCs/>
        </w:rPr>
      </w:pPr>
    </w:p>
    <w:p w14:paraId="75D28F5E" w14:textId="77777777" w:rsidR="00A749AC" w:rsidRDefault="00A749AC" w:rsidP="00A749AC">
      <w:pPr>
        <w:rPr>
          <w:b/>
          <w:bCs/>
        </w:rPr>
      </w:pPr>
    </w:p>
    <w:p w14:paraId="1F3D3D7A" w14:textId="77777777" w:rsidR="00A749AC" w:rsidRDefault="00A749AC" w:rsidP="00A749AC">
      <w:pPr>
        <w:rPr>
          <w:b/>
          <w:bCs/>
        </w:rPr>
      </w:pPr>
    </w:p>
    <w:p w14:paraId="52616E87" w14:textId="77777777" w:rsidR="00A749AC" w:rsidRDefault="00A749AC" w:rsidP="00A749AC">
      <w:pPr>
        <w:rPr>
          <w:b/>
          <w:bCs/>
        </w:rPr>
      </w:pPr>
    </w:p>
    <w:p w14:paraId="0C454445" w14:textId="77777777" w:rsidR="00A749AC" w:rsidRDefault="00A749AC" w:rsidP="00A749AC">
      <w:pPr>
        <w:rPr>
          <w:b/>
          <w:bCs/>
        </w:rPr>
      </w:pPr>
    </w:p>
    <w:p w14:paraId="619814E3" w14:textId="77777777" w:rsidR="00A749AC" w:rsidRDefault="00A749AC" w:rsidP="00A749AC">
      <w:pPr>
        <w:rPr>
          <w:b/>
          <w:bCs/>
        </w:rPr>
      </w:pPr>
    </w:p>
    <w:p w14:paraId="46FEF0D0" w14:textId="77777777" w:rsidR="00A749AC" w:rsidRDefault="00A749AC" w:rsidP="00A749AC">
      <w:pPr>
        <w:rPr>
          <w:b/>
          <w:bCs/>
        </w:rPr>
      </w:pPr>
    </w:p>
    <w:p w14:paraId="08D37ADA" w14:textId="77777777" w:rsidR="00A749AC" w:rsidRDefault="00A749AC" w:rsidP="00A749AC">
      <w:pPr>
        <w:rPr>
          <w:b/>
          <w:bCs/>
        </w:rPr>
      </w:pPr>
    </w:p>
    <w:p w14:paraId="4B8A49F7" w14:textId="77777777" w:rsidR="00A749AC" w:rsidRDefault="00A749AC" w:rsidP="00A749AC">
      <w:pPr>
        <w:rPr>
          <w:b/>
          <w:bCs/>
        </w:rPr>
      </w:pPr>
    </w:p>
    <w:p w14:paraId="445AAC1F" w14:textId="77777777" w:rsidR="00A749AC" w:rsidRDefault="00A749AC" w:rsidP="00A749AC">
      <w:pPr>
        <w:rPr>
          <w:b/>
          <w:bCs/>
        </w:rPr>
      </w:pPr>
    </w:p>
    <w:p w14:paraId="78FA2B8C" w14:textId="3038948F" w:rsidR="00A749AC" w:rsidRDefault="00A749AC" w:rsidP="00A749AC">
      <w:pPr>
        <w:rPr>
          <w:b/>
          <w:bCs/>
        </w:rPr>
      </w:pPr>
      <w:r w:rsidRPr="00A749AC">
        <w:rPr>
          <w:b/>
          <w:bCs/>
          <w:noProof/>
        </w:rPr>
        <w:lastRenderedPageBreak/>
        <w:drawing>
          <wp:inline distT="0" distB="0" distL="0" distR="0" wp14:anchorId="05A8093F" wp14:editId="32541403">
            <wp:extent cx="5731510" cy="2806700"/>
            <wp:effectExtent l="0" t="0" r="2540" b="0"/>
            <wp:docPr id="173403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36166" name=""/>
                    <pic:cNvPicPr/>
                  </pic:nvPicPr>
                  <pic:blipFill>
                    <a:blip r:embed="rId49"/>
                    <a:stretch>
                      <a:fillRect/>
                    </a:stretch>
                  </pic:blipFill>
                  <pic:spPr>
                    <a:xfrm>
                      <a:off x="0" y="0"/>
                      <a:ext cx="5731510" cy="2806700"/>
                    </a:xfrm>
                    <a:prstGeom prst="rect">
                      <a:avLst/>
                    </a:prstGeom>
                  </pic:spPr>
                </pic:pic>
              </a:graphicData>
            </a:graphic>
          </wp:inline>
        </w:drawing>
      </w:r>
    </w:p>
    <w:p w14:paraId="3B5FC91B" w14:textId="77777777" w:rsidR="00A749AC" w:rsidRDefault="00A749AC" w:rsidP="00A749AC">
      <w:pPr>
        <w:rPr>
          <w:b/>
          <w:bCs/>
          <w:sz w:val="20"/>
          <w:szCs w:val="20"/>
        </w:rPr>
      </w:pPr>
    </w:p>
    <w:p w14:paraId="3EEF1355" w14:textId="77777777" w:rsidR="00A749AC" w:rsidRDefault="00A749AC" w:rsidP="00A749AC">
      <w:pPr>
        <w:rPr>
          <w:b/>
          <w:bCs/>
          <w:sz w:val="20"/>
          <w:szCs w:val="20"/>
        </w:rPr>
      </w:pPr>
    </w:p>
    <w:p w14:paraId="2D74D3CB" w14:textId="64B2EB05" w:rsidR="00A749AC" w:rsidRPr="00A749AC" w:rsidRDefault="00A749AC" w:rsidP="00A749AC">
      <w:pPr>
        <w:rPr>
          <w:b/>
          <w:bCs/>
          <w:sz w:val="20"/>
          <w:szCs w:val="20"/>
        </w:rPr>
      </w:pPr>
      <w:r w:rsidRPr="00A749AC">
        <w:rPr>
          <w:b/>
          <w:bCs/>
          <w:sz w:val="20"/>
          <w:szCs w:val="20"/>
        </w:rPr>
        <w:t xml:space="preserve">Insight — </w:t>
      </w:r>
      <w:proofErr w:type="spellStart"/>
      <w:r w:rsidRPr="00A749AC">
        <w:rPr>
          <w:b/>
          <w:bCs/>
          <w:sz w:val="20"/>
          <w:szCs w:val="20"/>
        </w:rPr>
        <w:t>spend_per_category</w:t>
      </w:r>
      <w:proofErr w:type="spellEnd"/>
      <w:r w:rsidRPr="00A749AC">
        <w:rPr>
          <w:b/>
          <w:bCs/>
          <w:sz w:val="20"/>
          <w:szCs w:val="20"/>
        </w:rPr>
        <w:t>:</w:t>
      </w:r>
    </w:p>
    <w:p w14:paraId="75EDE9E2" w14:textId="77777777" w:rsidR="00A749AC" w:rsidRPr="00A749AC" w:rsidRDefault="00A749AC" w:rsidP="00A749AC">
      <w:pPr>
        <w:rPr>
          <w:b/>
          <w:bCs/>
          <w:sz w:val="20"/>
          <w:szCs w:val="20"/>
        </w:rPr>
      </w:pPr>
    </w:p>
    <w:p w14:paraId="43328CD2" w14:textId="793D0775" w:rsidR="00A749AC" w:rsidRPr="00A749AC" w:rsidRDefault="00A749AC" w:rsidP="00A749AC">
      <w:pPr>
        <w:rPr>
          <w:b/>
          <w:bCs/>
          <w:sz w:val="20"/>
          <w:szCs w:val="20"/>
        </w:rPr>
      </w:pPr>
      <w:r w:rsidRPr="00A749AC">
        <w:rPr>
          <w:b/>
          <w:bCs/>
          <w:sz w:val="20"/>
          <w:szCs w:val="20"/>
        </w:rPr>
        <w:t xml:space="preserve">The distribution is right-skewed, similar to the raw Purchase distribution. The mean </w:t>
      </w:r>
      <w:proofErr w:type="gramStart"/>
      <w:r w:rsidRPr="00A749AC">
        <w:rPr>
          <w:b/>
          <w:bCs/>
          <w:sz w:val="20"/>
          <w:szCs w:val="20"/>
        </w:rPr>
        <w:t>spend</w:t>
      </w:r>
      <w:proofErr w:type="gramEnd"/>
      <w:r w:rsidRPr="00A749AC">
        <w:rPr>
          <w:b/>
          <w:bCs/>
          <w:sz w:val="20"/>
          <w:szCs w:val="20"/>
        </w:rPr>
        <w:t xml:space="preserve"> per category level sits around Rs 9,000. There is a visible long tail of very high per-category spenders — these are customers buying expensive single-category items (e.g., a premium laptop or a high-end appliance).</w:t>
      </w:r>
    </w:p>
    <w:p w14:paraId="055128BD" w14:textId="77777777" w:rsidR="00A749AC" w:rsidRPr="00A749AC" w:rsidRDefault="00A749AC" w:rsidP="00A749AC">
      <w:pPr>
        <w:rPr>
          <w:b/>
          <w:bCs/>
          <w:sz w:val="20"/>
          <w:szCs w:val="20"/>
        </w:rPr>
      </w:pPr>
    </w:p>
    <w:p w14:paraId="159482F9" w14:textId="706254D9" w:rsidR="00A749AC" w:rsidRPr="00A749AC" w:rsidRDefault="00A749AC" w:rsidP="00A749AC">
      <w:pPr>
        <w:rPr>
          <w:b/>
          <w:bCs/>
          <w:sz w:val="20"/>
          <w:szCs w:val="20"/>
        </w:rPr>
      </w:pPr>
      <w:r w:rsidRPr="00A749AC">
        <w:rPr>
          <w:b/>
          <w:bCs/>
          <w:sz w:val="20"/>
          <w:szCs w:val="20"/>
        </w:rPr>
        <w:t>Logistics implication: A high `</w:t>
      </w:r>
      <w:proofErr w:type="spellStart"/>
      <w:r w:rsidRPr="00A749AC">
        <w:rPr>
          <w:b/>
          <w:bCs/>
          <w:sz w:val="20"/>
          <w:szCs w:val="20"/>
        </w:rPr>
        <w:t>spend_per_category</w:t>
      </w:r>
      <w:proofErr w:type="spellEnd"/>
      <w:r w:rsidRPr="00A749AC">
        <w:rPr>
          <w:b/>
          <w:bCs/>
          <w:sz w:val="20"/>
          <w:szCs w:val="20"/>
        </w:rPr>
        <w:t>` on a depth-1 order signals a premium single item — treat it with extra care, superior packaging, and insurance-grade handling. A low `</w:t>
      </w:r>
      <w:proofErr w:type="spellStart"/>
      <w:r w:rsidRPr="00A749AC">
        <w:rPr>
          <w:b/>
          <w:bCs/>
          <w:sz w:val="20"/>
          <w:szCs w:val="20"/>
        </w:rPr>
        <w:t>spend_per_category</w:t>
      </w:r>
      <w:proofErr w:type="spellEnd"/>
      <w:r w:rsidRPr="00A749AC">
        <w:rPr>
          <w:b/>
          <w:bCs/>
          <w:sz w:val="20"/>
          <w:szCs w:val="20"/>
        </w:rPr>
        <w:t>` on a depth-3 order signals three small, low-cost items that are still logistically demanding due to multi-zone picking requirements. This feature helps warehouse systems triage orders by handling complexity vs. value, ensuring the right level of attention is applied to each.</w:t>
      </w:r>
    </w:p>
    <w:p w14:paraId="68268DE2" w14:textId="77777777" w:rsidR="00A749AC" w:rsidRPr="00A749AC" w:rsidRDefault="00A749AC" w:rsidP="00A749AC">
      <w:pPr>
        <w:rPr>
          <w:b/>
          <w:bCs/>
        </w:rPr>
      </w:pPr>
    </w:p>
    <w:p w14:paraId="11982E6D" w14:textId="77777777" w:rsidR="00A749AC" w:rsidRDefault="00A749AC" w:rsidP="0BE7BC8C">
      <w:pPr>
        <w:rPr>
          <w:b/>
          <w:bCs/>
          <w:sz w:val="28"/>
          <w:szCs w:val="28"/>
        </w:rPr>
      </w:pPr>
    </w:p>
    <w:p w14:paraId="544D11DB" w14:textId="77777777" w:rsidR="00A749AC" w:rsidRDefault="00A749AC" w:rsidP="0BE7BC8C">
      <w:pPr>
        <w:rPr>
          <w:b/>
          <w:bCs/>
          <w:sz w:val="28"/>
          <w:szCs w:val="28"/>
        </w:rPr>
      </w:pPr>
    </w:p>
    <w:p w14:paraId="08274717" w14:textId="77777777" w:rsidR="00A749AC" w:rsidRDefault="00A749AC" w:rsidP="0BE7BC8C">
      <w:pPr>
        <w:rPr>
          <w:b/>
          <w:bCs/>
          <w:sz w:val="28"/>
          <w:szCs w:val="28"/>
        </w:rPr>
      </w:pPr>
    </w:p>
    <w:p w14:paraId="36A157D8" w14:textId="77777777" w:rsidR="00A749AC" w:rsidRDefault="00A749AC" w:rsidP="0BE7BC8C">
      <w:pPr>
        <w:rPr>
          <w:b/>
          <w:bCs/>
          <w:sz w:val="28"/>
          <w:szCs w:val="28"/>
        </w:rPr>
      </w:pPr>
    </w:p>
    <w:p w14:paraId="1820B904" w14:textId="77777777" w:rsidR="00A749AC" w:rsidRDefault="00A749AC" w:rsidP="0BE7BC8C">
      <w:pPr>
        <w:rPr>
          <w:b/>
          <w:bCs/>
          <w:sz w:val="28"/>
          <w:szCs w:val="28"/>
        </w:rPr>
      </w:pPr>
    </w:p>
    <w:p w14:paraId="0CE632DB" w14:textId="77777777" w:rsidR="00A749AC" w:rsidRDefault="00A749AC" w:rsidP="0BE7BC8C">
      <w:pPr>
        <w:rPr>
          <w:b/>
          <w:bCs/>
          <w:sz w:val="28"/>
          <w:szCs w:val="28"/>
        </w:rPr>
      </w:pPr>
    </w:p>
    <w:p w14:paraId="1F167145" w14:textId="77777777" w:rsidR="00A749AC" w:rsidRDefault="00A749AC" w:rsidP="0BE7BC8C">
      <w:pPr>
        <w:rPr>
          <w:b/>
          <w:bCs/>
          <w:sz w:val="28"/>
          <w:szCs w:val="28"/>
        </w:rPr>
      </w:pPr>
    </w:p>
    <w:p w14:paraId="29AE62A6" w14:textId="77777777" w:rsidR="00A749AC" w:rsidRDefault="00A749AC" w:rsidP="0BE7BC8C">
      <w:pPr>
        <w:rPr>
          <w:b/>
          <w:bCs/>
          <w:sz w:val="28"/>
          <w:szCs w:val="28"/>
        </w:rPr>
      </w:pPr>
    </w:p>
    <w:p w14:paraId="2591392B" w14:textId="2D7A8832" w:rsidR="00A749AC" w:rsidRDefault="00DF1CE9" w:rsidP="0BE7BC8C">
      <w:pPr>
        <w:rPr>
          <w:b/>
          <w:bCs/>
          <w:sz w:val="28"/>
          <w:szCs w:val="28"/>
        </w:rPr>
      </w:pPr>
      <w:r w:rsidRPr="00DF1CE9">
        <w:rPr>
          <w:b/>
          <w:bCs/>
          <w:sz w:val="28"/>
          <w:szCs w:val="28"/>
        </w:rPr>
        <w:lastRenderedPageBreak/>
        <w:drawing>
          <wp:inline distT="0" distB="0" distL="0" distR="0" wp14:anchorId="50C7ACE5" wp14:editId="5B4EABE8">
            <wp:extent cx="3702050" cy="2434738"/>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722864" cy="2448427"/>
                    </a:xfrm>
                    <a:prstGeom prst="rect">
                      <a:avLst/>
                    </a:prstGeom>
                  </pic:spPr>
                </pic:pic>
              </a:graphicData>
            </a:graphic>
          </wp:inline>
        </w:drawing>
      </w:r>
    </w:p>
    <w:p w14:paraId="51CDCD71" w14:textId="26619232" w:rsidR="00A749AC" w:rsidRPr="00A749AC" w:rsidRDefault="00A749AC" w:rsidP="00A749AC">
      <w:pPr>
        <w:rPr>
          <w:b/>
          <w:bCs/>
          <w:sz w:val="20"/>
          <w:szCs w:val="20"/>
        </w:rPr>
      </w:pPr>
      <w:r w:rsidRPr="00A749AC">
        <w:rPr>
          <w:b/>
          <w:bCs/>
          <w:sz w:val="20"/>
          <w:szCs w:val="20"/>
        </w:rPr>
        <w:t xml:space="preserve">Insight — </w:t>
      </w:r>
      <w:proofErr w:type="spellStart"/>
      <w:r w:rsidRPr="00A749AC">
        <w:rPr>
          <w:b/>
          <w:bCs/>
          <w:sz w:val="20"/>
          <w:szCs w:val="20"/>
        </w:rPr>
        <w:t>product_bundle_flag</w:t>
      </w:r>
      <w:proofErr w:type="spellEnd"/>
      <w:r w:rsidRPr="00A749AC">
        <w:rPr>
          <w:b/>
          <w:bCs/>
          <w:sz w:val="20"/>
          <w:szCs w:val="20"/>
        </w:rPr>
        <w:t>:</w:t>
      </w:r>
    </w:p>
    <w:p w14:paraId="5F4F499B" w14:textId="77777777" w:rsidR="00A749AC" w:rsidRPr="00A749AC" w:rsidRDefault="00A749AC" w:rsidP="00A749AC">
      <w:pPr>
        <w:rPr>
          <w:b/>
          <w:bCs/>
          <w:sz w:val="20"/>
          <w:szCs w:val="20"/>
        </w:rPr>
      </w:pPr>
    </w:p>
    <w:p w14:paraId="7FC7AC2D" w14:textId="2432FDC5" w:rsidR="00A749AC" w:rsidRPr="00A749AC" w:rsidRDefault="00A749AC" w:rsidP="00A749AC">
      <w:pPr>
        <w:rPr>
          <w:b/>
          <w:bCs/>
          <w:sz w:val="20"/>
          <w:szCs w:val="20"/>
        </w:rPr>
      </w:pPr>
      <w:r w:rsidRPr="00A749AC">
        <w:rPr>
          <w:b/>
          <w:bCs/>
          <w:sz w:val="20"/>
          <w:szCs w:val="20"/>
        </w:rPr>
        <w:t>About 46% of all transactions are bundle orders (2+ product categories). This is remarkably high — almost half of every order on Black Friday involves multiple picking zones in the warehouse.</w:t>
      </w:r>
    </w:p>
    <w:p w14:paraId="2A2537A1" w14:textId="77777777" w:rsidR="00A749AC" w:rsidRPr="00A749AC" w:rsidRDefault="00A749AC" w:rsidP="00A749AC">
      <w:pPr>
        <w:rPr>
          <w:b/>
          <w:bCs/>
          <w:sz w:val="20"/>
          <w:szCs w:val="20"/>
        </w:rPr>
      </w:pPr>
    </w:p>
    <w:p w14:paraId="70D3E9F0" w14:textId="79B0FF88" w:rsidR="00A749AC" w:rsidRPr="00A749AC" w:rsidRDefault="00A749AC" w:rsidP="00A749AC">
      <w:pPr>
        <w:rPr>
          <w:b/>
          <w:bCs/>
          <w:sz w:val="20"/>
          <w:szCs w:val="20"/>
        </w:rPr>
      </w:pPr>
      <w:r w:rsidRPr="00A749AC">
        <w:rPr>
          <w:b/>
          <w:bCs/>
          <w:sz w:val="20"/>
          <w:szCs w:val="20"/>
        </w:rPr>
        <w:t>Logistics implication: Without this flag, warehouse systems can accidentally route the sub-items of a bundle to separate shipping stations, generating split deliveries — one of the leading causes of incomplete-order returns. `</w:t>
      </w:r>
      <w:proofErr w:type="spellStart"/>
      <w:r w:rsidRPr="00A749AC">
        <w:rPr>
          <w:b/>
          <w:bCs/>
          <w:sz w:val="20"/>
          <w:szCs w:val="20"/>
        </w:rPr>
        <w:t>product_bundle_flag</w:t>
      </w:r>
      <w:proofErr w:type="spellEnd"/>
      <w:r w:rsidRPr="00A749AC">
        <w:rPr>
          <w:b/>
          <w:bCs/>
          <w:sz w:val="20"/>
          <w:szCs w:val="20"/>
        </w:rPr>
        <w:t>` can directly trigger a bundle-assembly workflow that routes multi-category orders to a dedicated consolidation zone before they enter the packing queue, dramatically reducing the rate of partial-shipment errors.</w:t>
      </w:r>
    </w:p>
    <w:p w14:paraId="0CC27CD9" w14:textId="77777777" w:rsidR="00A749AC" w:rsidRPr="00A749AC" w:rsidRDefault="00A749AC" w:rsidP="00A749AC">
      <w:pPr>
        <w:rPr>
          <w:b/>
          <w:bCs/>
          <w:sz w:val="28"/>
          <w:szCs w:val="28"/>
        </w:rPr>
      </w:pPr>
    </w:p>
    <w:p w14:paraId="2A824F87" w14:textId="77777777" w:rsidR="00A749AC" w:rsidRDefault="00A749AC" w:rsidP="0BE7BC8C">
      <w:pPr>
        <w:rPr>
          <w:b/>
          <w:bCs/>
          <w:sz w:val="28"/>
          <w:szCs w:val="28"/>
        </w:rPr>
      </w:pPr>
    </w:p>
    <w:p w14:paraId="09B491DE" w14:textId="77777777" w:rsidR="00A749AC" w:rsidRDefault="00A749AC" w:rsidP="0BE7BC8C">
      <w:pPr>
        <w:rPr>
          <w:b/>
          <w:bCs/>
          <w:sz w:val="28"/>
          <w:szCs w:val="28"/>
        </w:rPr>
      </w:pPr>
    </w:p>
    <w:p w14:paraId="6B700266" w14:textId="77777777" w:rsidR="00A749AC" w:rsidRDefault="00A749AC" w:rsidP="0BE7BC8C">
      <w:pPr>
        <w:rPr>
          <w:b/>
          <w:bCs/>
          <w:sz w:val="28"/>
          <w:szCs w:val="28"/>
        </w:rPr>
      </w:pPr>
    </w:p>
    <w:p w14:paraId="2C8007B3" w14:textId="77777777" w:rsidR="00A749AC" w:rsidRDefault="00A749AC" w:rsidP="0BE7BC8C">
      <w:pPr>
        <w:rPr>
          <w:b/>
          <w:bCs/>
          <w:sz w:val="28"/>
          <w:szCs w:val="28"/>
        </w:rPr>
      </w:pPr>
    </w:p>
    <w:p w14:paraId="05F36952" w14:textId="77777777" w:rsidR="00A749AC" w:rsidRDefault="00A749AC" w:rsidP="0BE7BC8C">
      <w:pPr>
        <w:rPr>
          <w:b/>
          <w:bCs/>
          <w:sz w:val="28"/>
          <w:szCs w:val="28"/>
        </w:rPr>
      </w:pPr>
    </w:p>
    <w:p w14:paraId="633E1B23" w14:textId="77777777" w:rsidR="00A749AC" w:rsidRDefault="00A749AC" w:rsidP="0BE7BC8C">
      <w:pPr>
        <w:rPr>
          <w:b/>
          <w:bCs/>
          <w:sz w:val="28"/>
          <w:szCs w:val="28"/>
        </w:rPr>
      </w:pPr>
    </w:p>
    <w:p w14:paraId="0D278B0B" w14:textId="77777777" w:rsidR="00A749AC" w:rsidRDefault="00A749AC" w:rsidP="0BE7BC8C">
      <w:pPr>
        <w:rPr>
          <w:b/>
          <w:bCs/>
          <w:sz w:val="28"/>
          <w:szCs w:val="28"/>
        </w:rPr>
      </w:pPr>
    </w:p>
    <w:p w14:paraId="4B72C8EA" w14:textId="77777777" w:rsidR="00A749AC" w:rsidRDefault="00A749AC" w:rsidP="0BE7BC8C">
      <w:pPr>
        <w:rPr>
          <w:b/>
          <w:bCs/>
          <w:sz w:val="28"/>
          <w:szCs w:val="28"/>
        </w:rPr>
      </w:pPr>
    </w:p>
    <w:p w14:paraId="498E9239" w14:textId="77777777" w:rsidR="00A749AC" w:rsidRDefault="00A749AC" w:rsidP="0BE7BC8C">
      <w:pPr>
        <w:rPr>
          <w:b/>
          <w:bCs/>
          <w:sz w:val="28"/>
          <w:szCs w:val="28"/>
        </w:rPr>
      </w:pPr>
    </w:p>
    <w:p w14:paraId="0DC7B610" w14:textId="56C73FE9" w:rsidR="00A749AC" w:rsidRDefault="00A749AC" w:rsidP="0BE7BC8C">
      <w:pPr>
        <w:rPr>
          <w:b/>
          <w:bCs/>
          <w:sz w:val="28"/>
          <w:szCs w:val="28"/>
        </w:rPr>
      </w:pPr>
      <w:r w:rsidRPr="00A749AC">
        <w:rPr>
          <w:b/>
          <w:bCs/>
          <w:noProof/>
          <w:sz w:val="28"/>
          <w:szCs w:val="28"/>
        </w:rPr>
        <w:lastRenderedPageBreak/>
        <w:drawing>
          <wp:inline distT="0" distB="0" distL="0" distR="0" wp14:anchorId="34EBBFE9" wp14:editId="6F06464C">
            <wp:extent cx="5731510" cy="2858770"/>
            <wp:effectExtent l="0" t="0" r="2540" b="0"/>
            <wp:docPr id="71900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07123" name=""/>
                    <pic:cNvPicPr/>
                  </pic:nvPicPr>
                  <pic:blipFill>
                    <a:blip r:embed="rId51"/>
                    <a:stretch>
                      <a:fillRect/>
                    </a:stretch>
                  </pic:blipFill>
                  <pic:spPr>
                    <a:xfrm>
                      <a:off x="0" y="0"/>
                      <a:ext cx="5731510" cy="2858770"/>
                    </a:xfrm>
                    <a:prstGeom prst="rect">
                      <a:avLst/>
                    </a:prstGeom>
                  </pic:spPr>
                </pic:pic>
              </a:graphicData>
            </a:graphic>
          </wp:inline>
        </w:drawing>
      </w:r>
    </w:p>
    <w:p w14:paraId="5162C321" w14:textId="77777777" w:rsidR="00A749AC" w:rsidRDefault="00A749AC" w:rsidP="00A749AC">
      <w:pPr>
        <w:rPr>
          <w:b/>
          <w:bCs/>
        </w:rPr>
      </w:pPr>
    </w:p>
    <w:p w14:paraId="01FB708E" w14:textId="706442C7" w:rsidR="00A749AC" w:rsidRPr="00A749AC" w:rsidRDefault="00A749AC" w:rsidP="00A749AC">
      <w:pPr>
        <w:rPr>
          <w:b/>
          <w:bCs/>
        </w:rPr>
      </w:pPr>
      <w:r w:rsidRPr="00A749AC">
        <w:rPr>
          <w:b/>
          <w:bCs/>
        </w:rPr>
        <w:t xml:space="preserve">Insight — </w:t>
      </w:r>
      <w:proofErr w:type="spellStart"/>
      <w:r w:rsidRPr="00A749AC">
        <w:rPr>
          <w:b/>
          <w:bCs/>
        </w:rPr>
        <w:t>repeat_buyer_score</w:t>
      </w:r>
      <w:proofErr w:type="spellEnd"/>
      <w:r w:rsidRPr="00A749AC">
        <w:rPr>
          <w:b/>
          <w:bCs/>
        </w:rPr>
        <w:t>:</w:t>
      </w:r>
    </w:p>
    <w:p w14:paraId="26199D47" w14:textId="77777777" w:rsidR="00A749AC" w:rsidRPr="00A749AC" w:rsidRDefault="00A749AC" w:rsidP="00A749AC">
      <w:pPr>
        <w:rPr>
          <w:b/>
          <w:bCs/>
        </w:rPr>
      </w:pPr>
    </w:p>
    <w:p w14:paraId="3FB36E48" w14:textId="6EB513DB" w:rsidR="00A749AC" w:rsidRPr="00A749AC" w:rsidRDefault="00A749AC" w:rsidP="00A749AC">
      <w:pPr>
        <w:rPr>
          <w:b/>
          <w:bCs/>
        </w:rPr>
      </w:pPr>
      <w:r w:rsidRPr="00A749AC">
        <w:rPr>
          <w:b/>
          <w:bCs/>
        </w:rPr>
        <w:t>The distribution is heavily concentrated at 0 — meaning the majority of transactions come from young customers or those who are new to their city (both of whom produce a score of 0 since `</w:t>
      </w:r>
      <w:proofErr w:type="spellStart"/>
      <w:r w:rsidRPr="00A749AC">
        <w:rPr>
          <w:b/>
          <w:bCs/>
        </w:rPr>
        <w:t>Age_enc</w:t>
      </w:r>
      <w:proofErr w:type="spellEnd"/>
      <w:r w:rsidRPr="00A749AC">
        <w:rPr>
          <w:b/>
          <w:bCs/>
        </w:rPr>
        <w:t xml:space="preserve"> × </w:t>
      </w:r>
      <w:proofErr w:type="spellStart"/>
      <w:r w:rsidRPr="00A749AC">
        <w:rPr>
          <w:b/>
          <w:bCs/>
        </w:rPr>
        <w:t>Stay_enc</w:t>
      </w:r>
      <w:proofErr w:type="spellEnd"/>
      <w:r w:rsidRPr="00A749AC">
        <w:rPr>
          <w:b/>
          <w:bCs/>
        </w:rPr>
        <w:t xml:space="preserve"> = 0` when Stay = 0). There is a long right tail of higher scores representing older, long-established residents with predictable purchasing habits.</w:t>
      </w:r>
    </w:p>
    <w:p w14:paraId="619AA78E" w14:textId="77777777" w:rsidR="00A749AC" w:rsidRPr="00A749AC" w:rsidRDefault="00A749AC" w:rsidP="00A749AC">
      <w:pPr>
        <w:rPr>
          <w:b/>
          <w:bCs/>
        </w:rPr>
      </w:pPr>
    </w:p>
    <w:p w14:paraId="051AE5E8" w14:textId="3E99F41A" w:rsidR="00A749AC" w:rsidRPr="00A749AC" w:rsidRDefault="00A749AC" w:rsidP="00A749AC">
      <w:pPr>
        <w:rPr>
          <w:b/>
          <w:bCs/>
        </w:rPr>
      </w:pPr>
      <w:r w:rsidRPr="00A749AC">
        <w:rPr>
          <w:b/>
          <w:bCs/>
        </w:rPr>
        <w:t xml:space="preserve">Logistics implication: Customers with high </w:t>
      </w:r>
      <w:proofErr w:type="spellStart"/>
      <w:r w:rsidRPr="00A749AC">
        <w:rPr>
          <w:b/>
          <w:bCs/>
        </w:rPr>
        <w:t>repeat_buyer_score</w:t>
      </w:r>
      <w:proofErr w:type="spellEnd"/>
      <w:r w:rsidRPr="00A749AC">
        <w:rPr>
          <w:b/>
          <w:bCs/>
        </w:rPr>
        <w:t xml:space="preserve"> have predictable, repeatable purchasing patterns — their preferred product zones can be pre-stocked from historical data before Black Friday opens, reducing the risk of stockouts in their key categories. Score-0 customers are exploratory and unpredictable — their zones need broader stock variety and more flexible replenishment triggers to handle the wider range of products they might demand.</w:t>
      </w:r>
    </w:p>
    <w:p w14:paraId="19EA6396" w14:textId="77777777" w:rsidR="00A749AC" w:rsidRDefault="00A749AC" w:rsidP="0BE7BC8C">
      <w:pPr>
        <w:rPr>
          <w:b/>
          <w:bCs/>
          <w:sz w:val="28"/>
          <w:szCs w:val="28"/>
        </w:rPr>
      </w:pPr>
    </w:p>
    <w:p w14:paraId="62C5EAFF" w14:textId="77777777" w:rsidR="00A749AC" w:rsidRDefault="00A749AC" w:rsidP="0BE7BC8C">
      <w:pPr>
        <w:rPr>
          <w:b/>
          <w:bCs/>
          <w:sz w:val="28"/>
          <w:szCs w:val="28"/>
        </w:rPr>
      </w:pPr>
    </w:p>
    <w:p w14:paraId="53B3D2A9" w14:textId="77777777" w:rsidR="00A749AC" w:rsidRDefault="00A749AC" w:rsidP="0BE7BC8C">
      <w:pPr>
        <w:rPr>
          <w:b/>
          <w:bCs/>
          <w:sz w:val="28"/>
          <w:szCs w:val="28"/>
        </w:rPr>
      </w:pPr>
    </w:p>
    <w:p w14:paraId="4E45E327" w14:textId="77777777" w:rsidR="00A749AC" w:rsidRDefault="00A749AC" w:rsidP="0BE7BC8C">
      <w:pPr>
        <w:rPr>
          <w:b/>
          <w:bCs/>
          <w:sz w:val="28"/>
          <w:szCs w:val="28"/>
        </w:rPr>
      </w:pPr>
    </w:p>
    <w:p w14:paraId="23A2AD6A" w14:textId="77777777" w:rsidR="00A749AC" w:rsidRDefault="00A749AC" w:rsidP="0BE7BC8C">
      <w:pPr>
        <w:rPr>
          <w:b/>
          <w:bCs/>
          <w:sz w:val="28"/>
          <w:szCs w:val="28"/>
        </w:rPr>
      </w:pPr>
    </w:p>
    <w:p w14:paraId="5E52DB1C" w14:textId="77777777" w:rsidR="00A749AC" w:rsidRDefault="00A749AC" w:rsidP="0BE7BC8C">
      <w:pPr>
        <w:rPr>
          <w:b/>
          <w:bCs/>
          <w:sz w:val="28"/>
          <w:szCs w:val="28"/>
        </w:rPr>
      </w:pPr>
    </w:p>
    <w:p w14:paraId="17EBD1F4" w14:textId="77777777" w:rsidR="00A749AC" w:rsidRDefault="00A749AC" w:rsidP="0BE7BC8C">
      <w:pPr>
        <w:rPr>
          <w:b/>
          <w:bCs/>
          <w:sz w:val="28"/>
          <w:szCs w:val="28"/>
        </w:rPr>
      </w:pPr>
    </w:p>
    <w:p w14:paraId="1F4BFD80" w14:textId="77777777" w:rsidR="00A749AC" w:rsidRDefault="00A749AC" w:rsidP="0BE7BC8C">
      <w:pPr>
        <w:rPr>
          <w:b/>
          <w:bCs/>
          <w:sz w:val="28"/>
          <w:szCs w:val="28"/>
        </w:rPr>
      </w:pPr>
    </w:p>
    <w:p w14:paraId="195F2B9F" w14:textId="77777777" w:rsidR="00FE2A64" w:rsidRDefault="00FE2A64" w:rsidP="00FE2A64">
      <w:pPr>
        <w:rPr>
          <w:b/>
          <w:bCs/>
          <w:sz w:val="28"/>
          <w:szCs w:val="28"/>
        </w:rPr>
      </w:pPr>
      <w:r w:rsidRPr="00FE2A64">
        <w:rPr>
          <w:b/>
          <w:bCs/>
          <w:sz w:val="28"/>
          <w:szCs w:val="28"/>
        </w:rPr>
        <w:lastRenderedPageBreak/>
        <w:t>Week 7 — Dimensionality Reduction</w:t>
      </w:r>
    </w:p>
    <w:p w14:paraId="34EB5CC1" w14:textId="77777777" w:rsidR="00FE2A64" w:rsidRPr="00FE2A64" w:rsidRDefault="00FE2A64" w:rsidP="00FE2A64">
      <w:pPr>
        <w:rPr>
          <w:b/>
          <w:bCs/>
          <w:sz w:val="28"/>
          <w:szCs w:val="28"/>
        </w:rPr>
      </w:pPr>
    </w:p>
    <w:p w14:paraId="772F0767" w14:textId="77777777" w:rsidR="00FE2A64" w:rsidRPr="00FE2A64" w:rsidRDefault="00FE2A64" w:rsidP="00FE2A64">
      <w:pPr>
        <w:rPr>
          <w:b/>
          <w:bCs/>
          <w:sz w:val="28"/>
          <w:szCs w:val="28"/>
        </w:rPr>
      </w:pPr>
      <w:r w:rsidRPr="00FE2A64">
        <w:rPr>
          <w:b/>
          <w:bCs/>
          <w:sz w:val="28"/>
          <w:szCs w:val="28"/>
        </w:rPr>
        <w:t>7.1 — Correlation Heatmap (Filter Method)</w:t>
      </w:r>
    </w:p>
    <w:p w14:paraId="71AEBB8F" w14:textId="3895F9CF" w:rsidR="00FE2A64" w:rsidRDefault="00FE2A64" w:rsidP="0BE7BC8C">
      <w:pPr>
        <w:rPr>
          <w:b/>
          <w:bCs/>
          <w:sz w:val="28"/>
          <w:szCs w:val="28"/>
        </w:rPr>
      </w:pPr>
      <w:r w:rsidRPr="00FE2A64">
        <w:rPr>
          <w:b/>
          <w:bCs/>
          <w:noProof/>
          <w:sz w:val="28"/>
          <w:szCs w:val="28"/>
        </w:rPr>
        <w:drawing>
          <wp:inline distT="0" distB="0" distL="0" distR="0" wp14:anchorId="6C9D3D42" wp14:editId="2AAF471D">
            <wp:extent cx="5731510" cy="4788535"/>
            <wp:effectExtent l="0" t="0" r="2540" b="0"/>
            <wp:docPr id="138379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94142" name=""/>
                    <pic:cNvPicPr/>
                  </pic:nvPicPr>
                  <pic:blipFill>
                    <a:blip r:embed="rId52"/>
                    <a:stretch>
                      <a:fillRect/>
                    </a:stretch>
                  </pic:blipFill>
                  <pic:spPr>
                    <a:xfrm>
                      <a:off x="0" y="0"/>
                      <a:ext cx="5731510" cy="4788535"/>
                    </a:xfrm>
                    <a:prstGeom prst="rect">
                      <a:avLst/>
                    </a:prstGeom>
                  </pic:spPr>
                </pic:pic>
              </a:graphicData>
            </a:graphic>
          </wp:inline>
        </w:drawing>
      </w:r>
    </w:p>
    <w:p w14:paraId="7091E5EB" w14:textId="77777777" w:rsidR="00FE2A64" w:rsidRDefault="00FE2A64" w:rsidP="00FE2A64">
      <w:pPr>
        <w:rPr>
          <w:b/>
          <w:bCs/>
          <w:sz w:val="20"/>
          <w:szCs w:val="20"/>
        </w:rPr>
      </w:pPr>
    </w:p>
    <w:p w14:paraId="7C3F3033" w14:textId="11D9EE26" w:rsidR="00FE2A64" w:rsidRPr="00FE2A64" w:rsidRDefault="00FE2A64" w:rsidP="00FE2A64">
      <w:pPr>
        <w:rPr>
          <w:b/>
          <w:bCs/>
          <w:sz w:val="20"/>
          <w:szCs w:val="20"/>
        </w:rPr>
      </w:pPr>
      <w:r w:rsidRPr="00FE2A64">
        <w:rPr>
          <w:b/>
          <w:bCs/>
          <w:sz w:val="20"/>
          <w:szCs w:val="20"/>
        </w:rPr>
        <w:t>The heatmap reveals several highly correlated feature pairs. The most notable ones are:</w:t>
      </w:r>
    </w:p>
    <w:p w14:paraId="1F28FC88" w14:textId="77777777" w:rsidR="00FE2A64" w:rsidRPr="00FE2A64" w:rsidRDefault="00FE2A64" w:rsidP="00FE2A64">
      <w:pPr>
        <w:rPr>
          <w:b/>
          <w:bCs/>
          <w:sz w:val="20"/>
          <w:szCs w:val="20"/>
        </w:rPr>
      </w:pPr>
    </w:p>
    <w:p w14:paraId="026CA562" w14:textId="77777777" w:rsidR="00FE2A64" w:rsidRPr="00FE2A64" w:rsidRDefault="00FE2A64" w:rsidP="00FE2A64">
      <w:pPr>
        <w:rPr>
          <w:b/>
          <w:bCs/>
          <w:sz w:val="20"/>
          <w:szCs w:val="20"/>
        </w:rPr>
      </w:pPr>
      <w:r w:rsidRPr="00FE2A64">
        <w:rPr>
          <w:b/>
          <w:bCs/>
          <w:sz w:val="20"/>
          <w:szCs w:val="20"/>
        </w:rPr>
        <w:t>- `</w:t>
      </w:r>
      <w:proofErr w:type="spellStart"/>
      <w:r w:rsidRPr="00FE2A64">
        <w:rPr>
          <w:b/>
          <w:bCs/>
          <w:sz w:val="20"/>
          <w:szCs w:val="20"/>
        </w:rPr>
        <w:t>is_high_value_sc</w:t>
      </w:r>
      <w:proofErr w:type="spellEnd"/>
      <w:r w:rsidRPr="00FE2A64">
        <w:rPr>
          <w:b/>
          <w:bCs/>
          <w:sz w:val="20"/>
          <w:szCs w:val="20"/>
        </w:rPr>
        <w:t>` is strongly correlated with `</w:t>
      </w:r>
      <w:proofErr w:type="spellStart"/>
      <w:r w:rsidRPr="00FE2A64">
        <w:rPr>
          <w:b/>
          <w:bCs/>
          <w:sz w:val="20"/>
          <w:szCs w:val="20"/>
        </w:rPr>
        <w:t>Purchase_yj_sc</w:t>
      </w:r>
      <w:proofErr w:type="spellEnd"/>
      <w:r w:rsidRPr="00FE2A64">
        <w:rPr>
          <w:b/>
          <w:bCs/>
          <w:sz w:val="20"/>
          <w:szCs w:val="20"/>
        </w:rPr>
        <w:t>` since high-value customers are defined by their purchase amount.</w:t>
      </w:r>
    </w:p>
    <w:p w14:paraId="1D114804" w14:textId="77777777" w:rsidR="00FE2A64" w:rsidRPr="00FE2A64" w:rsidRDefault="00FE2A64" w:rsidP="00FE2A64">
      <w:pPr>
        <w:rPr>
          <w:b/>
          <w:bCs/>
          <w:sz w:val="20"/>
          <w:szCs w:val="20"/>
        </w:rPr>
      </w:pPr>
      <w:r w:rsidRPr="00FE2A64">
        <w:rPr>
          <w:b/>
          <w:bCs/>
          <w:sz w:val="20"/>
          <w:szCs w:val="20"/>
        </w:rPr>
        <w:t>- `</w:t>
      </w:r>
      <w:proofErr w:type="spellStart"/>
      <w:r w:rsidRPr="00FE2A64">
        <w:rPr>
          <w:b/>
          <w:bCs/>
          <w:sz w:val="20"/>
          <w:szCs w:val="20"/>
        </w:rPr>
        <w:t>spend_per_category_sc</w:t>
      </w:r>
      <w:proofErr w:type="spellEnd"/>
      <w:r w:rsidRPr="00FE2A64">
        <w:rPr>
          <w:b/>
          <w:bCs/>
          <w:sz w:val="20"/>
          <w:szCs w:val="20"/>
        </w:rPr>
        <w:t>` is closely linked to `</w:t>
      </w:r>
      <w:proofErr w:type="spellStart"/>
      <w:r w:rsidRPr="00FE2A64">
        <w:rPr>
          <w:b/>
          <w:bCs/>
          <w:sz w:val="20"/>
          <w:szCs w:val="20"/>
        </w:rPr>
        <w:t>Purchase_yj_sc</w:t>
      </w:r>
      <w:proofErr w:type="spellEnd"/>
      <w:r w:rsidRPr="00FE2A64">
        <w:rPr>
          <w:b/>
          <w:bCs/>
          <w:sz w:val="20"/>
          <w:szCs w:val="20"/>
        </w:rPr>
        <w:t>` for similar reasons — both are derived from the Purchase column.</w:t>
      </w:r>
    </w:p>
    <w:p w14:paraId="3B0489C3" w14:textId="77777777" w:rsidR="00FE2A64" w:rsidRPr="00FE2A64" w:rsidRDefault="00FE2A64" w:rsidP="00FE2A64">
      <w:pPr>
        <w:rPr>
          <w:b/>
          <w:bCs/>
          <w:sz w:val="20"/>
          <w:szCs w:val="20"/>
        </w:rPr>
      </w:pPr>
      <w:r w:rsidRPr="00FE2A64">
        <w:rPr>
          <w:b/>
          <w:bCs/>
          <w:sz w:val="20"/>
          <w:szCs w:val="20"/>
        </w:rPr>
        <w:t>- `</w:t>
      </w:r>
      <w:proofErr w:type="spellStart"/>
      <w:r w:rsidRPr="00FE2A64">
        <w:rPr>
          <w:b/>
          <w:bCs/>
          <w:sz w:val="20"/>
          <w:szCs w:val="20"/>
        </w:rPr>
        <w:t>product_bundle_flag_sc</w:t>
      </w:r>
      <w:proofErr w:type="spellEnd"/>
      <w:r w:rsidRPr="00FE2A64">
        <w:rPr>
          <w:b/>
          <w:bCs/>
          <w:sz w:val="20"/>
          <w:szCs w:val="20"/>
        </w:rPr>
        <w:t>` and `</w:t>
      </w:r>
      <w:proofErr w:type="spellStart"/>
      <w:r w:rsidRPr="00FE2A64">
        <w:rPr>
          <w:b/>
          <w:bCs/>
          <w:sz w:val="20"/>
          <w:szCs w:val="20"/>
        </w:rPr>
        <w:t>category_depth_sc</w:t>
      </w:r>
      <w:proofErr w:type="spellEnd"/>
      <w:r w:rsidRPr="00FE2A64">
        <w:rPr>
          <w:b/>
          <w:bCs/>
          <w:sz w:val="20"/>
          <w:szCs w:val="20"/>
        </w:rPr>
        <w:t>` are naturally correlated since bundles always have deeper category depth.</w:t>
      </w:r>
    </w:p>
    <w:p w14:paraId="3825D32F" w14:textId="77777777" w:rsidR="00FE2A64" w:rsidRPr="00FE2A64" w:rsidRDefault="00FE2A64" w:rsidP="00FE2A64">
      <w:pPr>
        <w:rPr>
          <w:b/>
          <w:bCs/>
          <w:sz w:val="20"/>
          <w:szCs w:val="20"/>
        </w:rPr>
      </w:pPr>
    </w:p>
    <w:p w14:paraId="1E2387A5" w14:textId="77777777" w:rsidR="00FE2A64" w:rsidRPr="00FE2A64" w:rsidRDefault="00FE2A64" w:rsidP="00FE2A64">
      <w:pPr>
        <w:rPr>
          <w:b/>
          <w:bCs/>
          <w:sz w:val="20"/>
          <w:szCs w:val="20"/>
        </w:rPr>
      </w:pPr>
      <w:r w:rsidRPr="00FE2A64">
        <w:rPr>
          <w:b/>
          <w:bCs/>
          <w:sz w:val="20"/>
          <w:szCs w:val="20"/>
        </w:rPr>
        <w:t>We will use these observations to guide which features to drop.</w:t>
      </w:r>
    </w:p>
    <w:p w14:paraId="5417890D" w14:textId="77777777" w:rsidR="00FE2A64" w:rsidRPr="00FE2A64" w:rsidRDefault="00FE2A64" w:rsidP="00FE2A64">
      <w:pPr>
        <w:rPr>
          <w:b/>
          <w:bCs/>
          <w:sz w:val="20"/>
          <w:szCs w:val="20"/>
        </w:rPr>
      </w:pPr>
    </w:p>
    <w:p w14:paraId="25F195D6" w14:textId="5978FEF5" w:rsidR="00FE2A64" w:rsidRDefault="00FE2A64" w:rsidP="00FE2A64">
      <w:pPr>
        <w:rPr>
          <w:b/>
          <w:bCs/>
          <w:sz w:val="20"/>
          <w:szCs w:val="20"/>
        </w:rPr>
      </w:pPr>
      <w:r w:rsidRPr="00FE2A64">
        <w:rPr>
          <w:b/>
          <w:bCs/>
          <w:sz w:val="20"/>
          <w:szCs w:val="20"/>
        </w:rPr>
        <w:lastRenderedPageBreak/>
        <w:t>Drop decision: `</w:t>
      </w:r>
      <w:proofErr w:type="spellStart"/>
      <w:r w:rsidRPr="00FE2A64">
        <w:rPr>
          <w:b/>
          <w:bCs/>
          <w:sz w:val="20"/>
          <w:szCs w:val="20"/>
        </w:rPr>
        <w:t>product_bundle_flag_sc</w:t>
      </w:r>
      <w:proofErr w:type="spellEnd"/>
      <w:r w:rsidRPr="00FE2A64">
        <w:rPr>
          <w:b/>
          <w:bCs/>
          <w:sz w:val="20"/>
          <w:szCs w:val="20"/>
        </w:rPr>
        <w:t>` is dropped because it has a measured pairwise correlation of 0.853 with `</w:t>
      </w:r>
      <w:proofErr w:type="spellStart"/>
      <w:r w:rsidRPr="00FE2A64">
        <w:rPr>
          <w:b/>
          <w:bCs/>
          <w:sz w:val="20"/>
          <w:szCs w:val="20"/>
        </w:rPr>
        <w:t>category_depth_sc</w:t>
      </w:r>
      <w:proofErr w:type="spellEnd"/>
      <w:r w:rsidRPr="00FE2A64">
        <w:rPr>
          <w:b/>
          <w:bCs/>
          <w:sz w:val="20"/>
          <w:szCs w:val="20"/>
        </w:rPr>
        <w:t>` (above the 0.80 threshold). `</w:t>
      </w:r>
      <w:proofErr w:type="spellStart"/>
      <w:r w:rsidRPr="00FE2A64">
        <w:rPr>
          <w:b/>
          <w:bCs/>
          <w:sz w:val="20"/>
          <w:szCs w:val="20"/>
        </w:rPr>
        <w:t>is_high_value_sc</w:t>
      </w:r>
      <w:proofErr w:type="spellEnd"/>
      <w:r w:rsidRPr="00FE2A64">
        <w:rPr>
          <w:b/>
          <w:bCs/>
          <w:sz w:val="20"/>
          <w:szCs w:val="20"/>
        </w:rPr>
        <w:t>` and `</w:t>
      </w:r>
      <w:proofErr w:type="spellStart"/>
      <w:r w:rsidRPr="00FE2A64">
        <w:rPr>
          <w:b/>
          <w:bCs/>
          <w:sz w:val="20"/>
          <w:szCs w:val="20"/>
        </w:rPr>
        <w:t>spend_per_category_sc</w:t>
      </w:r>
      <w:proofErr w:type="spellEnd"/>
      <w:r w:rsidRPr="00FE2A64">
        <w:rPr>
          <w:b/>
          <w:bCs/>
          <w:sz w:val="20"/>
          <w:szCs w:val="20"/>
        </w:rPr>
        <w:t>` are dropped on logical/definitional grounds — both are directly derived from the `Purchase` column, making them conceptually collinear with `</w:t>
      </w:r>
      <w:proofErr w:type="spellStart"/>
      <w:r w:rsidRPr="00FE2A64">
        <w:rPr>
          <w:b/>
          <w:bCs/>
          <w:sz w:val="20"/>
          <w:szCs w:val="20"/>
        </w:rPr>
        <w:t>Purchase_yj_sc</w:t>
      </w:r>
      <w:proofErr w:type="spellEnd"/>
      <w:r w:rsidRPr="00FE2A64">
        <w:rPr>
          <w:b/>
          <w:bCs/>
          <w:sz w:val="20"/>
          <w:szCs w:val="20"/>
        </w:rPr>
        <w:t>` even if their pairwise r did not breach 0.80 in isolation. These three drops are therefore a combination of the statistical filter and explicit feature-derivation reasoning.</w:t>
      </w:r>
    </w:p>
    <w:p w14:paraId="15049CE2" w14:textId="77777777" w:rsidR="00FE2A64" w:rsidRDefault="00FE2A64" w:rsidP="00FE2A64">
      <w:pPr>
        <w:rPr>
          <w:b/>
          <w:bCs/>
          <w:sz w:val="20"/>
          <w:szCs w:val="20"/>
        </w:rPr>
      </w:pPr>
    </w:p>
    <w:p w14:paraId="743C22C9" w14:textId="77777777" w:rsidR="00FE2A64" w:rsidRDefault="00FE2A64" w:rsidP="00FE2A64">
      <w:pPr>
        <w:rPr>
          <w:b/>
          <w:bCs/>
          <w:sz w:val="20"/>
          <w:szCs w:val="20"/>
        </w:rPr>
      </w:pPr>
    </w:p>
    <w:p w14:paraId="667973BA" w14:textId="77777777" w:rsidR="00FE2A64" w:rsidRDefault="00FE2A64" w:rsidP="00FE2A64">
      <w:pPr>
        <w:rPr>
          <w:b/>
          <w:bCs/>
          <w:sz w:val="20"/>
          <w:szCs w:val="20"/>
        </w:rPr>
      </w:pPr>
    </w:p>
    <w:p w14:paraId="71A5A20C" w14:textId="77777777" w:rsidR="00FE2A64" w:rsidRDefault="00FE2A64" w:rsidP="00FE2A64">
      <w:pPr>
        <w:rPr>
          <w:b/>
          <w:bCs/>
          <w:sz w:val="20"/>
          <w:szCs w:val="20"/>
        </w:rPr>
      </w:pPr>
    </w:p>
    <w:p w14:paraId="65C952C9" w14:textId="5C59873A" w:rsidR="00FE2A64" w:rsidRPr="00FE2A64" w:rsidRDefault="00FE2A64" w:rsidP="00FE2A64">
      <w:pPr>
        <w:rPr>
          <w:b/>
          <w:bCs/>
          <w:sz w:val="20"/>
          <w:szCs w:val="20"/>
        </w:rPr>
      </w:pPr>
      <w:r w:rsidRPr="00FE2A64">
        <w:rPr>
          <w:b/>
          <w:bCs/>
          <w:sz w:val="20"/>
          <w:szCs w:val="20"/>
        </w:rPr>
        <w:t>7.3 — VIF Score Bar Chart</w:t>
      </w:r>
    </w:p>
    <w:p w14:paraId="30D9C2E1" w14:textId="2650B5A9" w:rsidR="00FE2A64" w:rsidRDefault="00FE2A64" w:rsidP="00FE2A64">
      <w:pPr>
        <w:rPr>
          <w:b/>
          <w:bCs/>
          <w:sz w:val="20"/>
          <w:szCs w:val="20"/>
        </w:rPr>
      </w:pPr>
      <w:r w:rsidRPr="00FE2A64">
        <w:rPr>
          <w:b/>
          <w:bCs/>
          <w:noProof/>
          <w:sz w:val="20"/>
          <w:szCs w:val="20"/>
        </w:rPr>
        <w:drawing>
          <wp:inline distT="0" distB="0" distL="0" distR="0" wp14:anchorId="0155ECF7" wp14:editId="76F06A7C">
            <wp:extent cx="5731510" cy="2843530"/>
            <wp:effectExtent l="0" t="0" r="2540" b="0"/>
            <wp:docPr id="13768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0265" name=""/>
                    <pic:cNvPicPr/>
                  </pic:nvPicPr>
                  <pic:blipFill>
                    <a:blip r:embed="rId53"/>
                    <a:stretch>
                      <a:fillRect/>
                    </a:stretch>
                  </pic:blipFill>
                  <pic:spPr>
                    <a:xfrm>
                      <a:off x="0" y="0"/>
                      <a:ext cx="5731510" cy="2843530"/>
                    </a:xfrm>
                    <a:prstGeom prst="rect">
                      <a:avLst/>
                    </a:prstGeom>
                  </pic:spPr>
                </pic:pic>
              </a:graphicData>
            </a:graphic>
          </wp:inline>
        </w:drawing>
      </w:r>
    </w:p>
    <w:p w14:paraId="2297D557" w14:textId="77777777" w:rsidR="00FE2A64" w:rsidRDefault="00FE2A64" w:rsidP="00FE2A64">
      <w:pPr>
        <w:rPr>
          <w:b/>
          <w:bCs/>
          <w:sz w:val="20"/>
          <w:szCs w:val="20"/>
        </w:rPr>
      </w:pPr>
    </w:p>
    <w:p w14:paraId="16541718" w14:textId="0C2FD8AB" w:rsidR="00FE2A64" w:rsidRPr="00FE2A64" w:rsidRDefault="00FE2A64" w:rsidP="00FE2A64">
      <w:pPr>
        <w:rPr>
          <w:b/>
          <w:bCs/>
          <w:sz w:val="20"/>
          <w:szCs w:val="20"/>
        </w:rPr>
      </w:pPr>
      <w:r w:rsidRPr="00FE2A64">
        <w:rPr>
          <w:b/>
          <w:bCs/>
          <w:sz w:val="20"/>
          <w:szCs w:val="20"/>
        </w:rPr>
        <w:t>Every remaining feature scores well below the red threshold line at VIF = 10. The features are now mathematically independent enough to serve as clean inputs for PCA.</w:t>
      </w:r>
    </w:p>
    <w:p w14:paraId="1CDDE222" w14:textId="77777777" w:rsidR="00FE2A64" w:rsidRPr="00FE2A64" w:rsidRDefault="00FE2A64" w:rsidP="00FE2A64">
      <w:pPr>
        <w:rPr>
          <w:b/>
          <w:bCs/>
          <w:sz w:val="20"/>
          <w:szCs w:val="20"/>
        </w:rPr>
      </w:pPr>
    </w:p>
    <w:p w14:paraId="400DEB9D" w14:textId="77777777" w:rsidR="00FE2A64" w:rsidRPr="00FE2A64" w:rsidRDefault="00FE2A64" w:rsidP="00FE2A64">
      <w:pPr>
        <w:rPr>
          <w:b/>
          <w:bCs/>
          <w:sz w:val="28"/>
          <w:szCs w:val="28"/>
        </w:rPr>
      </w:pPr>
    </w:p>
    <w:p w14:paraId="5CF6556A" w14:textId="77777777" w:rsidR="00FE2A64" w:rsidRDefault="00FE2A64" w:rsidP="0BE7BC8C">
      <w:pPr>
        <w:rPr>
          <w:b/>
          <w:bCs/>
          <w:sz w:val="28"/>
          <w:szCs w:val="28"/>
        </w:rPr>
      </w:pPr>
    </w:p>
    <w:p w14:paraId="7EEA4819" w14:textId="77777777" w:rsidR="00FE2A64" w:rsidRDefault="00FE2A64" w:rsidP="0BE7BC8C">
      <w:pPr>
        <w:rPr>
          <w:b/>
          <w:bCs/>
          <w:sz w:val="28"/>
          <w:szCs w:val="28"/>
        </w:rPr>
      </w:pPr>
    </w:p>
    <w:p w14:paraId="433F9AA5" w14:textId="77777777" w:rsidR="00FE2A64" w:rsidRDefault="00FE2A64" w:rsidP="0BE7BC8C">
      <w:pPr>
        <w:rPr>
          <w:b/>
          <w:bCs/>
          <w:sz w:val="28"/>
          <w:szCs w:val="28"/>
        </w:rPr>
      </w:pPr>
    </w:p>
    <w:p w14:paraId="31902EFD" w14:textId="77777777" w:rsidR="00FE2A64" w:rsidRDefault="00FE2A64" w:rsidP="0BE7BC8C">
      <w:pPr>
        <w:rPr>
          <w:b/>
          <w:bCs/>
          <w:sz w:val="28"/>
          <w:szCs w:val="28"/>
        </w:rPr>
      </w:pPr>
    </w:p>
    <w:p w14:paraId="2FCE396E" w14:textId="77777777" w:rsidR="00FE2A64" w:rsidRDefault="00FE2A64" w:rsidP="0BE7BC8C">
      <w:pPr>
        <w:rPr>
          <w:b/>
          <w:bCs/>
          <w:sz w:val="28"/>
          <w:szCs w:val="28"/>
        </w:rPr>
      </w:pPr>
    </w:p>
    <w:p w14:paraId="1BD395CA" w14:textId="77777777" w:rsidR="00FE2A64" w:rsidRDefault="00FE2A64" w:rsidP="0BE7BC8C">
      <w:pPr>
        <w:rPr>
          <w:b/>
          <w:bCs/>
          <w:sz w:val="28"/>
          <w:szCs w:val="28"/>
        </w:rPr>
      </w:pPr>
    </w:p>
    <w:p w14:paraId="201CE5E2" w14:textId="77777777" w:rsidR="00FE2A64" w:rsidRPr="00FE2A64" w:rsidRDefault="00FE2A64" w:rsidP="00FE2A64">
      <w:pPr>
        <w:rPr>
          <w:b/>
          <w:bCs/>
          <w:sz w:val="28"/>
          <w:szCs w:val="28"/>
        </w:rPr>
      </w:pPr>
      <w:r w:rsidRPr="00FE2A64">
        <w:rPr>
          <w:b/>
          <w:bCs/>
          <w:sz w:val="28"/>
          <w:szCs w:val="28"/>
        </w:rPr>
        <w:lastRenderedPageBreak/>
        <w:t>7.5 — Feature Variance Bar Chart</w:t>
      </w:r>
    </w:p>
    <w:p w14:paraId="170DB851" w14:textId="41C1D6C8" w:rsidR="00FE2A64" w:rsidRDefault="00FE2A64" w:rsidP="0BE7BC8C">
      <w:pPr>
        <w:rPr>
          <w:b/>
          <w:bCs/>
          <w:sz w:val="28"/>
          <w:szCs w:val="28"/>
        </w:rPr>
      </w:pPr>
      <w:r w:rsidRPr="00FE2A64">
        <w:rPr>
          <w:b/>
          <w:bCs/>
          <w:noProof/>
          <w:sz w:val="28"/>
          <w:szCs w:val="28"/>
        </w:rPr>
        <w:drawing>
          <wp:inline distT="0" distB="0" distL="0" distR="0" wp14:anchorId="44599272" wp14:editId="3A18CA26">
            <wp:extent cx="5731510" cy="2826385"/>
            <wp:effectExtent l="0" t="0" r="2540" b="0"/>
            <wp:docPr id="17566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3933" name=""/>
                    <pic:cNvPicPr/>
                  </pic:nvPicPr>
                  <pic:blipFill>
                    <a:blip r:embed="rId54"/>
                    <a:stretch>
                      <a:fillRect/>
                    </a:stretch>
                  </pic:blipFill>
                  <pic:spPr>
                    <a:xfrm>
                      <a:off x="0" y="0"/>
                      <a:ext cx="5731510" cy="2826385"/>
                    </a:xfrm>
                    <a:prstGeom prst="rect">
                      <a:avLst/>
                    </a:prstGeom>
                  </pic:spPr>
                </pic:pic>
              </a:graphicData>
            </a:graphic>
          </wp:inline>
        </w:drawing>
      </w:r>
    </w:p>
    <w:p w14:paraId="3733B880" w14:textId="77777777" w:rsidR="00FE2A64" w:rsidRDefault="00FE2A64" w:rsidP="00FE2A64">
      <w:pPr>
        <w:rPr>
          <w:b/>
          <w:bCs/>
          <w:sz w:val="24"/>
          <w:szCs w:val="24"/>
        </w:rPr>
      </w:pPr>
      <w:r w:rsidRPr="00FE2A64">
        <w:rPr>
          <w:b/>
          <w:bCs/>
          <w:sz w:val="24"/>
          <w:szCs w:val="24"/>
        </w:rPr>
        <w:t>All features comfortably exceed the minimum variance threshold. The features are evenly distributed in terms of variance, with no single feature dominating or being nearly constant.</w:t>
      </w:r>
    </w:p>
    <w:p w14:paraId="48BAB54F" w14:textId="77777777" w:rsidR="00FE2A64" w:rsidRDefault="00FE2A64" w:rsidP="00FE2A64">
      <w:pPr>
        <w:rPr>
          <w:b/>
          <w:bCs/>
          <w:sz w:val="24"/>
          <w:szCs w:val="24"/>
        </w:rPr>
      </w:pPr>
    </w:p>
    <w:p w14:paraId="2546467D" w14:textId="77777777" w:rsidR="00FE2A64" w:rsidRPr="00FE2A64" w:rsidRDefault="00FE2A64" w:rsidP="00FE2A64">
      <w:pPr>
        <w:rPr>
          <w:b/>
          <w:bCs/>
          <w:sz w:val="24"/>
          <w:szCs w:val="24"/>
        </w:rPr>
      </w:pPr>
      <w:r w:rsidRPr="00FE2A64">
        <w:rPr>
          <w:b/>
          <w:bCs/>
          <w:sz w:val="24"/>
          <w:szCs w:val="24"/>
        </w:rPr>
        <w:t> 7.8 — Scree Plot</w:t>
      </w:r>
    </w:p>
    <w:p w14:paraId="1C69962D" w14:textId="5055A387" w:rsidR="00FE2A64" w:rsidRDefault="00FE2A64" w:rsidP="00FE2A64">
      <w:pPr>
        <w:rPr>
          <w:b/>
          <w:bCs/>
          <w:sz w:val="24"/>
          <w:szCs w:val="24"/>
        </w:rPr>
      </w:pPr>
      <w:r w:rsidRPr="00FE2A64">
        <w:rPr>
          <w:b/>
          <w:bCs/>
          <w:noProof/>
          <w:sz w:val="24"/>
          <w:szCs w:val="24"/>
        </w:rPr>
        <w:drawing>
          <wp:inline distT="0" distB="0" distL="0" distR="0" wp14:anchorId="006F48F7" wp14:editId="563C453A">
            <wp:extent cx="5731510" cy="2818130"/>
            <wp:effectExtent l="0" t="0" r="2540" b="1270"/>
            <wp:docPr id="126304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40079" name=""/>
                    <pic:cNvPicPr/>
                  </pic:nvPicPr>
                  <pic:blipFill>
                    <a:blip r:embed="rId55"/>
                    <a:stretch>
                      <a:fillRect/>
                    </a:stretch>
                  </pic:blipFill>
                  <pic:spPr>
                    <a:xfrm>
                      <a:off x="0" y="0"/>
                      <a:ext cx="5731510" cy="2818130"/>
                    </a:xfrm>
                    <a:prstGeom prst="rect">
                      <a:avLst/>
                    </a:prstGeom>
                  </pic:spPr>
                </pic:pic>
              </a:graphicData>
            </a:graphic>
          </wp:inline>
        </w:drawing>
      </w:r>
    </w:p>
    <w:p w14:paraId="52A3302E" w14:textId="77777777" w:rsidR="00FE2A64" w:rsidRPr="00FE2A64" w:rsidRDefault="00FE2A64" w:rsidP="00FE2A64">
      <w:pPr>
        <w:rPr>
          <w:b/>
          <w:bCs/>
          <w:sz w:val="20"/>
          <w:szCs w:val="20"/>
        </w:rPr>
      </w:pPr>
      <w:r w:rsidRPr="00FE2A64">
        <w:rPr>
          <w:b/>
          <w:bCs/>
          <w:sz w:val="20"/>
          <w:szCs w:val="20"/>
        </w:rPr>
        <w:t>The Scree Plot shows how much variance each principal component explains individually. The **dark blue bars** are the components we retain (those needed to reach 95% cumulative variance). The light blue bars are the discarded components — together they contribute less than 5% of the total information.</w:t>
      </w:r>
    </w:p>
    <w:p w14:paraId="597C421B" w14:textId="77777777" w:rsidR="00FE2A64" w:rsidRPr="00FE2A64" w:rsidRDefault="00FE2A64" w:rsidP="00FE2A64">
      <w:pPr>
        <w:rPr>
          <w:b/>
          <w:bCs/>
          <w:sz w:val="20"/>
          <w:szCs w:val="20"/>
        </w:rPr>
      </w:pPr>
    </w:p>
    <w:p w14:paraId="0F00E725" w14:textId="77777777" w:rsidR="00FE2A64" w:rsidRDefault="00FE2A64" w:rsidP="00FE2A64">
      <w:pPr>
        <w:rPr>
          <w:b/>
          <w:bCs/>
          <w:sz w:val="20"/>
          <w:szCs w:val="20"/>
        </w:rPr>
      </w:pPr>
      <w:r w:rsidRPr="00FE2A64">
        <w:rPr>
          <w:b/>
          <w:bCs/>
          <w:sz w:val="20"/>
          <w:szCs w:val="20"/>
        </w:rPr>
        <w:t>PC1 carries the largest single share of variance, and each subsequent component carries progressively less. This is the expected "elbow" pattern in a well-formed PCA.</w:t>
      </w:r>
    </w:p>
    <w:p w14:paraId="5296324D" w14:textId="77777777" w:rsidR="00183D25" w:rsidRPr="00183D25" w:rsidRDefault="00183D25" w:rsidP="00183D25">
      <w:pPr>
        <w:rPr>
          <w:b/>
          <w:bCs/>
          <w:sz w:val="24"/>
          <w:szCs w:val="24"/>
        </w:rPr>
      </w:pPr>
      <w:r w:rsidRPr="00183D25">
        <w:rPr>
          <w:b/>
          <w:bCs/>
          <w:sz w:val="24"/>
          <w:szCs w:val="24"/>
        </w:rPr>
        <w:lastRenderedPageBreak/>
        <w:t>7.9 — Cumulative Variance Curve</w:t>
      </w:r>
    </w:p>
    <w:p w14:paraId="415127BC" w14:textId="3C9EE4E8" w:rsidR="00FE2A64" w:rsidRDefault="00183D25" w:rsidP="00FE2A64">
      <w:pPr>
        <w:rPr>
          <w:b/>
          <w:bCs/>
          <w:sz w:val="24"/>
          <w:szCs w:val="24"/>
        </w:rPr>
      </w:pPr>
      <w:r w:rsidRPr="00183D25">
        <w:rPr>
          <w:b/>
          <w:bCs/>
          <w:noProof/>
          <w:sz w:val="24"/>
          <w:szCs w:val="24"/>
        </w:rPr>
        <w:drawing>
          <wp:inline distT="0" distB="0" distL="0" distR="0" wp14:anchorId="36C06861" wp14:editId="0D7865DF">
            <wp:extent cx="5731510" cy="2834640"/>
            <wp:effectExtent l="0" t="0" r="2540" b="3810"/>
            <wp:docPr id="106645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57365" name=""/>
                    <pic:cNvPicPr/>
                  </pic:nvPicPr>
                  <pic:blipFill>
                    <a:blip r:embed="rId56"/>
                    <a:stretch>
                      <a:fillRect/>
                    </a:stretch>
                  </pic:blipFill>
                  <pic:spPr>
                    <a:xfrm>
                      <a:off x="0" y="0"/>
                      <a:ext cx="5731510" cy="2834640"/>
                    </a:xfrm>
                    <a:prstGeom prst="rect">
                      <a:avLst/>
                    </a:prstGeom>
                  </pic:spPr>
                </pic:pic>
              </a:graphicData>
            </a:graphic>
          </wp:inline>
        </w:drawing>
      </w:r>
    </w:p>
    <w:p w14:paraId="5990B998" w14:textId="77777777" w:rsidR="00183D25" w:rsidRDefault="00183D25" w:rsidP="00183D25">
      <w:pPr>
        <w:rPr>
          <w:b/>
          <w:bCs/>
        </w:rPr>
      </w:pPr>
    </w:p>
    <w:p w14:paraId="767B2852" w14:textId="77777777" w:rsidR="00183D25" w:rsidRDefault="00183D25" w:rsidP="00183D25">
      <w:pPr>
        <w:rPr>
          <w:b/>
          <w:bCs/>
        </w:rPr>
      </w:pPr>
    </w:p>
    <w:p w14:paraId="0B212A57" w14:textId="202CEC8A" w:rsidR="00183D25" w:rsidRPr="00183D25" w:rsidRDefault="00183D25" w:rsidP="00183D25">
      <w:pPr>
        <w:rPr>
          <w:b/>
          <w:bCs/>
        </w:rPr>
      </w:pPr>
      <w:r w:rsidRPr="00183D25">
        <w:rPr>
          <w:b/>
          <w:bCs/>
        </w:rPr>
        <w:t>The cumulative variance curve shows how quickly the principal components accumulate explanatory power. The curve rises steeply for the first few components, then flattens — confirming that diminishing returns set in quickly and we do not need many components to capture most of the information.</w:t>
      </w:r>
    </w:p>
    <w:p w14:paraId="1261FE7C" w14:textId="77777777" w:rsidR="00183D25" w:rsidRPr="00183D25" w:rsidRDefault="00183D25" w:rsidP="00183D25">
      <w:pPr>
        <w:rPr>
          <w:b/>
          <w:bCs/>
        </w:rPr>
      </w:pPr>
    </w:p>
    <w:p w14:paraId="546C9B56" w14:textId="77777777" w:rsidR="00183D25" w:rsidRPr="00183D25" w:rsidRDefault="00183D25" w:rsidP="00183D25">
      <w:pPr>
        <w:rPr>
          <w:b/>
          <w:bCs/>
        </w:rPr>
      </w:pPr>
      <w:r w:rsidRPr="00183D25">
        <w:rPr>
          <w:b/>
          <w:bCs/>
        </w:rPr>
        <w:t>The red dashed lines mark the 95% threshold and the exact number of components needed to cross it. Beyond that point, each additional component adds very little new information.</w:t>
      </w:r>
    </w:p>
    <w:p w14:paraId="237B4AF3" w14:textId="77777777" w:rsidR="00183D25" w:rsidRPr="00FE2A64" w:rsidRDefault="00183D25" w:rsidP="00FE2A64">
      <w:pPr>
        <w:rPr>
          <w:b/>
          <w:bCs/>
          <w:sz w:val="24"/>
          <w:szCs w:val="24"/>
        </w:rPr>
      </w:pPr>
    </w:p>
    <w:p w14:paraId="30B0280C" w14:textId="77777777" w:rsidR="00FE2A64" w:rsidRPr="00FE2A64" w:rsidRDefault="00FE2A64" w:rsidP="00FE2A64">
      <w:pPr>
        <w:rPr>
          <w:b/>
          <w:bCs/>
          <w:sz w:val="24"/>
          <w:szCs w:val="24"/>
        </w:rPr>
      </w:pPr>
    </w:p>
    <w:p w14:paraId="537FEE4A" w14:textId="77777777" w:rsidR="00FE2A64" w:rsidRPr="00FE2A64" w:rsidRDefault="00FE2A64" w:rsidP="00FE2A64">
      <w:pPr>
        <w:rPr>
          <w:b/>
          <w:bCs/>
          <w:sz w:val="24"/>
          <w:szCs w:val="24"/>
        </w:rPr>
      </w:pPr>
    </w:p>
    <w:p w14:paraId="4EF7C8D3" w14:textId="77777777" w:rsidR="00FE2A64" w:rsidRDefault="00FE2A64" w:rsidP="0BE7BC8C">
      <w:pPr>
        <w:rPr>
          <w:b/>
          <w:bCs/>
          <w:sz w:val="28"/>
          <w:szCs w:val="28"/>
        </w:rPr>
      </w:pPr>
    </w:p>
    <w:p w14:paraId="7E141ECB" w14:textId="77777777" w:rsidR="00183D25" w:rsidRDefault="00183D25" w:rsidP="0BE7BC8C">
      <w:pPr>
        <w:rPr>
          <w:b/>
          <w:bCs/>
          <w:sz w:val="28"/>
          <w:szCs w:val="28"/>
        </w:rPr>
      </w:pPr>
    </w:p>
    <w:p w14:paraId="2762D6A9" w14:textId="77777777" w:rsidR="00183D25" w:rsidRDefault="00183D25" w:rsidP="0BE7BC8C">
      <w:pPr>
        <w:rPr>
          <w:b/>
          <w:bCs/>
          <w:sz w:val="28"/>
          <w:szCs w:val="28"/>
        </w:rPr>
      </w:pPr>
    </w:p>
    <w:p w14:paraId="30BE9408" w14:textId="77777777" w:rsidR="00183D25" w:rsidRDefault="00183D25" w:rsidP="0BE7BC8C">
      <w:pPr>
        <w:rPr>
          <w:b/>
          <w:bCs/>
          <w:sz w:val="28"/>
          <w:szCs w:val="28"/>
        </w:rPr>
      </w:pPr>
    </w:p>
    <w:p w14:paraId="67B03B0D" w14:textId="77777777" w:rsidR="00183D25" w:rsidRDefault="00183D25" w:rsidP="0BE7BC8C">
      <w:pPr>
        <w:rPr>
          <w:b/>
          <w:bCs/>
          <w:sz w:val="28"/>
          <w:szCs w:val="28"/>
        </w:rPr>
      </w:pPr>
    </w:p>
    <w:p w14:paraId="2F0D8E93" w14:textId="77777777" w:rsidR="00183D25" w:rsidRDefault="00183D25" w:rsidP="0BE7BC8C">
      <w:pPr>
        <w:rPr>
          <w:b/>
          <w:bCs/>
          <w:sz w:val="28"/>
          <w:szCs w:val="28"/>
        </w:rPr>
      </w:pPr>
    </w:p>
    <w:p w14:paraId="0A20D182" w14:textId="77777777" w:rsidR="00183D25" w:rsidRDefault="00183D25" w:rsidP="0BE7BC8C">
      <w:pPr>
        <w:rPr>
          <w:b/>
          <w:bCs/>
          <w:sz w:val="28"/>
          <w:szCs w:val="28"/>
        </w:rPr>
      </w:pPr>
    </w:p>
    <w:p w14:paraId="2E841796" w14:textId="77777777" w:rsidR="00183D25" w:rsidRPr="00183D25" w:rsidRDefault="00183D25" w:rsidP="00183D25">
      <w:pPr>
        <w:rPr>
          <w:b/>
          <w:bCs/>
          <w:sz w:val="28"/>
          <w:szCs w:val="28"/>
        </w:rPr>
      </w:pPr>
      <w:r w:rsidRPr="00183D25">
        <w:rPr>
          <w:b/>
          <w:bCs/>
          <w:sz w:val="28"/>
          <w:szCs w:val="28"/>
        </w:rPr>
        <w:lastRenderedPageBreak/>
        <w:t>7.11 — Feature Loading Heatmap</w:t>
      </w:r>
    </w:p>
    <w:p w14:paraId="5B3EC8BB" w14:textId="425E242C" w:rsidR="00183D25" w:rsidRDefault="00183D25" w:rsidP="0BE7BC8C">
      <w:pPr>
        <w:rPr>
          <w:b/>
          <w:bCs/>
          <w:sz w:val="28"/>
          <w:szCs w:val="28"/>
        </w:rPr>
      </w:pPr>
      <w:r w:rsidRPr="00183D25">
        <w:rPr>
          <w:b/>
          <w:bCs/>
          <w:noProof/>
          <w:sz w:val="28"/>
          <w:szCs w:val="28"/>
        </w:rPr>
        <w:drawing>
          <wp:inline distT="0" distB="0" distL="0" distR="0" wp14:anchorId="309E8467" wp14:editId="7337D61F">
            <wp:extent cx="5731510" cy="3336290"/>
            <wp:effectExtent l="0" t="0" r="2540" b="0"/>
            <wp:docPr id="24517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70573" name=""/>
                    <pic:cNvPicPr/>
                  </pic:nvPicPr>
                  <pic:blipFill>
                    <a:blip r:embed="rId57"/>
                    <a:stretch>
                      <a:fillRect/>
                    </a:stretch>
                  </pic:blipFill>
                  <pic:spPr>
                    <a:xfrm>
                      <a:off x="0" y="0"/>
                      <a:ext cx="5731510" cy="3336290"/>
                    </a:xfrm>
                    <a:prstGeom prst="rect">
                      <a:avLst/>
                    </a:prstGeom>
                  </pic:spPr>
                </pic:pic>
              </a:graphicData>
            </a:graphic>
          </wp:inline>
        </w:drawing>
      </w:r>
    </w:p>
    <w:p w14:paraId="1303F3ED" w14:textId="77777777" w:rsidR="00183D25" w:rsidRDefault="00183D25" w:rsidP="00183D25">
      <w:pPr>
        <w:rPr>
          <w:b/>
          <w:bCs/>
        </w:rPr>
      </w:pPr>
    </w:p>
    <w:p w14:paraId="58B7659A" w14:textId="19B17416" w:rsidR="00183D25" w:rsidRPr="00183D25" w:rsidRDefault="00183D25" w:rsidP="00183D25">
      <w:pPr>
        <w:rPr>
          <w:b/>
          <w:bCs/>
        </w:rPr>
      </w:pPr>
      <w:r w:rsidRPr="00183D25">
        <w:rPr>
          <w:b/>
          <w:bCs/>
        </w:rPr>
        <w:t>The loading heatmap shows how much each original feature contributes to each principal component. **Darker blue** means a stronger positive contribution. Near-zero values (close to white) mean the feature has little influence on that component.</w:t>
      </w:r>
    </w:p>
    <w:p w14:paraId="0EC1A049" w14:textId="77777777" w:rsidR="00183D25" w:rsidRPr="00183D25" w:rsidRDefault="00183D25" w:rsidP="00183D25">
      <w:pPr>
        <w:rPr>
          <w:b/>
          <w:bCs/>
        </w:rPr>
      </w:pPr>
      <w:r w:rsidRPr="00183D25">
        <w:rPr>
          <w:b/>
          <w:bCs/>
        </w:rPr>
        <w:t>By reading down each column we can name each PC based on its dominant drivers:</w:t>
      </w:r>
    </w:p>
    <w:p w14:paraId="64936F53" w14:textId="77777777" w:rsidR="00183D25" w:rsidRDefault="00183D25" w:rsidP="0BE7BC8C">
      <w:pPr>
        <w:rPr>
          <w:b/>
          <w:bCs/>
          <w:sz w:val="28"/>
          <w:szCs w:val="28"/>
        </w:rPr>
      </w:pPr>
    </w:p>
    <w:p w14:paraId="0CCE8C9A" w14:textId="64789DF0" w:rsidR="00183D25" w:rsidRDefault="00183D25" w:rsidP="0BE7BC8C">
      <w:pPr>
        <w:rPr>
          <w:b/>
          <w:bCs/>
          <w:sz w:val="28"/>
          <w:szCs w:val="28"/>
        </w:rPr>
      </w:pPr>
      <w:r w:rsidRPr="00183D25">
        <w:rPr>
          <w:b/>
          <w:bCs/>
          <w:noProof/>
          <w:sz w:val="28"/>
          <w:szCs w:val="28"/>
        </w:rPr>
        <w:drawing>
          <wp:inline distT="0" distB="0" distL="0" distR="0" wp14:anchorId="024FD96E" wp14:editId="1869B68A">
            <wp:extent cx="5731510" cy="2030730"/>
            <wp:effectExtent l="0" t="0" r="2540" b="7620"/>
            <wp:docPr id="46136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65688" name=""/>
                    <pic:cNvPicPr/>
                  </pic:nvPicPr>
                  <pic:blipFill>
                    <a:blip r:embed="rId58"/>
                    <a:stretch>
                      <a:fillRect/>
                    </a:stretch>
                  </pic:blipFill>
                  <pic:spPr>
                    <a:xfrm>
                      <a:off x="0" y="0"/>
                      <a:ext cx="5731510" cy="2030730"/>
                    </a:xfrm>
                    <a:prstGeom prst="rect">
                      <a:avLst/>
                    </a:prstGeom>
                  </pic:spPr>
                </pic:pic>
              </a:graphicData>
            </a:graphic>
          </wp:inline>
        </w:drawing>
      </w:r>
    </w:p>
    <w:p w14:paraId="54545BA1" w14:textId="0832434F" w:rsidR="00183D25" w:rsidRPr="00183D25" w:rsidRDefault="00183D25" w:rsidP="00183D25">
      <w:pPr>
        <w:rPr>
          <w:b/>
          <w:bCs/>
        </w:rPr>
      </w:pPr>
      <w:r w:rsidRPr="00183D25">
        <w:rPr>
          <w:b/>
          <w:bCs/>
        </w:rPr>
        <w:t>PC1 — "The Purchase Power Signal" is dominated by purchase-related features (`</w:t>
      </w:r>
      <w:proofErr w:type="spellStart"/>
      <w:r w:rsidRPr="00183D25">
        <w:rPr>
          <w:b/>
          <w:bCs/>
        </w:rPr>
        <w:t>Purchase_yj_sc</w:t>
      </w:r>
      <w:proofErr w:type="spellEnd"/>
      <w:r w:rsidRPr="00183D25">
        <w:rPr>
          <w:b/>
          <w:bCs/>
        </w:rPr>
        <w:t>` and derived spend features). The positive loadings on the right represent high-spend transactions. This is the single most powerful predictor of transaction size across the entire dataset.</w:t>
      </w:r>
    </w:p>
    <w:p w14:paraId="434C24FA" w14:textId="77777777" w:rsidR="00183D25" w:rsidRPr="00183D25" w:rsidRDefault="00183D25" w:rsidP="00183D25">
      <w:pPr>
        <w:rPr>
          <w:b/>
          <w:bCs/>
        </w:rPr>
      </w:pPr>
    </w:p>
    <w:p w14:paraId="085556F1" w14:textId="77777777" w:rsidR="00183D25" w:rsidRDefault="00183D25" w:rsidP="00183D25">
      <w:pPr>
        <w:rPr>
          <w:b/>
          <w:bCs/>
        </w:rPr>
      </w:pPr>
    </w:p>
    <w:p w14:paraId="5B335D77" w14:textId="5B9899E9" w:rsidR="00183D25" w:rsidRDefault="00183D25" w:rsidP="00183D25">
      <w:pPr>
        <w:rPr>
          <w:b/>
          <w:bCs/>
        </w:rPr>
      </w:pPr>
      <w:r w:rsidRPr="00183D25">
        <w:rPr>
          <w:b/>
          <w:bCs/>
        </w:rPr>
        <w:lastRenderedPageBreak/>
        <w:t>PC2 — "The Demographic Profile" shows a clear split between demographic signals. `</w:t>
      </w:r>
      <w:proofErr w:type="spellStart"/>
      <w:r w:rsidRPr="00183D25">
        <w:rPr>
          <w:b/>
          <w:bCs/>
        </w:rPr>
        <w:t>Gender_enc_sc</w:t>
      </w:r>
      <w:proofErr w:type="spellEnd"/>
      <w:r w:rsidRPr="00183D25">
        <w:rPr>
          <w:b/>
          <w:bCs/>
        </w:rPr>
        <w:t>` and `</w:t>
      </w:r>
      <w:proofErr w:type="spellStart"/>
      <w:r w:rsidRPr="00183D25">
        <w:rPr>
          <w:b/>
          <w:bCs/>
        </w:rPr>
        <w:t>is_young_male_sc</w:t>
      </w:r>
      <w:proofErr w:type="spellEnd"/>
      <w:r w:rsidRPr="00183D25">
        <w:rPr>
          <w:b/>
          <w:bCs/>
        </w:rPr>
        <w:t>` load positively, while `</w:t>
      </w:r>
      <w:proofErr w:type="spellStart"/>
      <w:r w:rsidRPr="00183D25">
        <w:rPr>
          <w:b/>
          <w:bCs/>
        </w:rPr>
        <w:t>repeat_buyer_score_sc</w:t>
      </w:r>
      <w:proofErr w:type="spellEnd"/>
      <w:r w:rsidRPr="00183D25">
        <w:rPr>
          <w:b/>
          <w:bCs/>
        </w:rPr>
        <w:t>` and `</w:t>
      </w:r>
      <w:proofErr w:type="spellStart"/>
      <w:r w:rsidRPr="00183D25">
        <w:rPr>
          <w:b/>
          <w:bCs/>
        </w:rPr>
        <w:t>Age_enc_sc</w:t>
      </w:r>
      <w:proofErr w:type="spellEnd"/>
      <w:r w:rsidRPr="00183D25">
        <w:rPr>
          <w:b/>
          <w:bCs/>
        </w:rPr>
        <w:t>` pull in the opposite direction — separating the exploratory young male segment from established older buyers. Logistics teams can use this PC to anticipate demand surges in electronics vs. home goods zones.</w:t>
      </w:r>
    </w:p>
    <w:p w14:paraId="6E124AF3" w14:textId="77777777" w:rsidR="00183D25" w:rsidRDefault="00183D25" w:rsidP="00183D25">
      <w:pPr>
        <w:rPr>
          <w:b/>
          <w:bCs/>
        </w:rPr>
      </w:pPr>
    </w:p>
    <w:p w14:paraId="54D87282" w14:textId="77777777" w:rsidR="00183D25" w:rsidRPr="00183D25" w:rsidRDefault="00183D25" w:rsidP="00183D25">
      <w:pPr>
        <w:rPr>
          <w:b/>
          <w:bCs/>
        </w:rPr>
      </w:pPr>
      <w:r w:rsidRPr="00183D25">
        <w:rPr>
          <w:b/>
          <w:bCs/>
        </w:rPr>
        <w:t>7.13 — PCA 2D Scatter Plot</w:t>
      </w:r>
    </w:p>
    <w:p w14:paraId="7126A689" w14:textId="3C0CF395" w:rsidR="00183D25" w:rsidRDefault="00183D25" w:rsidP="00183D25">
      <w:pPr>
        <w:rPr>
          <w:b/>
          <w:bCs/>
        </w:rPr>
      </w:pPr>
      <w:r w:rsidRPr="00183D25">
        <w:rPr>
          <w:b/>
          <w:bCs/>
          <w:noProof/>
        </w:rPr>
        <w:drawing>
          <wp:inline distT="0" distB="0" distL="0" distR="0" wp14:anchorId="57E96B3A" wp14:editId="59E7AB0B">
            <wp:extent cx="5731510" cy="4142105"/>
            <wp:effectExtent l="0" t="0" r="2540" b="0"/>
            <wp:docPr id="82688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81874" name=""/>
                    <pic:cNvPicPr/>
                  </pic:nvPicPr>
                  <pic:blipFill>
                    <a:blip r:embed="rId59"/>
                    <a:stretch>
                      <a:fillRect/>
                    </a:stretch>
                  </pic:blipFill>
                  <pic:spPr>
                    <a:xfrm>
                      <a:off x="0" y="0"/>
                      <a:ext cx="5731510" cy="4142105"/>
                    </a:xfrm>
                    <a:prstGeom prst="rect">
                      <a:avLst/>
                    </a:prstGeom>
                  </pic:spPr>
                </pic:pic>
              </a:graphicData>
            </a:graphic>
          </wp:inline>
        </w:drawing>
      </w:r>
    </w:p>
    <w:p w14:paraId="6E4B6C4A" w14:textId="77777777" w:rsidR="00183D25" w:rsidRDefault="00183D25" w:rsidP="00183D25">
      <w:pPr>
        <w:rPr>
          <w:b/>
          <w:bCs/>
        </w:rPr>
      </w:pPr>
    </w:p>
    <w:p w14:paraId="69EEF897" w14:textId="766DD32D" w:rsidR="00183D25" w:rsidRPr="00183D25" w:rsidRDefault="00183D25" w:rsidP="00183D25">
      <w:pPr>
        <w:rPr>
          <w:b/>
          <w:bCs/>
        </w:rPr>
      </w:pPr>
      <w:r w:rsidRPr="00183D25">
        <w:rPr>
          <w:b/>
          <w:bCs/>
        </w:rPr>
        <w:t>The scatter plot projects a random sample of 10,000 transactions (from the full 550,068) onto the plane defined by PC1 and PC2. A sample is used here for plotting performance — the PCA transform itself was computed on all rows.</w:t>
      </w:r>
    </w:p>
    <w:p w14:paraId="61B3A7BA" w14:textId="52748505" w:rsidR="00183D25" w:rsidRPr="00183D25" w:rsidRDefault="00183D25" w:rsidP="00183D25">
      <w:pPr>
        <w:rPr>
          <w:b/>
          <w:bCs/>
        </w:rPr>
      </w:pPr>
      <w:r w:rsidRPr="00183D25">
        <w:rPr>
          <w:b/>
          <w:bCs/>
        </w:rPr>
        <w:t>The cloud shape reveals the underlying structure of the data — transactions are not randomly distributed but form a structured, elongated cloud with visible density gradients.</w:t>
      </w:r>
    </w:p>
    <w:p w14:paraId="78EFDCB2" w14:textId="5B200507" w:rsidR="00183D25" w:rsidRPr="00183D25" w:rsidRDefault="00183D25" w:rsidP="00183D25">
      <w:pPr>
        <w:rPr>
          <w:b/>
          <w:bCs/>
        </w:rPr>
      </w:pPr>
      <w:r w:rsidRPr="00183D25">
        <w:rPr>
          <w:b/>
          <w:bCs/>
        </w:rPr>
        <w:t>The concentration of points in the centre represents the "typical" Black Friday transaction — a mid-range purchase of a common product by an average customer. Points at the edges represent unusual combinations: a very old customer buying a multi-category bundle, or a new resident purchasing a premium single item.</w:t>
      </w:r>
    </w:p>
    <w:p w14:paraId="24F29EF0" w14:textId="77777777" w:rsidR="00183D25" w:rsidRPr="00183D25" w:rsidRDefault="00183D25" w:rsidP="00183D25">
      <w:pPr>
        <w:rPr>
          <w:b/>
          <w:bCs/>
        </w:rPr>
      </w:pPr>
      <w:r w:rsidRPr="00183D25">
        <w:rPr>
          <w:b/>
          <w:bCs/>
        </w:rPr>
        <w:t>Note that PC1 and PC2 together explain only a fraction of the total variance. Significant structure exists in the remaining components as well — which is why we retain multiple PCs rather than just two.</w:t>
      </w:r>
    </w:p>
    <w:p w14:paraId="77A5BAC6" w14:textId="370FB75A" w:rsidR="00183D25" w:rsidRPr="00183D25" w:rsidRDefault="00183D25" w:rsidP="00183D25">
      <w:pPr>
        <w:rPr>
          <w:b/>
          <w:bCs/>
        </w:rPr>
      </w:pPr>
      <w:r w:rsidRPr="00183D25">
        <w:rPr>
          <w:b/>
          <w:bCs/>
        </w:rPr>
        <w:lastRenderedPageBreak/>
        <w:t>7.14 — Variance Explained per Component (Detail)</w:t>
      </w:r>
    </w:p>
    <w:p w14:paraId="4B1BED2A" w14:textId="6625A6D1" w:rsidR="00183D25" w:rsidRDefault="00183D25" w:rsidP="00183D25">
      <w:pPr>
        <w:rPr>
          <w:b/>
          <w:bCs/>
        </w:rPr>
      </w:pPr>
      <w:r w:rsidRPr="00183D25">
        <w:rPr>
          <w:b/>
          <w:bCs/>
          <w:noProof/>
        </w:rPr>
        <w:drawing>
          <wp:inline distT="0" distB="0" distL="0" distR="0" wp14:anchorId="4D7D81B5" wp14:editId="4181538A">
            <wp:extent cx="5731510" cy="2254885"/>
            <wp:effectExtent l="0" t="0" r="2540" b="0"/>
            <wp:docPr id="135504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49609" name=""/>
                    <pic:cNvPicPr/>
                  </pic:nvPicPr>
                  <pic:blipFill>
                    <a:blip r:embed="rId60"/>
                    <a:stretch>
                      <a:fillRect/>
                    </a:stretch>
                  </pic:blipFill>
                  <pic:spPr>
                    <a:xfrm>
                      <a:off x="0" y="0"/>
                      <a:ext cx="5731510" cy="2254885"/>
                    </a:xfrm>
                    <a:prstGeom prst="rect">
                      <a:avLst/>
                    </a:prstGeom>
                  </pic:spPr>
                </pic:pic>
              </a:graphicData>
            </a:graphic>
          </wp:inline>
        </w:drawing>
      </w:r>
    </w:p>
    <w:p w14:paraId="7A7CB71E" w14:textId="77777777" w:rsidR="00183D25" w:rsidRDefault="00183D25" w:rsidP="00183D25">
      <w:pPr>
        <w:rPr>
          <w:b/>
          <w:bCs/>
        </w:rPr>
      </w:pPr>
    </w:p>
    <w:p w14:paraId="796CE1DB" w14:textId="0C8C393E" w:rsidR="00183D25" w:rsidRPr="00183D25" w:rsidRDefault="00183D25" w:rsidP="00183D25">
      <w:pPr>
        <w:rPr>
          <w:b/>
          <w:bCs/>
        </w:rPr>
      </w:pPr>
      <w:r w:rsidRPr="00183D25">
        <w:rPr>
          <w:b/>
          <w:bCs/>
        </w:rPr>
        <w:t>This chart shows only the retained components (those that together explain 95%+ of variance). We can see the relative contribution of each retained PC. Earlier components carry more information; later ones carry less but are still above the threshold where dropping them would lose meaningful signal.</w:t>
      </w:r>
    </w:p>
    <w:p w14:paraId="484C4055" w14:textId="77777777" w:rsidR="00183D25" w:rsidRPr="00183D25" w:rsidRDefault="00183D25" w:rsidP="00183D25">
      <w:pPr>
        <w:rPr>
          <w:b/>
          <w:bCs/>
        </w:rPr>
      </w:pPr>
    </w:p>
    <w:p w14:paraId="5C95857B" w14:textId="77777777" w:rsidR="00183D25" w:rsidRPr="00183D25" w:rsidRDefault="00183D25" w:rsidP="00183D25">
      <w:pPr>
        <w:rPr>
          <w:b/>
          <w:bCs/>
          <w:sz w:val="28"/>
          <w:szCs w:val="28"/>
        </w:rPr>
      </w:pPr>
    </w:p>
    <w:p w14:paraId="5004D7EF" w14:textId="77777777" w:rsidR="00183D25" w:rsidRDefault="00183D25" w:rsidP="0BE7BC8C">
      <w:pPr>
        <w:rPr>
          <w:b/>
          <w:bCs/>
          <w:sz w:val="28"/>
          <w:szCs w:val="28"/>
        </w:rPr>
      </w:pPr>
    </w:p>
    <w:p w14:paraId="06FC20E3" w14:textId="77777777" w:rsidR="00183D25" w:rsidRDefault="00183D25" w:rsidP="0BE7BC8C">
      <w:pPr>
        <w:rPr>
          <w:b/>
          <w:bCs/>
          <w:sz w:val="28"/>
          <w:szCs w:val="28"/>
        </w:rPr>
      </w:pPr>
    </w:p>
    <w:p w14:paraId="6A86A31C" w14:textId="77777777" w:rsidR="00183D25" w:rsidRDefault="00183D25" w:rsidP="0BE7BC8C">
      <w:pPr>
        <w:rPr>
          <w:b/>
          <w:bCs/>
          <w:sz w:val="28"/>
          <w:szCs w:val="28"/>
        </w:rPr>
      </w:pPr>
    </w:p>
    <w:p w14:paraId="1F897676" w14:textId="77777777" w:rsidR="00183D25" w:rsidRDefault="00183D25" w:rsidP="0BE7BC8C">
      <w:pPr>
        <w:rPr>
          <w:b/>
          <w:bCs/>
          <w:sz w:val="28"/>
          <w:szCs w:val="28"/>
        </w:rPr>
      </w:pPr>
    </w:p>
    <w:p w14:paraId="7E71F2F3" w14:textId="4A2C4615" w:rsidR="434D8392" w:rsidRDefault="434D8392" w:rsidP="0BE7BC8C">
      <w:pPr>
        <w:rPr>
          <w:b/>
          <w:bCs/>
          <w:sz w:val="28"/>
          <w:szCs w:val="28"/>
        </w:rPr>
      </w:pPr>
      <w:r w:rsidRPr="0BE7BC8C">
        <w:rPr>
          <w:b/>
          <w:bCs/>
          <w:sz w:val="28"/>
          <w:szCs w:val="28"/>
        </w:rPr>
        <w:t>Team Contributions:</w:t>
      </w:r>
    </w:p>
    <w:p w14:paraId="06A1161E" w14:textId="68CFC469" w:rsidR="434D8392" w:rsidRDefault="434D8392" w:rsidP="0BE7BC8C">
      <w:pPr>
        <w:rPr>
          <w:sz w:val="28"/>
          <w:szCs w:val="28"/>
        </w:rPr>
      </w:pPr>
      <w:r w:rsidRPr="0BE7BC8C">
        <w:rPr>
          <w:sz w:val="28"/>
          <w:szCs w:val="28"/>
        </w:rPr>
        <w:t>Bivariate analysis performed by:</w:t>
      </w:r>
    </w:p>
    <w:p w14:paraId="6D733C0D" w14:textId="0EC87446" w:rsidR="434D8392" w:rsidRDefault="434D8392" w:rsidP="0BE7BC8C">
      <w:pPr>
        <w:rPr>
          <w:rFonts w:ascii="Aptos" w:eastAsia="Aptos" w:hAnsi="Aptos" w:cs="Aptos"/>
          <w:sz w:val="28"/>
          <w:szCs w:val="28"/>
        </w:rPr>
      </w:pPr>
      <w:r w:rsidRPr="0BE7BC8C">
        <w:rPr>
          <w:sz w:val="28"/>
          <w:szCs w:val="28"/>
        </w:rPr>
        <w:t xml:space="preserve">24BAD004 K ADHITHYA </w:t>
      </w:r>
    </w:p>
    <w:p w14:paraId="53890559" w14:textId="4638075E" w:rsidR="434D8392" w:rsidRDefault="434D8392" w:rsidP="0BE7BC8C">
      <w:pPr>
        <w:rPr>
          <w:rFonts w:ascii="Aptos" w:eastAsia="Aptos" w:hAnsi="Aptos" w:cs="Aptos"/>
          <w:sz w:val="28"/>
          <w:szCs w:val="28"/>
        </w:rPr>
      </w:pPr>
      <w:r w:rsidRPr="0BE7BC8C">
        <w:rPr>
          <w:sz w:val="28"/>
          <w:szCs w:val="28"/>
        </w:rPr>
        <w:t xml:space="preserve">24BAD005 AJAIKUMAR M </w:t>
      </w:r>
    </w:p>
    <w:p w14:paraId="7912D9DF" w14:textId="52C0AADF" w:rsidR="0BE7BC8C" w:rsidRDefault="0BE7BC8C" w:rsidP="0BE7BC8C">
      <w:pPr>
        <w:rPr>
          <w:rFonts w:ascii="Aptos" w:eastAsia="Aptos" w:hAnsi="Aptos" w:cs="Aptos"/>
          <w:sz w:val="28"/>
          <w:szCs w:val="28"/>
        </w:rPr>
      </w:pPr>
    </w:p>
    <w:p w14:paraId="5E47835C" w14:textId="4B5FBB95" w:rsidR="434D8392" w:rsidRDefault="434D8392" w:rsidP="0BE7BC8C">
      <w:pPr>
        <w:rPr>
          <w:sz w:val="28"/>
          <w:szCs w:val="28"/>
        </w:rPr>
      </w:pPr>
      <w:r w:rsidRPr="0BE7BC8C">
        <w:rPr>
          <w:sz w:val="28"/>
          <w:szCs w:val="28"/>
        </w:rPr>
        <w:t>Univariate analysis performed by:</w:t>
      </w:r>
    </w:p>
    <w:p w14:paraId="4C3BCD9F" w14:textId="097C4FD8" w:rsidR="434D8392" w:rsidRDefault="434D8392" w:rsidP="0BE7BC8C">
      <w:pPr>
        <w:rPr>
          <w:rFonts w:ascii="Aptos" w:eastAsia="Aptos" w:hAnsi="Aptos" w:cs="Aptos"/>
          <w:sz w:val="28"/>
          <w:szCs w:val="28"/>
        </w:rPr>
      </w:pPr>
      <w:r w:rsidRPr="0BE7BC8C">
        <w:rPr>
          <w:sz w:val="28"/>
          <w:szCs w:val="28"/>
        </w:rPr>
        <w:t xml:space="preserve">24BAD027 Gowri Sankar J </w:t>
      </w:r>
    </w:p>
    <w:p w14:paraId="4621B730" w14:textId="6C20B1BD" w:rsidR="434D8392" w:rsidRDefault="434D8392" w:rsidP="0BE7BC8C">
      <w:pPr>
        <w:rPr>
          <w:rFonts w:ascii="Aptos" w:eastAsia="Aptos" w:hAnsi="Aptos" w:cs="Aptos"/>
          <w:sz w:val="28"/>
          <w:szCs w:val="28"/>
        </w:rPr>
      </w:pPr>
      <w:r w:rsidRPr="0BE7BC8C">
        <w:rPr>
          <w:sz w:val="28"/>
          <w:szCs w:val="28"/>
        </w:rPr>
        <w:t xml:space="preserve">24BAD043 Jaya </w:t>
      </w:r>
      <w:proofErr w:type="spellStart"/>
      <w:r w:rsidRPr="0BE7BC8C">
        <w:rPr>
          <w:sz w:val="28"/>
          <w:szCs w:val="28"/>
        </w:rPr>
        <w:t>Rethanya</w:t>
      </w:r>
      <w:proofErr w:type="spellEnd"/>
      <w:r w:rsidRPr="0BE7BC8C">
        <w:rPr>
          <w:sz w:val="28"/>
          <w:szCs w:val="28"/>
        </w:rPr>
        <w:t xml:space="preserve"> K </w:t>
      </w:r>
      <w:proofErr w:type="spellStart"/>
      <w:r w:rsidRPr="0BE7BC8C">
        <w:rPr>
          <w:sz w:val="28"/>
          <w:szCs w:val="28"/>
        </w:rPr>
        <w:t>K</w:t>
      </w:r>
      <w:proofErr w:type="spellEnd"/>
      <w:r w:rsidRPr="0BE7BC8C">
        <w:rPr>
          <w:sz w:val="28"/>
          <w:szCs w:val="28"/>
        </w:rPr>
        <w:t xml:space="preserve"> </w:t>
      </w:r>
    </w:p>
    <w:p w14:paraId="1F65D3DE" w14:textId="77777777" w:rsidR="0BE7BC8C" w:rsidRDefault="0BE7BC8C" w:rsidP="0BE7BC8C">
      <w:pPr>
        <w:rPr>
          <w:rFonts w:ascii="Aptos" w:eastAsia="Aptos" w:hAnsi="Aptos" w:cs="Aptos"/>
          <w:sz w:val="28"/>
          <w:szCs w:val="28"/>
        </w:rPr>
      </w:pPr>
    </w:p>
    <w:p w14:paraId="6C9DE2BD" w14:textId="77777777" w:rsidR="434D8392" w:rsidRDefault="434D8392" w:rsidP="0BE7BC8C">
      <w:pPr>
        <w:rPr>
          <w:rFonts w:eastAsiaTheme="minorEastAsia"/>
          <w:b/>
          <w:bCs/>
          <w:sz w:val="28"/>
          <w:szCs w:val="28"/>
        </w:rPr>
      </w:pPr>
      <w:r w:rsidRPr="0BE7BC8C">
        <w:rPr>
          <w:b/>
          <w:bCs/>
          <w:sz w:val="28"/>
          <w:szCs w:val="28"/>
        </w:rPr>
        <w:lastRenderedPageBreak/>
        <w:t>References:</w:t>
      </w:r>
    </w:p>
    <w:p w14:paraId="6BA94976" w14:textId="77777777" w:rsidR="434D8392" w:rsidRDefault="434D8392" w:rsidP="0BE7BC8C">
      <w:pPr>
        <w:rPr>
          <w:sz w:val="28"/>
          <w:szCs w:val="28"/>
        </w:rPr>
      </w:pPr>
      <w:r w:rsidRPr="0BE7BC8C">
        <w:rPr>
          <w:sz w:val="28"/>
          <w:szCs w:val="28"/>
        </w:rPr>
        <w:t>1. Pandas</w:t>
      </w:r>
    </w:p>
    <w:p w14:paraId="04796C62" w14:textId="77777777" w:rsidR="434D8392" w:rsidRDefault="434D8392" w:rsidP="0BE7BC8C">
      <w:pPr>
        <w:rPr>
          <w:sz w:val="28"/>
          <w:szCs w:val="28"/>
        </w:rPr>
      </w:pPr>
      <w:r w:rsidRPr="0BE7BC8C">
        <w:rPr>
          <w:sz w:val="28"/>
          <w:szCs w:val="28"/>
        </w:rPr>
        <w:t xml:space="preserve"> </w:t>
      </w:r>
      <w:hyperlink r:id="rId61">
        <w:r w:rsidRPr="0BE7BC8C">
          <w:rPr>
            <w:rStyle w:val="Hyperlink"/>
            <w:sz w:val="28"/>
            <w:szCs w:val="28"/>
          </w:rPr>
          <w:t>https://www.w3schools.com/python/pandas/pandas_csv.asp</w:t>
        </w:r>
      </w:hyperlink>
    </w:p>
    <w:p w14:paraId="1EFF6760" w14:textId="77777777" w:rsidR="0BE7BC8C" w:rsidRDefault="0BE7BC8C" w:rsidP="0BE7BC8C">
      <w:pPr>
        <w:rPr>
          <w:sz w:val="28"/>
          <w:szCs w:val="28"/>
        </w:rPr>
      </w:pPr>
    </w:p>
    <w:p w14:paraId="766F7E31" w14:textId="77777777" w:rsidR="434D8392" w:rsidRDefault="434D8392" w:rsidP="0BE7BC8C">
      <w:pPr>
        <w:rPr>
          <w:rFonts w:ascii="Aptos" w:eastAsia="Aptos" w:hAnsi="Aptos" w:cs="Aptos"/>
          <w:sz w:val="28"/>
          <w:szCs w:val="28"/>
        </w:rPr>
      </w:pPr>
      <w:r w:rsidRPr="45510C5A">
        <w:rPr>
          <w:rFonts w:ascii="Aptos" w:eastAsia="Aptos" w:hAnsi="Aptos" w:cs="Aptos"/>
          <w:sz w:val="28"/>
          <w:szCs w:val="28"/>
        </w:rPr>
        <w:t>2. Matplotlib</w:t>
      </w:r>
    </w:p>
    <w:p w14:paraId="57C25593" w14:textId="48462C62" w:rsidR="0BE7BC8C" w:rsidRDefault="007B2018" w:rsidP="0BE7BC8C">
      <w:pPr>
        <w:rPr>
          <w:rFonts w:ascii="Aptos" w:eastAsia="Aptos" w:hAnsi="Aptos" w:cs="Aptos"/>
          <w:sz w:val="28"/>
          <w:szCs w:val="28"/>
        </w:rPr>
      </w:pPr>
      <w:hyperlink r:id="rId62">
        <w:r w:rsidR="50BC0602" w:rsidRPr="45510C5A">
          <w:rPr>
            <w:rStyle w:val="Hyperlink"/>
            <w:rFonts w:ascii="Aptos" w:eastAsia="Aptos" w:hAnsi="Aptos" w:cs="Aptos"/>
            <w:sz w:val="28"/>
            <w:szCs w:val="28"/>
          </w:rPr>
          <w:t>https://www.geeksforgeeks.org/pandas/bar-plot-in-matplotlib/</w:t>
        </w:r>
      </w:hyperlink>
    </w:p>
    <w:p w14:paraId="06EF8541" w14:textId="4DCFFC0A" w:rsidR="45510C5A" w:rsidRDefault="45510C5A" w:rsidP="45510C5A">
      <w:pPr>
        <w:rPr>
          <w:rFonts w:ascii="Aptos" w:eastAsia="Aptos" w:hAnsi="Aptos" w:cs="Aptos"/>
          <w:sz w:val="28"/>
          <w:szCs w:val="28"/>
        </w:rPr>
      </w:pPr>
    </w:p>
    <w:p w14:paraId="23BCC107" w14:textId="7EF8BBA0" w:rsidR="434D8392" w:rsidRDefault="434D8392" w:rsidP="0BE7BC8C">
      <w:pPr>
        <w:rPr>
          <w:rFonts w:ascii="Aptos" w:eastAsia="Aptos" w:hAnsi="Aptos" w:cs="Aptos"/>
          <w:sz w:val="28"/>
          <w:szCs w:val="28"/>
        </w:rPr>
      </w:pPr>
      <w:r w:rsidRPr="0BE7BC8C">
        <w:rPr>
          <w:rFonts w:ascii="Aptos" w:eastAsia="Aptos" w:hAnsi="Aptos" w:cs="Aptos"/>
          <w:sz w:val="28"/>
          <w:szCs w:val="28"/>
        </w:rPr>
        <w:t xml:space="preserve">3. seaborn </w:t>
      </w:r>
    </w:p>
    <w:p w14:paraId="76FF5A5E" w14:textId="7CFD6A1F" w:rsidR="434D8392" w:rsidRDefault="007B2018" w:rsidP="0BE7BC8C">
      <w:pPr>
        <w:rPr>
          <w:rFonts w:ascii="Aptos" w:eastAsia="Aptos" w:hAnsi="Aptos" w:cs="Aptos"/>
          <w:sz w:val="28"/>
          <w:szCs w:val="28"/>
        </w:rPr>
      </w:pPr>
      <w:hyperlink r:id="rId63">
        <w:r w:rsidR="434D8392" w:rsidRPr="0BE7BC8C">
          <w:rPr>
            <w:rStyle w:val="Hyperlink"/>
            <w:rFonts w:ascii="Aptos" w:eastAsia="Aptos" w:hAnsi="Aptos" w:cs="Aptos"/>
            <w:sz w:val="28"/>
            <w:szCs w:val="28"/>
          </w:rPr>
          <w:t>https://www.geeksforgeeks.org/python/countplot-using-seaborn-in-python/</w:t>
        </w:r>
      </w:hyperlink>
    </w:p>
    <w:p w14:paraId="3270EF34" w14:textId="50AC3969" w:rsidR="0BE7BC8C" w:rsidRDefault="0BE7BC8C" w:rsidP="0BE7BC8C"/>
    <w:p w14:paraId="562B7C43" w14:textId="39D23249" w:rsidR="2F2D7F77" w:rsidRDefault="2F2D7F77" w:rsidP="2F2D7F77"/>
    <w:p w14:paraId="3F27A099" w14:textId="3FCB3FD2" w:rsidR="2F2D7F77" w:rsidRDefault="2F2D7F77" w:rsidP="2F2D7F77"/>
    <w:p w14:paraId="5F0C2BD9" w14:textId="6991E847" w:rsidR="2F2D7F77" w:rsidRDefault="2F2D7F77" w:rsidP="2F2D7F77"/>
    <w:p w14:paraId="3FDE8C28" w14:textId="3816A23D" w:rsidR="2F2D7F77" w:rsidRDefault="2F2D7F77" w:rsidP="2F2D7F77"/>
    <w:p w14:paraId="567A3900" w14:textId="5C918F2C" w:rsidR="2F2D7F77" w:rsidRDefault="2F2D7F77" w:rsidP="2F2D7F77"/>
    <w:p w14:paraId="22AC5A04" w14:textId="48E221ED" w:rsidR="2F2D7F77" w:rsidRDefault="2F2D7F77" w:rsidP="2F2D7F77"/>
    <w:p w14:paraId="44289F67" w14:textId="23F25D1C" w:rsidR="2F2D7F77" w:rsidRDefault="2F2D7F77" w:rsidP="2F2D7F77"/>
    <w:p w14:paraId="6CAB5F35" w14:textId="2CE61E4A" w:rsidR="2F2D7F77" w:rsidRDefault="2F2D7F77" w:rsidP="2F2D7F77"/>
    <w:p w14:paraId="022398A2" w14:textId="230D00C3" w:rsidR="2F2D7F77" w:rsidRDefault="2F2D7F77" w:rsidP="2F2D7F77"/>
    <w:p w14:paraId="268EE30C" w14:textId="2961A0E0" w:rsidR="2F2D7F77" w:rsidRDefault="2F2D7F77" w:rsidP="2F2D7F77"/>
    <w:p w14:paraId="5863E911" w14:textId="4395CF2E" w:rsidR="2F2D7F77" w:rsidRDefault="2F2D7F77" w:rsidP="2F2D7F77"/>
    <w:p w14:paraId="27CD5927" w14:textId="59308C9B" w:rsidR="2F2D7F77" w:rsidRDefault="2F2D7F77" w:rsidP="2F2D7F77"/>
    <w:p w14:paraId="49500763" w14:textId="73E87D32" w:rsidR="2F2D7F77" w:rsidRDefault="2F2D7F77" w:rsidP="2F2D7F77"/>
    <w:p w14:paraId="71356AB7" w14:textId="38E7D91A" w:rsidR="2F2D7F77" w:rsidRDefault="2F2D7F77" w:rsidP="2F2D7F77"/>
    <w:p w14:paraId="28A58966" w14:textId="26D9E292" w:rsidR="2F2D7F77" w:rsidRDefault="2F2D7F77" w:rsidP="2F2D7F77"/>
    <w:p w14:paraId="7FBA4972" w14:textId="3A97F091" w:rsidR="2F2D7F77" w:rsidRDefault="2F2D7F77" w:rsidP="2F2D7F77"/>
    <w:p w14:paraId="42C3982F" w14:textId="799FAFBF" w:rsidR="2F2D7F77" w:rsidRDefault="2F2D7F77" w:rsidP="2F2D7F77"/>
    <w:p w14:paraId="383FC30E" w14:textId="4C7DF363" w:rsidR="2F2D7F77" w:rsidRDefault="2F2D7F77" w:rsidP="2F2D7F77"/>
    <w:p w14:paraId="78EAE824" w14:textId="390C5C21" w:rsidR="2F2D7F77" w:rsidRDefault="2F2D7F77" w:rsidP="2F2D7F77"/>
    <w:p w14:paraId="2574546B" w14:textId="58590292" w:rsidR="2F2D7F77" w:rsidRDefault="2F2D7F77" w:rsidP="2F2D7F77">
      <w:pPr>
        <w:spacing w:before="240" w:after="240"/>
        <w:rPr>
          <w:rFonts w:ascii="Calibri" w:eastAsia="Calibri" w:hAnsi="Calibri" w:cs="Calibri"/>
        </w:rPr>
      </w:pPr>
    </w:p>
    <w:p w14:paraId="23EDB38D" w14:textId="08C11176" w:rsidR="3B796FA7" w:rsidRDefault="3B796FA7" w:rsidP="2F2D7F77"/>
    <w:p w14:paraId="66D868FD" w14:textId="1B48BD8B" w:rsidR="3B796FA7" w:rsidRDefault="3B796FA7" w:rsidP="2F2D7F77"/>
    <w:p w14:paraId="70F477A2" w14:textId="07A68BAA" w:rsidR="3B796FA7" w:rsidRDefault="3B796FA7" w:rsidP="00DF1CE9"/>
    <w:p w14:paraId="754B5B42" w14:textId="242E6167" w:rsidR="2F2D7F77" w:rsidRDefault="2F2D7F77" w:rsidP="2F2D7F77"/>
    <w:sectPr w:rsidR="2F2D7F77" w:rsidSect="00667044">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0832FF"/>
    <w:multiLevelType w:val="multilevel"/>
    <w:tmpl w:val="36BA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956DE"/>
    <w:multiLevelType w:val="multilevel"/>
    <w:tmpl w:val="9360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D55D2"/>
    <w:multiLevelType w:val="multilevel"/>
    <w:tmpl w:val="5650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EF4C73"/>
    <w:multiLevelType w:val="multilevel"/>
    <w:tmpl w:val="573A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17213D"/>
    <w:multiLevelType w:val="multilevel"/>
    <w:tmpl w:val="D4F8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AA6538"/>
    <w:multiLevelType w:val="multilevel"/>
    <w:tmpl w:val="AF08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711002"/>
    <w:multiLevelType w:val="multilevel"/>
    <w:tmpl w:val="9040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6"/>
  </w:num>
  <w:num w:numId="4">
    <w:abstractNumId w:val="5"/>
  </w:num>
  <w:num w:numId="5">
    <w:abstractNumId w:val="1"/>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044"/>
    <w:rsid w:val="000604E7"/>
    <w:rsid w:val="000772FF"/>
    <w:rsid w:val="000A41C4"/>
    <w:rsid w:val="00183D25"/>
    <w:rsid w:val="001A5DA4"/>
    <w:rsid w:val="002050E5"/>
    <w:rsid w:val="00206AE9"/>
    <w:rsid w:val="00235088"/>
    <w:rsid w:val="00247BA3"/>
    <w:rsid w:val="002F2B2B"/>
    <w:rsid w:val="003C2169"/>
    <w:rsid w:val="00453209"/>
    <w:rsid w:val="0057017F"/>
    <w:rsid w:val="006072DC"/>
    <w:rsid w:val="0064751F"/>
    <w:rsid w:val="00667044"/>
    <w:rsid w:val="007B2018"/>
    <w:rsid w:val="008210CD"/>
    <w:rsid w:val="008F2EED"/>
    <w:rsid w:val="00901322"/>
    <w:rsid w:val="00955BDE"/>
    <w:rsid w:val="00967A49"/>
    <w:rsid w:val="00990D6F"/>
    <w:rsid w:val="009C1D85"/>
    <w:rsid w:val="00A749AC"/>
    <w:rsid w:val="00BCD0E3"/>
    <w:rsid w:val="00C51918"/>
    <w:rsid w:val="00D17C96"/>
    <w:rsid w:val="00DF1CE9"/>
    <w:rsid w:val="00E321D7"/>
    <w:rsid w:val="00EA0CE7"/>
    <w:rsid w:val="00EA7523"/>
    <w:rsid w:val="00EE522F"/>
    <w:rsid w:val="00F01CEF"/>
    <w:rsid w:val="00F404E0"/>
    <w:rsid w:val="00F85E27"/>
    <w:rsid w:val="00FB38F0"/>
    <w:rsid w:val="00FE2A64"/>
    <w:rsid w:val="018AEF9B"/>
    <w:rsid w:val="01A4FE1E"/>
    <w:rsid w:val="0232D9DA"/>
    <w:rsid w:val="05E85C73"/>
    <w:rsid w:val="0684669E"/>
    <w:rsid w:val="06B01A3A"/>
    <w:rsid w:val="08057EB3"/>
    <w:rsid w:val="0A66990C"/>
    <w:rsid w:val="0BE7BC8C"/>
    <w:rsid w:val="0EB966B1"/>
    <w:rsid w:val="0F78CF7D"/>
    <w:rsid w:val="0FC1E07C"/>
    <w:rsid w:val="10E04C7B"/>
    <w:rsid w:val="198528DC"/>
    <w:rsid w:val="19A6502D"/>
    <w:rsid w:val="1C347F00"/>
    <w:rsid w:val="1D6268DD"/>
    <w:rsid w:val="1DCAC876"/>
    <w:rsid w:val="259AF1E5"/>
    <w:rsid w:val="25F7E9EF"/>
    <w:rsid w:val="260A403E"/>
    <w:rsid w:val="261B1792"/>
    <w:rsid w:val="27242BE3"/>
    <w:rsid w:val="27FC53A6"/>
    <w:rsid w:val="2824A15E"/>
    <w:rsid w:val="283F3999"/>
    <w:rsid w:val="2A100E00"/>
    <w:rsid w:val="2A613517"/>
    <w:rsid w:val="2AD262DB"/>
    <w:rsid w:val="2BA1EFF9"/>
    <w:rsid w:val="2BFCEF3D"/>
    <w:rsid w:val="2C112F5F"/>
    <w:rsid w:val="2DB98C54"/>
    <w:rsid w:val="2F2D7F77"/>
    <w:rsid w:val="2FFD33E7"/>
    <w:rsid w:val="338E9753"/>
    <w:rsid w:val="355F8003"/>
    <w:rsid w:val="358D4B74"/>
    <w:rsid w:val="36101717"/>
    <w:rsid w:val="386F1CE6"/>
    <w:rsid w:val="39F9FC11"/>
    <w:rsid w:val="3B796FA7"/>
    <w:rsid w:val="3BF17C35"/>
    <w:rsid w:val="3E70A9E5"/>
    <w:rsid w:val="3FC4EAE2"/>
    <w:rsid w:val="4029BBA0"/>
    <w:rsid w:val="406D4D0E"/>
    <w:rsid w:val="40A77374"/>
    <w:rsid w:val="4143F856"/>
    <w:rsid w:val="41D7E16D"/>
    <w:rsid w:val="4223F260"/>
    <w:rsid w:val="4284199D"/>
    <w:rsid w:val="434D8392"/>
    <w:rsid w:val="45510C5A"/>
    <w:rsid w:val="471056D4"/>
    <w:rsid w:val="486B035A"/>
    <w:rsid w:val="499CEC96"/>
    <w:rsid w:val="4A5A878B"/>
    <w:rsid w:val="4B57CB5A"/>
    <w:rsid w:val="4B93907C"/>
    <w:rsid w:val="4BB09FC6"/>
    <w:rsid w:val="4BF99F7E"/>
    <w:rsid w:val="4C56B7DC"/>
    <w:rsid w:val="4D5A15A3"/>
    <w:rsid w:val="4E2AED8A"/>
    <w:rsid w:val="4E9146A8"/>
    <w:rsid w:val="4FBD8903"/>
    <w:rsid w:val="50BC0602"/>
    <w:rsid w:val="51FB0D5B"/>
    <w:rsid w:val="5281FAA6"/>
    <w:rsid w:val="5325814C"/>
    <w:rsid w:val="56E7CE2B"/>
    <w:rsid w:val="5702A2AD"/>
    <w:rsid w:val="5A5B8CF7"/>
    <w:rsid w:val="5F90AEDF"/>
    <w:rsid w:val="621F35EA"/>
    <w:rsid w:val="62868AE3"/>
    <w:rsid w:val="62FDC750"/>
    <w:rsid w:val="637B6A5B"/>
    <w:rsid w:val="652E4752"/>
    <w:rsid w:val="65CC929F"/>
    <w:rsid w:val="65D9F43F"/>
    <w:rsid w:val="665FCCDA"/>
    <w:rsid w:val="67A38735"/>
    <w:rsid w:val="68C26021"/>
    <w:rsid w:val="6988F5DD"/>
    <w:rsid w:val="69A67A8C"/>
    <w:rsid w:val="6B681E58"/>
    <w:rsid w:val="6E53577F"/>
    <w:rsid w:val="6F7D30AF"/>
    <w:rsid w:val="6F86CB15"/>
    <w:rsid w:val="70EF2B60"/>
    <w:rsid w:val="7266B043"/>
    <w:rsid w:val="765C8507"/>
    <w:rsid w:val="76CD60C8"/>
    <w:rsid w:val="7C97E8CF"/>
    <w:rsid w:val="7EC848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AC6DC"/>
  <w15:chartTrackingRefBased/>
  <w15:docId w15:val="{948F3016-E52C-4CB2-BAB9-1BEDD38A7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6704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6704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670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67044"/>
    <w:rPr>
      <w:b/>
      <w:bCs/>
    </w:rPr>
  </w:style>
  <w:style w:type="character" w:styleId="Hyperlink">
    <w:name w:val="Hyperlink"/>
    <w:basedOn w:val="DefaultParagraphFont"/>
    <w:uiPriority w:val="99"/>
    <w:unhideWhenUsed/>
    <w:rsid w:val="000A41C4"/>
    <w:rPr>
      <w:color w:val="467886"/>
      <w:u w:val="single"/>
    </w:rPr>
  </w:style>
  <w:style w:type="character" w:styleId="UnresolvedMention">
    <w:name w:val="Unresolved Mention"/>
    <w:basedOn w:val="DefaultParagraphFont"/>
    <w:uiPriority w:val="99"/>
    <w:semiHidden/>
    <w:unhideWhenUsed/>
    <w:rsid w:val="00901322"/>
    <w:rPr>
      <w:color w:val="605E5C"/>
      <w:shd w:val="clear" w:color="auto" w:fill="E1DFDD"/>
    </w:rPr>
  </w:style>
  <w:style w:type="character" w:styleId="FollowedHyperlink">
    <w:name w:val="FollowedHyperlink"/>
    <w:basedOn w:val="DefaultParagraphFont"/>
    <w:uiPriority w:val="99"/>
    <w:semiHidden/>
    <w:unhideWhenUsed/>
    <w:rsid w:val="006072D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3814578">
      <w:bodyDiv w:val="1"/>
      <w:marLeft w:val="0"/>
      <w:marRight w:val="0"/>
      <w:marTop w:val="0"/>
      <w:marBottom w:val="0"/>
      <w:divBdr>
        <w:top w:val="none" w:sz="0" w:space="0" w:color="auto"/>
        <w:left w:val="none" w:sz="0" w:space="0" w:color="auto"/>
        <w:bottom w:val="none" w:sz="0" w:space="0" w:color="auto"/>
        <w:right w:val="none" w:sz="0" w:space="0" w:color="auto"/>
      </w:divBdr>
    </w:div>
    <w:div w:id="971444582">
      <w:bodyDiv w:val="1"/>
      <w:marLeft w:val="0"/>
      <w:marRight w:val="0"/>
      <w:marTop w:val="0"/>
      <w:marBottom w:val="0"/>
      <w:divBdr>
        <w:top w:val="none" w:sz="0" w:space="0" w:color="auto"/>
        <w:left w:val="none" w:sz="0" w:space="0" w:color="auto"/>
        <w:bottom w:val="none" w:sz="0" w:space="0" w:color="auto"/>
        <w:right w:val="none" w:sz="0" w:space="0" w:color="auto"/>
      </w:divBdr>
    </w:div>
    <w:div w:id="1111391654">
      <w:bodyDiv w:val="1"/>
      <w:marLeft w:val="0"/>
      <w:marRight w:val="0"/>
      <w:marTop w:val="0"/>
      <w:marBottom w:val="0"/>
      <w:divBdr>
        <w:top w:val="none" w:sz="0" w:space="0" w:color="auto"/>
        <w:left w:val="none" w:sz="0" w:space="0" w:color="auto"/>
        <w:bottom w:val="none" w:sz="0" w:space="0" w:color="auto"/>
        <w:right w:val="none" w:sz="0" w:space="0" w:color="auto"/>
      </w:divBdr>
    </w:div>
    <w:div w:id="1150755825">
      <w:bodyDiv w:val="1"/>
      <w:marLeft w:val="0"/>
      <w:marRight w:val="0"/>
      <w:marTop w:val="0"/>
      <w:marBottom w:val="0"/>
      <w:divBdr>
        <w:top w:val="none" w:sz="0" w:space="0" w:color="auto"/>
        <w:left w:val="none" w:sz="0" w:space="0" w:color="auto"/>
        <w:bottom w:val="none" w:sz="0" w:space="0" w:color="auto"/>
        <w:right w:val="none" w:sz="0" w:space="0" w:color="auto"/>
      </w:divBdr>
    </w:div>
    <w:div w:id="1331448828">
      <w:bodyDiv w:val="1"/>
      <w:marLeft w:val="0"/>
      <w:marRight w:val="0"/>
      <w:marTop w:val="0"/>
      <w:marBottom w:val="0"/>
      <w:divBdr>
        <w:top w:val="none" w:sz="0" w:space="0" w:color="auto"/>
        <w:left w:val="none" w:sz="0" w:space="0" w:color="auto"/>
        <w:bottom w:val="none" w:sz="0" w:space="0" w:color="auto"/>
        <w:right w:val="none" w:sz="0" w:space="0" w:color="auto"/>
      </w:divBdr>
    </w:div>
    <w:div w:id="1403678022">
      <w:bodyDiv w:val="1"/>
      <w:marLeft w:val="0"/>
      <w:marRight w:val="0"/>
      <w:marTop w:val="0"/>
      <w:marBottom w:val="0"/>
      <w:divBdr>
        <w:top w:val="none" w:sz="0" w:space="0" w:color="auto"/>
        <w:left w:val="none" w:sz="0" w:space="0" w:color="auto"/>
        <w:bottom w:val="none" w:sz="0" w:space="0" w:color="auto"/>
        <w:right w:val="none" w:sz="0" w:space="0" w:color="auto"/>
      </w:divBdr>
    </w:div>
    <w:div w:id="1546521243">
      <w:bodyDiv w:val="1"/>
      <w:marLeft w:val="0"/>
      <w:marRight w:val="0"/>
      <w:marTop w:val="0"/>
      <w:marBottom w:val="0"/>
      <w:divBdr>
        <w:top w:val="none" w:sz="0" w:space="0" w:color="auto"/>
        <w:left w:val="none" w:sz="0" w:space="0" w:color="auto"/>
        <w:bottom w:val="none" w:sz="0" w:space="0" w:color="auto"/>
        <w:right w:val="none" w:sz="0" w:space="0" w:color="auto"/>
      </w:divBdr>
    </w:div>
    <w:div w:id="1601256982">
      <w:bodyDiv w:val="1"/>
      <w:marLeft w:val="0"/>
      <w:marRight w:val="0"/>
      <w:marTop w:val="0"/>
      <w:marBottom w:val="0"/>
      <w:divBdr>
        <w:top w:val="none" w:sz="0" w:space="0" w:color="auto"/>
        <w:left w:val="none" w:sz="0" w:space="0" w:color="auto"/>
        <w:bottom w:val="none" w:sz="0" w:space="0" w:color="auto"/>
        <w:right w:val="none" w:sz="0" w:space="0" w:color="auto"/>
      </w:divBdr>
      <w:divsChild>
        <w:div w:id="1163085200">
          <w:marLeft w:val="0"/>
          <w:marRight w:val="0"/>
          <w:marTop w:val="0"/>
          <w:marBottom w:val="0"/>
          <w:divBdr>
            <w:top w:val="none" w:sz="0" w:space="0" w:color="auto"/>
            <w:left w:val="none" w:sz="0" w:space="0" w:color="auto"/>
            <w:bottom w:val="none" w:sz="0" w:space="0" w:color="auto"/>
            <w:right w:val="none" w:sz="0" w:space="0" w:color="auto"/>
          </w:divBdr>
          <w:divsChild>
            <w:div w:id="1550647581">
              <w:marLeft w:val="0"/>
              <w:marRight w:val="0"/>
              <w:marTop w:val="0"/>
              <w:marBottom w:val="0"/>
              <w:divBdr>
                <w:top w:val="none" w:sz="0" w:space="0" w:color="auto"/>
                <w:left w:val="none" w:sz="0" w:space="0" w:color="auto"/>
                <w:bottom w:val="none" w:sz="0" w:space="0" w:color="auto"/>
                <w:right w:val="none" w:sz="0" w:space="0" w:color="auto"/>
              </w:divBdr>
              <w:divsChild>
                <w:div w:id="1977107263">
                  <w:marLeft w:val="0"/>
                  <w:marRight w:val="0"/>
                  <w:marTop w:val="0"/>
                  <w:marBottom w:val="0"/>
                  <w:divBdr>
                    <w:top w:val="none" w:sz="0" w:space="0" w:color="auto"/>
                    <w:left w:val="none" w:sz="0" w:space="0" w:color="auto"/>
                    <w:bottom w:val="none" w:sz="0" w:space="0" w:color="auto"/>
                    <w:right w:val="none" w:sz="0" w:space="0" w:color="auto"/>
                  </w:divBdr>
                  <w:divsChild>
                    <w:div w:id="2049448735">
                      <w:marLeft w:val="0"/>
                      <w:marRight w:val="0"/>
                      <w:marTop w:val="0"/>
                      <w:marBottom w:val="0"/>
                      <w:divBdr>
                        <w:top w:val="none" w:sz="0" w:space="0" w:color="auto"/>
                        <w:left w:val="none" w:sz="0" w:space="0" w:color="auto"/>
                        <w:bottom w:val="none" w:sz="0" w:space="0" w:color="auto"/>
                        <w:right w:val="none" w:sz="0" w:space="0" w:color="auto"/>
                      </w:divBdr>
                      <w:divsChild>
                        <w:div w:id="455375543">
                          <w:marLeft w:val="0"/>
                          <w:marRight w:val="0"/>
                          <w:marTop w:val="0"/>
                          <w:marBottom w:val="0"/>
                          <w:divBdr>
                            <w:top w:val="none" w:sz="0" w:space="0" w:color="auto"/>
                            <w:left w:val="none" w:sz="0" w:space="0" w:color="auto"/>
                            <w:bottom w:val="none" w:sz="0" w:space="0" w:color="auto"/>
                            <w:right w:val="none" w:sz="0" w:space="0" w:color="auto"/>
                          </w:divBdr>
                          <w:divsChild>
                            <w:div w:id="674383347">
                              <w:marLeft w:val="0"/>
                              <w:marRight w:val="0"/>
                              <w:marTop w:val="0"/>
                              <w:marBottom w:val="0"/>
                              <w:divBdr>
                                <w:top w:val="none" w:sz="0" w:space="0" w:color="auto"/>
                                <w:left w:val="none" w:sz="0" w:space="0" w:color="auto"/>
                                <w:bottom w:val="none" w:sz="0" w:space="0" w:color="auto"/>
                                <w:right w:val="none" w:sz="0" w:space="0" w:color="auto"/>
                              </w:divBdr>
                              <w:divsChild>
                                <w:div w:id="1225337883">
                                  <w:marLeft w:val="0"/>
                                  <w:marRight w:val="0"/>
                                  <w:marTop w:val="0"/>
                                  <w:marBottom w:val="0"/>
                                  <w:divBdr>
                                    <w:top w:val="none" w:sz="0" w:space="0" w:color="auto"/>
                                    <w:left w:val="none" w:sz="0" w:space="0" w:color="auto"/>
                                    <w:bottom w:val="none" w:sz="0" w:space="0" w:color="auto"/>
                                    <w:right w:val="none" w:sz="0" w:space="0" w:color="auto"/>
                                  </w:divBdr>
                                  <w:divsChild>
                                    <w:div w:id="21188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5464563">
          <w:marLeft w:val="0"/>
          <w:marRight w:val="0"/>
          <w:marTop w:val="0"/>
          <w:marBottom w:val="0"/>
          <w:divBdr>
            <w:top w:val="none" w:sz="0" w:space="0" w:color="auto"/>
            <w:left w:val="none" w:sz="0" w:space="0" w:color="auto"/>
            <w:bottom w:val="none" w:sz="0" w:space="0" w:color="auto"/>
            <w:right w:val="none" w:sz="0" w:space="0" w:color="auto"/>
          </w:divBdr>
          <w:divsChild>
            <w:div w:id="1759671762">
              <w:marLeft w:val="0"/>
              <w:marRight w:val="0"/>
              <w:marTop w:val="0"/>
              <w:marBottom w:val="0"/>
              <w:divBdr>
                <w:top w:val="none" w:sz="0" w:space="0" w:color="auto"/>
                <w:left w:val="none" w:sz="0" w:space="0" w:color="auto"/>
                <w:bottom w:val="none" w:sz="0" w:space="0" w:color="auto"/>
                <w:right w:val="none" w:sz="0" w:space="0" w:color="auto"/>
              </w:divBdr>
              <w:divsChild>
                <w:div w:id="482086312">
                  <w:marLeft w:val="0"/>
                  <w:marRight w:val="0"/>
                  <w:marTop w:val="0"/>
                  <w:marBottom w:val="0"/>
                  <w:divBdr>
                    <w:top w:val="none" w:sz="0" w:space="0" w:color="auto"/>
                    <w:left w:val="none" w:sz="0" w:space="0" w:color="auto"/>
                    <w:bottom w:val="none" w:sz="0" w:space="0" w:color="auto"/>
                    <w:right w:val="none" w:sz="0" w:space="0" w:color="auto"/>
                  </w:divBdr>
                  <w:divsChild>
                    <w:div w:id="1643848377">
                      <w:marLeft w:val="0"/>
                      <w:marRight w:val="0"/>
                      <w:marTop w:val="0"/>
                      <w:marBottom w:val="0"/>
                      <w:divBdr>
                        <w:top w:val="none" w:sz="0" w:space="0" w:color="auto"/>
                        <w:left w:val="none" w:sz="0" w:space="0" w:color="auto"/>
                        <w:bottom w:val="none" w:sz="0" w:space="0" w:color="auto"/>
                        <w:right w:val="none" w:sz="0" w:space="0" w:color="auto"/>
                      </w:divBdr>
                      <w:divsChild>
                        <w:div w:id="1426222887">
                          <w:marLeft w:val="0"/>
                          <w:marRight w:val="0"/>
                          <w:marTop w:val="0"/>
                          <w:marBottom w:val="0"/>
                          <w:divBdr>
                            <w:top w:val="none" w:sz="0" w:space="0" w:color="auto"/>
                            <w:left w:val="none" w:sz="0" w:space="0" w:color="auto"/>
                            <w:bottom w:val="none" w:sz="0" w:space="0" w:color="auto"/>
                            <w:right w:val="none" w:sz="0" w:space="0" w:color="auto"/>
                          </w:divBdr>
                          <w:divsChild>
                            <w:div w:id="1580944702">
                              <w:marLeft w:val="0"/>
                              <w:marRight w:val="0"/>
                              <w:marTop w:val="0"/>
                              <w:marBottom w:val="0"/>
                              <w:divBdr>
                                <w:top w:val="none" w:sz="0" w:space="0" w:color="auto"/>
                                <w:left w:val="none" w:sz="0" w:space="0" w:color="auto"/>
                                <w:bottom w:val="none" w:sz="0" w:space="0" w:color="auto"/>
                                <w:right w:val="none" w:sz="0" w:space="0" w:color="auto"/>
                              </w:divBdr>
                              <w:divsChild>
                                <w:div w:id="1467695254">
                                  <w:marLeft w:val="0"/>
                                  <w:marRight w:val="0"/>
                                  <w:marTop w:val="0"/>
                                  <w:marBottom w:val="0"/>
                                  <w:divBdr>
                                    <w:top w:val="none" w:sz="0" w:space="0" w:color="auto"/>
                                    <w:left w:val="none" w:sz="0" w:space="0" w:color="auto"/>
                                    <w:bottom w:val="none" w:sz="0" w:space="0" w:color="auto"/>
                                    <w:right w:val="none" w:sz="0" w:space="0" w:color="auto"/>
                                  </w:divBdr>
                                  <w:divsChild>
                                    <w:div w:id="1230536145">
                                      <w:marLeft w:val="0"/>
                                      <w:marRight w:val="0"/>
                                      <w:marTop w:val="0"/>
                                      <w:marBottom w:val="0"/>
                                      <w:divBdr>
                                        <w:top w:val="none" w:sz="0" w:space="0" w:color="auto"/>
                                        <w:left w:val="none" w:sz="0" w:space="0" w:color="auto"/>
                                        <w:bottom w:val="none" w:sz="0" w:space="0" w:color="auto"/>
                                        <w:right w:val="none" w:sz="0" w:space="0" w:color="auto"/>
                                      </w:divBdr>
                                      <w:divsChild>
                                        <w:div w:id="110981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hyperlink" Target="https://github.com/adhithya123456433/24AD204_DSV_Team12.git" TargetMode="External"/><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hyperlink" Target="https://www.geeksforgeeks.org/python/countplot-using-seaborn-in-python/" TargetMode="Externa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github.com/adhithya123456433/24AD204_DSV_Team12.git" TargetMode="External"/><Relationship Id="rId11" Type="http://schemas.openxmlformats.org/officeDocument/2006/relationships/hyperlink" Target="https://www.w3schools.com/python/pandas/pandas_csv.asp" TargetMode="External"/><Relationship Id="rId24" Type="http://schemas.openxmlformats.org/officeDocument/2006/relationships/image" Target="media/image12.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hyperlink" Target="https://www.w3schools.com/python/pandas/pandas_csv.asp"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hyperlink" Target="https://www.w3schools.com/python/pandas/pandas_csv.asp" TargetMode="External"/><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yperlink" Target="https://www.w3schools.com/python/numpy/numpy_creating_arrays.asp" TargetMode="External"/><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20" Type="http://schemas.openxmlformats.org/officeDocument/2006/relationships/hyperlink" Target="https://www.w3schools.com/python/pandas/pandas_csv.asp" TargetMode="External"/><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yperlink" Target="https://www.geeksforgeeks.org/pandas/bar-plot-in-matplotlib/" TargetMode="External"/><Relationship Id="rId1" Type="http://schemas.openxmlformats.org/officeDocument/2006/relationships/customXml" Target="../customXml/item1.xml"/><Relationship Id="rId6" Type="http://schemas.openxmlformats.org/officeDocument/2006/relationships/hyperlink" Target="https://github.com/adhithya123456433/24AD204_DSV_Team12.git" TargetMode="Externa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hyperlink" Target="https://www.geeksforgeeks.org/data-visualization/box-plot-in-python-using-matplotlib/" TargetMode="External"/><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yperlink" Target="https://www.kaggle.com/datasets/sdolezel/black-friday" TargetMode="Externa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hyperlink" Target="https://github.com/adhithya123456433/24AD204_DSV_Team12.git" TargetMode="External"/><Relationship Id="rId18" Type="http://schemas.openxmlformats.org/officeDocument/2006/relationships/image" Target="media/image8.png"/><Relationship Id="rId3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D42F9-8EDE-470E-BD18-469D4A803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3621</Words>
  <Characters>20641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adhithya</dc:creator>
  <cp:keywords/>
  <dc:description/>
  <cp:lastModifiedBy>Adhithya K 24BAD004</cp:lastModifiedBy>
  <cp:revision>2</cp:revision>
  <dcterms:created xsi:type="dcterms:W3CDTF">2026-04-16T01:33:00Z</dcterms:created>
  <dcterms:modified xsi:type="dcterms:W3CDTF">2026-04-16T01:33:00Z</dcterms:modified>
</cp:coreProperties>
</file>