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E61" w:rsidRPr="00336E61" w:rsidRDefault="00336E61" w:rsidP="00336E61">
      <w:pPr>
        <w:bidi/>
        <w:spacing w:before="100" w:beforeAutospacing="1" w:after="240" w:line="240" w:lineRule="auto"/>
        <w:rPr>
          <w:rFonts w:ascii="Times New Roman" w:eastAsia="Times New Roman" w:hAnsi="Times New Roman" w:cs="Times New Roman" w:hint="cs"/>
          <w:color w:val="1F1F1F"/>
          <w:sz w:val="40"/>
          <w:szCs w:val="40"/>
          <w:rtl/>
        </w:rPr>
      </w:pPr>
      <w:r w:rsidRPr="00336E61">
        <w:rPr>
          <w:rFonts w:ascii="Times New Roman" w:eastAsia="Times New Roman" w:hAnsi="Times New Roman" w:cs="Times New Roman" w:hint="cs"/>
          <w:color w:val="FF0000"/>
          <w:sz w:val="40"/>
          <w:szCs w:val="40"/>
          <w:rtl/>
        </w:rPr>
        <w:t xml:space="preserve">تصميم </w:t>
      </w:r>
      <w:proofErr w:type="spellStart"/>
      <w:r w:rsidRPr="00336E61">
        <w:rPr>
          <w:rFonts w:ascii="Times New Roman" w:eastAsia="Times New Roman" w:hAnsi="Times New Roman" w:cs="Times New Roman" w:hint="cs"/>
          <w:color w:val="FF0000"/>
          <w:sz w:val="40"/>
          <w:szCs w:val="40"/>
          <w:rtl/>
        </w:rPr>
        <w:t>حذيفه</w:t>
      </w:r>
      <w:proofErr w:type="spellEnd"/>
      <w:r w:rsidRPr="00336E61">
        <w:rPr>
          <w:rFonts w:ascii="Times New Roman" w:eastAsia="Times New Roman" w:hAnsi="Times New Roman" w:cs="Times New Roman" w:hint="cs"/>
          <w:color w:val="FF0000"/>
          <w:sz w:val="40"/>
          <w:szCs w:val="40"/>
          <w:rtl/>
        </w:rPr>
        <w:t xml:space="preserve"> </w:t>
      </w:r>
      <w:proofErr w:type="gramStart"/>
      <w:r w:rsidRPr="00336E61">
        <w:rPr>
          <w:rFonts w:ascii="Times New Roman" w:eastAsia="Times New Roman" w:hAnsi="Times New Roman" w:cs="Times New Roman" w:hint="cs"/>
          <w:color w:val="FF0000"/>
          <w:sz w:val="40"/>
          <w:szCs w:val="40"/>
          <w:rtl/>
        </w:rPr>
        <w:t>عبدالفتاح</w:t>
      </w:r>
      <w:proofErr w:type="gramEnd"/>
      <w:r w:rsidRPr="00336E61">
        <w:rPr>
          <w:rFonts w:ascii="Times New Roman" w:eastAsia="Times New Roman" w:hAnsi="Times New Roman" w:cs="Times New Roman" w:hint="cs"/>
          <w:color w:val="FF0000"/>
          <w:sz w:val="40"/>
          <w:szCs w:val="40"/>
          <w:rtl/>
        </w:rPr>
        <w:t xml:space="preserve"> العبسي </w:t>
      </w:r>
      <w:bookmarkStart w:id="0" w:name="_GoBack"/>
      <w:bookmarkEnd w:id="0"/>
    </w:p>
    <w:p w:rsidR="00336E61" w:rsidRPr="00336E61" w:rsidRDefault="00336E61" w:rsidP="00336E61">
      <w:pPr>
        <w:bidi/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30"/>
          <w:szCs w:val="30"/>
        </w:rPr>
      </w:pP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يقدم هذا التقرير نظرة شاملة على موقع "مكتبتي" (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</w:rPr>
        <w:t>My Library)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، موضحاً بالتفصيل بنيته التقنية، وهيكلية الملفات، والمميزات، وسير العمل التشغيلي.</w:t>
      </w:r>
    </w:p>
    <w:p w:rsidR="00336E61" w:rsidRPr="00336E61" w:rsidRDefault="00336E61" w:rsidP="00336E61">
      <w:pPr>
        <w:bidi/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rtl/>
        </w:rPr>
        <w:t xml:space="preserve">1. </w:t>
      </w: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</w:rPr>
        <w:t>Technical Stack (</w:t>
      </w: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rtl/>
        </w:rPr>
        <w:t>التقنيات والمكتبات)</w:t>
      </w:r>
    </w:p>
    <w:p w:rsidR="00336E61" w:rsidRPr="00336E61" w:rsidRDefault="00336E61" w:rsidP="00336E61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تم بناء المشروع باستخدام حزمة تقنية حديثة تشبه </w:t>
      </w: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</w:rPr>
        <w:t>MERN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 (مع استبدال 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</w:rPr>
        <w:t>MongoDB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 بـ 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</w:rPr>
        <w:t>SQLite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 للتبسيط) مما يضمن الأداء العالي وسهولة التطوير.</w:t>
      </w:r>
    </w:p>
    <w:p w:rsidR="00336E61" w:rsidRPr="00336E61" w:rsidRDefault="00336E61" w:rsidP="00336E61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  <w:rtl/>
        </w:rPr>
        <w:t xml:space="preserve">من جانب العميل (الواجهة الأمامية - </w:t>
      </w: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</w:rPr>
        <w:t>Frontend):</w:t>
      </w:r>
    </w:p>
    <w:p w:rsidR="00336E61" w:rsidRPr="00336E61" w:rsidRDefault="00336E61" w:rsidP="00336E61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  <w:rtl/>
        </w:rPr>
        <w:t>إطار العمل: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 </w:t>
      </w: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</w:rPr>
        <w:t>React.js (v19)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 مع </w:t>
      </w:r>
      <w:proofErr w:type="spellStart"/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</w:rPr>
        <w:t>Vite</w:t>
      </w:r>
      <w:proofErr w:type="spellEnd"/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 لعمليات بناء وتطوير فائقة السرعة.</w:t>
      </w:r>
    </w:p>
    <w:p w:rsidR="00336E61" w:rsidRPr="00336E61" w:rsidRDefault="00336E61" w:rsidP="00336E61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  <w:rtl/>
        </w:rPr>
        <w:t>التنسيق (</w:t>
      </w: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</w:rPr>
        <w:t>Styling):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 مكتبة </w:t>
      </w: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</w:rPr>
        <w:t>Tailwind CSS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 لتصميم سريع الاستجابة يعتمد على الأدوات المساعدة (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</w:rPr>
        <w:t>utility-first)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، مع دعم كامل للكتابة من اليمين لليسار (</w:t>
      </w: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</w:rPr>
        <w:t>RTL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) للغة العربية.</w:t>
      </w:r>
    </w:p>
    <w:p w:rsidR="00336E61" w:rsidRPr="00336E61" w:rsidRDefault="00336E61" w:rsidP="00336E61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  <w:rtl/>
        </w:rPr>
        <w:t>التوجيه (</w:t>
      </w: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</w:rPr>
        <w:t>Routing):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 مكتبة </w:t>
      </w: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</w:rPr>
        <w:t>react-router-</w:t>
      </w:r>
      <w:proofErr w:type="spellStart"/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</w:rPr>
        <w:t>dom</w:t>
      </w:r>
      <w:proofErr w:type="spellEnd"/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</w:rPr>
        <w:t xml:space="preserve"> (v7)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 للتنقل السلس بين الصفحات دون الحاجة لتحديث الصفحة.</w:t>
      </w:r>
    </w:p>
    <w:p w:rsidR="00336E61" w:rsidRPr="00336E61" w:rsidRDefault="00336E61" w:rsidP="00336E61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  <w:rtl/>
        </w:rPr>
        <w:t xml:space="preserve">عميل </w:t>
      </w: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</w:rPr>
        <w:t>HTTP: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 مكتبة </w:t>
      </w:r>
      <w:proofErr w:type="spellStart"/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</w:rPr>
        <w:t>axios</w:t>
      </w:r>
      <w:proofErr w:type="spellEnd"/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 للتواصل مع واجهة برمجة تطبيقات (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</w:rPr>
        <w:t xml:space="preserve">API) 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الخاصة بالواجهة الخلفية.</w:t>
      </w:r>
    </w:p>
    <w:p w:rsidR="00336E61" w:rsidRPr="00336E61" w:rsidRDefault="00336E61" w:rsidP="00336E61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  <w:rtl/>
        </w:rPr>
        <w:t>إدارة الحالة (</w:t>
      </w: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</w:rPr>
        <w:t>State Management):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 استخدام </w:t>
      </w: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</w:rPr>
        <w:t>React Context API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 (للمصادقة </w:t>
      </w:r>
      <w:proofErr w:type="spellStart"/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</w:rPr>
        <w:t>Auth</w:t>
      </w:r>
      <w:proofErr w:type="spellEnd"/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، السلة 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</w:rPr>
        <w:t>Cart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، التنبيهات 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</w:rPr>
        <w:t xml:space="preserve">Toast) 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لإدارة الحالة العامة مثل جلسات المستخدم وعناصر سلة التسوق.</w:t>
      </w:r>
    </w:p>
    <w:p w:rsidR="00336E61" w:rsidRPr="00336E61" w:rsidRDefault="00336E61" w:rsidP="00336E61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  <w:rtl/>
        </w:rPr>
        <w:t>الأيقونات: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 </w:t>
      </w:r>
      <w:proofErr w:type="spellStart"/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</w:rPr>
        <w:t>FontAwesome</w:t>
      </w:r>
      <w:proofErr w:type="spellEnd"/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</w:rPr>
        <w:t xml:space="preserve"> (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عبر رابط 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</w:rPr>
        <w:t>CDN).</w:t>
      </w:r>
    </w:p>
    <w:p w:rsidR="00336E61" w:rsidRPr="00336E61" w:rsidRDefault="00336E61" w:rsidP="00336E61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  <w:rtl/>
        </w:rPr>
        <w:t>الخطوط: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 خط '</w:t>
      </w:r>
      <w:proofErr w:type="spellStart"/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</w:rPr>
        <w:t>Amiri</w:t>
      </w:r>
      <w:proofErr w:type="spellEnd"/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</w:rPr>
        <w:t xml:space="preserve">' 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من 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</w:rPr>
        <w:t>Google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 لتجربة نصوص عربية متميزة.</w:t>
      </w:r>
    </w:p>
    <w:p w:rsidR="00336E61" w:rsidRPr="00336E61" w:rsidRDefault="00336E61" w:rsidP="00336E61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  <w:rtl/>
        </w:rPr>
        <w:t>أدوات مساعدة: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 </w:t>
      </w: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</w:rPr>
        <w:t>concurrently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 (لتشغيل كلا الخادمين معاً)، </w:t>
      </w:r>
      <w:proofErr w:type="spellStart"/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</w:rPr>
        <w:t>clsx</w:t>
      </w:r>
      <w:proofErr w:type="spellEnd"/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، </w:t>
      </w:r>
      <w:proofErr w:type="gramStart"/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و </w:t>
      </w: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</w:rPr>
        <w:t>tailwind</w:t>
      </w:r>
      <w:proofErr w:type="gramEnd"/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</w:rPr>
        <w:t>-merge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.</w:t>
      </w:r>
    </w:p>
    <w:p w:rsidR="00336E61" w:rsidRPr="00336E61" w:rsidRDefault="00336E61" w:rsidP="00336E61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  <w:rtl/>
        </w:rPr>
        <w:t xml:space="preserve">من جانب الخادم (الواجهة الخلفية - </w:t>
      </w: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</w:rPr>
        <w:t>Backend):</w:t>
      </w:r>
    </w:p>
    <w:p w:rsidR="00336E61" w:rsidRPr="00336E61" w:rsidRDefault="00336E61" w:rsidP="00336E61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  <w:rtl/>
        </w:rPr>
        <w:t>بيئة التشغيل: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 بيئة </w:t>
      </w: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</w:rPr>
        <w:t>Node.js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.</w:t>
      </w:r>
    </w:p>
    <w:p w:rsidR="00336E61" w:rsidRPr="00336E61" w:rsidRDefault="00336E61" w:rsidP="00336E61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  <w:rtl/>
        </w:rPr>
        <w:t>إطار العمل: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 </w:t>
      </w: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</w:rPr>
        <w:t>Express.js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 لمعالجة طلبات 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</w:rPr>
        <w:t>API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 والتوجيه.</w:t>
      </w:r>
    </w:p>
    <w:p w:rsidR="00336E61" w:rsidRPr="00336E61" w:rsidRDefault="00336E61" w:rsidP="00336E61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  <w:rtl/>
        </w:rPr>
        <w:t>قاعدة البيانات: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 </w:t>
      </w: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</w:rPr>
        <w:t>SQLite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 (عبر مكتبة 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</w:rPr>
        <w:t>sqlite3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 وغلاف </w:t>
      </w:r>
      <w:proofErr w:type="spellStart"/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</w:rPr>
        <w:t>sqlite</w:t>
      </w:r>
      <w:proofErr w:type="spellEnd"/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</w:rPr>
        <w:t xml:space="preserve">) - 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وهي قاعدة بيانات علائقية خفيفة تعتمد على الملفات (لا تتطلب تثبيت خادم منفصل).</w:t>
      </w:r>
    </w:p>
    <w:p w:rsidR="00336E61" w:rsidRPr="00336E61" w:rsidRDefault="00336E61" w:rsidP="00336E61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  <w:rtl/>
        </w:rPr>
        <w:t>البرمجيات الوسيطة (</w:t>
      </w: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</w:rPr>
        <w:t>Middleware):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 مكتبة </w:t>
      </w:r>
      <w:proofErr w:type="spellStart"/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</w:rPr>
        <w:t>cors</w:t>
      </w:r>
      <w:proofErr w:type="spellEnd"/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 (لمشاركة الموارد عبر المصادر المختلفة) </w:t>
      </w:r>
      <w:proofErr w:type="gramStart"/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و </w:t>
      </w: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</w:rPr>
        <w:t>body</w:t>
      </w:r>
      <w:proofErr w:type="gramEnd"/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</w:rPr>
        <w:t>-parser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.</w:t>
      </w:r>
    </w:p>
    <w:p w:rsidR="00336E61" w:rsidRPr="00336E61" w:rsidRDefault="00336E61" w:rsidP="00336E61">
      <w:pPr>
        <w:bidi/>
        <w:spacing w:after="120" w:line="240" w:lineRule="auto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</w:rPr>
        <w:pict>
          <v:rect id="_x0000_i1025" style="width:0;height:1.5pt" o:hralign="center" o:hrstd="t" o:hrnoshade="t" o:hr="t" fillcolor="gray" stroked="f"/>
        </w:pict>
      </w:r>
    </w:p>
    <w:p w:rsidR="00336E61" w:rsidRPr="00336E61" w:rsidRDefault="00336E61" w:rsidP="00336E61">
      <w:pPr>
        <w:bidi/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rtl/>
        </w:rPr>
        <w:t xml:space="preserve">2. </w:t>
      </w: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</w:rPr>
        <w:t>File Structure</w:t>
      </w: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rtl/>
        </w:rPr>
        <w:t xml:space="preserve"> &amp; </w:t>
      </w: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</w:rPr>
        <w:t>Organization (</w:t>
      </w: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rtl/>
        </w:rPr>
        <w:t>هيكلية الملفات)</w:t>
      </w:r>
    </w:p>
    <w:p w:rsidR="00336E61" w:rsidRPr="00336E61" w:rsidRDefault="00336E61" w:rsidP="00336E61">
      <w:pPr>
        <w:bidi/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تم تنظيم المشروع في مجلد جذري (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</w:rPr>
        <w:t xml:space="preserve">Root) 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يحتوي على مجلدين رئيسيين:</w:t>
      </w:r>
    </w:p>
    <w:p w:rsidR="00336E61" w:rsidRPr="00336E61" w:rsidRDefault="00336E61" w:rsidP="00336E61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</w:rPr>
        <w:t>client/: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 يحتوي على جميع </w:t>
      </w:r>
      <w:proofErr w:type="spellStart"/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أكواد</w:t>
      </w:r>
      <w:proofErr w:type="spellEnd"/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 الواجهة الأمامية.</w:t>
      </w:r>
    </w:p>
    <w:p w:rsidR="00336E61" w:rsidRPr="00336E61" w:rsidRDefault="00336E61" w:rsidP="00336E61">
      <w:pPr>
        <w:numPr>
          <w:ilvl w:val="1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proofErr w:type="spellStart"/>
      <w:r w:rsidRPr="00336E61">
        <w:rPr>
          <w:rFonts w:ascii="Courier New" w:eastAsia="Times New Roman" w:hAnsi="Courier New" w:cs="Courier New"/>
          <w:color w:val="444746"/>
          <w:sz w:val="30"/>
          <w:szCs w:val="30"/>
          <w:bdr w:val="none" w:sz="0" w:space="0" w:color="auto" w:frame="1"/>
        </w:rPr>
        <w:lastRenderedPageBreak/>
        <w:t>src</w:t>
      </w:r>
      <w:proofErr w:type="spellEnd"/>
      <w:r w:rsidRPr="00336E61">
        <w:rPr>
          <w:rFonts w:ascii="Courier New" w:eastAsia="Times New Roman" w:hAnsi="Courier New" w:cs="Courier New"/>
          <w:color w:val="444746"/>
          <w:sz w:val="30"/>
          <w:szCs w:val="30"/>
          <w:bdr w:val="none" w:sz="0" w:space="0" w:color="auto" w:frame="1"/>
        </w:rPr>
        <w:t>/components/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: عناصر واجهة مستخدم قابلة لإعادة الاستخدام (مثل: </w:t>
      </w:r>
      <w:proofErr w:type="spellStart"/>
      <w:r w:rsidRPr="00336E61">
        <w:rPr>
          <w:rFonts w:ascii="Courier New" w:eastAsia="Times New Roman" w:hAnsi="Courier New" w:cs="Courier New"/>
          <w:color w:val="444746"/>
          <w:sz w:val="30"/>
          <w:szCs w:val="30"/>
          <w:bdr w:val="none" w:sz="0" w:space="0" w:color="auto" w:frame="1"/>
        </w:rPr>
        <w:t>Navbar.jsx</w:t>
      </w:r>
      <w:proofErr w:type="spellEnd"/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, </w:t>
      </w:r>
      <w:proofErr w:type="spellStart"/>
      <w:r w:rsidRPr="00336E61">
        <w:rPr>
          <w:rFonts w:ascii="Courier New" w:eastAsia="Times New Roman" w:hAnsi="Courier New" w:cs="Courier New"/>
          <w:color w:val="444746"/>
          <w:sz w:val="30"/>
          <w:szCs w:val="30"/>
          <w:bdr w:val="none" w:sz="0" w:space="0" w:color="auto" w:frame="1"/>
        </w:rPr>
        <w:t>Modal.jsx</w:t>
      </w:r>
      <w:proofErr w:type="spellEnd"/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, </w:t>
      </w:r>
      <w:proofErr w:type="spellStart"/>
      <w:r w:rsidRPr="00336E61">
        <w:rPr>
          <w:rFonts w:ascii="Courier New" w:eastAsia="Times New Roman" w:hAnsi="Courier New" w:cs="Courier New"/>
          <w:color w:val="444746"/>
          <w:sz w:val="30"/>
          <w:szCs w:val="30"/>
          <w:bdr w:val="none" w:sz="0" w:space="0" w:color="auto" w:frame="1"/>
        </w:rPr>
        <w:t>CartSidebar.jsx</w:t>
      </w:r>
      <w:proofErr w:type="spellEnd"/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).</w:t>
      </w:r>
    </w:p>
    <w:p w:rsidR="00336E61" w:rsidRPr="00336E61" w:rsidRDefault="00336E61" w:rsidP="00336E61">
      <w:pPr>
        <w:numPr>
          <w:ilvl w:val="1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proofErr w:type="spellStart"/>
      <w:r w:rsidRPr="00336E61">
        <w:rPr>
          <w:rFonts w:ascii="Courier New" w:eastAsia="Times New Roman" w:hAnsi="Courier New" w:cs="Courier New"/>
          <w:color w:val="444746"/>
          <w:sz w:val="30"/>
          <w:szCs w:val="30"/>
          <w:bdr w:val="none" w:sz="0" w:space="0" w:color="auto" w:frame="1"/>
        </w:rPr>
        <w:t>src</w:t>
      </w:r>
      <w:proofErr w:type="spellEnd"/>
      <w:r w:rsidRPr="00336E61">
        <w:rPr>
          <w:rFonts w:ascii="Courier New" w:eastAsia="Times New Roman" w:hAnsi="Courier New" w:cs="Courier New"/>
          <w:color w:val="444746"/>
          <w:sz w:val="30"/>
          <w:szCs w:val="30"/>
          <w:bdr w:val="none" w:sz="0" w:space="0" w:color="auto" w:frame="1"/>
        </w:rPr>
        <w:t>/routes/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: واجهات الصفحات الرئيسية (مثل: </w:t>
      </w:r>
      <w:proofErr w:type="spellStart"/>
      <w:r w:rsidRPr="00336E61">
        <w:rPr>
          <w:rFonts w:ascii="Courier New" w:eastAsia="Times New Roman" w:hAnsi="Courier New" w:cs="Courier New"/>
          <w:color w:val="444746"/>
          <w:sz w:val="30"/>
          <w:szCs w:val="30"/>
          <w:bdr w:val="none" w:sz="0" w:space="0" w:color="auto" w:frame="1"/>
        </w:rPr>
        <w:t>Home.jsx</w:t>
      </w:r>
      <w:proofErr w:type="spellEnd"/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, </w:t>
      </w:r>
      <w:proofErr w:type="spellStart"/>
      <w:r w:rsidRPr="00336E61">
        <w:rPr>
          <w:rFonts w:ascii="Courier New" w:eastAsia="Times New Roman" w:hAnsi="Courier New" w:cs="Courier New"/>
          <w:color w:val="444746"/>
          <w:sz w:val="30"/>
          <w:szCs w:val="30"/>
          <w:bdr w:val="none" w:sz="0" w:space="0" w:color="auto" w:frame="1"/>
        </w:rPr>
        <w:t>Login.jsx</w:t>
      </w:r>
      <w:proofErr w:type="spellEnd"/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, </w:t>
      </w:r>
      <w:proofErr w:type="spellStart"/>
      <w:r w:rsidRPr="00336E61">
        <w:rPr>
          <w:rFonts w:ascii="Courier New" w:eastAsia="Times New Roman" w:hAnsi="Courier New" w:cs="Courier New"/>
          <w:color w:val="444746"/>
          <w:sz w:val="30"/>
          <w:szCs w:val="30"/>
          <w:bdr w:val="none" w:sz="0" w:space="0" w:color="auto" w:frame="1"/>
        </w:rPr>
        <w:t>Signup.jsx</w:t>
      </w:r>
      <w:proofErr w:type="spellEnd"/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, </w:t>
      </w:r>
      <w:proofErr w:type="spellStart"/>
      <w:r w:rsidRPr="00336E61">
        <w:rPr>
          <w:rFonts w:ascii="Courier New" w:eastAsia="Times New Roman" w:hAnsi="Courier New" w:cs="Courier New"/>
          <w:color w:val="444746"/>
          <w:sz w:val="30"/>
          <w:szCs w:val="30"/>
          <w:bdr w:val="none" w:sz="0" w:space="0" w:color="auto" w:frame="1"/>
        </w:rPr>
        <w:t>Checkout.jsx</w:t>
      </w:r>
      <w:proofErr w:type="spellEnd"/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, </w:t>
      </w:r>
      <w:proofErr w:type="spellStart"/>
      <w:r w:rsidRPr="00336E61">
        <w:rPr>
          <w:rFonts w:ascii="Courier New" w:eastAsia="Times New Roman" w:hAnsi="Courier New" w:cs="Courier New"/>
          <w:color w:val="444746"/>
          <w:sz w:val="30"/>
          <w:szCs w:val="30"/>
          <w:bdr w:val="none" w:sz="0" w:space="0" w:color="auto" w:frame="1"/>
        </w:rPr>
        <w:t>Admin.jsx</w:t>
      </w:r>
      <w:proofErr w:type="spellEnd"/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).</w:t>
      </w:r>
    </w:p>
    <w:p w:rsidR="00336E61" w:rsidRPr="00336E61" w:rsidRDefault="00336E61" w:rsidP="00336E61">
      <w:pPr>
        <w:numPr>
          <w:ilvl w:val="1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proofErr w:type="spellStart"/>
      <w:r w:rsidRPr="00336E61">
        <w:rPr>
          <w:rFonts w:ascii="Courier New" w:eastAsia="Times New Roman" w:hAnsi="Courier New" w:cs="Courier New"/>
          <w:color w:val="444746"/>
          <w:sz w:val="30"/>
          <w:szCs w:val="30"/>
          <w:bdr w:val="none" w:sz="0" w:space="0" w:color="auto" w:frame="1"/>
        </w:rPr>
        <w:t>src</w:t>
      </w:r>
      <w:proofErr w:type="spellEnd"/>
      <w:r w:rsidRPr="00336E61">
        <w:rPr>
          <w:rFonts w:ascii="Courier New" w:eastAsia="Times New Roman" w:hAnsi="Courier New" w:cs="Courier New"/>
          <w:color w:val="444746"/>
          <w:sz w:val="30"/>
          <w:szCs w:val="30"/>
          <w:bdr w:val="none" w:sz="0" w:space="0" w:color="auto" w:frame="1"/>
        </w:rPr>
        <w:t>/context/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: المنطق الخاص بالحالة العامة (مثل: </w:t>
      </w:r>
      <w:proofErr w:type="spellStart"/>
      <w:r w:rsidRPr="00336E61">
        <w:rPr>
          <w:rFonts w:ascii="Courier New" w:eastAsia="Times New Roman" w:hAnsi="Courier New" w:cs="Courier New"/>
          <w:color w:val="444746"/>
          <w:sz w:val="30"/>
          <w:szCs w:val="30"/>
          <w:bdr w:val="none" w:sz="0" w:space="0" w:color="auto" w:frame="1"/>
        </w:rPr>
        <w:t>AuthContext.jsx</w:t>
      </w:r>
      <w:proofErr w:type="spellEnd"/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, </w:t>
      </w:r>
      <w:proofErr w:type="spellStart"/>
      <w:r w:rsidRPr="00336E61">
        <w:rPr>
          <w:rFonts w:ascii="Courier New" w:eastAsia="Times New Roman" w:hAnsi="Courier New" w:cs="Courier New"/>
          <w:color w:val="444746"/>
          <w:sz w:val="30"/>
          <w:szCs w:val="30"/>
          <w:bdr w:val="none" w:sz="0" w:space="0" w:color="auto" w:frame="1"/>
        </w:rPr>
        <w:t>CartContext.jsx</w:t>
      </w:r>
      <w:proofErr w:type="spellEnd"/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).</w:t>
      </w:r>
    </w:p>
    <w:p w:rsidR="00336E61" w:rsidRPr="00336E61" w:rsidRDefault="00336E61" w:rsidP="00336E61">
      <w:pPr>
        <w:numPr>
          <w:ilvl w:val="1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proofErr w:type="spellStart"/>
      <w:r w:rsidRPr="00336E61">
        <w:rPr>
          <w:rFonts w:ascii="Courier New" w:eastAsia="Times New Roman" w:hAnsi="Courier New" w:cs="Courier New"/>
          <w:color w:val="444746"/>
          <w:sz w:val="30"/>
          <w:szCs w:val="30"/>
          <w:bdr w:val="none" w:sz="0" w:space="0" w:color="auto" w:frame="1"/>
        </w:rPr>
        <w:t>src</w:t>
      </w:r>
      <w:proofErr w:type="spellEnd"/>
      <w:r w:rsidRPr="00336E61">
        <w:rPr>
          <w:rFonts w:ascii="Courier New" w:eastAsia="Times New Roman" w:hAnsi="Courier New" w:cs="Courier New"/>
          <w:color w:val="444746"/>
          <w:sz w:val="30"/>
          <w:szCs w:val="30"/>
          <w:bdr w:val="none" w:sz="0" w:space="0" w:color="auto" w:frame="1"/>
        </w:rPr>
        <w:t>/index.css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: التنسيقات العامة واستيرادات 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</w:rPr>
        <w:t>Tailwind.</w:t>
      </w:r>
    </w:p>
    <w:p w:rsidR="00336E61" w:rsidRPr="00336E61" w:rsidRDefault="00336E61" w:rsidP="00336E61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</w:rPr>
        <w:t>server/: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 يحتوي على منطق الواجهة الخلفية.</w:t>
      </w:r>
    </w:p>
    <w:p w:rsidR="00336E61" w:rsidRPr="00336E61" w:rsidRDefault="00336E61" w:rsidP="00336E61">
      <w:pPr>
        <w:numPr>
          <w:ilvl w:val="1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Courier New" w:eastAsia="Times New Roman" w:hAnsi="Courier New" w:cs="Courier New"/>
          <w:color w:val="444746"/>
          <w:sz w:val="30"/>
          <w:szCs w:val="30"/>
          <w:bdr w:val="none" w:sz="0" w:space="0" w:color="auto" w:frame="1"/>
        </w:rPr>
        <w:t>index.js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: نقطة الدخول الرئيسية للخادم. تُعرف نقاط نهاية 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</w:rPr>
        <w:t>API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 وتقوم بتهيئة الخادم.</w:t>
      </w:r>
    </w:p>
    <w:p w:rsidR="00336E61" w:rsidRPr="00336E61" w:rsidRDefault="00336E61" w:rsidP="00336E61">
      <w:pPr>
        <w:numPr>
          <w:ilvl w:val="1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Courier New" w:eastAsia="Times New Roman" w:hAnsi="Courier New" w:cs="Courier New"/>
          <w:color w:val="444746"/>
          <w:sz w:val="30"/>
          <w:szCs w:val="30"/>
          <w:bdr w:val="none" w:sz="0" w:space="0" w:color="auto" w:frame="1"/>
        </w:rPr>
        <w:t>database.js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: يعالج الاتصال بملف </w:t>
      </w:r>
      <w:proofErr w:type="spellStart"/>
      <w:r w:rsidRPr="00336E61">
        <w:rPr>
          <w:rFonts w:ascii="Courier New" w:eastAsia="Times New Roman" w:hAnsi="Courier New" w:cs="Courier New"/>
          <w:color w:val="444746"/>
          <w:sz w:val="30"/>
          <w:szCs w:val="30"/>
          <w:bdr w:val="none" w:sz="0" w:space="0" w:color="auto" w:frame="1"/>
        </w:rPr>
        <w:t>database.sqlite</w:t>
      </w:r>
      <w:proofErr w:type="spellEnd"/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.</w:t>
      </w:r>
    </w:p>
    <w:p w:rsidR="00336E61" w:rsidRPr="00336E61" w:rsidRDefault="00336E61" w:rsidP="00336E61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proofErr w:type="spellStart"/>
      <w:proofErr w:type="gramStart"/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</w:rPr>
        <w:t>package.json</w:t>
      </w:r>
      <w:proofErr w:type="spellEnd"/>
      <w:proofErr w:type="gramEnd"/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</w:rPr>
        <w:t xml:space="preserve"> (Root):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 ملف تكوين قمت بإنشائه للسماح بتشغيل المشروع بأكمله بأمر واحد (</w:t>
      </w:r>
      <w:proofErr w:type="spellStart"/>
      <w:r w:rsidRPr="00336E61">
        <w:rPr>
          <w:rFonts w:ascii="Courier New" w:eastAsia="Times New Roman" w:hAnsi="Courier New" w:cs="Courier New"/>
          <w:color w:val="444746"/>
          <w:sz w:val="30"/>
          <w:szCs w:val="30"/>
          <w:bdr w:val="none" w:sz="0" w:space="0" w:color="auto" w:frame="1"/>
        </w:rPr>
        <w:t>npm</w:t>
      </w:r>
      <w:proofErr w:type="spellEnd"/>
      <w:r w:rsidRPr="00336E61">
        <w:rPr>
          <w:rFonts w:ascii="Courier New" w:eastAsia="Times New Roman" w:hAnsi="Courier New" w:cs="Courier New"/>
          <w:color w:val="444746"/>
          <w:sz w:val="30"/>
          <w:szCs w:val="30"/>
          <w:bdr w:val="none" w:sz="0" w:space="0" w:color="auto" w:frame="1"/>
        </w:rPr>
        <w:t xml:space="preserve"> run </w:t>
      </w:r>
      <w:proofErr w:type="spellStart"/>
      <w:r w:rsidRPr="00336E61">
        <w:rPr>
          <w:rFonts w:ascii="Courier New" w:eastAsia="Times New Roman" w:hAnsi="Courier New" w:cs="Courier New"/>
          <w:color w:val="444746"/>
          <w:sz w:val="30"/>
          <w:szCs w:val="30"/>
          <w:bdr w:val="none" w:sz="0" w:space="0" w:color="auto" w:frame="1"/>
        </w:rPr>
        <w:t>dev:full</w:t>
      </w:r>
      <w:proofErr w:type="spellEnd"/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).</w:t>
      </w:r>
    </w:p>
    <w:p w:rsidR="00336E61" w:rsidRPr="00336E61" w:rsidRDefault="00336E61" w:rsidP="00336E61">
      <w:pPr>
        <w:bidi/>
        <w:spacing w:after="120" w:line="240" w:lineRule="auto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</w:rPr>
        <w:pict>
          <v:rect id="_x0000_i1026" style="width:0;height:1.5pt" o:hralign="center" o:hrstd="t" o:hrnoshade="t" o:hr="t" fillcolor="gray" stroked="f"/>
        </w:pict>
      </w:r>
    </w:p>
    <w:p w:rsidR="00336E61" w:rsidRPr="00336E61" w:rsidRDefault="00336E61" w:rsidP="00336E61">
      <w:pPr>
        <w:bidi/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rtl/>
        </w:rPr>
        <w:t xml:space="preserve">3. </w:t>
      </w: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</w:rPr>
        <w:t>Key Features (</w:t>
      </w: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rtl/>
        </w:rPr>
        <w:t>مميزات الموقع)</w:t>
      </w:r>
    </w:p>
    <w:p w:rsidR="00336E61" w:rsidRPr="00336E61" w:rsidRDefault="00336E61" w:rsidP="00336E61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</w:rPr>
        <w:t>User Authentication (</w:t>
      </w: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  <w:rtl/>
        </w:rPr>
        <w:t>المصادقة):</w:t>
      </w:r>
    </w:p>
    <w:p w:rsidR="00336E61" w:rsidRPr="00336E61" w:rsidRDefault="00336E61" w:rsidP="00336E61">
      <w:pPr>
        <w:numPr>
          <w:ilvl w:val="0"/>
          <w:numId w:val="4"/>
        </w:numPr>
        <w:bidi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إمكانية تسجيل حساب جديد (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</w:rPr>
        <w:t xml:space="preserve">Sign Up) 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وتسجيل الدخول (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</w:rPr>
        <w:t xml:space="preserve">Log In) 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للمستخدمين.</w:t>
      </w:r>
    </w:p>
    <w:p w:rsidR="00336E61" w:rsidRPr="00336E61" w:rsidRDefault="00336E61" w:rsidP="00336E61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استمرار الجلسة باستخدام التخزين المحلي (</w:t>
      </w:r>
      <w:proofErr w:type="spellStart"/>
      <w:r w:rsidRPr="00336E61">
        <w:rPr>
          <w:rFonts w:ascii="Courier New" w:eastAsia="Times New Roman" w:hAnsi="Courier New" w:cs="Courier New"/>
          <w:color w:val="444746"/>
          <w:sz w:val="30"/>
          <w:szCs w:val="30"/>
          <w:bdr w:val="none" w:sz="0" w:space="0" w:color="auto" w:frame="1"/>
        </w:rPr>
        <w:t>localStorage</w:t>
      </w:r>
      <w:proofErr w:type="spellEnd"/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).</w:t>
      </w:r>
    </w:p>
    <w:p w:rsidR="00336E61" w:rsidRPr="00336E61" w:rsidRDefault="00336E61" w:rsidP="00336E61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أدوار مميزة: مستخدم عادي (</w:t>
      </w:r>
      <w:r w:rsidRPr="00336E61">
        <w:rPr>
          <w:rFonts w:ascii="Courier New" w:eastAsia="Times New Roman" w:hAnsi="Courier New" w:cs="Courier New"/>
          <w:color w:val="444746"/>
          <w:sz w:val="30"/>
          <w:szCs w:val="30"/>
          <w:bdr w:val="none" w:sz="0" w:space="0" w:color="auto" w:frame="1"/>
        </w:rPr>
        <w:t>user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) ومسؤول (</w:t>
      </w:r>
      <w:r w:rsidRPr="00336E61">
        <w:rPr>
          <w:rFonts w:ascii="Courier New" w:eastAsia="Times New Roman" w:hAnsi="Courier New" w:cs="Courier New"/>
          <w:color w:val="444746"/>
          <w:sz w:val="30"/>
          <w:szCs w:val="30"/>
          <w:bdr w:val="none" w:sz="0" w:space="0" w:color="auto" w:frame="1"/>
        </w:rPr>
        <w:t>admin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).</w:t>
      </w:r>
    </w:p>
    <w:p w:rsidR="00336E61" w:rsidRPr="00336E61" w:rsidRDefault="00336E61" w:rsidP="00336E61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</w:rPr>
        <w:t>Product Management (</w:t>
      </w: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  <w:rtl/>
        </w:rPr>
        <w:t>إدارة المنتجات):</w:t>
      </w:r>
    </w:p>
    <w:p w:rsidR="00336E61" w:rsidRPr="00336E61" w:rsidRDefault="00336E61" w:rsidP="00336E61">
      <w:pPr>
        <w:numPr>
          <w:ilvl w:val="0"/>
          <w:numId w:val="5"/>
        </w:numPr>
        <w:bidi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جلب ديناميكي للكتب من قاعدة البيانات.</w:t>
      </w:r>
    </w:p>
    <w:p w:rsidR="00336E61" w:rsidRPr="00336E61" w:rsidRDefault="00336E61" w:rsidP="00336E61">
      <w:pPr>
        <w:numPr>
          <w:ilvl w:val="0"/>
          <w:numId w:val="5"/>
        </w:numPr>
        <w:bidi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الفلترة: تصفية الكتب حسب الفئة (روايات، علوم، تاريخ، إلخ).</w:t>
      </w:r>
    </w:p>
    <w:p w:rsidR="00336E61" w:rsidRPr="00336E61" w:rsidRDefault="00336E61" w:rsidP="00336E61">
      <w:pPr>
        <w:numPr>
          <w:ilvl w:val="0"/>
          <w:numId w:val="5"/>
        </w:numPr>
        <w:bidi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البحث: بحث في الوقت الفعلي عن طريق عنوان الكتاب أو اسم المؤلف.</w:t>
      </w:r>
    </w:p>
    <w:p w:rsidR="00336E61" w:rsidRPr="00336E61" w:rsidRDefault="00336E61" w:rsidP="00336E61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</w:rPr>
        <w:t>Shopping Cart (</w:t>
      </w: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  <w:rtl/>
        </w:rPr>
        <w:t>سلة المشتريات):</w:t>
      </w:r>
    </w:p>
    <w:p w:rsidR="00336E61" w:rsidRPr="00336E61" w:rsidRDefault="00336E61" w:rsidP="00336E61">
      <w:pPr>
        <w:numPr>
          <w:ilvl w:val="0"/>
          <w:numId w:val="6"/>
        </w:numPr>
        <w:bidi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إضافة عناصر إلى السلة مع ردود فعل مرئية فورية (إشعارات منبثقة 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</w:rPr>
        <w:t>Toast).</w:t>
      </w:r>
    </w:p>
    <w:p w:rsidR="00336E61" w:rsidRPr="00336E61" w:rsidRDefault="00336E61" w:rsidP="00336E61">
      <w:pPr>
        <w:numPr>
          <w:ilvl w:val="0"/>
          <w:numId w:val="6"/>
        </w:numPr>
        <w:bidi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عض السلة في قائمة جانبية لإدارة العناصر وعرض السعر الإجمالي.</w:t>
      </w:r>
    </w:p>
    <w:p w:rsidR="00336E61" w:rsidRPr="00336E61" w:rsidRDefault="00336E61" w:rsidP="00336E61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</w:rPr>
        <w:t>Subscription System (</w:t>
      </w: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  <w:rtl/>
        </w:rPr>
        <w:t>نظام الاشتراك):</w:t>
      </w:r>
    </w:p>
    <w:p w:rsidR="00336E61" w:rsidRPr="00336E61" w:rsidRDefault="00336E61" w:rsidP="00336E61">
      <w:pPr>
        <w:numPr>
          <w:ilvl w:val="0"/>
          <w:numId w:val="7"/>
        </w:numPr>
        <w:bidi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نموذج منبثق (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</w:rPr>
        <w:t xml:space="preserve">Popover Form) 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مخصص يظهر فوق زر "الاشتراك".</w:t>
      </w:r>
    </w:p>
    <w:p w:rsidR="00336E61" w:rsidRPr="00336E61" w:rsidRDefault="00336E61" w:rsidP="00336E61">
      <w:pPr>
        <w:numPr>
          <w:ilvl w:val="0"/>
          <w:numId w:val="7"/>
        </w:numPr>
        <w:bidi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lastRenderedPageBreak/>
        <w:t>يقبل تفاصيل بطاقة ائتمان وهمية (للتجربة) بواجهة مستخدم مصقولة.</w:t>
      </w:r>
    </w:p>
    <w:p w:rsidR="00336E61" w:rsidRPr="00336E61" w:rsidRDefault="00336E61" w:rsidP="00336E61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</w:rPr>
        <w:t>Admin Dashboard (</w:t>
      </w: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  <w:rtl/>
        </w:rPr>
        <w:t>لوحة التحكم):</w:t>
      </w:r>
    </w:p>
    <w:p w:rsidR="00336E61" w:rsidRPr="00336E61" w:rsidRDefault="00336E61" w:rsidP="00336E61">
      <w:pPr>
        <w:numPr>
          <w:ilvl w:val="0"/>
          <w:numId w:val="8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يمكن الوصول إليها فقط من قبل المستخدمين المسؤولين (</w:t>
      </w:r>
      <w:r w:rsidRPr="00336E61">
        <w:rPr>
          <w:rFonts w:ascii="Courier New" w:eastAsia="Times New Roman" w:hAnsi="Courier New" w:cs="Courier New"/>
          <w:color w:val="444746"/>
          <w:sz w:val="30"/>
          <w:szCs w:val="30"/>
          <w:bdr w:val="none" w:sz="0" w:space="0" w:color="auto" w:frame="1"/>
        </w:rPr>
        <w:t>admin@bookstore.com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).</w:t>
      </w:r>
    </w:p>
    <w:p w:rsidR="00336E61" w:rsidRPr="00336E61" w:rsidRDefault="00336E61" w:rsidP="00336E61">
      <w:pPr>
        <w:numPr>
          <w:ilvl w:val="0"/>
          <w:numId w:val="8"/>
        </w:numPr>
        <w:bidi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عرض جميع طلبات العملاء وحالتها.</w:t>
      </w:r>
    </w:p>
    <w:p w:rsidR="00336E61" w:rsidRPr="00336E61" w:rsidRDefault="00336E61" w:rsidP="00336E61">
      <w:pPr>
        <w:numPr>
          <w:ilvl w:val="0"/>
          <w:numId w:val="8"/>
        </w:numPr>
        <w:bidi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عرض جميع الرسائل المرسلة عبر نموذج الاتصال.</w:t>
      </w:r>
    </w:p>
    <w:p w:rsidR="00336E61" w:rsidRPr="00336E61" w:rsidRDefault="00336E61" w:rsidP="00336E61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</w:rPr>
        <w:t>Full Arabic Support (</w:t>
      </w: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  <w:rtl/>
        </w:rPr>
        <w:t>دعم عربي كامل):</w:t>
      </w:r>
    </w:p>
    <w:p w:rsidR="00336E61" w:rsidRPr="00336E61" w:rsidRDefault="00336E61" w:rsidP="00336E61">
      <w:pPr>
        <w:numPr>
          <w:ilvl w:val="0"/>
          <w:numId w:val="9"/>
        </w:numPr>
        <w:bidi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اتجاه الواجهة من اليمين إلى اليسار (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</w:rPr>
        <w:t>RTL).</w:t>
      </w:r>
    </w:p>
    <w:p w:rsidR="00336E61" w:rsidRPr="00336E61" w:rsidRDefault="00336E61" w:rsidP="00336E61">
      <w:pPr>
        <w:numPr>
          <w:ilvl w:val="0"/>
          <w:numId w:val="9"/>
        </w:numPr>
        <w:bidi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يستخدم خط '</w:t>
      </w:r>
      <w:proofErr w:type="spellStart"/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</w:rPr>
        <w:t>Amiri</w:t>
      </w:r>
      <w:proofErr w:type="spellEnd"/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</w:rPr>
        <w:t xml:space="preserve">' 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لطباعة عربية أصيلة.</w:t>
      </w:r>
    </w:p>
    <w:p w:rsidR="00336E61" w:rsidRPr="00336E61" w:rsidRDefault="00336E61" w:rsidP="00336E61">
      <w:pPr>
        <w:bidi/>
        <w:spacing w:after="120" w:line="240" w:lineRule="auto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</w:rPr>
        <w:pict>
          <v:rect id="_x0000_i1027" style="width:0;height:1.5pt" o:hralign="center" o:hrstd="t" o:hrnoshade="t" o:hr="t" fillcolor="gray" stroked="f"/>
        </w:pict>
      </w:r>
    </w:p>
    <w:p w:rsidR="00336E61" w:rsidRPr="00336E61" w:rsidRDefault="00336E61" w:rsidP="00336E61">
      <w:pPr>
        <w:bidi/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rtl/>
        </w:rPr>
        <w:t xml:space="preserve">4. </w:t>
      </w: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</w:rPr>
        <w:t>How It Works (</w:t>
      </w: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rtl/>
        </w:rPr>
        <w:t>طريقة العمل)</w:t>
      </w:r>
    </w:p>
    <w:p w:rsidR="00336E61" w:rsidRPr="00336E61" w:rsidRDefault="00336E61" w:rsidP="00336E61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</w:rPr>
        <w:t>Initialization (</w:t>
      </w: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  <w:rtl/>
        </w:rPr>
        <w:t>التهيئة والبدء):</w:t>
      </w:r>
    </w:p>
    <w:p w:rsidR="00336E61" w:rsidRPr="00336E61" w:rsidRDefault="00336E61" w:rsidP="00336E61">
      <w:pPr>
        <w:numPr>
          <w:ilvl w:val="0"/>
          <w:numId w:val="10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عند تشغيل الأمر </w:t>
      </w:r>
      <w:proofErr w:type="spellStart"/>
      <w:r w:rsidRPr="00336E61">
        <w:rPr>
          <w:rFonts w:ascii="Courier New" w:eastAsia="Times New Roman" w:hAnsi="Courier New" w:cs="Courier New"/>
          <w:color w:val="444746"/>
          <w:sz w:val="30"/>
          <w:szCs w:val="30"/>
          <w:bdr w:val="none" w:sz="0" w:space="0" w:color="auto" w:frame="1"/>
        </w:rPr>
        <w:t>npm</w:t>
      </w:r>
      <w:proofErr w:type="spellEnd"/>
      <w:r w:rsidRPr="00336E61">
        <w:rPr>
          <w:rFonts w:ascii="Courier New" w:eastAsia="Times New Roman" w:hAnsi="Courier New" w:cs="Courier New"/>
          <w:color w:val="444746"/>
          <w:sz w:val="30"/>
          <w:szCs w:val="30"/>
          <w:bdr w:val="none" w:sz="0" w:space="0" w:color="auto" w:frame="1"/>
        </w:rPr>
        <w:t xml:space="preserve"> run </w:t>
      </w:r>
      <w:proofErr w:type="spellStart"/>
      <w:proofErr w:type="gramStart"/>
      <w:r w:rsidRPr="00336E61">
        <w:rPr>
          <w:rFonts w:ascii="Courier New" w:eastAsia="Times New Roman" w:hAnsi="Courier New" w:cs="Courier New"/>
          <w:color w:val="444746"/>
          <w:sz w:val="30"/>
          <w:szCs w:val="30"/>
          <w:bdr w:val="none" w:sz="0" w:space="0" w:color="auto" w:frame="1"/>
        </w:rPr>
        <w:t>dev:full</w:t>
      </w:r>
      <w:proofErr w:type="spellEnd"/>
      <w:proofErr w:type="gramEnd"/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، يقوم السكربت بإطلاق خادم 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</w:rPr>
        <w:t>Express (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على المنفذ 3000) وخادم تطوير 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</w:rPr>
        <w:t>React (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على المنفذ 5173) في وقت واحد.</w:t>
      </w:r>
    </w:p>
    <w:p w:rsidR="00336E61" w:rsidRPr="00336E61" w:rsidRDefault="00336E61" w:rsidP="00336E61">
      <w:pPr>
        <w:numPr>
          <w:ilvl w:val="0"/>
          <w:numId w:val="10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يتحقق الخادم تلقائياً من وجود ملف </w:t>
      </w:r>
      <w:proofErr w:type="spellStart"/>
      <w:r w:rsidRPr="00336E61">
        <w:rPr>
          <w:rFonts w:ascii="Courier New" w:eastAsia="Times New Roman" w:hAnsi="Courier New" w:cs="Courier New"/>
          <w:color w:val="444746"/>
          <w:sz w:val="30"/>
          <w:szCs w:val="30"/>
          <w:bdr w:val="none" w:sz="0" w:space="0" w:color="auto" w:frame="1"/>
        </w:rPr>
        <w:t>database.sqlite</w:t>
      </w:r>
      <w:proofErr w:type="spellEnd"/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. إذا لم يكن موجوداً، يقوم بإنشائه وملئه (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</w:rPr>
        <w:t xml:space="preserve">seeds) 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بالبيانات الأولية (الجداول + 8 كتب كعينات + مستخدم مسؤول واحد).</w:t>
      </w:r>
    </w:p>
    <w:p w:rsidR="00336E61" w:rsidRPr="00336E61" w:rsidRDefault="00336E61" w:rsidP="00336E61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</w:rPr>
        <w:t>Data Flow (</w:t>
      </w: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  <w:rtl/>
        </w:rPr>
        <w:t>تدفق البيانات):</w:t>
      </w:r>
    </w:p>
    <w:p w:rsidR="00336E61" w:rsidRPr="00336E61" w:rsidRDefault="00336E61" w:rsidP="00336E61">
      <w:pPr>
        <w:numPr>
          <w:ilvl w:val="0"/>
          <w:numId w:val="1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تقوم الواجهة الأمامية بإجراء استدعاءات 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</w:rPr>
        <w:t>API (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مثل </w:t>
      </w:r>
      <w:r w:rsidRPr="00336E61">
        <w:rPr>
          <w:rFonts w:ascii="Courier New" w:eastAsia="Times New Roman" w:hAnsi="Courier New" w:cs="Courier New"/>
          <w:color w:val="444746"/>
          <w:sz w:val="30"/>
          <w:szCs w:val="30"/>
          <w:bdr w:val="none" w:sz="0" w:space="0" w:color="auto" w:frame="1"/>
        </w:rPr>
        <w:t>GET /</w:t>
      </w:r>
      <w:proofErr w:type="spellStart"/>
      <w:r w:rsidRPr="00336E61">
        <w:rPr>
          <w:rFonts w:ascii="Courier New" w:eastAsia="Times New Roman" w:hAnsi="Courier New" w:cs="Courier New"/>
          <w:color w:val="444746"/>
          <w:sz w:val="30"/>
          <w:szCs w:val="30"/>
          <w:bdr w:val="none" w:sz="0" w:space="0" w:color="auto" w:frame="1"/>
        </w:rPr>
        <w:t>api</w:t>
      </w:r>
      <w:proofErr w:type="spellEnd"/>
      <w:r w:rsidRPr="00336E61">
        <w:rPr>
          <w:rFonts w:ascii="Courier New" w:eastAsia="Times New Roman" w:hAnsi="Courier New" w:cs="Courier New"/>
          <w:color w:val="444746"/>
          <w:sz w:val="30"/>
          <w:szCs w:val="30"/>
          <w:bdr w:val="none" w:sz="0" w:space="0" w:color="auto" w:frame="1"/>
        </w:rPr>
        <w:t>/products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) إلى الواجهة الخلفية.</w:t>
      </w:r>
    </w:p>
    <w:p w:rsidR="00336E61" w:rsidRPr="00336E61" w:rsidRDefault="00336E61" w:rsidP="00336E61">
      <w:pPr>
        <w:numPr>
          <w:ilvl w:val="0"/>
          <w:numId w:val="11"/>
        </w:numPr>
        <w:bidi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تقوم الواجهة الخلفية بالاستعلام في قاعدة بيانات 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</w:rPr>
        <w:t>SQLite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 وإرجاع بيانات 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</w:rPr>
        <w:t>JSON.</w:t>
      </w:r>
    </w:p>
    <w:p w:rsidR="00336E61" w:rsidRPr="00336E61" w:rsidRDefault="00336E61" w:rsidP="00336E61">
      <w:pPr>
        <w:numPr>
          <w:ilvl w:val="0"/>
          <w:numId w:val="11"/>
        </w:numPr>
        <w:bidi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تقوم مكونات 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</w:rPr>
        <w:t>React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 بعرض هذه البيانات للمستخدم.</w:t>
      </w:r>
    </w:p>
    <w:p w:rsidR="00336E61" w:rsidRPr="00336E61" w:rsidRDefault="00336E61" w:rsidP="00336E61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</w:rPr>
        <w:t>Order Process (</w:t>
      </w:r>
      <w:r w:rsidRPr="00336E61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bdr w:val="none" w:sz="0" w:space="0" w:color="auto" w:frame="1"/>
          <w:rtl/>
        </w:rPr>
        <w:t>عملية الطلب):</w:t>
      </w:r>
    </w:p>
    <w:p w:rsidR="00336E61" w:rsidRPr="00336E61" w:rsidRDefault="00336E61" w:rsidP="00336E61">
      <w:pPr>
        <w:numPr>
          <w:ilvl w:val="0"/>
          <w:numId w:val="12"/>
        </w:numPr>
        <w:bidi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يضيف المستخدم الكتب -&gt; يذهب للدفع -&gt; يرسل الطلب.</w:t>
      </w:r>
    </w:p>
    <w:p w:rsidR="00336E61" w:rsidRPr="00336E61" w:rsidRDefault="00336E61" w:rsidP="00336E61">
      <w:pPr>
        <w:numPr>
          <w:ilvl w:val="0"/>
          <w:numId w:val="1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ترسل الواجهة الأمامية بيانات المستخدم والسلة إلى </w:t>
      </w:r>
      <w:r w:rsidRPr="00336E61">
        <w:rPr>
          <w:rFonts w:ascii="Courier New" w:eastAsia="Times New Roman" w:hAnsi="Courier New" w:cs="Courier New"/>
          <w:color w:val="444746"/>
          <w:sz w:val="30"/>
          <w:szCs w:val="30"/>
          <w:bdr w:val="none" w:sz="0" w:space="0" w:color="auto" w:frame="1"/>
        </w:rPr>
        <w:t>POST /</w:t>
      </w:r>
      <w:proofErr w:type="spellStart"/>
      <w:r w:rsidRPr="00336E61">
        <w:rPr>
          <w:rFonts w:ascii="Courier New" w:eastAsia="Times New Roman" w:hAnsi="Courier New" w:cs="Courier New"/>
          <w:color w:val="444746"/>
          <w:sz w:val="30"/>
          <w:szCs w:val="30"/>
          <w:bdr w:val="none" w:sz="0" w:space="0" w:color="auto" w:frame="1"/>
        </w:rPr>
        <w:t>api</w:t>
      </w:r>
      <w:proofErr w:type="spellEnd"/>
      <w:r w:rsidRPr="00336E61">
        <w:rPr>
          <w:rFonts w:ascii="Courier New" w:eastAsia="Times New Roman" w:hAnsi="Courier New" w:cs="Courier New"/>
          <w:color w:val="444746"/>
          <w:sz w:val="30"/>
          <w:szCs w:val="30"/>
          <w:bdr w:val="none" w:sz="0" w:space="0" w:color="auto" w:frame="1"/>
        </w:rPr>
        <w:t>/orders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.</w:t>
      </w:r>
    </w:p>
    <w:p w:rsidR="00336E61" w:rsidRPr="00336E61" w:rsidRDefault="00336E61" w:rsidP="00336E61">
      <w:pPr>
        <w:numPr>
          <w:ilvl w:val="0"/>
          <w:numId w:val="12"/>
        </w:numPr>
        <w:bidi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تحفظ الواجهة الخلفية الطلب بحالة "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</w:rPr>
        <w:t>Pending" (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قيد الانتظار).</w:t>
      </w:r>
    </w:p>
    <w:p w:rsidR="00336E61" w:rsidRPr="00336E61" w:rsidRDefault="00336E61" w:rsidP="00336E61">
      <w:pPr>
        <w:numPr>
          <w:ilvl w:val="0"/>
          <w:numId w:val="12"/>
        </w:numPr>
        <w:bidi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>يمكن للمسؤول بعد ذلك عرض هذا الطلب في لوحة التحكم.</w:t>
      </w:r>
    </w:p>
    <w:p w:rsidR="00336E61" w:rsidRPr="00336E61" w:rsidRDefault="00336E61" w:rsidP="00336E61">
      <w:pPr>
        <w:bidi/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</w:pP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lastRenderedPageBreak/>
        <w:t xml:space="preserve">تضمن هذه البنية أن يكون موقعك سريعاً، وقابلاً للتوسع، وسهل الصيانة، حيث تجمع بين بساطة 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</w:rPr>
        <w:t>SQLite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 وقوة 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</w:rPr>
        <w:t>React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  <w:rtl/>
        </w:rPr>
        <w:t xml:space="preserve"> و </w:t>
      </w:r>
      <w:r w:rsidRPr="00336E61">
        <w:rPr>
          <w:rFonts w:ascii="Times New Roman" w:eastAsia="Times New Roman" w:hAnsi="Times New Roman" w:cs="Times New Roman"/>
          <w:color w:val="1F1F1F"/>
          <w:sz w:val="30"/>
          <w:szCs w:val="30"/>
        </w:rPr>
        <w:t>Node.js.</w:t>
      </w:r>
    </w:p>
    <w:p w:rsidR="00A359AE" w:rsidRPr="00336E61" w:rsidRDefault="00336E61" w:rsidP="00336E61">
      <w:pPr>
        <w:bidi/>
        <w:rPr>
          <w:sz w:val="30"/>
          <w:szCs w:val="30"/>
        </w:rPr>
      </w:pPr>
    </w:p>
    <w:sectPr w:rsidR="00A359AE" w:rsidRPr="00336E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41B95"/>
    <w:multiLevelType w:val="multilevel"/>
    <w:tmpl w:val="9D52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9559A"/>
    <w:multiLevelType w:val="multilevel"/>
    <w:tmpl w:val="8DA4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74E0B"/>
    <w:multiLevelType w:val="multilevel"/>
    <w:tmpl w:val="80E0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70F0C"/>
    <w:multiLevelType w:val="multilevel"/>
    <w:tmpl w:val="F712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E322F"/>
    <w:multiLevelType w:val="multilevel"/>
    <w:tmpl w:val="C882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15D09"/>
    <w:multiLevelType w:val="multilevel"/>
    <w:tmpl w:val="D09A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772F9"/>
    <w:multiLevelType w:val="multilevel"/>
    <w:tmpl w:val="3B88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77A77"/>
    <w:multiLevelType w:val="multilevel"/>
    <w:tmpl w:val="F6EE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060537"/>
    <w:multiLevelType w:val="multilevel"/>
    <w:tmpl w:val="76D6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E96D80"/>
    <w:multiLevelType w:val="multilevel"/>
    <w:tmpl w:val="1500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AB2CAC"/>
    <w:multiLevelType w:val="multilevel"/>
    <w:tmpl w:val="FDE4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743275"/>
    <w:multiLevelType w:val="multilevel"/>
    <w:tmpl w:val="BB8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6"/>
  </w:num>
  <w:num w:numId="5">
    <w:abstractNumId w:val="10"/>
  </w:num>
  <w:num w:numId="6">
    <w:abstractNumId w:val="11"/>
  </w:num>
  <w:num w:numId="7">
    <w:abstractNumId w:val="2"/>
  </w:num>
  <w:num w:numId="8">
    <w:abstractNumId w:val="9"/>
  </w:num>
  <w:num w:numId="9">
    <w:abstractNumId w:val="5"/>
  </w:num>
  <w:num w:numId="10">
    <w:abstractNumId w:val="7"/>
  </w:num>
  <w:num w:numId="11">
    <w:abstractNumId w:val="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E61"/>
    <w:rsid w:val="00320B51"/>
    <w:rsid w:val="00336E61"/>
    <w:rsid w:val="00DE4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4379C"/>
  <w15:chartTrackingRefBased/>
  <w15:docId w15:val="{7B27A031-F16B-4850-AD87-5394B271E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36E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36E6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36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36E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285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ANemran</Company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emran</dc:creator>
  <cp:keywords/>
  <dc:description/>
  <cp:lastModifiedBy>emran</cp:lastModifiedBy>
  <cp:revision>1</cp:revision>
  <dcterms:created xsi:type="dcterms:W3CDTF">2025-12-16T09:36:00Z</dcterms:created>
  <dcterms:modified xsi:type="dcterms:W3CDTF">2025-12-16T09:38:00Z</dcterms:modified>
</cp:coreProperties>
</file>