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897F" w14:textId="401CAEB3" w:rsidR="00ED73CC" w:rsidRPr="00B04121" w:rsidRDefault="001679FE">
      <w:pPr>
        <w:rPr>
          <w:b/>
          <w:bCs/>
          <w:sz w:val="48"/>
          <w:szCs w:val="48"/>
        </w:rPr>
      </w:pPr>
      <w:r w:rsidRPr="00B04121">
        <w:rPr>
          <w:b/>
          <w:bCs/>
          <w:sz w:val="48"/>
          <w:szCs w:val="48"/>
        </w:rPr>
        <w:t>Project Task 1</w:t>
      </w:r>
    </w:p>
    <w:p w14:paraId="2766D2FC" w14:textId="67D9145A" w:rsidR="001679FE" w:rsidRPr="00A278B6" w:rsidRDefault="001679FE">
      <w:pPr>
        <w:rPr>
          <w:sz w:val="24"/>
          <w:szCs w:val="24"/>
        </w:rPr>
      </w:pPr>
      <w:r w:rsidRPr="00A278B6">
        <w:rPr>
          <w:sz w:val="24"/>
          <w:szCs w:val="24"/>
        </w:rPr>
        <w:t>DSC640</w:t>
      </w:r>
    </w:p>
    <w:p w14:paraId="5DB92791" w14:textId="000567CC" w:rsidR="001679FE" w:rsidRPr="00D002EF" w:rsidRDefault="001679FE">
      <w:pPr>
        <w:rPr>
          <w:sz w:val="24"/>
          <w:szCs w:val="24"/>
        </w:rPr>
      </w:pPr>
      <w:r w:rsidRPr="00A278B6">
        <w:rPr>
          <w:sz w:val="24"/>
          <w:szCs w:val="24"/>
        </w:rPr>
        <w:t>Taniya Adhikari</w:t>
      </w:r>
    </w:p>
    <w:p w14:paraId="588E5533" w14:textId="506669D9" w:rsidR="00E23231" w:rsidRDefault="00A278B6">
      <w:pPr>
        <w:rPr>
          <w:b/>
          <w:bCs/>
          <w:sz w:val="24"/>
          <w:szCs w:val="24"/>
        </w:rPr>
      </w:pPr>
      <w:r w:rsidRPr="00A278B6">
        <w:rPr>
          <w:b/>
          <w:bCs/>
          <w:sz w:val="24"/>
          <w:szCs w:val="24"/>
        </w:rPr>
        <w:t>Summary</w:t>
      </w:r>
    </w:p>
    <w:p w14:paraId="03F78F37" w14:textId="4F758735" w:rsidR="00E23231" w:rsidRDefault="00E232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Applied Design methodologies</w:t>
      </w:r>
    </w:p>
    <w:p w14:paraId="1CC0D91D" w14:textId="3DF79EBC" w:rsidR="006A668A" w:rsidRDefault="00A278B6">
      <w:pPr>
        <w:rPr>
          <w:sz w:val="24"/>
          <w:szCs w:val="24"/>
        </w:rPr>
      </w:pPr>
      <w:r>
        <w:rPr>
          <w:sz w:val="24"/>
          <w:szCs w:val="24"/>
        </w:rPr>
        <w:t>The design for Dashboard was made with</w:t>
      </w:r>
      <w:r w:rsidR="006A66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Gestalt Principles of visual perceptions. </w:t>
      </w:r>
      <w:r w:rsidR="006A668A">
        <w:rPr>
          <w:sz w:val="24"/>
          <w:szCs w:val="24"/>
        </w:rPr>
        <w:t>I chose fixed 1600x900px presentation size</w:t>
      </w:r>
      <w:r w:rsidR="00526B07">
        <w:rPr>
          <w:sz w:val="24"/>
          <w:szCs w:val="24"/>
        </w:rPr>
        <w:t>.</w:t>
      </w:r>
      <w:r w:rsidR="006A66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Each chart is carefully placed </w:t>
      </w:r>
      <w:r w:rsidR="006A668A">
        <w:rPr>
          <w:sz w:val="24"/>
          <w:szCs w:val="24"/>
        </w:rPr>
        <w:t>and made based on similarity, proximity, enclosure</w:t>
      </w:r>
      <w:r w:rsidR="00DA3A37">
        <w:rPr>
          <w:sz w:val="24"/>
          <w:szCs w:val="24"/>
        </w:rPr>
        <w:t>, and continuity</w:t>
      </w:r>
      <w:r w:rsidR="006A668A">
        <w:rPr>
          <w:sz w:val="24"/>
          <w:szCs w:val="24"/>
        </w:rPr>
        <w:t xml:space="preserve">. </w:t>
      </w:r>
      <w:r w:rsidR="00526B07">
        <w:rPr>
          <w:sz w:val="24"/>
          <w:szCs w:val="24"/>
        </w:rPr>
        <w:t xml:space="preserve">I kept 25px margin on both left and right side of the sheet and 14px margin on top and bottom. Dashboard has three </w:t>
      </w:r>
      <w:r w:rsidR="00DA3A37">
        <w:rPr>
          <w:sz w:val="24"/>
          <w:szCs w:val="24"/>
        </w:rPr>
        <w:t xml:space="preserve">vertical </w:t>
      </w:r>
      <w:r w:rsidR="00526B07">
        <w:rPr>
          <w:sz w:val="24"/>
          <w:szCs w:val="24"/>
        </w:rPr>
        <w:t>sections</w:t>
      </w:r>
      <w:r w:rsidR="00C657B8">
        <w:rPr>
          <w:sz w:val="24"/>
          <w:szCs w:val="24"/>
        </w:rPr>
        <w:t xml:space="preserve"> that can be recognized by color and proximity:</w:t>
      </w:r>
    </w:p>
    <w:p w14:paraId="58A8CBE6" w14:textId="2B6D1C52" w:rsidR="00526B07" w:rsidRDefault="00526B07" w:rsidP="00526B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Section 1 </w:t>
      </w:r>
      <w:r w:rsidR="00C657B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657B8">
        <w:rPr>
          <w:sz w:val="24"/>
          <w:szCs w:val="24"/>
        </w:rPr>
        <w:t xml:space="preserve">Airline </w:t>
      </w:r>
      <w:r>
        <w:rPr>
          <w:sz w:val="24"/>
          <w:szCs w:val="24"/>
        </w:rPr>
        <w:t>Accidents</w:t>
      </w:r>
    </w:p>
    <w:p w14:paraId="3CCA2BF1" w14:textId="71CB45F6" w:rsidR="00526B07" w:rsidRDefault="00526B07" w:rsidP="00526B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Section </w:t>
      </w:r>
      <w:r w:rsidR="00C657B8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– </w:t>
      </w:r>
      <w:r w:rsidR="00C657B8">
        <w:rPr>
          <w:sz w:val="24"/>
          <w:szCs w:val="24"/>
        </w:rPr>
        <w:t xml:space="preserve">Airline </w:t>
      </w:r>
      <w:r>
        <w:rPr>
          <w:sz w:val="24"/>
          <w:szCs w:val="24"/>
        </w:rPr>
        <w:t>Fatalities</w:t>
      </w:r>
    </w:p>
    <w:p w14:paraId="2D198401" w14:textId="0460A9A1" w:rsidR="00526B07" w:rsidRPr="00526B07" w:rsidRDefault="00C657B8" w:rsidP="00526B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Section 3 – Airline Financial</w:t>
      </w:r>
    </w:p>
    <w:p w14:paraId="7A6FF2CC" w14:textId="07FC057C" w:rsidR="00C657B8" w:rsidRDefault="00C657B8">
      <w:pPr>
        <w:rPr>
          <w:color w:val="DB726D"/>
          <w:sz w:val="24"/>
          <w:szCs w:val="24"/>
        </w:rPr>
      </w:pPr>
      <w:r>
        <w:rPr>
          <w:b/>
          <w:bCs/>
          <w:sz w:val="24"/>
          <w:szCs w:val="24"/>
        </w:rPr>
        <w:t xml:space="preserve">Similarity: </w:t>
      </w:r>
      <w:r>
        <w:rPr>
          <w:sz w:val="24"/>
          <w:szCs w:val="24"/>
        </w:rPr>
        <w:t xml:space="preserve">All charts that illustrates accidents are in shades of </w:t>
      </w:r>
      <w:r w:rsidRPr="00C657B8">
        <w:rPr>
          <w:b/>
          <w:bCs/>
          <w:color w:val="30A7BF"/>
          <w:sz w:val="24"/>
          <w:szCs w:val="24"/>
        </w:rPr>
        <w:t>blue</w:t>
      </w:r>
      <w:r>
        <w:rPr>
          <w:sz w:val="24"/>
          <w:szCs w:val="24"/>
        </w:rPr>
        <w:t xml:space="preserve">. All charts that illustrate fatalities are in shades of </w:t>
      </w:r>
      <w:r w:rsidRPr="00C657B8">
        <w:rPr>
          <w:b/>
          <w:bCs/>
          <w:color w:val="DB726D"/>
          <w:sz w:val="24"/>
          <w:szCs w:val="24"/>
        </w:rPr>
        <w:t>red</w:t>
      </w:r>
      <w:r>
        <w:rPr>
          <w:sz w:val="24"/>
          <w:szCs w:val="24"/>
        </w:rPr>
        <w:t xml:space="preserve">, and all charts that illustrates financial information are in shades of </w:t>
      </w:r>
      <w:r w:rsidRPr="00C657B8">
        <w:rPr>
          <w:b/>
          <w:bCs/>
          <w:color w:val="A2D5C6"/>
          <w:sz w:val="24"/>
          <w:szCs w:val="24"/>
        </w:rPr>
        <w:t>green</w:t>
      </w:r>
      <w:r>
        <w:rPr>
          <w:sz w:val="24"/>
          <w:szCs w:val="24"/>
        </w:rPr>
        <w:t xml:space="preserve">. These colors were chosen because they are complementary in color </w:t>
      </w:r>
      <w:r w:rsidR="00DA3A37">
        <w:rPr>
          <w:sz w:val="24"/>
          <w:szCs w:val="24"/>
        </w:rPr>
        <w:t>wheel,</w:t>
      </w:r>
      <w:r>
        <w:rPr>
          <w:sz w:val="24"/>
          <w:szCs w:val="24"/>
        </w:rPr>
        <w:t xml:space="preserve"> and they are color blind friendly.</w:t>
      </w:r>
    </w:p>
    <w:p w14:paraId="0CFAE6BB" w14:textId="56908D79" w:rsidR="00C657B8" w:rsidRPr="00C657B8" w:rsidRDefault="00C657B8">
      <w:pPr>
        <w:rPr>
          <w:color w:val="DB726D"/>
          <w:sz w:val="24"/>
          <w:szCs w:val="24"/>
        </w:rPr>
      </w:pPr>
      <w:r>
        <w:rPr>
          <w:noProof/>
        </w:rPr>
        <w:drawing>
          <wp:inline distT="0" distB="0" distL="0" distR="0" wp14:anchorId="0290443C" wp14:editId="35AD43A1">
            <wp:extent cx="5943600" cy="223139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8FD7" w14:textId="51F108C6" w:rsidR="006A668A" w:rsidRDefault="006A668A">
      <w:pPr>
        <w:rPr>
          <w:sz w:val="24"/>
          <w:szCs w:val="24"/>
        </w:rPr>
      </w:pPr>
      <w:r w:rsidRPr="006A668A">
        <w:rPr>
          <w:b/>
          <w:bCs/>
          <w:sz w:val="24"/>
          <w:szCs w:val="24"/>
        </w:rPr>
        <w:t>Proximity</w:t>
      </w:r>
      <w:r>
        <w:rPr>
          <w:sz w:val="24"/>
          <w:szCs w:val="24"/>
        </w:rPr>
        <w:t xml:space="preserve">: All the charts that illustrate information about accidents </w:t>
      </w:r>
      <w:r w:rsidR="00526B07">
        <w:rPr>
          <w:sz w:val="24"/>
          <w:szCs w:val="24"/>
        </w:rPr>
        <w:t xml:space="preserve">are closed together with smaller space in between each chart (14px) vertically and horizontally. Same idea was applied to illustrate fatalities and financial information. </w:t>
      </w:r>
      <w:r w:rsidR="00DA3A37">
        <w:rPr>
          <w:sz w:val="24"/>
          <w:szCs w:val="24"/>
        </w:rPr>
        <w:t xml:space="preserve">Bigger gap was used to separate each section (25px). </w:t>
      </w:r>
    </w:p>
    <w:p w14:paraId="623EA3FD" w14:textId="03C5F533" w:rsidR="00DA3A37" w:rsidRPr="00DA3A37" w:rsidRDefault="00DA3A3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</w:t>
      </w:r>
      <w:r w:rsidRPr="00DA3A37">
        <w:rPr>
          <w:b/>
          <w:bCs/>
          <w:sz w:val="24"/>
          <w:szCs w:val="24"/>
        </w:rPr>
        <w:t>losure</w:t>
      </w:r>
      <w:r w:rsidR="00E23231">
        <w:rPr>
          <w:b/>
          <w:bCs/>
          <w:sz w:val="24"/>
          <w:szCs w:val="24"/>
        </w:rPr>
        <w:t xml:space="preserve"> and Continuity</w:t>
      </w:r>
      <w:r w:rsidRPr="00DA3A37">
        <w:rPr>
          <w:b/>
          <w:bCs/>
          <w:sz w:val="24"/>
          <w:szCs w:val="24"/>
        </w:rPr>
        <w:t xml:space="preserve">: </w:t>
      </w:r>
      <w:r w:rsidR="00E23231">
        <w:rPr>
          <w:sz w:val="24"/>
          <w:szCs w:val="24"/>
        </w:rPr>
        <w:t>Unnecessary</w:t>
      </w:r>
      <w:r>
        <w:rPr>
          <w:sz w:val="24"/>
          <w:szCs w:val="24"/>
        </w:rPr>
        <w:t xml:space="preserve"> elements such as vertical axis for bar charts were also </w:t>
      </w:r>
      <w:r w:rsidR="00E23231">
        <w:rPr>
          <w:sz w:val="24"/>
          <w:szCs w:val="24"/>
        </w:rPr>
        <w:t>removed or</w:t>
      </w:r>
      <w:r>
        <w:rPr>
          <w:sz w:val="24"/>
          <w:szCs w:val="24"/>
        </w:rPr>
        <w:t xml:space="preserve"> used lighter shade to </w:t>
      </w:r>
      <w:r w:rsidR="00E23231">
        <w:rPr>
          <w:sz w:val="24"/>
          <w:szCs w:val="24"/>
        </w:rPr>
        <w:t>hide it. White space was used to separate each chart and each chart had a lighter shade of grey.</w:t>
      </w:r>
    </w:p>
    <w:p w14:paraId="70B89D4B" w14:textId="15B5D6BE" w:rsidR="00A278B6" w:rsidRDefault="006A668A">
      <w:pPr>
        <w:rPr>
          <w:sz w:val="24"/>
          <w:szCs w:val="24"/>
        </w:rPr>
      </w:pPr>
      <w:proofErr w:type="spellStart"/>
      <w:r w:rsidRPr="00E23231">
        <w:rPr>
          <w:b/>
          <w:bCs/>
          <w:sz w:val="24"/>
          <w:szCs w:val="24"/>
        </w:rPr>
        <w:t>Preattentive</w:t>
      </w:r>
      <w:proofErr w:type="spellEnd"/>
      <w:r w:rsidRPr="00E23231">
        <w:rPr>
          <w:b/>
          <w:bCs/>
          <w:sz w:val="24"/>
          <w:szCs w:val="24"/>
        </w:rPr>
        <w:t xml:space="preserve"> attributes</w:t>
      </w:r>
      <w:r>
        <w:rPr>
          <w:sz w:val="24"/>
          <w:szCs w:val="24"/>
        </w:rPr>
        <w:t xml:space="preserve"> were put to signal viewer to look for information.</w:t>
      </w:r>
      <w:r w:rsidR="00E23231">
        <w:rPr>
          <w:sz w:val="24"/>
          <w:szCs w:val="24"/>
        </w:rPr>
        <w:t xml:space="preserve"> Zigzag “z” to position and put most important information from left to right. Only three colors and its shades were used. No other color was used.</w:t>
      </w:r>
    </w:p>
    <w:p w14:paraId="7BFBF9C8" w14:textId="5047378C" w:rsidR="00E23231" w:rsidRDefault="00E23231">
      <w:pPr>
        <w:rPr>
          <w:b/>
          <w:bCs/>
          <w:sz w:val="24"/>
          <w:szCs w:val="24"/>
        </w:rPr>
      </w:pPr>
      <w:r w:rsidRPr="00E23231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harting</w:t>
      </w:r>
    </w:p>
    <w:p w14:paraId="572AD3E5" w14:textId="40F319A5" w:rsidR="00E23231" w:rsidRDefault="00E23231">
      <w:pPr>
        <w:rPr>
          <w:sz w:val="24"/>
          <w:szCs w:val="24"/>
        </w:rPr>
      </w:pPr>
      <w:r>
        <w:rPr>
          <w:sz w:val="24"/>
          <w:szCs w:val="24"/>
        </w:rPr>
        <w:t xml:space="preserve">This was mostly time series data </w:t>
      </w:r>
      <w:r w:rsidR="00F6469B">
        <w:rPr>
          <w:sz w:val="24"/>
          <w:szCs w:val="24"/>
        </w:rPr>
        <w:t>visualizations;</w:t>
      </w:r>
      <w:r>
        <w:rPr>
          <w:sz w:val="24"/>
          <w:szCs w:val="24"/>
        </w:rPr>
        <w:t xml:space="preserve"> I chose data between 19</w:t>
      </w:r>
      <w:r w:rsidR="00F6469B">
        <w:rPr>
          <w:sz w:val="24"/>
          <w:szCs w:val="24"/>
        </w:rPr>
        <w:t xml:space="preserve">90 – 2019 for accidents and fatalities data, 1985-2014 for airlines safety data and 1995-2019 for financial data. Area charts and bar charts were used to show time series data. Maps were used to show geographic locations and </w:t>
      </w:r>
    </w:p>
    <w:p w14:paraId="08DE3941" w14:textId="18579988" w:rsidR="00E23231" w:rsidRDefault="00E23231">
      <w:pPr>
        <w:rPr>
          <w:sz w:val="24"/>
          <w:szCs w:val="24"/>
        </w:rPr>
      </w:pPr>
      <w:r w:rsidRPr="00E23231">
        <w:rPr>
          <w:b/>
          <w:bCs/>
          <w:sz w:val="24"/>
          <w:szCs w:val="24"/>
        </w:rPr>
        <w:t>Area charts KPI</w:t>
      </w:r>
      <w:r w:rsidR="007E76F2">
        <w:rPr>
          <w:b/>
          <w:bCs/>
          <w:sz w:val="24"/>
          <w:szCs w:val="24"/>
        </w:rPr>
        <w:t xml:space="preserve"> metrics: </w:t>
      </w:r>
      <w:r w:rsidR="007E76F2">
        <w:rPr>
          <w:sz w:val="24"/>
          <w:szCs w:val="24"/>
        </w:rPr>
        <w:t>Because there was so much information, and I did not want to leave anything out. These were cre</w:t>
      </w:r>
      <w:r w:rsidR="007E76F2" w:rsidRPr="007E76F2">
        <w:rPr>
          <w:sz w:val="24"/>
          <w:szCs w:val="24"/>
        </w:rPr>
        <w:t xml:space="preserve">ated to give a quick </w:t>
      </w:r>
      <w:r w:rsidR="007E76F2">
        <w:rPr>
          <w:sz w:val="24"/>
          <w:szCs w:val="24"/>
        </w:rPr>
        <w:t xml:space="preserve">number to show how accidents, fatalities and financial changed over 25+ years. </w:t>
      </w:r>
    </w:p>
    <w:p w14:paraId="5ABA4E11" w14:textId="26E8A0D8" w:rsidR="00AF6CAA" w:rsidRDefault="00AF6CAA" w:rsidP="00AF6C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Global Accidents per 1 </w:t>
      </w:r>
      <w:r w:rsidR="00D002EF">
        <w:rPr>
          <w:sz w:val="24"/>
          <w:szCs w:val="24"/>
        </w:rPr>
        <w:t>million</w:t>
      </w:r>
      <w:r>
        <w:rPr>
          <w:sz w:val="24"/>
          <w:szCs w:val="24"/>
        </w:rPr>
        <w:t xml:space="preserve"> Flights</w:t>
      </w:r>
    </w:p>
    <w:p w14:paraId="6A9AB0D8" w14:textId="58BBC17A" w:rsidR="00AF6CAA" w:rsidRDefault="00AF6CAA" w:rsidP="00AF6C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U.S Accidents per 1 </w:t>
      </w:r>
      <w:r w:rsidR="00D002EF">
        <w:rPr>
          <w:sz w:val="24"/>
          <w:szCs w:val="24"/>
        </w:rPr>
        <w:t>million</w:t>
      </w:r>
      <w:r>
        <w:rPr>
          <w:sz w:val="24"/>
          <w:szCs w:val="24"/>
        </w:rPr>
        <w:t xml:space="preserve"> Flights</w:t>
      </w:r>
    </w:p>
    <w:p w14:paraId="5CB515C7" w14:textId="18B9D218" w:rsidR="00AF6CAA" w:rsidRDefault="00AF6CAA" w:rsidP="00AF6C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Global Fatalities per 1 </w:t>
      </w:r>
      <w:r w:rsidR="00D002EF">
        <w:rPr>
          <w:sz w:val="24"/>
          <w:szCs w:val="24"/>
        </w:rPr>
        <w:t>million</w:t>
      </w:r>
      <w:r>
        <w:rPr>
          <w:sz w:val="24"/>
          <w:szCs w:val="24"/>
        </w:rPr>
        <w:t xml:space="preserve"> Flights</w:t>
      </w:r>
    </w:p>
    <w:p w14:paraId="3D36E29B" w14:textId="2725E093" w:rsidR="00AF6CAA" w:rsidRDefault="00AF6CAA" w:rsidP="00AF6C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U.S Fatalities per 1 </w:t>
      </w:r>
      <w:r w:rsidR="00D002EF">
        <w:rPr>
          <w:sz w:val="24"/>
          <w:szCs w:val="24"/>
        </w:rPr>
        <w:t>million</w:t>
      </w:r>
      <w:r>
        <w:rPr>
          <w:sz w:val="24"/>
          <w:szCs w:val="24"/>
        </w:rPr>
        <w:t xml:space="preserve"> Flights</w:t>
      </w:r>
    </w:p>
    <w:p w14:paraId="4FB0690B" w14:textId="73C3E18B" w:rsidR="00AF6CAA" w:rsidRDefault="00AF6CAA" w:rsidP="00AF6C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Passenger per 1 </w:t>
      </w:r>
      <w:r w:rsidR="00D002EF">
        <w:rPr>
          <w:sz w:val="24"/>
          <w:szCs w:val="24"/>
        </w:rPr>
        <w:t>million</w:t>
      </w:r>
      <w:r>
        <w:rPr>
          <w:sz w:val="24"/>
          <w:szCs w:val="24"/>
        </w:rPr>
        <w:t xml:space="preserve"> Flights</w:t>
      </w:r>
    </w:p>
    <w:p w14:paraId="3AFDB5CE" w14:textId="73A9B1AC" w:rsidR="00AF6CAA" w:rsidRDefault="00AF6CAA" w:rsidP="00AF6C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Revenue Passenger Miles</w:t>
      </w:r>
    </w:p>
    <w:p w14:paraId="50120753" w14:textId="36515853" w:rsidR="00AF6CAA" w:rsidRPr="00AF6CAA" w:rsidRDefault="00AF6CAA" w:rsidP="00AF6CAA">
      <w:pPr>
        <w:rPr>
          <w:sz w:val="24"/>
          <w:szCs w:val="24"/>
        </w:rPr>
      </w:pPr>
      <w:r w:rsidRPr="00AF6CAA">
        <w:rPr>
          <w:b/>
          <w:bCs/>
          <w:sz w:val="24"/>
          <w:szCs w:val="24"/>
        </w:rPr>
        <w:t>Area chart for Passenger enplanement</w:t>
      </w:r>
      <w:r>
        <w:rPr>
          <w:sz w:val="24"/>
          <w:szCs w:val="24"/>
        </w:rPr>
        <w:t xml:space="preserve">: Again, for the dashboard purposes I used area chart instead of line chart. </w:t>
      </w:r>
      <w:r w:rsidR="00D002EF">
        <w:rPr>
          <w:sz w:val="24"/>
          <w:szCs w:val="24"/>
        </w:rPr>
        <w:t>Aesthetically it looked a bit more dramatic than line chart, and there was a sharp increase in passenger growth in 2010 which I wanted to emphasize, so I picked area chart for this one.</w:t>
      </w:r>
    </w:p>
    <w:p w14:paraId="5ABA05DD" w14:textId="45E2DAF2" w:rsidR="007E76F2" w:rsidRDefault="007E76F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Bar charts for safety data: </w:t>
      </w:r>
      <w:r w:rsidR="00AF6CAA">
        <w:rPr>
          <w:sz w:val="24"/>
          <w:szCs w:val="24"/>
        </w:rPr>
        <w:t xml:space="preserve">Bar charts are easy to understand and great to show categorical data. </w:t>
      </w:r>
      <w:r>
        <w:rPr>
          <w:sz w:val="24"/>
          <w:szCs w:val="24"/>
        </w:rPr>
        <w:t>these were used to show accidents and fatalities by airlines, each were sorted to show highest first.</w:t>
      </w:r>
      <w:r w:rsidR="00AF6CAA">
        <w:rPr>
          <w:sz w:val="24"/>
          <w:szCs w:val="24"/>
        </w:rPr>
        <w:t xml:space="preserve"> </w:t>
      </w:r>
    </w:p>
    <w:p w14:paraId="7B822939" w14:textId="66843469" w:rsidR="001679FE" w:rsidRDefault="007E76F2">
      <w:pPr>
        <w:rPr>
          <w:sz w:val="24"/>
          <w:szCs w:val="24"/>
        </w:rPr>
      </w:pPr>
      <w:r w:rsidRPr="007E76F2">
        <w:rPr>
          <w:b/>
          <w:bCs/>
          <w:sz w:val="24"/>
          <w:szCs w:val="24"/>
        </w:rPr>
        <w:t xml:space="preserve">Bar chart for Passenger Revenue per </w:t>
      </w:r>
      <w:r w:rsidR="00AF6CAA" w:rsidRPr="007E76F2">
        <w:rPr>
          <w:b/>
          <w:bCs/>
          <w:sz w:val="24"/>
          <w:szCs w:val="24"/>
        </w:rPr>
        <w:t>mile</w:t>
      </w:r>
      <w:r w:rsidR="00AF6CAA">
        <w:rPr>
          <w:b/>
          <w:bCs/>
          <w:sz w:val="24"/>
          <w:szCs w:val="24"/>
        </w:rPr>
        <w:t xml:space="preserve">: </w:t>
      </w:r>
      <w:r w:rsidR="00AF6CAA">
        <w:rPr>
          <w:sz w:val="24"/>
          <w:szCs w:val="24"/>
        </w:rPr>
        <w:t>This was</w:t>
      </w:r>
      <w:r>
        <w:rPr>
          <w:sz w:val="24"/>
          <w:szCs w:val="24"/>
        </w:rPr>
        <w:t xml:space="preserve"> used to </w:t>
      </w:r>
      <w:r w:rsidR="00AF6CAA">
        <w:rPr>
          <w:sz w:val="24"/>
          <w:szCs w:val="24"/>
        </w:rPr>
        <w:t xml:space="preserve">show the air traffic growth </w:t>
      </w:r>
      <w:r>
        <w:rPr>
          <w:sz w:val="24"/>
          <w:szCs w:val="24"/>
        </w:rPr>
        <w:t>over time.</w:t>
      </w:r>
      <w:r w:rsidR="00AF6CAA">
        <w:rPr>
          <w:sz w:val="24"/>
          <w:szCs w:val="24"/>
        </w:rPr>
        <w:t xml:space="preserve"> Bar charts were used instead of area charts because area charts were already used in KPIs, so I decided to use something different, and I reserved line charts for internal review.</w:t>
      </w:r>
    </w:p>
    <w:p w14:paraId="78DB8CA3" w14:textId="5D25F8AD" w:rsidR="00AF6CAA" w:rsidRDefault="00AF6C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Maps: </w:t>
      </w:r>
      <w:r>
        <w:rPr>
          <w:sz w:val="24"/>
          <w:szCs w:val="24"/>
        </w:rPr>
        <w:t xml:space="preserve">Maps were used to show top 20 airlines by countries for accidents and fatalities between 1985-2014. Excellent way to show geographic locations of crashes. </w:t>
      </w:r>
    </w:p>
    <w:p w14:paraId="14C1F71E" w14:textId="3CB07ED1" w:rsidR="00AF6CAA" w:rsidRDefault="00AF6CAA">
      <w:pPr>
        <w:rPr>
          <w:sz w:val="24"/>
          <w:szCs w:val="24"/>
        </w:rPr>
      </w:pPr>
      <w:r w:rsidRPr="00AF6CAA">
        <w:rPr>
          <w:b/>
          <w:bCs/>
          <w:sz w:val="24"/>
          <w:szCs w:val="24"/>
        </w:rPr>
        <w:t>Bubble Charts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Horizontal bubble charts were used to compare accidents and fatalities rates per 100 million miles traveled. I used bubble charts because they excellent to show comparison by size and to avoid redundancy of bar charts.</w:t>
      </w:r>
    </w:p>
    <w:p w14:paraId="59FDF25D" w14:textId="6A6BB5D4" w:rsidR="00D002EF" w:rsidRDefault="00D002E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Overall, my findings were, U.S airlines used to a bit unsafe before 2000s after 2000s, U.S airlines safety has increased. I plan to present same results by describing and adding annotations to it. </w:t>
      </w:r>
    </w:p>
    <w:p w14:paraId="412B731D" w14:textId="40619318" w:rsidR="00D002EF" w:rsidRDefault="00D002EF">
      <w:pPr>
        <w:rPr>
          <w:sz w:val="24"/>
          <w:szCs w:val="24"/>
        </w:rPr>
      </w:pPr>
      <w:r w:rsidRPr="00D002EF">
        <w:rPr>
          <w:b/>
          <w:bCs/>
          <w:sz w:val="24"/>
          <w:szCs w:val="24"/>
        </w:rPr>
        <w:t>Ethical Considerations</w:t>
      </w:r>
      <w:r>
        <w:rPr>
          <w:sz w:val="24"/>
          <w:szCs w:val="24"/>
        </w:rPr>
        <w:t>: Ultimately, this information is going to stakeholders and public, so I had to make sure I present correct information. I double checked my work to make sure, I am using right information. Though, there is a small possibility of human error, but other than that all the data used comes from official government websites, educational websites, or aviation organization</w:t>
      </w:r>
      <w:r w:rsidR="00137B3D">
        <w:rPr>
          <w:sz w:val="24"/>
          <w:szCs w:val="24"/>
        </w:rPr>
        <w:t>.</w:t>
      </w:r>
    </w:p>
    <w:p w14:paraId="1BA98270" w14:textId="2FDC6F18" w:rsidR="00AF6CAA" w:rsidRDefault="00D002EF">
      <w:pPr>
        <w:rPr>
          <w:b/>
          <w:bCs/>
          <w:sz w:val="24"/>
          <w:szCs w:val="24"/>
        </w:rPr>
      </w:pPr>
      <w:r w:rsidRPr="00D002EF">
        <w:rPr>
          <w:b/>
          <w:bCs/>
          <w:sz w:val="24"/>
          <w:szCs w:val="24"/>
        </w:rPr>
        <w:t>References</w:t>
      </w:r>
    </w:p>
    <w:p w14:paraId="47056D32" w14:textId="77777777" w:rsidR="00137B3D" w:rsidRDefault="00137B3D" w:rsidP="00137B3D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Airline Data Project. (n.d.). Retrieved March 3, 2022, from http://web.mit.edu/airlinedata/www/Traffic&amp;Capacity.html </w:t>
      </w:r>
    </w:p>
    <w:p w14:paraId="363AF0B4" w14:textId="77777777" w:rsidR="00137B3D" w:rsidRDefault="00137B3D" w:rsidP="00137B3D">
      <w:pPr>
        <w:spacing w:after="0" w:line="480" w:lineRule="auto"/>
        <w:ind w:left="720" w:hanging="720"/>
      </w:pPr>
      <w:r>
        <w:rPr>
          <w:rFonts w:ascii="Times New Roman" w:hAnsi="Times New Roman"/>
          <w:i/>
        </w:rPr>
        <w:t>Aviation Safety Network &gt;</w:t>
      </w:r>
      <w:r>
        <w:rPr>
          <w:rFonts w:ascii="Times New Roman" w:hAnsi="Times New Roman"/>
        </w:rPr>
        <w:t xml:space="preserve"> Aviation Safety Network. (n.d.). Retrieved March 3, 2022, from https://aviation-safety.net/ </w:t>
      </w:r>
    </w:p>
    <w:p w14:paraId="0E31058E" w14:textId="77777777" w:rsidR="00137B3D" w:rsidRDefault="00137B3D" w:rsidP="00137B3D">
      <w:pPr>
        <w:spacing w:after="0" w:line="480" w:lineRule="auto"/>
        <w:ind w:left="720" w:hanging="720"/>
      </w:pPr>
      <w:proofErr w:type="spellStart"/>
      <w:r>
        <w:rPr>
          <w:rFonts w:ascii="Times New Roman" w:hAnsi="Times New Roman"/>
        </w:rPr>
        <w:t>Fivethirtyeight</w:t>
      </w:r>
      <w:proofErr w:type="spellEnd"/>
      <w:r>
        <w:rPr>
          <w:rFonts w:ascii="Times New Roman" w:hAnsi="Times New Roman"/>
        </w:rPr>
        <w:t xml:space="preserve">. (n.d.). </w:t>
      </w:r>
      <w:r>
        <w:rPr>
          <w:rFonts w:ascii="Times New Roman" w:hAnsi="Times New Roman"/>
          <w:i/>
        </w:rPr>
        <w:t xml:space="preserve">Data/airline-safety at master · </w:t>
      </w:r>
      <w:proofErr w:type="spellStart"/>
      <w:r>
        <w:rPr>
          <w:rFonts w:ascii="Times New Roman" w:hAnsi="Times New Roman"/>
          <w:i/>
        </w:rPr>
        <w:t>fivethirtyeight</w:t>
      </w:r>
      <w:proofErr w:type="spellEnd"/>
      <w:r>
        <w:rPr>
          <w:rFonts w:ascii="Times New Roman" w:hAnsi="Times New Roman"/>
          <w:i/>
        </w:rPr>
        <w:t>/data</w:t>
      </w:r>
      <w:r>
        <w:rPr>
          <w:rFonts w:ascii="Times New Roman" w:hAnsi="Times New Roman"/>
        </w:rPr>
        <w:t xml:space="preserve">. GitHub. Retrieved March 3, 2022, from https://github.com/fivethirtyeight/data/tree/master/airline-safety </w:t>
      </w:r>
    </w:p>
    <w:p w14:paraId="3B871A0A" w14:textId="77777777" w:rsidR="00137B3D" w:rsidRDefault="00137B3D" w:rsidP="00137B3D">
      <w:pPr>
        <w:spacing w:after="0" w:line="480" w:lineRule="auto"/>
        <w:ind w:left="720" w:hanging="720"/>
      </w:pPr>
      <w:r>
        <w:rPr>
          <w:rFonts w:ascii="Times New Roman" w:hAnsi="Times New Roman"/>
          <w:i/>
        </w:rPr>
        <w:t>Motor Vehicle Safety Data</w:t>
      </w:r>
      <w:r>
        <w:rPr>
          <w:rFonts w:ascii="Times New Roman" w:hAnsi="Times New Roman"/>
        </w:rPr>
        <w:t xml:space="preserve">. Motor Vehicle Safety Data | Bureau of Transportation Statistics. (n.d.). Retrieved March 3, 2022, from https://www.bts.gov/content/motor-vehicle-safety-data </w:t>
      </w:r>
    </w:p>
    <w:p w14:paraId="709760B9" w14:textId="77777777" w:rsidR="00137B3D" w:rsidRDefault="00137B3D" w:rsidP="00137B3D">
      <w:pPr>
        <w:spacing w:after="0" w:line="480" w:lineRule="auto"/>
        <w:ind w:left="720" w:hanging="720"/>
      </w:pPr>
      <w:r>
        <w:rPr>
          <w:rFonts w:ascii="Times New Roman" w:hAnsi="Times New Roman"/>
          <w:i/>
        </w:rPr>
        <w:t>Transit Safety Data by mode for all reported accidents</w:t>
      </w:r>
      <w:r>
        <w:rPr>
          <w:rFonts w:ascii="Times New Roman" w:hAnsi="Times New Roman"/>
        </w:rPr>
        <w:t xml:space="preserve">. Transit Safety Data by Mode for All Reported Accidents | Bureau of Transportation Statistics. (n.d.). Retrieved March 3, 2022, from https://www.bts.gov/content/transit-safety-data-modea-all-reported-accidentsb </w:t>
      </w:r>
    </w:p>
    <w:p w14:paraId="4B5A96DD" w14:textId="77777777" w:rsidR="00137B3D" w:rsidRDefault="00137B3D" w:rsidP="00137B3D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Wikimedia Foundation. (2022, January 28). </w:t>
      </w:r>
      <w:r>
        <w:rPr>
          <w:rFonts w:ascii="Times New Roman" w:hAnsi="Times New Roman"/>
          <w:i/>
        </w:rPr>
        <w:t>List of fatal accidents and incidents involving commercial aircraft in the United States</w:t>
      </w:r>
      <w:r>
        <w:rPr>
          <w:rFonts w:ascii="Times New Roman" w:hAnsi="Times New Roman"/>
        </w:rPr>
        <w:t xml:space="preserve">. Wikipedia. Retrieved March 3, 2022, from https://en.wikipedia.org/wiki/List_of_fatal_accidents_and_incidents_involving_commercial_aircraft_in_the_United_States </w:t>
      </w:r>
    </w:p>
    <w:p w14:paraId="369EBCA5" w14:textId="44E5C0D8" w:rsidR="00D002EF" w:rsidRPr="00D002EF" w:rsidRDefault="00D002EF" w:rsidP="00137B3D">
      <w:pPr>
        <w:pStyle w:val="ListParagraph"/>
      </w:pPr>
    </w:p>
    <w:sectPr w:rsidR="00D002EF" w:rsidRPr="00D0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4BF"/>
    <w:multiLevelType w:val="hybridMultilevel"/>
    <w:tmpl w:val="D4D2FF24"/>
    <w:lvl w:ilvl="0" w:tplc="84E02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A071E"/>
    <w:multiLevelType w:val="hybridMultilevel"/>
    <w:tmpl w:val="ED988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32A6E"/>
    <w:multiLevelType w:val="hybridMultilevel"/>
    <w:tmpl w:val="3BC2F8D6"/>
    <w:lvl w:ilvl="0" w:tplc="91224C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362BA"/>
    <w:multiLevelType w:val="multilevel"/>
    <w:tmpl w:val="696C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FE"/>
    <w:rsid w:val="00137B3D"/>
    <w:rsid w:val="001679FE"/>
    <w:rsid w:val="00183F51"/>
    <w:rsid w:val="00187AE1"/>
    <w:rsid w:val="001E0B1E"/>
    <w:rsid w:val="00526B07"/>
    <w:rsid w:val="006A668A"/>
    <w:rsid w:val="007E69EB"/>
    <w:rsid w:val="007E76F2"/>
    <w:rsid w:val="008D4C80"/>
    <w:rsid w:val="00A278B6"/>
    <w:rsid w:val="00A57BD8"/>
    <w:rsid w:val="00AB5004"/>
    <w:rsid w:val="00AF6CAA"/>
    <w:rsid w:val="00B04121"/>
    <w:rsid w:val="00C657B8"/>
    <w:rsid w:val="00D002EF"/>
    <w:rsid w:val="00DA3540"/>
    <w:rsid w:val="00DA3A37"/>
    <w:rsid w:val="00E23231"/>
    <w:rsid w:val="00F6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7A8E"/>
  <w15:chartTrackingRefBased/>
  <w15:docId w15:val="{88AB3B55-FE3C-4550-84BA-F1DFE490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adhikari</dc:creator>
  <cp:keywords/>
  <dc:description/>
  <cp:lastModifiedBy>bibek adhikari</cp:lastModifiedBy>
  <cp:revision>2</cp:revision>
  <dcterms:created xsi:type="dcterms:W3CDTF">2022-02-27T22:31:00Z</dcterms:created>
  <dcterms:modified xsi:type="dcterms:W3CDTF">2022-03-05T02:22:00Z</dcterms:modified>
</cp:coreProperties>
</file>