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0" w:after="60" w:line="300" w:lineRule="auto"/>
        <w:jc w:val="center"/>
      </w:pPr>
      <w:r>
        <w:rPr>
          <w:rFonts w:ascii="Times New Roman" w:hAnsi="Times New Roman" w:cs="Times New Roman"/>
          <w:b/>
          <w:sz w:val="28"/>
          <w:szCs w:val="28"/>
          <w:lang w:val="en-US"/>
        </w:rPr>
        <w:t xml:space="preserve">One Buffer, Every Scope: A Fixed-Memory Symbol Table for Embedded Compilers, Measured on Real Compiler Traces and Analysed Exactly</w:t>
      </w:r>
    </w:p>
    <w:p>
      <w:pPr>
        <w:spacing w:before="0" w:after="0" w:line="300" w:lineRule="auto"/>
        <w:jc w:val="center"/>
      </w:pPr>
      <w:r>
        <w:rPr>
          <w:rFonts w:ascii="Times New Roman" w:hAnsi="Times New Roman" w:cs="Times New Roman"/>
          <w:sz w:val="24"/>
          <w:szCs w:val="24"/>
          <w:lang w:val="en-US"/>
        </w:rPr>
        <w:t xml:space="preserve">Shubhi Singh and Adhyan Jain</w:t>
      </w:r>
    </w:p>
    <w:p>
      <w:pPr>
        <w:spacing w:before="0" w:after="200" w:line="300" w:lineRule="auto"/>
        <w:jc w:val="center"/>
      </w:pPr>
      <w:r>
        <w:rPr>
          <w:rFonts w:ascii="Times New Roman" w:hAnsi="Times New Roman" w:cs="Times New Roman"/>
          <w:i/>
          <w:sz w:val="22"/>
          <w:szCs w:val="22"/>
          <w:lang w:val="en-US"/>
        </w:rPr>
        <w:t xml:space="preserve">Vellore Institute of Technology, Vellore, India</w:t>
      </w:r>
    </w:p>
    <w:p>
      <w:pPr>
        <w:keepNext/>
        <w:spacing w:before="160" w:after="0" w:line="360" w:lineRule="auto"/>
        <w:jc w:val="left"/>
      </w:pPr>
      <w:r>
        <w:rPr>
          <w:rFonts w:ascii="Times New Roman" w:hAnsi="Times New Roman" w:cs="Times New Roman"/>
          <w:b/>
          <w:sz w:val="24"/>
          <w:szCs w:val="24"/>
          <w:lang w:val="en-US"/>
        </w:rPr>
        <w:t xml:space="preserve">Abstract</w:t>
      </w:r>
    </w:p>
    <w:p>
      <w:pPr>
        <w:spacing w:before="0" w:after="0" w:line="360" w:lineRule="auto"/>
        <w:jc w:val="both"/>
      </w:pPr>
      <w:r>
        <w:rPr>
          <w:rFonts w:ascii="Times New Roman" w:hAnsi="Times New Roman" w:cs="Times New Roman"/>
          <w:sz w:val="24"/>
          <w:szCs w:val="24"/>
          <w:lang w:val="en-US"/>
        </w:rPr>
        <w:t xml:space="preserve">Every compiler keeps a scoped symbol table that binds names to declarations and forgets them when a block ends, and compilers increasingly run on microcontrollers, in boot loaders and under fixed memory budgets. There, the table must live in one fixed buffer, refuse a request cleanly when the buffer is full, and bound the work of every call even on hostile source text. Textbook and production designs, such as a hash map with an undo log or one map per scope, rely on a general-purpose allocator, and the analysis of open addressing covers insertions, not the last-in-first-out deletions of scopes. So their memory is unbounded in advance, their behaviour at the limit is undefined, and their probe limits are set with loose bounds. We present STRATA, which keeps an open-addressing index, packed identifier records and an undo stack in one caller-supplied buffer and refuses any call that does not fit without changing a single bit. We prove that popping the newest name is an exact undo, so the table always equals a fresh table of its live names, and that stack order is the only deletion order safe for every table; we compute the refusal probability of a probe-limited table exactly. On symbol-table events recorded from a C compiler building eight open-source projects, STRATA answered all 1 274 180 checked operations correctly, needed a fixed buffer 16.4–17.9% smaller than a conventional single-buffer table at statistically indistinguishable speed on six of eight traces, made 98.7–99.9% fewer allocator calls than its multi-allocation predecessor, and ran on an emulated 64 KiB Cortex-M3. The exact law cuts the probe limit for a failure probability of 10</w:t>
      </w:r>
      <w:r>
        <w:rPr>
          <w:rFonts w:ascii="Times New Roman" w:hAnsi="Times New Roman" w:cs="Times New Roman"/>
          <w:sz w:val="24"/>
          <w:szCs w:val="24"/>
          <w:vertAlign w:val="superscript"/>
          <w:lang w:val="en-US"/>
        </w:rPr>
        <w:t xml:space="preserve">−6</w:t>
      </w:r>
      <w:r>
        <w:rPr>
          <w:rFonts w:ascii="Times New Roman" w:hAnsi="Times New Roman" w:cs="Times New Roman"/>
          <w:sz w:val="24"/>
          <w:szCs w:val="24"/>
          <w:lang w:val="en-US"/>
        </w:rPr>
        <w:t xml:space="preserve"> at load 3/4 from 455 to 258. Future work is a refusal law for wide scope trees, real hardware and C++ workloads.</w:t>
      </w:r>
    </w:p>
    <w:p>
      <w:pPr>
        <w:spacing w:before="80" w:after="0" w:line="360" w:lineRule="auto"/>
        <w:jc w:val="both"/>
      </w:pPr>
      <w:r>
        <w:rPr>
          <w:rFonts w:ascii="Times New Roman" w:hAnsi="Times New Roman" w:cs="Times New Roman"/>
          <w:b/>
          <w:sz w:val="24"/>
          <w:szCs w:val="24"/>
          <w:lang w:val="en-US"/>
        </w:rPr>
        <w:t xml:space="preserve">Keywords</w:t>
      </w:r>
      <w:r>
        <w:rPr>
          <w:rFonts w:ascii="Times New Roman" w:hAnsi="Times New Roman" w:cs="Times New Roman"/>
          <w:sz w:val="24"/>
          <w:szCs w:val="24"/>
          <w:lang w:val="en-US"/>
        </w:rPr>
        <w:t xml:space="preserve"> – bounded memory, embedded compilers, linear probing, open addressing, scoped symbol tables, stack discipline</w:t>
      </w:r>
    </w:p>
    <w:p>
      <w:pPr>
        <w:keepNext/>
        <w:spacing w:before="160" w:after="0" w:line="360" w:lineRule="auto"/>
        <w:jc w:val="left"/>
      </w:pPr>
      <w:r>
        <w:rPr>
          <w:rFonts w:ascii="Times New Roman" w:hAnsi="Times New Roman" w:cs="Times New Roman"/>
          <w:b/>
          <w:sz w:val="24"/>
          <w:szCs w:val="24"/>
          <w:lang w:val="en-US"/>
        </w:rPr>
        <w:t xml:space="preserve">1. Introduction</w:t>
      </w:r>
    </w:p>
    <w:p>
      <w:pPr>
        <w:spacing w:before="0" w:after="0" w:line="360" w:lineRule="auto"/>
        <w:jc w:val="both"/>
      </w:pPr>
      <w:r>
        <w:rPr>
          <w:rFonts w:ascii="Times New Roman" w:hAnsi="Times New Roman" w:cs="Times New Roman"/>
          <w:sz w:val="24"/>
          <w:szCs w:val="24"/>
          <w:lang w:val="en-US"/>
        </w:rPr>
        <w:t xml:space="preserve">Compilers, interpreters and virtual machines are moving onto small devices. Run-time systems for Arduino-class microcontrollers execute WebAssembly with live code updates </w:t>
      </w:r>
      <w:r>
        <w:rPr>
          <w:rFonts w:ascii="Times New Roman" w:hAnsi="Times New Roman" w:cs="Times New Roman"/>
          <w:sz w:val="24"/>
          <w:szCs w:val="24"/>
          <w:lang w:val="en-US"/>
        </w:rPr>
        <w:t xml:space="preserve">[1]</w:t>
      </w:r>
      <w:r>
        <w:rPr>
          <w:rFonts w:ascii="Times New Roman" w:hAnsi="Times New Roman" w:cs="Times New Roman"/>
          <w:sz w:val="24"/>
          <w:szCs w:val="24"/>
          <w:lang w:val="en-US"/>
        </w:rPr>
        <w:t xml:space="preserve">, and name resolution has become a subject of its own in mainstream language tooling, where the scheduling of name queries and their safety under parallel checking are characterised with scope graphs </w:t>
      </w:r>
      <w:r>
        <w:rPr>
          <w:rFonts w:ascii="Times New Roman" w:hAnsi="Times New Roman" w:cs="Times New Roman"/>
          <w:sz w:val="24"/>
          <w:szCs w:val="24"/>
          <w:lang w:val="en-US"/>
        </w:rPr>
        <w:t xml:space="preserve">[2, 3]</w:t>
      </w:r>
      <w:r>
        <w:rPr>
          <w:rFonts w:ascii="Times New Roman" w:hAnsi="Times New Roman" w:cs="Times New Roman"/>
          <w:sz w:val="24"/>
          <w:szCs w:val="24"/>
          <w:lang w:val="en-US"/>
        </w:rPr>
        <w:t xml:space="preserve">. Whatever the language, one data structure sits at the centre of name resolution: a </w:t>
      </w:r>
      <w:r>
        <w:rPr>
          <w:rFonts w:ascii="Times New Roman" w:hAnsi="Times New Roman" w:cs="Times New Roman"/>
          <w:i/>
          <w:sz w:val="24"/>
          <w:szCs w:val="24"/>
          <w:lang w:val="en-US"/>
        </w:rPr>
        <w:t xml:space="preserve">scoped symbol table</w:t>
      </w:r>
      <w:r>
        <w:rPr>
          <w:rFonts w:ascii="Times New Roman" w:hAnsi="Times New Roman" w:cs="Times New Roman"/>
          <w:sz w:val="24"/>
          <w:szCs w:val="24"/>
          <w:lang w:val="en-US"/>
        </w:rPr>
        <w:t xml:space="preserve"> that binds identifiers to declarations, forgets the declarations of a block when the block ends, and is consulted at every use of a name.</w:t>
      </w:r>
    </w:p>
    <w:p>
      <w:pPr>
        <w:spacing w:before="0" w:after="0" w:line="360" w:lineRule="auto"/>
        <w:jc w:val="both"/>
      </w:pPr>
      <w:r>
        <w:rPr>
          <w:rFonts w:ascii="Times New Roman" w:hAnsi="Times New Roman" w:cs="Times New Roman"/>
          <w:b/>
          <w:sz w:val="24"/>
          <w:szCs w:val="24"/>
          <w:lang w:val="en-US"/>
        </w:rPr>
        <w:t xml:space="preserve">Problem and motivation.</w:t>
      </w:r>
      <w:r>
        <w:rPr>
          <w:rFonts w:ascii="Times New Roman" w:hAnsi="Times New Roman" w:cs="Times New Roman"/>
          <w:sz w:val="24"/>
          <w:szCs w:val="24"/>
          <w:lang w:val="en-US"/>
        </w:rPr>
        <w:t xml:space="preserve"> When the compiler runs on a microcontroller, in a boot loader or under a fixed allocation, three requirements appear. The table must live in </w:t>
      </w:r>
      <w:r>
        <w:rPr>
          <w:rFonts w:ascii="Times New Roman" w:hAnsi="Times New Roman" w:cs="Times New Roman"/>
          <w:i/>
          <w:sz w:val="24"/>
          <w:szCs w:val="24"/>
          <w:lang w:val="en-US"/>
        </w:rPr>
        <w:t xml:space="preserve">one fixed buffer</w:t>
      </w:r>
      <w:r>
        <w:rPr>
          <w:rFonts w:ascii="Times New Roman" w:hAnsi="Times New Roman" w:cs="Times New Roman"/>
          <w:sz w:val="24"/>
          <w:szCs w:val="24"/>
          <w:lang w:val="en-US"/>
        </w:rPr>
        <w:t xml:space="preserve">, because the allocator is absent or must not be called. It must </w:t>
      </w:r>
      <w:r>
        <w:rPr>
          <w:rFonts w:ascii="Times New Roman" w:hAnsi="Times New Roman" w:cs="Times New Roman"/>
          <w:i/>
          <w:sz w:val="24"/>
          <w:szCs w:val="24"/>
          <w:lang w:val="en-US"/>
        </w:rPr>
        <w:t xml:space="preserve">refuse</w:t>
      </w:r>
      <w:r>
        <w:rPr>
          <w:rFonts w:ascii="Times New Roman" w:hAnsi="Times New Roman" w:cs="Times New Roman"/>
          <w:sz w:val="24"/>
          <w:szCs w:val="24"/>
          <w:lang w:val="en-US"/>
        </w:rPr>
        <w:t xml:space="preserve"> a request that does not fit and stay usable afterwards, because running out of memory is an expected event, not a crash. And the </w:t>
      </w:r>
      <w:r>
        <w:rPr>
          <w:rFonts w:ascii="Times New Roman" w:hAnsi="Times New Roman" w:cs="Times New Roman"/>
          <w:i/>
          <w:sz w:val="24"/>
          <w:szCs w:val="24"/>
          <w:lang w:val="en-US"/>
        </w:rPr>
        <w:t xml:space="preserve">work</w:t>
      </w:r>
      <w:r>
        <w:rPr>
          <w:rFonts w:ascii="Times New Roman" w:hAnsi="Times New Roman" w:cs="Times New Roman"/>
          <w:sz w:val="24"/>
          <w:szCs w:val="24"/>
          <w:lang w:val="en-US"/>
        </w:rPr>
        <w:t xml:space="preserve"> of one call must be bounded, even when the source text comes from someone else: algorithmic denial of service against hash-based structures is a demonstrated attack class, and low-rate adversarial traffic reduced a software packet classifier to about 12% of its capacity </w:t>
      </w:r>
      <w:r>
        <w:rPr>
          <w:rFonts w:ascii="Times New Roman" w:hAnsi="Times New Roman" w:cs="Times New Roman"/>
          <w:sz w:val="24"/>
          <w:szCs w:val="24"/>
          <w:lang w:val="en-US"/>
        </w:rPr>
        <w:t xml:space="preserve">[4]</w:t>
      </w:r>
      <w:r>
        <w:rPr>
          <w:rFonts w:ascii="Times New Roman" w:hAnsi="Times New Roman" w:cs="Times New Roman"/>
          <w:sz w:val="24"/>
          <w:szCs w:val="24"/>
          <w:lang w:val="en-US"/>
        </w:rPr>
        <w:t xml:space="preserve">.</w:t>
      </w:r>
    </w:p>
    <w:p>
      <w:pPr>
        <w:spacing w:before="0" w:after="0" w:line="360" w:lineRule="auto"/>
        <w:jc w:val="both"/>
      </w:pPr>
      <w:r>
        <w:rPr>
          <w:rFonts w:ascii="Times New Roman" w:hAnsi="Times New Roman" w:cs="Times New Roman"/>
          <w:b/>
          <w:sz w:val="24"/>
          <w:szCs w:val="24"/>
          <w:lang w:val="en-US"/>
        </w:rPr>
        <w:t xml:space="preserve">Existing methodologies.</w:t>
      </w:r>
      <w:r>
        <w:rPr>
          <w:rFonts w:ascii="Times New Roman" w:hAnsi="Times New Roman" w:cs="Times New Roman"/>
          <w:sz w:val="24"/>
          <w:szCs w:val="24"/>
          <w:lang w:val="en-US"/>
        </w:rPr>
        <w:t xml:space="preserve"> The textbook implementation, also used by LLVM, is a hash table from names to their innermost declaration together with an undo log that restores what a scope hid </w:t>
      </w:r>
      <w:r>
        <w:rPr>
          <w:rFonts w:ascii="Times New Roman" w:hAnsi="Times New Roman" w:cs="Times New Roman"/>
          <w:sz w:val="24"/>
          <w:szCs w:val="24"/>
          <w:lang w:val="en-US"/>
        </w:rPr>
        <w:t xml:space="preserve">[5, 6, 7]</w:t>
      </w:r>
      <w:r>
        <w:rPr>
          <w:rFonts w:ascii="Times New Roman" w:hAnsi="Times New Roman" w:cs="Times New Roman"/>
          <w:sz w:val="24"/>
          <w:szCs w:val="24"/>
          <w:lang w:val="en-US"/>
        </w:rPr>
        <w:t xml:space="preserve">; the other classical design keeps one hash map per scope. Both obtain memory from the allocator one node at a time. On the analytical side, open addressing has a long tradition, from Knuth's analysis of linear probing </w:t>
      </w:r>
      <w:r>
        <w:rPr>
          <w:rFonts w:ascii="Times New Roman" w:hAnsi="Times New Roman" w:cs="Times New Roman"/>
          <w:sz w:val="24"/>
          <w:szCs w:val="24"/>
          <w:lang w:val="en-US"/>
        </w:rPr>
        <w:t xml:space="preserve">[8]</w:t>
      </w:r>
      <w:r>
        <w:rPr>
          <w:rFonts w:ascii="Times New Roman" w:hAnsi="Times New Roman" w:cs="Times New Roman"/>
          <w:sz w:val="24"/>
          <w:szCs w:val="24"/>
          <w:lang w:val="en-US"/>
        </w:rPr>
        <w:t xml:space="preserve"> to exact distributional results </w:t>
      </w:r>
      <w:r>
        <w:rPr>
          <w:rFonts w:ascii="Times New Roman" w:hAnsi="Times New Roman" w:cs="Times New Roman"/>
          <w:sz w:val="24"/>
          <w:szCs w:val="24"/>
          <w:lang w:val="en-US"/>
        </w:rPr>
        <w:t xml:space="preserve">[9]</w:t>
      </w:r>
      <w:r>
        <w:rPr>
          <w:rFonts w:ascii="Times New Roman" w:hAnsi="Times New Roman" w:cs="Times New Roman"/>
          <w:sz w:val="24"/>
          <w:szCs w:val="24"/>
          <w:lang w:val="en-US"/>
        </w:rPr>
        <w:t xml:space="preserve">, and recent years have been productive: iceberg hashing achieves constant time at load 1 − o(1) </w:t>
      </w:r>
      <w:r>
        <w:rPr>
          <w:rFonts w:ascii="Times New Roman" w:hAnsi="Times New Roman" w:cs="Times New Roman"/>
          <w:sz w:val="24"/>
          <w:szCs w:val="24"/>
          <w:lang w:val="en-US"/>
        </w:rPr>
        <w:t xml:space="preserve">[10]</w:t>
      </w:r>
      <w:r>
        <w:rPr>
          <w:rFonts w:ascii="Times New Roman" w:hAnsi="Times New Roman" w:cs="Times New Roman"/>
          <w:sz w:val="24"/>
          <w:szCs w:val="24"/>
          <w:lang w:val="en-US"/>
        </w:rPr>
        <w:t xml:space="preserve">, the time/space trade-off of hash tables has been determined for a large class of structures </w:t>
      </w:r>
      <w:r>
        <w:rPr>
          <w:rFonts w:ascii="Times New Roman" w:hAnsi="Times New Roman" w:cs="Times New Roman"/>
          <w:sz w:val="24"/>
          <w:szCs w:val="24"/>
          <w:lang w:val="en-US"/>
        </w:rPr>
        <w:t xml:space="preserve">[11]</w:t>
      </w:r>
      <w:r>
        <w:rPr>
          <w:rFonts w:ascii="Times New Roman" w:hAnsi="Times New Roman" w:cs="Times New Roman"/>
          <w:sz w:val="24"/>
          <w:szCs w:val="24"/>
          <w:lang w:val="en-US"/>
        </w:rPr>
        <w:t xml:space="preserve">, two-way probing makes the worst unsuccessful search O(log log n) </w:t>
      </w:r>
      <w:r>
        <w:rPr>
          <w:rFonts w:ascii="Times New Roman" w:hAnsi="Times New Roman" w:cs="Times New Roman"/>
          <w:sz w:val="24"/>
          <w:szCs w:val="24"/>
          <w:lang w:val="en-US"/>
        </w:rPr>
        <w:t xml:space="preserve">[12]</w:t>
      </w:r>
      <w:r>
        <w:rPr>
          <w:rFonts w:ascii="Times New Roman" w:hAnsi="Times New Roman" w:cs="Times New Roman"/>
          <w:sz w:val="24"/>
          <w:szCs w:val="24"/>
          <w:lang w:val="en-US"/>
        </w:rPr>
        <w:t xml:space="preserve">, and quadratic probing has been analysed in a smoothed model </w:t>
      </w:r>
      <w:r>
        <w:rPr>
          <w:rFonts w:ascii="Times New Roman" w:hAnsi="Times New Roman" w:cs="Times New Roman"/>
          <w:sz w:val="24"/>
          <w:szCs w:val="24"/>
          <w:lang w:val="en-US"/>
        </w:rPr>
        <w:t xml:space="preserve">[13]</w:t>
      </w:r>
      <w:r>
        <w:rPr>
          <w:rFonts w:ascii="Times New Roman" w:hAnsi="Times New Roman" w:cs="Times New Roman"/>
          <w:sz w:val="24"/>
          <w:szCs w:val="24"/>
          <w:lang w:val="en-US"/>
        </w:rPr>
        <w:t xml:space="preserve">.</w:t>
      </w:r>
    </w:p>
    <w:p>
      <w:pPr>
        <w:spacing w:before="0" w:after="0" w:line="360" w:lineRule="auto"/>
        <w:jc w:val="both"/>
      </w:pPr>
      <w:r>
        <w:rPr>
          <w:rFonts w:ascii="Times New Roman" w:hAnsi="Times New Roman" w:cs="Times New Roman"/>
          <w:sz w:val="24"/>
          <w:szCs w:val="24"/>
          <w:lang w:val="en-US"/>
        </w:rPr>
        <w:t xml:space="preserve">Keyed hash functions such as SipHash are the standard defence against chosen collisions, and reduced-round variants have been cryptanalysed </w:t>
      </w:r>
      <w:r>
        <w:rPr>
          <w:rFonts w:ascii="Times New Roman" w:hAnsi="Times New Roman" w:cs="Times New Roman"/>
          <w:sz w:val="24"/>
          <w:szCs w:val="24"/>
          <w:lang w:val="en-US"/>
        </w:rPr>
        <w:t xml:space="preserve">[14]</w:t>
      </w:r>
      <w:r>
        <w:rPr>
          <w:rFonts w:ascii="Times New Roman" w:hAnsi="Times New Roman" w:cs="Times New Roman"/>
          <w:sz w:val="24"/>
          <w:szCs w:val="24"/>
          <w:lang w:val="en-US"/>
        </w:rPr>
        <w:t xml:space="preserve">. The combinatorics of the event that every key finds a place are those of parking functions, whose probabilistic properties are now understood in detail </w:t>
      </w:r>
      <w:r>
        <w:rPr>
          <w:rFonts w:ascii="Times New Roman" w:hAnsi="Times New Roman" w:cs="Times New Roman"/>
          <w:sz w:val="24"/>
          <w:szCs w:val="24"/>
          <w:lang w:val="en-US"/>
        </w:rPr>
        <w:t xml:space="preserve">[15]</w:t>
      </w:r>
      <w:r>
        <w:rPr>
          <w:rFonts w:ascii="Times New Roman" w:hAnsi="Times New Roman" w:cs="Times New Roman"/>
          <w:sz w:val="24"/>
          <w:szCs w:val="24"/>
          <w:lang w:val="en-US"/>
        </w:rPr>
        <w:t xml:space="preserve">.</w:t>
      </w:r>
    </w:p>
    <w:p>
      <w:pPr>
        <w:spacing w:before="0" w:after="0" w:line="360" w:lineRule="auto"/>
        <w:jc w:val="both"/>
      </w:pPr>
      <w:r>
        <w:rPr>
          <w:rFonts w:ascii="Times New Roman" w:hAnsi="Times New Roman" w:cs="Times New Roman"/>
          <w:b/>
          <w:sz w:val="24"/>
          <w:szCs w:val="24"/>
          <w:lang w:val="en-US"/>
        </w:rPr>
        <w:t xml:space="preserve">Shortfall.</w:t>
      </w:r>
      <w:r>
        <w:rPr>
          <w:rFonts w:ascii="Times New Roman" w:hAnsi="Times New Roman" w:cs="Times New Roman"/>
          <w:sz w:val="24"/>
          <w:szCs w:val="24"/>
          <w:lang w:val="en-US"/>
        </w:rPr>
        <w:t xml:space="preserve"> None of these designs gives a table whose memory is fixed in advance, whose behaviour at the limit is defined, and whose cost per call is bounded. Allocator-based tables have none of the three properties; their memory is spread over thousands of small allocations, so even measuring the space a compilation needs is indirect.</w:t>
      </w:r>
    </w:p>
    <w:p>
      <w:pPr>
        <w:spacing w:before="0" w:after="0" w:line="360" w:lineRule="auto"/>
        <w:jc w:val="both"/>
      </w:pPr>
      <w:r>
        <w:rPr>
          <w:rFonts w:ascii="Times New Roman" w:hAnsi="Times New Roman" w:cs="Times New Roman"/>
          <w:sz w:val="24"/>
          <w:szCs w:val="24"/>
          <w:lang w:val="en-US"/>
        </w:rPr>
        <w:t xml:space="preserve">The analysis does not cover the case either. It concerns insertions, or deletions in random order; the deletion order of a scoped table is last-in-first-out, and for that order the state of an open-addressing table, its safe deletion orders and its refusal probabilities had not been stated exactly. Probe limits are chosen with Chernoff-type bounds that lose a factor growing with the limit, and whether a probe-limited table refuses an honest name is usually answered by simulation, although tables of a few hundred to a few thousand cells are exactly where asymptotic formulas are inaccurate.</w:t>
      </w:r>
    </w:p>
    <w:p>
      <w:pPr>
        <w:spacing w:before="0" w:after="0" w:line="360" w:lineRule="auto"/>
        <w:jc w:val="both"/>
      </w:pPr>
      <w:r>
        <w:rPr>
          <w:rFonts w:ascii="Times New Roman" w:hAnsi="Times New Roman" w:cs="Times New Roman"/>
          <w:b/>
          <w:sz w:val="24"/>
          <w:szCs w:val="24"/>
          <w:lang w:val="en-US"/>
        </w:rPr>
        <w:t xml:space="preserve">Proposed work.</w:t>
      </w:r>
      <w:r>
        <w:rPr>
          <w:rFonts w:ascii="Times New Roman" w:hAnsi="Times New Roman" w:cs="Times New Roman"/>
          <w:sz w:val="24"/>
          <w:szCs w:val="24"/>
          <w:lang w:val="en-US"/>
        </w:rPr>
        <w:t xml:space="preserve"> We present STRATA, a scoped symbol table that keeps its open-addressing index, one packed record per visible name and its undo stack in one caller-supplied buffer of 32-bit words, never calls the allocator after it is created, and refuses any call that does not fit without changing a single bit </w:t>
      </w:r>
      <w:r>
        <w:rPr>
          <w:rFonts w:ascii="Times New Roman" w:hAnsi="Times New Roman" w:cs="Times New Roman"/>
          <w:sz w:val="24"/>
          <w:szCs w:val="24"/>
          <w:lang w:val="en-US"/>
        </w:rPr>
        <w:t xml:space="preserve">[16]</w:t>
      </w:r>
      <w:r>
        <w:rPr>
          <w:rFonts w:ascii="Times New Roman" w:hAnsi="Times New Roman" w:cs="Times New Roman"/>
          <w:sz w:val="24"/>
          <w:szCs w:val="24"/>
          <w:lang w:val="en-US"/>
        </w:rPr>
        <w:t xml:space="preserve">. We measure it against five other tables on symbol-table events recorded from a real C compiler compiling eight open-source projects, on a second compiler, under hash flooding and on an emulated microcontroller, and check every answer against an independent reference model.</w:t>
      </w:r>
    </w:p>
    <w:p>
      <w:pPr>
        <w:spacing w:before="0" w:after="0" w:line="360" w:lineRule="auto"/>
        <w:jc w:val="both"/>
      </w:pPr>
      <w:r>
        <w:rPr>
          <w:rFonts w:ascii="Times New Roman" w:hAnsi="Times New Roman" w:cs="Times New Roman"/>
          <w:sz w:val="24"/>
          <w:szCs w:val="24"/>
          <w:lang w:val="en-US"/>
        </w:rPr>
        <w:t xml:space="preserve">We then analyse why the design works and how to configure it. Popping the newest key by clearing its cell is an </w:t>
      </w:r>
      <w:r>
        <w:rPr>
          <w:rFonts w:ascii="Times New Roman" w:hAnsi="Times New Roman" w:cs="Times New Roman"/>
          <w:i/>
          <w:sz w:val="24"/>
          <w:szCs w:val="24"/>
          <w:lang w:val="en-US"/>
        </w:rPr>
        <w:t xml:space="preserve">exact undo</w:t>
      </w:r>
      <w:r>
        <w:rPr>
          <w:rFonts w:ascii="Times New Roman" w:hAnsi="Times New Roman" w:cs="Times New Roman"/>
          <w:sz w:val="24"/>
          <w:szCs w:val="24"/>
          <w:lang w:val="en-US"/>
        </w:rPr>
        <w:t xml:space="preserve"> for every open-addressing scheme that does not move keys, so the table always equals the insertion-only table of its live names, and stack order is the only deletion order safe for every table. On that basis the refusal probability of a probe-limited table is exactly computable, which turns the probe limit and the buffer size into design values instead of guesses. Finally, an interactive tool lets a reader paste a C program, see every name, scope and use, and run the program's symbol-table calls on the real table.</w:t>
      </w:r>
    </w:p>
    <w:p>
      <w:pPr>
        <w:spacing w:before="0" w:after="0" w:line="360" w:lineRule="auto"/>
        <w:jc w:val="both"/>
      </w:pPr>
      <w:r>
        <w:rPr>
          <w:rFonts w:ascii="Times New Roman" w:hAnsi="Times New Roman" w:cs="Times New Roman"/>
          <w:b/>
          <w:sz w:val="24"/>
          <w:szCs w:val="24"/>
          <w:lang w:val="en-US"/>
        </w:rPr>
        <w:t xml:space="preserve">Structure.</w:t>
      </w:r>
      <w:r>
        <w:rPr>
          <w:rFonts w:ascii="Times New Roman" w:hAnsi="Times New Roman" w:cs="Times New Roman"/>
          <w:sz w:val="24"/>
          <w:szCs w:val="24"/>
          <w:lang w:val="en-US"/>
        </w:rPr>
        <w:t xml:space="preserve"> Section 2 reviews fifteen recent works and their research gaps. Section 3 presents the system: the problem, the architecture, the buffer layout, the exact undo and refusal laws with their equations, the modules, the flow and three algorithms. Section 4 describes the implementation and tools and analyses eight performance metrics with a comparison against related work. Section 5 concludes, Section 6 lists the references and the declarations follow.</w:t>
      </w:r>
    </w:p>
    <w:p>
      <w:pPr>
        <w:keepNext/>
        <w:spacing w:before="160" w:after="0" w:line="360" w:lineRule="auto"/>
        <w:jc w:val="left"/>
      </w:pPr>
      <w:r>
        <w:rPr>
          <w:rFonts w:ascii="Times New Roman" w:hAnsi="Times New Roman" w:cs="Times New Roman"/>
          <w:b/>
          <w:sz w:val="24"/>
          <w:szCs w:val="24"/>
          <w:lang w:val="en-US"/>
        </w:rPr>
        <w:t xml:space="preserve">2. Related works</w:t>
      </w:r>
    </w:p>
    <w:p>
      <w:pPr>
        <w:spacing w:before="40" w:after="0" w:line="360" w:lineRule="auto"/>
        <w:jc w:val="both"/>
      </w:pPr>
      <w:r>
        <w:rPr>
          <w:rFonts w:ascii="Times New Roman" w:hAnsi="Times New Roman" w:cs="Times New Roman"/>
          <w:sz w:val="24"/>
          <w:szCs w:val="24"/>
          <w:lang w:val="en-US"/>
        </w:rPr>
        <w:t xml:space="preserve">Fifteen recent works are reviewed in three groups: hash tables and open addressing (2.1–2.8), scoped name resolution and compilation on constrained devices (2.9–2.12) and adversarial robustness (2.13–2.15). Each summary was written from the abstract of the paper and, for some, its introduction or overview, as recorded with the reference; proofs were not read, and the research gaps are our assessment relative to this work.</w:t>
      </w:r>
    </w:p>
    <w:p>
      <w:pPr>
        <w:keepNext/>
        <w:spacing w:before="80" w:after="0" w:line="360" w:lineRule="auto"/>
        <w:jc w:val="left"/>
      </w:pPr>
      <w:r>
        <w:rPr>
          <w:rFonts w:ascii="Times New Roman" w:hAnsi="Times New Roman" w:cs="Times New Roman"/>
          <w:b/>
          <w:sz w:val="24"/>
          <w:szCs w:val="24"/>
          <w:lang w:val="en-US"/>
        </w:rPr>
        <w:t xml:space="preserve">2.1 Bender, Kuszmaul and Kuszmaul (2021): linear probing with tombstones [17]</w:t>
      </w:r>
    </w:p>
    <w:p>
      <w:pPr>
        <w:spacing w:before="0" w:after="0" w:line="360" w:lineRule="auto"/>
        <w:jc w:val="both"/>
      </w:pPr>
      <w:r>
        <w:rPr>
          <w:rFonts w:ascii="Times New Roman" w:hAnsi="Times New Roman" w:cs="Times New Roman"/>
          <w:b/>
          <w:sz w:val="24"/>
          <w:szCs w:val="24"/>
          <w:lang w:val="en-US"/>
        </w:rPr>
        <w:t xml:space="preserve">Solution proposed.</w:t>
      </w:r>
      <w:r>
        <w:rPr>
          <w:rFonts w:ascii="Times New Roman" w:hAnsi="Times New Roman" w:cs="Times New Roman"/>
          <w:sz w:val="24"/>
          <w:szCs w:val="24"/>
          <w:lang w:val="en-US"/>
        </w:rPr>
        <w:t xml:space="preserve"> Shows that tombstones left by deletions create an anti-clustering effect in (ordered) linear probing, so amortized insertion cost at load 1-1/x is x polylog(x) rather than x</w:t>
      </w:r>
      <w:r>
        <w:rPr>
          <w:rFonts w:ascii="Times New Roman" w:hAnsi="Times New Roman" w:cs="Times New Roman"/>
          <w:sz w:val="24"/>
          <w:szCs w:val="24"/>
          <w:vertAlign w:val="superscript"/>
          <w:lang w:val="en-US"/>
        </w:rPr>
        <w:t xml:space="preserve">2</w:t>
      </w:r>
      <w:r>
        <w:rPr>
          <w:rFonts w:ascii="Times New Roman" w:hAnsi="Times New Roman" w:cs="Times New Roman"/>
          <w:sz w:val="24"/>
          <w:szCs w:val="24"/>
          <w:lang w:val="en-US"/>
        </w:rPr>
        <w:t xml:space="preserve">. Also gives 'graveyard hashing', a linear-probing variant with periodic rebuilds that plants tombstones, achieving O(x) expected cost per operation on any operation sequence.</w:t>
      </w:r>
    </w:p>
    <w:p>
      <w:pPr>
        <w:spacing w:before="0" w:after="0" w:line="360" w:lineRule="auto"/>
        <w:jc w:val="both"/>
      </w:pPr>
      <w:r>
        <w:rPr>
          <w:rFonts w:ascii="Times New Roman" w:hAnsi="Times New Roman" w:cs="Times New Roman"/>
          <w:b/>
          <w:sz w:val="24"/>
          <w:szCs w:val="24"/>
          <w:lang w:val="en-US"/>
        </w:rPr>
        <w:t xml:space="preserve">Methodology and tools.</w:t>
      </w:r>
      <w:r>
        <w:rPr>
          <w:rFonts w:ascii="Times New Roman" w:hAnsi="Times New Roman" w:cs="Times New Roman"/>
          <w:sz w:val="24"/>
          <w:szCs w:val="24"/>
          <w:lang w:val="en-US"/>
        </w:rPr>
        <w:t xml:space="preserve"> Probabilistic analysis of ordered linear probing under insert/delete workloads with rebuild windows of size R. The analysis reduces insertion cost to crossing numbers of intervals, then through a chain of problem transformations to a combinatorial-geometry question about monotone lattice paths (path surplus) with blue/red dots.</w:t>
      </w:r>
    </w:p>
    <w:p>
      <w:pPr>
        <w:spacing w:before="0" w:after="0" w:line="360" w:lineRule="auto"/>
        <w:jc w:val="both"/>
      </w:pPr>
      <w:r>
        <w:rPr>
          <w:rFonts w:ascii="Times New Roman" w:hAnsi="Times New Roman" w:cs="Times New Roman"/>
          <w:sz w:val="24"/>
          <w:szCs w:val="24"/>
          <w:lang w:val="en-US"/>
        </w:rPr>
        <w:t xml:space="preserve">The bound is shown tight for hovering workloads in the classical setting (Õ(x</w:t>
      </w:r>
      <w:r>
        <w:rPr>
          <w:rFonts w:ascii="Times New Roman" w:hAnsi="Times New Roman" w:cs="Times New Roman"/>
          <w:sz w:val="24"/>
          <w:szCs w:val="24"/>
          <w:vertAlign w:val="superscript"/>
          <w:lang w:val="en-US"/>
        </w:rPr>
        <w:t xml:space="preserve">1.5</w:t>
      </w:r>
      <w:r>
        <w:rPr>
          <w:rFonts w:ascii="Times New Roman" w:hAnsi="Times New Roman" w:cs="Times New Roman"/>
          <w:sz w:val="24"/>
          <w:szCs w:val="24"/>
          <w:lang w:val="en-US"/>
        </w:rPr>
        <w:t xml:space="preserve">) with an Ω(x</w:t>
      </w:r>
      <w:r>
        <w:rPr>
          <w:rFonts w:ascii="Times New Roman" w:hAnsi="Times New Roman" w:cs="Times New Roman"/>
          <w:sz w:val="24"/>
          <w:szCs w:val="24"/>
          <w:vertAlign w:val="superscript"/>
          <w:lang w:val="en-US"/>
        </w:rPr>
        <w:t xml:space="preserve">1.5</w:t>
      </w:r>
      <w:r>
        <w:rPr>
          <w:rFonts w:ascii="Times New Roman" w:hAnsi="Times New Roman" w:cs="Times New Roman"/>
          <w:sz w:val="24"/>
          <w:szCs w:val="24"/>
          <w:lang w:val="en-US"/>
        </w:rPr>
        <w:t xml:space="preserve"> lg lg x) lower bound); a larger rebuild window R=n/polylog(x) gives Õ(x). Graveyard hashing is analysed separately (the paper states it needs 5-independent hashing).</w:t>
      </w:r>
    </w:p>
    <w:p>
      <w:pPr>
        <w:spacing w:before="0" w:after="0" w:line="360" w:lineRule="auto"/>
        <w:jc w:val="both"/>
      </w:pPr>
      <w:r>
        <w:rPr>
          <w:rFonts w:ascii="Times New Roman" w:hAnsi="Times New Roman" w:cs="Times New Roman"/>
          <w:b/>
          <w:sz w:val="24"/>
          <w:szCs w:val="24"/>
          <w:lang w:val="en-US"/>
        </w:rPr>
        <w:t xml:space="preserve">Result and effectiveness.</w:t>
      </w:r>
      <w:r>
        <w:rPr>
          <w:rFonts w:ascii="Times New Roman" w:hAnsi="Times New Roman" w:cs="Times New Roman"/>
          <w:sz w:val="24"/>
          <w:szCs w:val="24"/>
          <w:lang w:val="en-US"/>
        </w:rPr>
        <w:t xml:space="preserve"> Amortized expected insertion cost x polylog(x) at load 1-1/x with queries O(x); graveyard hashing gives O(x) per operation and 1+o(1) block transfers when x=o(B), versus the B=Ω(x</w:t>
      </w:r>
      <w:r>
        <w:rPr>
          <w:rFonts w:ascii="Times New Roman" w:hAnsi="Times New Roman" w:cs="Times New Roman"/>
          <w:sz w:val="24"/>
          <w:szCs w:val="24"/>
          <w:vertAlign w:val="superscript"/>
          <w:lang w:val="en-US"/>
        </w:rPr>
        <w:t xml:space="preserve">2</w:t>
      </w:r>
      <w:r>
        <w:rPr>
          <w:rFonts w:ascii="Times New Roman" w:hAnsi="Times New Roman" w:cs="Times New Roman"/>
          <w:sz w:val="24"/>
          <w:szCs w:val="24"/>
          <w:lang w:val="en-US"/>
        </w:rPr>
        <w:t xml:space="preserve">) needed earlier.</w:t>
      </w:r>
    </w:p>
    <w:p>
      <w:pPr>
        <w:spacing w:before="0" w:after="0" w:line="360" w:lineRule="auto"/>
        <w:jc w:val="both"/>
      </w:pPr>
      <w:r>
        <w:rPr>
          <w:rFonts w:ascii="Times New Roman" w:hAnsi="Times New Roman" w:cs="Times New Roman"/>
          <w:b/>
          <w:sz w:val="24"/>
          <w:szCs w:val="24"/>
          <w:lang w:val="en-US"/>
        </w:rPr>
        <w:t xml:space="preserve">Research gap.</w:t>
      </w:r>
      <w:r>
        <w:rPr>
          <w:rFonts w:ascii="Times New Roman" w:hAnsi="Times New Roman" w:cs="Times New Roman"/>
          <w:sz w:val="24"/>
          <w:szCs w:val="24"/>
          <w:lang w:val="en-US"/>
        </w:rPr>
        <w:t xml:space="preserve"> (Our assessment) Analyses expected amortized time under random deletions with tombstones and rebuilds; it does not study LIFO (stack-ordered) deletions with exact undo, nor exact refusal probabilities for a hard probe limit.</w:t>
      </w:r>
    </w:p>
    <w:p>
      <w:pPr>
        <w:keepNext/>
        <w:spacing w:before="80" w:after="0" w:line="360" w:lineRule="auto"/>
        <w:jc w:val="left"/>
      </w:pPr>
      <w:r>
        <w:rPr>
          <w:rFonts w:ascii="Times New Roman" w:hAnsi="Times New Roman" w:cs="Times New Roman"/>
          <w:b/>
          <w:sz w:val="24"/>
          <w:szCs w:val="24"/>
          <w:lang w:val="en-US"/>
        </w:rPr>
        <w:t xml:space="preserve">2.2 Braverman and Kuszmaul (2024): tight analyses of linear probing [18]</w:t>
      </w:r>
    </w:p>
    <w:p>
      <w:pPr>
        <w:spacing w:before="0" w:after="0" w:line="360" w:lineRule="auto"/>
        <w:jc w:val="both"/>
      </w:pPr>
      <w:r>
        <w:rPr>
          <w:rFonts w:ascii="Times New Roman" w:hAnsi="Times New Roman" w:cs="Times New Roman"/>
          <w:b/>
          <w:sz w:val="24"/>
          <w:szCs w:val="24"/>
          <w:lang w:val="en-US"/>
        </w:rPr>
        <w:t xml:space="preserve">Solution proposed.</w:t>
      </w:r>
      <w:r>
        <w:rPr>
          <w:rFonts w:ascii="Times New Roman" w:hAnsi="Times New Roman" w:cs="Times New Roman"/>
          <w:sz w:val="24"/>
          <w:szCs w:val="24"/>
          <w:lang w:val="en-US"/>
        </w:rPr>
        <w:t xml:space="preserve"> Settles the amortized insertion cost of linear probing with tombstones at load 1-1/x at Θ(x log</w:t>
      </w:r>
      <w:r>
        <w:rPr>
          <w:rFonts w:ascii="Times New Roman" w:hAnsi="Times New Roman" w:cs="Times New Roman"/>
          <w:sz w:val="24"/>
          <w:szCs w:val="24"/>
          <w:vertAlign w:val="superscript"/>
          <w:lang w:val="en-US"/>
        </w:rPr>
        <w:t xml:space="preserve">1.5</w:t>
      </w:r>
      <w:r>
        <w:rPr>
          <w:rFonts w:ascii="Times New Roman" w:hAnsi="Times New Roman" w:cs="Times New Roman"/>
          <w:sz w:val="24"/>
          <w:szCs w:val="24"/>
          <w:lang w:val="en-US"/>
        </w:rPr>
        <w:t xml:space="preserve"> x), and extends the bounds from ordered linear probing to the classical unordered variant used in practice.</w:t>
      </w:r>
    </w:p>
    <w:p>
      <w:pPr>
        <w:spacing w:before="0" w:after="0" w:line="360" w:lineRule="auto"/>
        <w:jc w:val="both"/>
      </w:pPr>
      <w:r>
        <w:rPr>
          <w:rFonts w:ascii="Times New Roman" w:hAnsi="Times New Roman" w:cs="Times New Roman"/>
          <w:b/>
          <w:sz w:val="24"/>
          <w:szCs w:val="24"/>
          <w:lang w:val="en-US"/>
        </w:rPr>
        <w:t xml:space="preserve">Methodology and tools.</w:t>
      </w:r>
      <w:r>
        <w:rPr>
          <w:rFonts w:ascii="Times New Roman" w:hAnsi="Times New Roman" w:cs="Times New Roman"/>
          <w:sz w:val="24"/>
          <w:szCs w:val="24"/>
          <w:lang w:val="en-US"/>
        </w:rPr>
        <w:t xml:space="preserve"> Reduces the problem to the path surplus problem (maximum over monotone grid paths of blue minus red Poisson dots) and gives a new analysis showing expected maximum surplus Θ(m log</w:t>
      </w:r>
      <w:r>
        <w:rPr>
          <w:rFonts w:ascii="Times New Roman" w:hAnsi="Times New Roman" w:cs="Times New Roman"/>
          <w:sz w:val="24"/>
          <w:szCs w:val="24"/>
          <w:vertAlign w:val="superscript"/>
          <w:lang w:val="en-US"/>
        </w:rPr>
        <w:t xml:space="preserve">0.75</w:t>
      </w:r>
      <w:r>
        <w:rPr>
          <w:rFonts w:ascii="Times New Roman" w:hAnsi="Times New Roman" w:cs="Times New Roman"/>
          <w:sz w:val="24"/>
          <w:szCs w:val="24"/>
          <w:lang w:val="en-US"/>
        </w:rPr>
        <w:t xml:space="preserve"> m). A tighter reduction from path surplus back to ordered linear probing then yields matching bounds with an optimally chosen rebuild window.</w:t>
      </w:r>
    </w:p>
    <w:p>
      <w:pPr>
        <w:spacing w:before="0" w:after="0" w:line="360" w:lineRule="auto"/>
        <w:jc w:val="both"/>
      </w:pPr>
      <w:r>
        <w:rPr>
          <w:rFonts w:ascii="Times New Roman" w:hAnsi="Times New Roman" w:cs="Times New Roman"/>
          <w:b/>
          <w:sz w:val="24"/>
          <w:szCs w:val="24"/>
          <w:lang w:val="en-US"/>
        </w:rPr>
        <w:t xml:space="preserve">Result and effectiveness.</w:t>
      </w:r>
      <w:r>
        <w:rPr>
          <w:rFonts w:ascii="Times New Roman" w:hAnsi="Times New Roman" w:cs="Times New Roman"/>
          <w:sz w:val="24"/>
          <w:szCs w:val="24"/>
          <w:lang w:val="en-US"/>
        </w:rPr>
        <w:t xml:space="preserve"> Θ(x log</w:t>
      </w:r>
      <w:r>
        <w:rPr>
          <w:rFonts w:ascii="Times New Roman" w:hAnsi="Times New Roman" w:cs="Times New Roman"/>
          <w:sz w:val="24"/>
          <w:szCs w:val="24"/>
          <w:vertAlign w:val="superscript"/>
          <w:lang w:val="en-US"/>
        </w:rPr>
        <w:t xml:space="preserve">1.5</w:t>
      </w:r>
      <w:r>
        <w:rPr>
          <w:rFonts w:ascii="Times New Roman" w:hAnsi="Times New Roman" w:cs="Times New Roman"/>
          <w:sz w:val="24"/>
          <w:szCs w:val="24"/>
          <w:lang w:val="en-US"/>
        </w:rPr>
        <w:t xml:space="preserve"> x) worst-case amortized insertion/deletion time with O(x) queries; path surplus Θ(m log</w:t>
      </w:r>
      <w:r>
        <w:rPr>
          <w:rFonts w:ascii="Times New Roman" w:hAnsi="Times New Roman" w:cs="Times New Roman"/>
          <w:sz w:val="24"/>
          <w:szCs w:val="24"/>
          <w:vertAlign w:val="superscript"/>
          <w:lang w:val="en-US"/>
        </w:rPr>
        <w:t xml:space="preserve">0.75</w:t>
      </w:r>
      <w:r>
        <w:rPr>
          <w:rFonts w:ascii="Times New Roman" w:hAnsi="Times New Roman" w:cs="Times New Roman"/>
          <w:sz w:val="24"/>
          <w:szCs w:val="24"/>
          <w:lang w:val="en-US"/>
        </w:rPr>
        <w:t xml:space="preserve"> m).</w:t>
      </w:r>
    </w:p>
    <w:p>
      <w:pPr>
        <w:spacing w:before="0" w:after="0" w:line="360" w:lineRule="auto"/>
        <w:jc w:val="both"/>
      </w:pPr>
      <w:r>
        <w:rPr>
          <w:rFonts w:ascii="Times New Roman" w:hAnsi="Times New Roman" w:cs="Times New Roman"/>
          <w:b/>
          <w:sz w:val="24"/>
          <w:szCs w:val="24"/>
          <w:lang w:val="en-US"/>
        </w:rPr>
        <w:t xml:space="preserve">Research gap.</w:t>
      </w:r>
      <w:r>
        <w:rPr>
          <w:rFonts w:ascii="Times New Roman" w:hAnsi="Times New Roman" w:cs="Times New Roman"/>
          <w:sz w:val="24"/>
          <w:szCs w:val="24"/>
          <w:lang w:val="en-US"/>
        </w:rPr>
        <w:t xml:space="preserve"> (Our assessment) Asymptotic amortized cost under random (not stack-ordered) deletes with rebuilds; no exact probabilities of refusal under a fixed probe limit.</w:t>
      </w:r>
    </w:p>
    <w:p>
      <w:pPr>
        <w:keepNext/>
        <w:spacing w:before="80" w:after="0" w:line="360" w:lineRule="auto"/>
        <w:jc w:val="left"/>
      </w:pPr>
      <w:r>
        <w:rPr>
          <w:rFonts w:ascii="Times New Roman" w:hAnsi="Times New Roman" w:cs="Times New Roman"/>
          <w:b/>
          <w:sz w:val="24"/>
          <w:szCs w:val="24"/>
          <w:lang w:val="en-US"/>
        </w:rPr>
        <w:t xml:space="preserve">2.3 Farach-Colton, Krapivin and Kuszmaul (2024): elastic and funnel hashing [19]</w:t>
      </w:r>
    </w:p>
    <w:p>
      <w:pPr>
        <w:spacing w:before="0" w:after="0" w:line="360" w:lineRule="auto"/>
        <w:jc w:val="both"/>
      </w:pPr>
      <w:r>
        <w:rPr>
          <w:rFonts w:ascii="Times New Roman" w:hAnsi="Times New Roman" w:cs="Times New Roman"/>
          <w:b/>
          <w:sz w:val="24"/>
          <w:szCs w:val="24"/>
          <w:lang w:val="en-US"/>
        </w:rPr>
        <w:t xml:space="preserve">Solution proposed.</w:t>
      </w:r>
      <w:r>
        <w:rPr>
          <w:rFonts w:ascii="Times New Roman" w:hAnsi="Times New Roman" w:cs="Times New Roman"/>
          <w:sz w:val="24"/>
          <w:szCs w:val="24"/>
          <w:lang w:val="en-US"/>
        </w:rPr>
        <w:t xml:space="preserve"> Gives 'elastic hashing', a non-greedy open-addressed table without reordering with O(1) amortized and O(log δ</w:t>
      </w:r>
      <w:r>
        <w:rPr>
          <w:rFonts w:ascii="Times New Roman" w:hAnsi="Times New Roman" w:cs="Times New Roman"/>
          <w:sz w:val="24"/>
          <w:szCs w:val="24"/>
          <w:vertAlign w:val="superscript"/>
          <w:lang w:val="en-US"/>
        </w:rPr>
        <w:t xml:space="preserve">−1</w:t>
      </w:r>
      <w:r>
        <w:rPr>
          <w:rFonts w:ascii="Times New Roman" w:hAnsi="Times New Roman" w:cs="Times New Roman"/>
          <w:sz w:val="24"/>
          <w:szCs w:val="24"/>
          <w:lang w:val="en-US"/>
        </w:rPr>
        <w:t xml:space="preserve">) worst-case expected probe complexity, and 'funnel hashing', a greedy scheme with O(log</w:t>
      </w:r>
      <w:r>
        <w:rPr>
          <w:rFonts w:ascii="Times New Roman" w:hAnsi="Times New Roman" w:cs="Times New Roman"/>
          <w:sz w:val="24"/>
          <w:szCs w:val="24"/>
          <w:vertAlign w:val="superscript"/>
          <w:lang w:val="en-US"/>
        </w:rPr>
        <w:t xml:space="preserve">2</w:t>
      </w:r>
      <w:r>
        <w:rPr>
          <w:rFonts w:ascii="Times New Roman" w:hAnsi="Times New Roman" w:cs="Times New Roman"/>
          <w:sz w:val="24"/>
          <w:szCs w:val="24"/>
          <w:lang w:val="en-US"/>
        </w:rPr>
        <w:t xml:space="preserve"> δ</w:t>
      </w:r>
      <w:r>
        <w:rPr>
          <w:rFonts w:ascii="Times New Roman" w:hAnsi="Times New Roman" w:cs="Times New Roman"/>
          <w:sz w:val="24"/>
          <w:szCs w:val="24"/>
          <w:vertAlign w:val="superscript"/>
          <w:lang w:val="en-US"/>
        </w:rPr>
        <w:t xml:space="preserve">−1</w:t>
      </w:r>
      <w:r>
        <w:rPr>
          <w:rFonts w:ascii="Times New Roman" w:hAnsi="Times New Roman" w:cs="Times New Roman"/>
          <w:sz w:val="24"/>
          <w:szCs w:val="24"/>
          <w:lang w:val="en-US"/>
        </w:rPr>
        <w:t xml:space="preserve">) worst-case expected probes. This disproves Yao's 1985 conjecture that uniform probing is optimal among greedy schemes.</w:t>
      </w:r>
    </w:p>
    <w:p>
      <w:pPr>
        <w:spacing w:before="0" w:after="0" w:line="360" w:lineRule="auto"/>
        <w:jc w:val="both"/>
      </w:pPr>
      <w:r>
        <w:rPr>
          <w:rFonts w:ascii="Times New Roman" w:hAnsi="Times New Roman" w:cs="Times New Roman"/>
          <w:b/>
          <w:sz w:val="24"/>
          <w:szCs w:val="24"/>
          <w:lang w:val="en-US"/>
        </w:rPr>
        <w:t xml:space="preserve">Methodology and tools.</w:t>
      </w:r>
      <w:r>
        <w:rPr>
          <w:rFonts w:ascii="Times New Roman" w:hAnsi="Times New Roman" w:cs="Times New Roman"/>
          <w:sz w:val="24"/>
          <w:szCs w:val="24"/>
          <w:lang w:val="en-US"/>
        </w:rPr>
        <w:t xml:space="preserve"> Constructions partition the array into geometrically organized sub-arrays (levels) so that insertions can probe far down the probe sequence before settling, bypassing the coupon-collector bottleneck. Matching lower bounds are proved: Ω(log δ</w:t>
      </w:r>
      <w:r>
        <w:rPr>
          <w:rFonts w:ascii="Times New Roman" w:hAnsi="Times New Roman" w:cs="Times New Roman"/>
          <w:sz w:val="24"/>
          <w:szCs w:val="24"/>
          <w:vertAlign w:val="superscript"/>
          <w:lang w:val="en-US"/>
        </w:rPr>
        <w:t xml:space="preserve">−1</w:t>
      </w:r>
      <w:r>
        <w:rPr>
          <w:rFonts w:ascii="Times New Roman" w:hAnsi="Times New Roman" w:cs="Times New Roman"/>
          <w:sz w:val="24"/>
          <w:szCs w:val="24"/>
          <w:lang w:val="en-US"/>
        </w:rPr>
        <w:t xml:space="preserve">) for any non-reordering table, Ω(log</w:t>
      </w:r>
      <w:r>
        <w:rPr>
          <w:rFonts w:ascii="Times New Roman" w:hAnsi="Times New Roman" w:cs="Times New Roman"/>
          <w:sz w:val="24"/>
          <w:szCs w:val="24"/>
          <w:vertAlign w:val="superscript"/>
          <w:lang w:val="en-US"/>
        </w:rPr>
        <w:t xml:space="preserve">2</w:t>
      </w:r>
      <w:r>
        <w:rPr>
          <w:rFonts w:ascii="Times New Roman" w:hAnsi="Times New Roman" w:cs="Times New Roman"/>
          <w:sz w:val="24"/>
          <w:szCs w:val="24"/>
          <w:lang w:val="en-US"/>
        </w:rPr>
        <w:t xml:space="preserve"> δ</w:t>
      </w:r>
      <w:r>
        <w:rPr>
          <w:rFonts w:ascii="Times New Roman" w:hAnsi="Times New Roman" w:cs="Times New Roman"/>
          <w:sz w:val="24"/>
          <w:szCs w:val="24"/>
          <w:vertAlign w:val="superscript"/>
          <w:lang w:val="en-US"/>
        </w:rPr>
        <w:t xml:space="preserve">−1</w:t>
      </w:r>
      <w:r>
        <w:rPr>
          <w:rFonts w:ascii="Times New Roman" w:hAnsi="Times New Roman" w:cs="Times New Roman"/>
          <w:sz w:val="24"/>
          <w:szCs w:val="24"/>
          <w:lang w:val="en-US"/>
        </w:rPr>
        <w:t xml:space="preserve">) for greedy schemes, and Ω(log</w:t>
      </w:r>
      <w:r>
        <w:rPr>
          <w:rFonts w:ascii="Times New Roman" w:hAnsi="Times New Roman" w:cs="Times New Roman"/>
          <w:sz w:val="24"/>
          <w:szCs w:val="24"/>
          <w:vertAlign w:val="superscript"/>
          <w:lang w:val="en-US"/>
        </w:rPr>
        <w:t xml:space="preserve">2</w:t>
      </w:r>
      <w:r>
        <w:rPr>
          <w:rFonts w:ascii="Times New Roman" w:hAnsi="Times New Roman" w:cs="Times New Roman"/>
          <w:sz w:val="24"/>
          <w:szCs w:val="24"/>
          <w:lang w:val="en-US"/>
        </w:rPr>
        <w:t xml:space="preserve"> δ</w:t>
      </w:r>
      <w:r>
        <w:rPr>
          <w:rFonts w:ascii="Times New Roman" w:hAnsi="Times New Roman" w:cs="Times New Roman"/>
          <w:sz w:val="24"/>
          <w:szCs w:val="24"/>
          <w:vertAlign w:val="superscript"/>
          <w:lang w:val="en-US"/>
        </w:rPr>
        <w:t xml:space="preserve">−1</w:t>
      </w:r>
      <w:r>
        <w:rPr>
          <w:rFonts w:ascii="Times New Roman" w:hAnsi="Times New Roman" w:cs="Times New Roman"/>
          <w:sz w:val="24"/>
          <w:szCs w:val="24"/>
          <w:lang w:val="en-US"/>
        </w:rPr>
        <w:t xml:space="preserve"> + log log n) w.h.p. (details of proofs not read).</w:t>
      </w:r>
    </w:p>
    <w:p>
      <w:pPr>
        <w:spacing w:before="0" w:after="0" w:line="360" w:lineRule="auto"/>
        <w:jc w:val="both"/>
      </w:pPr>
      <w:r>
        <w:rPr>
          <w:rFonts w:ascii="Times New Roman" w:hAnsi="Times New Roman" w:cs="Times New Roman"/>
          <w:b/>
          <w:sz w:val="24"/>
          <w:szCs w:val="24"/>
          <w:lang w:val="en-US"/>
        </w:rPr>
        <w:t xml:space="preserve">Result and effectiveness.</w:t>
      </w:r>
      <w:r>
        <w:rPr>
          <w:rFonts w:ascii="Times New Roman" w:hAnsi="Times New Roman" w:cs="Times New Roman"/>
          <w:sz w:val="24"/>
          <w:szCs w:val="24"/>
          <w:lang w:val="en-US"/>
        </w:rPr>
        <w:t xml:space="preserve"> Insertion-only open addressing without reordering is solved up to constants: amortized O(1), worst-case expected O(log δ</w:t>
      </w:r>
      <w:r>
        <w:rPr>
          <w:rFonts w:ascii="Times New Roman" w:hAnsi="Times New Roman" w:cs="Times New Roman"/>
          <w:sz w:val="24"/>
          <w:szCs w:val="24"/>
          <w:vertAlign w:val="superscript"/>
          <w:lang w:val="en-US"/>
        </w:rPr>
        <w:t xml:space="preserve">−1</w:t>
      </w:r>
      <w:r>
        <w:rPr>
          <w:rFonts w:ascii="Times New Roman" w:hAnsi="Times New Roman" w:cs="Times New Roman"/>
          <w:sz w:val="24"/>
          <w:szCs w:val="24"/>
          <w:lang w:val="en-US"/>
        </w:rPr>
        <w:t xml:space="preserve">); funnel hashing beats uniform probing's Θ(δ</w:t>
      </w:r>
      <w:r>
        <w:rPr>
          <w:rFonts w:ascii="Times New Roman" w:hAnsi="Times New Roman" w:cs="Times New Roman"/>
          <w:sz w:val="24"/>
          <w:szCs w:val="24"/>
          <w:vertAlign w:val="superscript"/>
          <w:lang w:val="en-US"/>
        </w:rPr>
        <w:t xml:space="preserve">−1</w:t>
      </w:r>
      <w:r>
        <w:rPr>
          <w:rFonts w:ascii="Times New Roman" w:hAnsi="Times New Roman" w:cs="Times New Roman"/>
          <w:sz w:val="24"/>
          <w:szCs w:val="24"/>
          <w:lang w:val="en-US"/>
        </w:rPr>
        <w:t xml:space="preserve">) for greedy schemes, all with matching lower bounds.</w:t>
      </w:r>
    </w:p>
    <w:p>
      <w:pPr>
        <w:spacing w:before="0" w:after="0" w:line="360" w:lineRule="auto"/>
        <w:jc w:val="both"/>
      </w:pPr>
      <w:r>
        <w:rPr>
          <w:rFonts w:ascii="Times New Roman" w:hAnsi="Times New Roman" w:cs="Times New Roman"/>
          <w:b/>
          <w:sz w:val="24"/>
          <w:szCs w:val="24"/>
          <w:lang w:val="en-US"/>
        </w:rPr>
        <w:t xml:space="preserve">Research gap.</w:t>
      </w:r>
      <w:r>
        <w:rPr>
          <w:rFonts w:ascii="Times New Roman" w:hAnsi="Times New Roman" w:cs="Times New Roman"/>
          <w:sz w:val="24"/>
          <w:szCs w:val="24"/>
          <w:lang w:val="en-US"/>
        </w:rPr>
        <w:t xml:space="preserve"> (Our assessment) Insertion-only model and δ-fraction slack; no deletions, no stack discipline, no hard probe cap with refusals, and the structures are far from the plain linear probing used in compiler symbol tables.</w:t>
      </w:r>
    </w:p>
    <w:p>
      <w:pPr>
        <w:keepNext/>
        <w:spacing w:before="80" w:after="0" w:line="360" w:lineRule="auto"/>
        <w:jc w:val="left"/>
      </w:pPr>
      <w:r>
        <w:rPr>
          <w:rFonts w:ascii="Times New Roman" w:hAnsi="Times New Roman" w:cs="Times New Roman"/>
          <w:b/>
          <w:sz w:val="24"/>
          <w:szCs w:val="24"/>
          <w:lang w:val="en-US"/>
        </w:rPr>
        <w:t xml:space="preserve">2.4 Krapivin, Kuszmaul and Wang (2026): interlinear probing [20]</w:t>
      </w:r>
    </w:p>
    <w:p>
      <w:pPr>
        <w:spacing w:before="0" w:after="0" w:line="360" w:lineRule="auto"/>
        <w:jc w:val="both"/>
      </w:pPr>
      <w:r>
        <w:rPr>
          <w:rFonts w:ascii="Times New Roman" w:hAnsi="Times New Roman" w:cs="Times New Roman"/>
          <w:b/>
          <w:sz w:val="24"/>
          <w:szCs w:val="24"/>
          <w:lang w:val="en-US"/>
        </w:rPr>
        <w:t xml:space="preserve">Solution proposed.</w:t>
      </w:r>
      <w:r>
        <w:rPr>
          <w:rFonts w:ascii="Times New Roman" w:hAnsi="Times New Roman" w:cs="Times New Roman"/>
          <w:sz w:val="24"/>
          <w:szCs w:val="24"/>
          <w:lang w:val="en-US"/>
        </w:rPr>
        <w:t xml:space="preserve"> Introduces interlinear probing, a non-greedy insertion rule for linear probing (an insertion may skip a free slot to leave it for later) with no reordering. Given x in advance, worst-case expected insertion and positive-query time is O(x log x) at load 1-1/x, versus Θ(x</w:t>
      </w:r>
      <w:r>
        <w:rPr>
          <w:rFonts w:ascii="Times New Roman" w:hAnsi="Times New Roman" w:cs="Times New Roman"/>
          <w:sz w:val="24"/>
          <w:szCs w:val="24"/>
          <w:vertAlign w:val="superscript"/>
          <w:lang w:val="en-US"/>
        </w:rPr>
        <w:t xml:space="preserve">2</w:t>
      </w:r>
      <w:r>
        <w:rPr>
          <w:rFonts w:ascii="Times New Roman" w:hAnsi="Times New Roman" w:cs="Times New Roman"/>
          <w:sz w:val="24"/>
          <w:szCs w:val="24"/>
          <w:lang w:val="en-US"/>
        </w:rPr>
        <w:t xml:space="preserve">) for greedy linear probing.</w:t>
      </w:r>
    </w:p>
    <w:p>
      <w:pPr>
        <w:spacing w:before="0" w:after="0" w:line="360" w:lineRule="auto"/>
        <w:jc w:val="both"/>
      </w:pPr>
      <w:r>
        <w:rPr>
          <w:rFonts w:ascii="Times New Roman" w:hAnsi="Times New Roman" w:cs="Times New Roman"/>
          <w:b/>
          <w:sz w:val="24"/>
          <w:szCs w:val="24"/>
          <w:lang w:val="en-US"/>
        </w:rPr>
        <w:t xml:space="preserve">Methodology and tools.</w:t>
      </w:r>
      <w:r>
        <w:rPr>
          <w:rFonts w:ascii="Times New Roman" w:hAnsi="Times New Roman" w:cs="Times New Roman"/>
          <w:sz w:val="24"/>
          <w:szCs w:val="24"/>
          <w:lang w:val="en-US"/>
        </w:rPr>
        <w:t xml:space="preserve"> Upper bounds: a stable non-greedy variant of linear probing, extended with a new stopping rule so negative queries cost O(x log</w:t>
      </w:r>
      <w:r>
        <w:rPr>
          <w:rFonts w:ascii="Times New Roman" w:hAnsi="Times New Roman" w:cs="Times New Roman"/>
          <w:sz w:val="24"/>
          <w:szCs w:val="24"/>
          <w:vertAlign w:val="superscript"/>
          <w:lang w:val="en-US"/>
        </w:rPr>
        <w:t xml:space="preserve">2</w:t>
      </w:r>
      <w:r>
        <w:rPr>
          <w:rFonts w:ascii="Times New Roman" w:hAnsi="Times New Roman" w:cs="Times New Roman"/>
          <w:sz w:val="24"/>
          <w:szCs w:val="24"/>
          <w:lang w:val="en-US"/>
        </w:rPr>
        <w:t xml:space="preserve"> x), and a further extension giving O(x) amortized insertion. Lower bound: a multiscale potential argument over power-of-two block sizes compares imbalance from random home locations with the final-placement imbalance, showing Ω(x √(log x)) for any stable strategy.</w:t>
      </w:r>
    </w:p>
    <w:p>
      <w:pPr>
        <w:spacing w:before="0" w:after="0" w:line="360" w:lineRule="auto"/>
        <w:jc w:val="both"/>
      </w:pPr>
      <w:r>
        <w:rPr>
          <w:rFonts w:ascii="Times New Roman" w:hAnsi="Times New Roman" w:cs="Times New Roman"/>
          <w:sz w:val="24"/>
          <w:szCs w:val="24"/>
          <w:lang w:val="en-US"/>
        </w:rPr>
        <w:t xml:space="preserve">Upper bounds assume x ≤ n</w:t>
      </w:r>
      <w:r>
        <w:rPr>
          <w:rFonts w:ascii="Times New Roman" w:hAnsi="Times New Roman" w:cs="Times New Roman"/>
          <w:sz w:val="24"/>
          <w:szCs w:val="24"/>
          <w:vertAlign w:val="superscript"/>
          <w:lang w:val="en-US"/>
        </w:rPr>
        <w:t xml:space="preserve">0.49</w:t>
      </w:r>
      <w:r>
        <w:rPr>
          <w:rFonts w:ascii="Times New Roman" w:hAnsi="Times New Roman" w:cs="Times New Roman"/>
          <w:sz w:val="24"/>
          <w:szCs w:val="24"/>
          <w:lang w:val="en-US"/>
        </w:rPr>
        <w:t xml:space="preserve"> and x known in advance.</w:t>
      </w:r>
    </w:p>
    <w:p>
      <w:pPr>
        <w:spacing w:before="0" w:after="0" w:line="360" w:lineRule="auto"/>
        <w:jc w:val="both"/>
      </w:pPr>
      <w:r>
        <w:rPr>
          <w:rFonts w:ascii="Times New Roman" w:hAnsi="Times New Roman" w:cs="Times New Roman"/>
          <w:b/>
          <w:sz w:val="24"/>
          <w:szCs w:val="24"/>
          <w:lang w:val="en-US"/>
        </w:rPr>
        <w:t xml:space="preserve">Result and effectiveness.</w:t>
      </w:r>
      <w:r>
        <w:rPr>
          <w:rFonts w:ascii="Times New Roman" w:hAnsi="Times New Roman" w:cs="Times New Roman"/>
          <w:sz w:val="24"/>
          <w:szCs w:val="24"/>
          <w:lang w:val="en-US"/>
        </w:rPr>
        <w:t xml:space="preserve"> Optimal worst-case expected insertion time among stable linear-probing strategies is x (log x)</w:t>
      </w:r>
      <w:r>
        <w:rPr>
          <w:rFonts w:ascii="Times New Roman" w:hAnsi="Times New Roman" w:cs="Times New Roman"/>
          <w:sz w:val="24"/>
          <w:szCs w:val="24"/>
          <w:vertAlign w:val="superscript"/>
          <w:lang w:val="en-US"/>
        </w:rPr>
        <w:t xml:space="preserve">Θ(1)</w:t>
      </w:r>
      <w:r>
        <w:rPr>
          <w:rFonts w:ascii="Times New Roman" w:hAnsi="Times New Roman" w:cs="Times New Roman"/>
          <w:sz w:val="24"/>
          <w:szCs w:val="24"/>
          <w:lang w:val="en-US"/>
        </w:rPr>
        <w:t xml:space="preserve">: O(x log x) upper bound versus Ω(x √(log x)) lower bound.</w:t>
      </w:r>
    </w:p>
    <w:p>
      <w:pPr>
        <w:spacing w:before="0" w:after="0" w:line="360" w:lineRule="auto"/>
        <w:jc w:val="both"/>
      </w:pPr>
      <w:r>
        <w:rPr>
          <w:rFonts w:ascii="Times New Roman" w:hAnsi="Times New Roman" w:cs="Times New Roman"/>
          <w:b/>
          <w:sz w:val="24"/>
          <w:szCs w:val="24"/>
          <w:lang w:val="en-US"/>
        </w:rPr>
        <w:t xml:space="preserve">Research gap.</w:t>
      </w:r>
      <w:r>
        <w:rPr>
          <w:rFonts w:ascii="Times New Roman" w:hAnsi="Times New Roman" w:cs="Times New Roman"/>
          <w:sz w:val="24"/>
          <w:szCs w:val="24"/>
          <w:lang w:val="en-US"/>
        </w:rPr>
        <w:t xml:space="preserve"> (Our assessment) Insertion-only (and the 'no reordering' stable model) with expected time; no deletions, no hard probe cap with refusal probabilities, and no stack-ordered undo.</w:t>
      </w:r>
    </w:p>
    <w:p>
      <w:pPr>
        <w:keepNext/>
        <w:spacing w:before="80" w:after="0" w:line="360" w:lineRule="auto"/>
        <w:jc w:val="left"/>
      </w:pPr>
      <w:r>
        <w:rPr>
          <w:rFonts w:ascii="Times New Roman" w:hAnsi="Times New Roman" w:cs="Times New Roman"/>
          <w:b/>
          <w:sz w:val="24"/>
          <w:szCs w:val="24"/>
          <w:lang w:val="en-US"/>
        </w:rPr>
        <w:t xml:space="preserve">2.5 Alharbi, Banderier and Bouillaguet (2026): bounded linear probing [21]</w:t>
      </w:r>
    </w:p>
    <w:p>
      <w:pPr>
        <w:spacing w:before="0" w:after="0" w:line="360" w:lineRule="auto"/>
        <w:jc w:val="both"/>
      </w:pPr>
      <w:r>
        <w:rPr>
          <w:rFonts w:ascii="Times New Roman" w:hAnsi="Times New Roman" w:cs="Times New Roman"/>
          <w:b/>
          <w:sz w:val="24"/>
          <w:szCs w:val="24"/>
          <w:lang w:val="en-US"/>
        </w:rPr>
        <w:t xml:space="preserve">Solution proposed.</w:t>
      </w:r>
      <w:r>
        <w:rPr>
          <w:rFonts w:ascii="Times New Roman" w:hAnsi="Times New Roman" w:cs="Times New Roman"/>
          <w:sz w:val="24"/>
          <w:szCs w:val="24"/>
          <w:lang w:val="en-US"/>
        </w:rPr>
        <w:t xml:space="preserve"> Introduces bounded linear probing: an insertion probes at most p consecutive cells and is discarded (counted as failed) if all are occupied. It interpolates between the coupon collector (p=1) and classical linear probing (p≥n). Derives the expected number of insertion attempts needed to fill the table.</w:t>
      </w:r>
    </w:p>
    <w:p>
      <w:pPr>
        <w:spacing w:before="0" w:after="0" w:line="360" w:lineRule="auto"/>
        <w:jc w:val="both"/>
      </w:pPr>
      <w:r>
        <w:rPr>
          <w:rFonts w:ascii="Times New Roman" w:hAnsi="Times New Roman" w:cs="Times New Roman"/>
          <w:b/>
          <w:sz w:val="24"/>
          <w:szCs w:val="24"/>
          <w:lang w:val="en-US"/>
        </w:rPr>
        <w:t xml:space="preserve">Methodology and tools.</w:t>
      </w:r>
      <w:r>
        <w:rPr>
          <w:rFonts w:ascii="Times New Roman" w:hAnsi="Times New Roman" w:cs="Times New Roman"/>
          <w:sz w:val="24"/>
          <w:szCs w:val="24"/>
          <w:lang w:val="en-US"/>
        </w:rPr>
        <w:t xml:space="preserve"> Analytic combinatorics: tables are grouped by circular symmetry (as in Knuth) into full and almost-full tables with a 'trash bin' of failed insertions. A non-linear PDE for the bivariate generating functions (Theorem 1 and 2) is derived using a full algebra of operators, then solved in closed form (Theorems 3 and 4).</w:t>
      </w:r>
    </w:p>
    <w:p>
      <w:pPr>
        <w:spacing w:before="0" w:after="0" w:line="360" w:lineRule="auto"/>
        <w:jc w:val="both"/>
      </w:pPr>
      <w:r>
        <w:rPr>
          <w:rFonts w:ascii="Times New Roman" w:hAnsi="Times New Roman" w:cs="Times New Roman"/>
          <w:sz w:val="24"/>
          <w:szCs w:val="24"/>
          <w:lang w:val="en-US"/>
        </w:rPr>
        <w:t xml:space="preserve">Asymptotics of the expected filling time are obtained from the closed forms (Theorem 5), and compared to experiments. Motivated by long-message second-preimage attacks on Merkle-Damgard hash functions.</w:t>
      </w:r>
    </w:p>
    <w:p>
      <w:pPr>
        <w:spacing w:before="0" w:after="0" w:line="360" w:lineRule="auto"/>
        <w:jc w:val="both"/>
      </w:pPr>
      <w:r>
        <w:rPr>
          <w:rFonts w:ascii="Times New Roman" w:hAnsi="Times New Roman" w:cs="Times New Roman"/>
          <w:b/>
          <w:sz w:val="24"/>
          <w:szCs w:val="24"/>
          <w:lang w:val="en-US"/>
        </w:rPr>
        <w:t xml:space="preserve">Result and effectiveness.</w:t>
      </w:r>
      <w:r>
        <w:rPr>
          <w:rFonts w:ascii="Times New Roman" w:hAnsi="Times New Roman" w:cs="Times New Roman"/>
          <w:sz w:val="24"/>
          <w:szCs w:val="24"/>
          <w:lang w:val="en-US"/>
        </w:rPr>
        <w:t xml:space="preserve"> Closed-form generating functions for full and almost-full tables for any p, and the asymptotic expected number of insertion trials to fill a table, which decreases by almost a factor p as p grows.</w:t>
      </w:r>
    </w:p>
    <w:p>
      <w:pPr>
        <w:spacing w:before="0" w:after="0" w:line="360" w:lineRule="auto"/>
        <w:jc w:val="both"/>
      </w:pPr>
      <w:r>
        <w:rPr>
          <w:rFonts w:ascii="Times New Roman" w:hAnsi="Times New Roman" w:cs="Times New Roman"/>
          <w:b/>
          <w:sz w:val="24"/>
          <w:szCs w:val="24"/>
          <w:lang w:val="en-US"/>
        </w:rPr>
        <w:t xml:space="preserve">Research gap.</w:t>
      </w:r>
      <w:r>
        <w:rPr>
          <w:rFonts w:ascii="Times New Roman" w:hAnsi="Times New Roman" w:cs="Times New Roman"/>
          <w:sz w:val="24"/>
          <w:szCs w:val="24"/>
          <w:lang w:val="en-US"/>
        </w:rPr>
        <w:t xml:space="preserve"> (Our assessment) The closest prior work on probe-limited linear probing, but for insertions in which a failed key is discarded and redrawn until the table is full; it has no deletions, no stack discipline, and no refuse-and-stop event with a refusal probability at a fixed load.</w:t>
      </w:r>
    </w:p>
    <w:p>
      <w:pPr>
        <w:keepNext/>
        <w:spacing w:before="80" w:after="0" w:line="360" w:lineRule="auto"/>
        <w:jc w:val="left"/>
      </w:pPr>
      <w:r>
        <w:rPr>
          <w:rFonts w:ascii="Times New Roman" w:hAnsi="Times New Roman" w:cs="Times New Roman"/>
          <w:b/>
          <w:sz w:val="24"/>
          <w:szCs w:val="24"/>
          <w:lang w:val="en-US"/>
        </w:rPr>
        <w:t xml:space="preserve">2.6 Bender, Kuszmaul and Zhou (2025): non-oblivious open addressing [22]</w:t>
      </w:r>
    </w:p>
    <w:p>
      <w:pPr>
        <w:spacing w:before="0" w:after="0" w:line="360" w:lineRule="auto"/>
        <w:jc w:val="both"/>
      </w:pPr>
      <w:r>
        <w:rPr>
          <w:rFonts w:ascii="Times New Roman" w:hAnsi="Times New Roman" w:cs="Times New Roman"/>
          <w:b/>
          <w:sz w:val="24"/>
          <w:szCs w:val="24"/>
          <w:lang w:val="en-US"/>
        </w:rPr>
        <w:t xml:space="preserve">Solution proposed.</w:t>
      </w:r>
      <w:r>
        <w:rPr>
          <w:rFonts w:ascii="Times New Roman" w:hAnsi="Times New Roman" w:cs="Times New Roman"/>
          <w:sz w:val="24"/>
          <w:szCs w:val="24"/>
          <w:lang w:val="en-US"/>
        </w:rPr>
        <w:t xml:space="preserve"> Constructs a non-oblivious open-addressed hash table ('partner hashing') with O(1)-time operations even when the table is completely full, including a dynamically resized version using exactly as many slots as elements. Time bounds hold with high probability using only O(1) O(1)-wise independent hash functions.</w:t>
      </w:r>
    </w:p>
    <w:p>
      <w:pPr>
        <w:spacing w:before="0" w:after="0" w:line="360" w:lineRule="auto"/>
        <w:jc w:val="both"/>
      </w:pPr>
      <w:r>
        <w:rPr>
          <w:rFonts w:ascii="Times New Roman" w:hAnsi="Times New Roman" w:cs="Times New Roman"/>
          <w:b/>
          <w:sz w:val="24"/>
          <w:szCs w:val="24"/>
          <w:lang w:val="en-US"/>
        </w:rPr>
        <w:t xml:space="preserve">Methodology and tools.</w:t>
      </w:r>
      <w:r>
        <w:rPr>
          <w:rFonts w:ascii="Times New Roman" w:hAnsi="Times New Roman" w:cs="Times New Roman"/>
          <w:sz w:val="24"/>
          <w:szCs w:val="24"/>
          <w:lang w:val="en-US"/>
        </w:rPr>
        <w:t xml:space="preserve"> The main technique encodes metadata in the relative ordering of the stored elements, simulating a Θ(n log n)-bit RAM with O(log n)-bit words inside the permutation of elements, with O(1) access and efficient updates. The intro presents a warm-up structure first and then refinements for resizing and high-probability bounds (read at intro level only; proofs not read).</w:t>
      </w:r>
    </w:p>
    <w:p>
      <w:pPr>
        <w:spacing w:before="0" w:after="0" w:line="360" w:lineRule="auto"/>
        <w:jc w:val="both"/>
      </w:pPr>
      <w:r>
        <w:rPr>
          <w:rFonts w:ascii="Times New Roman" w:hAnsi="Times New Roman" w:cs="Times New Roman"/>
          <w:b/>
          <w:sz w:val="24"/>
          <w:szCs w:val="24"/>
          <w:lang w:val="en-US"/>
        </w:rPr>
        <w:t xml:space="preserve">Result and effectiveness.</w:t>
      </w:r>
      <w:r>
        <w:rPr>
          <w:rFonts w:ascii="Times New Roman" w:hAnsi="Times New Roman" w:cs="Times New Roman"/>
          <w:sz w:val="24"/>
          <w:szCs w:val="24"/>
          <w:lang w:val="en-US"/>
        </w:rPr>
        <w:t xml:space="preserve"> Constant-time insert/delete/query at load factor 1 (full table), with high probability; this bypasses the Ω(log log ε</w:t>
      </w:r>
      <w:r>
        <w:rPr>
          <w:rFonts w:ascii="Times New Roman" w:hAnsi="Times New Roman" w:cs="Times New Roman"/>
          <w:sz w:val="24"/>
          <w:szCs w:val="24"/>
          <w:vertAlign w:val="superscript"/>
          <w:lang w:val="en-US"/>
        </w:rPr>
        <w:t xml:space="preserve">−1</w:t>
      </w:r>
      <w:r>
        <w:rPr>
          <w:rFonts w:ascii="Times New Roman" w:hAnsi="Times New Roman" w:cs="Times New Roman"/>
          <w:sz w:val="24"/>
          <w:szCs w:val="24"/>
          <w:lang w:val="en-US"/>
        </w:rPr>
        <w:t xml:space="preserve">) lower bound that holds for oblivious open addressing.</w:t>
      </w:r>
    </w:p>
    <w:p>
      <w:pPr>
        <w:spacing w:before="0" w:after="0" w:line="360" w:lineRule="auto"/>
        <w:jc w:val="both"/>
      </w:pPr>
      <w:r>
        <w:rPr>
          <w:rFonts w:ascii="Times New Roman" w:hAnsi="Times New Roman" w:cs="Times New Roman"/>
          <w:b/>
          <w:sz w:val="24"/>
          <w:szCs w:val="24"/>
          <w:lang w:val="en-US"/>
        </w:rPr>
        <w:t xml:space="preserve">Research gap.</w:t>
      </w:r>
      <w:r>
        <w:rPr>
          <w:rFonts w:ascii="Times New Roman" w:hAnsi="Times New Roman" w:cs="Times New Roman"/>
          <w:sz w:val="24"/>
          <w:szCs w:val="24"/>
          <w:lang w:val="en-US"/>
        </w:rPr>
        <w:t xml:space="preserve"> (Our assessment) Gives up the simple structure of classical open addressing (probe sequence plus naive layout) by encoding data in element order; says nothing about plain linear probing with a probe limit, stack-ordered deletes, or exact refusal probabilities.</w:t>
      </w:r>
    </w:p>
    <w:p>
      <w:pPr>
        <w:keepNext/>
        <w:spacing w:before="80" w:after="0" w:line="360" w:lineRule="auto"/>
        <w:jc w:val="left"/>
      </w:pPr>
      <w:r>
        <w:rPr>
          <w:rFonts w:ascii="Times New Roman" w:hAnsi="Times New Roman" w:cs="Times New Roman"/>
          <w:b/>
          <w:sz w:val="24"/>
          <w:szCs w:val="24"/>
          <w:lang w:val="en-US"/>
        </w:rPr>
        <w:t xml:space="preserve">2.7 Bender et al. (2023): tiny pointers [23]</w:t>
      </w:r>
    </w:p>
    <w:p>
      <w:pPr>
        <w:spacing w:before="0" w:after="0" w:line="360" w:lineRule="auto"/>
        <w:jc w:val="both"/>
      </w:pPr>
      <w:r>
        <w:rPr>
          <w:rFonts w:ascii="Times New Roman" w:hAnsi="Times New Roman" w:cs="Times New Roman"/>
          <w:b/>
          <w:sz w:val="24"/>
          <w:szCs w:val="24"/>
          <w:lang w:val="en-US"/>
        </w:rPr>
        <w:t xml:space="preserve">Solution proposed.</w:t>
      </w:r>
      <w:r>
        <w:rPr>
          <w:rFonts w:ascii="Times New Roman" w:hAnsi="Times New Roman" w:cs="Times New Roman"/>
          <w:sz w:val="24"/>
          <w:szCs w:val="24"/>
          <w:lang w:val="en-US"/>
        </w:rPr>
        <w:t xml:space="preserve"> Introduces tiny pointers: o(log n)-bit replacements for log n-bit pointers at constant-factor time overhead, with optimal fixed-size and variable-size constructions. Applies them to data retrieval, succinct dynamic BSTs, stable dictionaries, variable-size-key dictionaries and the stash problem.</w:t>
      </w:r>
    </w:p>
    <w:p>
      <w:pPr>
        <w:spacing w:before="0" w:after="0" w:line="360" w:lineRule="auto"/>
        <w:jc w:val="both"/>
      </w:pPr>
      <w:r>
        <w:rPr>
          <w:rFonts w:ascii="Times New Roman" w:hAnsi="Times New Roman" w:cs="Times New Roman"/>
          <w:b/>
          <w:sz w:val="24"/>
          <w:szCs w:val="24"/>
          <w:lang w:val="en-US"/>
        </w:rPr>
        <w:t xml:space="preserve">Methodology and tools.</w:t>
      </w:r>
      <w:r>
        <w:rPr>
          <w:rFonts w:ascii="Times New Roman" w:hAnsi="Times New Roman" w:cs="Times New Roman"/>
          <w:sz w:val="24"/>
          <w:szCs w:val="24"/>
          <w:lang w:val="en-US"/>
        </w:rPr>
        <w:t xml:space="preserve"> Based on the abstract only: the constructions revisit classic balls-and-bins problems, and the tiny-pointer theory gives optimal sizes Θ(log log log n + log k) bits (fixed) and Θ(log k) expected bits (variable) at load 1-1/k. Technique details were not read beyond the abstract.</w:t>
      </w:r>
    </w:p>
    <w:p>
      <w:pPr>
        <w:spacing w:before="0" w:after="0" w:line="360" w:lineRule="auto"/>
        <w:jc w:val="both"/>
      </w:pPr>
      <w:r>
        <w:rPr>
          <w:rFonts w:ascii="Times New Roman" w:hAnsi="Times New Roman" w:cs="Times New Roman"/>
          <w:b/>
          <w:sz w:val="24"/>
          <w:szCs w:val="24"/>
          <w:lang w:val="en-US"/>
        </w:rPr>
        <w:t xml:space="preserve">Result and effectiveness.</w:t>
      </w:r>
      <w:r>
        <w:rPr>
          <w:rFonts w:ascii="Times New Roman" w:hAnsi="Times New Roman" w:cs="Times New Roman"/>
          <w:sz w:val="24"/>
          <w:szCs w:val="24"/>
          <w:lang w:val="en-US"/>
        </w:rPr>
        <w:t xml:space="preserve"> Optimal tiny-pointer sizes at load factor 1-1/k, and space-efficient solutions to five classic data-structure problems 'for free'.</w:t>
      </w:r>
    </w:p>
    <w:p>
      <w:pPr>
        <w:spacing w:before="0" w:after="0" w:line="360" w:lineRule="auto"/>
        <w:jc w:val="both"/>
      </w:pPr>
      <w:r>
        <w:rPr>
          <w:rFonts w:ascii="Times New Roman" w:hAnsi="Times New Roman" w:cs="Times New Roman"/>
          <w:b/>
          <w:sz w:val="24"/>
          <w:szCs w:val="24"/>
          <w:lang w:val="en-US"/>
        </w:rPr>
        <w:t xml:space="preserve">Research gap.</w:t>
      </w:r>
      <w:r>
        <w:rPr>
          <w:rFonts w:ascii="Times New Roman" w:hAnsi="Times New Roman" w:cs="Times New Roman"/>
          <w:sz w:val="24"/>
          <w:szCs w:val="24"/>
          <w:lang w:val="en-US"/>
        </w:rPr>
        <w:t xml:space="preserve"> (Our assessment) Space-efficiency theory for pointer replacement; not about probe-limited linear probing, refusals, or LIFO deletion. Cite as background on space-time tradeoffs in hashing.</w:t>
      </w:r>
    </w:p>
    <w:p>
      <w:pPr>
        <w:keepNext/>
        <w:spacing w:before="80" w:after="0" w:line="360" w:lineRule="auto"/>
        <w:jc w:val="left"/>
      </w:pPr>
      <w:r>
        <w:rPr>
          <w:rFonts w:ascii="Times New Roman" w:hAnsi="Times New Roman" w:cs="Times New Roman"/>
          <w:b/>
          <w:sz w:val="24"/>
          <w:szCs w:val="24"/>
          <w:lang w:val="en-US"/>
        </w:rPr>
        <w:t xml:space="preserve">2.8 Aguilar-Fraga et al. (2024): ℓ-interval parking functions [24]</w:t>
      </w:r>
    </w:p>
    <w:p>
      <w:pPr>
        <w:spacing w:before="0" w:after="0" w:line="360" w:lineRule="auto"/>
        <w:jc w:val="both"/>
      </w:pPr>
      <w:r>
        <w:rPr>
          <w:rFonts w:ascii="Times New Roman" w:hAnsi="Times New Roman" w:cs="Times New Roman"/>
          <w:b/>
          <w:sz w:val="24"/>
          <w:szCs w:val="24"/>
          <w:lang w:val="en-US"/>
        </w:rPr>
        <w:t xml:space="preserve">Solution proposed.</w:t>
      </w:r>
      <w:r>
        <w:rPr>
          <w:rFonts w:ascii="Times New Roman" w:hAnsi="Times New Roman" w:cs="Times New Roman"/>
          <w:sz w:val="24"/>
          <w:szCs w:val="24"/>
          <w:lang w:val="en-US"/>
        </w:rPr>
        <w:t xml:space="preserve"> Generalizes interval parking functions to n cars and m≥n spots (interval rational parking functions) and counts them, then studies the subset where each car parks at most l spots from its preference (l-interval).</w:t>
      </w:r>
    </w:p>
    <w:p>
      <w:pPr>
        <w:spacing w:before="0" w:after="0" w:line="360" w:lineRule="auto"/>
        <w:jc w:val="both"/>
      </w:pPr>
      <w:r>
        <w:rPr>
          <w:rFonts w:ascii="Times New Roman" w:hAnsi="Times New Roman" w:cs="Times New Roman"/>
          <w:b/>
          <w:sz w:val="24"/>
          <w:szCs w:val="24"/>
          <w:lang w:val="en-US"/>
        </w:rPr>
        <w:t xml:space="preserve">Methodology and tools.</w:t>
      </w:r>
      <w:r>
        <w:rPr>
          <w:rFonts w:ascii="Times New Roman" w:hAnsi="Times New Roman" w:cs="Times New Roman"/>
          <w:sz w:val="24"/>
          <w:szCs w:val="24"/>
          <w:lang w:val="en-US"/>
        </w:rPr>
        <w:t xml:space="preserve"> Enumerative combinatorics: a counting formula for interval rational parking functions, recursive formulas for l-interval ones, and nondecreasing l-interval counts via the outcome map; for l=1 a bijection with barred preferential arrangements. Beyond the abstract, details were not read.</w:t>
      </w:r>
    </w:p>
    <w:p>
      <w:pPr>
        <w:spacing w:before="0" w:after="0" w:line="360" w:lineRule="auto"/>
        <w:jc w:val="both"/>
      </w:pPr>
      <w:r>
        <w:rPr>
          <w:rFonts w:ascii="Times New Roman" w:hAnsi="Times New Roman" w:cs="Times New Roman"/>
          <w:b/>
          <w:sz w:val="24"/>
          <w:szCs w:val="24"/>
          <w:lang w:val="en-US"/>
        </w:rPr>
        <w:t xml:space="preserve">Result and effectiveness.</w:t>
      </w:r>
      <w:r>
        <w:rPr>
          <w:rFonts w:ascii="Times New Roman" w:hAnsi="Times New Roman" w:cs="Times New Roman"/>
          <w:sz w:val="24"/>
          <w:szCs w:val="24"/>
          <w:lang w:val="en-US"/>
        </w:rPr>
        <w:t xml:space="preserve"> Enumeration formulas (closed and recursive), a Fibonacci-type count for the intersection with Fubini rankings, and the l=1 bijection with barred preferential arrangements (recovering the unit-interval result of Hadaway and Harris).</w:t>
      </w:r>
    </w:p>
    <w:p>
      <w:pPr>
        <w:spacing w:before="0" w:after="0" w:line="360" w:lineRule="auto"/>
        <w:jc w:val="both"/>
      </w:pPr>
      <w:r>
        <w:rPr>
          <w:rFonts w:ascii="Times New Roman" w:hAnsi="Times New Roman" w:cs="Times New Roman"/>
          <w:b/>
          <w:sz w:val="24"/>
          <w:szCs w:val="24"/>
          <w:lang w:val="en-US"/>
        </w:rPr>
        <w:t xml:space="preserve">Research gap.</w:t>
      </w:r>
      <w:r>
        <w:rPr>
          <w:rFonts w:ascii="Times New Roman" w:hAnsi="Times New Roman" w:cs="Times New Roman"/>
          <w:sz w:val="24"/>
          <w:szCs w:val="24"/>
          <w:lang w:val="en-US"/>
        </w:rPr>
        <w:t xml:space="preserve"> (Our assessment) The l-interval condition is a probe limit in parking-function language, but the paper counts configurations; it has no hashing interpretation, no deletion/undo, and no probability law for refusals with random keys.</w:t>
      </w:r>
    </w:p>
    <w:p>
      <w:pPr>
        <w:keepNext/>
        <w:spacing w:before="80" w:after="0" w:line="360" w:lineRule="auto"/>
        <w:jc w:val="left"/>
      </w:pPr>
      <w:r>
        <w:rPr>
          <w:rFonts w:ascii="Times New Roman" w:hAnsi="Times New Roman" w:cs="Times New Roman"/>
          <w:b/>
          <w:sz w:val="24"/>
          <w:szCs w:val="24"/>
          <w:lang w:val="en-US"/>
        </w:rPr>
        <w:t xml:space="preserve">2.9 van Antwerpen et al. (2018): scopes as types [25]</w:t>
      </w:r>
    </w:p>
    <w:p>
      <w:pPr>
        <w:spacing w:before="0" w:after="0" w:line="360" w:lineRule="auto"/>
        <w:jc w:val="both"/>
      </w:pPr>
      <w:r>
        <w:rPr>
          <w:rFonts w:ascii="Times New Roman" w:hAnsi="Times New Roman" w:cs="Times New Roman"/>
          <w:b/>
          <w:sz w:val="24"/>
          <w:szCs w:val="24"/>
          <w:lang w:val="en-US"/>
        </w:rPr>
        <w:t xml:space="preserve">Solution proposed.</w:t>
      </w:r>
      <w:r>
        <w:rPr>
          <w:rFonts w:ascii="Times New Roman" w:hAnsi="Times New Roman" w:cs="Times New Roman"/>
          <w:sz w:val="24"/>
          <w:szCs w:val="24"/>
          <w:lang w:val="en-US"/>
        </w:rPr>
        <w:t xml:space="preserve"> Treats scopes as types so scope graphs can model the internal structure of non-simple types (structural records, generic classes). Extends scope graphs with scoped relations and queries, and introduces Statix, a meta-language for static semantics based on scope graphs plus constraints.</w:t>
      </w:r>
    </w:p>
    <w:p>
      <w:pPr>
        <w:spacing w:before="0" w:after="0" w:line="360" w:lineRule="auto"/>
        <w:jc w:val="both"/>
      </w:pPr>
      <w:r>
        <w:rPr>
          <w:rFonts w:ascii="Times New Roman" w:hAnsi="Times New Roman" w:cs="Times New Roman"/>
          <w:b/>
          <w:sz w:val="24"/>
          <w:szCs w:val="24"/>
          <w:lang w:val="en-US"/>
        </w:rPr>
        <w:t xml:space="preserve">Methodology and tools.</w:t>
      </w:r>
      <w:r>
        <w:rPr>
          <w:rFonts w:ascii="Times New Roman" w:hAnsi="Times New Roman" w:cs="Times New Roman"/>
          <w:sz w:val="24"/>
          <w:szCs w:val="24"/>
          <w:lang w:val="en-US"/>
        </w:rPr>
        <w:t xml:space="preserve"> Abstract only (full text not read). The approach extends scope graphs with scoped relations and generalized queries and is realised in the Statix DSL, which specifies static semantics via scope graphs and constraints.</w:t>
      </w:r>
    </w:p>
    <w:p>
      <w:pPr>
        <w:spacing w:before="0" w:after="0" w:line="360" w:lineRule="auto"/>
        <w:jc w:val="both"/>
      </w:pPr>
      <w:r>
        <w:rPr>
          <w:rFonts w:ascii="Times New Roman" w:hAnsi="Times New Roman" w:cs="Times New Roman"/>
          <w:sz w:val="24"/>
          <w:szCs w:val="24"/>
          <w:lang w:val="en-US"/>
        </w:rPr>
        <w:t xml:space="preserve">Evaluation, per the abstract, is by case studies: simply-typed lambda calculus with records, System F, and Featherweight Generic Java.</w:t>
      </w:r>
    </w:p>
    <w:p>
      <w:pPr>
        <w:spacing w:before="0" w:after="0" w:line="360" w:lineRule="auto"/>
        <w:jc w:val="both"/>
      </w:pPr>
      <w:r>
        <w:rPr>
          <w:rFonts w:ascii="Times New Roman" w:hAnsi="Times New Roman" w:cs="Times New Roman"/>
          <w:b/>
          <w:sz w:val="24"/>
          <w:szCs w:val="24"/>
          <w:lang w:val="en-US"/>
        </w:rPr>
        <w:t xml:space="preserve">Result and effectiveness.</w:t>
      </w:r>
      <w:r>
        <w:rPr>
          <w:rFonts w:ascii="Times New Roman" w:hAnsi="Times New Roman" w:cs="Times New Roman"/>
          <w:sz w:val="24"/>
          <w:szCs w:val="24"/>
          <w:lang w:val="en-US"/>
        </w:rPr>
        <w:t xml:space="preserve"> Abstract reports only that the approach and Statix design were evaluated in the three case studies; no quantitative figures are stated in the abstract.</w:t>
      </w:r>
    </w:p>
    <w:p>
      <w:pPr>
        <w:spacing w:before="0" w:after="0" w:line="360" w:lineRule="auto"/>
        <w:jc w:val="both"/>
      </w:pPr>
      <w:r>
        <w:rPr>
          <w:rFonts w:ascii="Times New Roman" w:hAnsi="Times New Roman" w:cs="Times New Roman"/>
          <w:b/>
          <w:sz w:val="24"/>
          <w:szCs w:val="24"/>
          <w:lang w:val="en-US"/>
        </w:rPr>
        <w:t xml:space="preserve">Research gap.</w:t>
      </w:r>
      <w:r>
        <w:rPr>
          <w:rFonts w:ascii="Times New Roman" w:hAnsi="Times New Roman" w:cs="Times New Roman"/>
          <w:sz w:val="24"/>
          <w:szCs w:val="24"/>
          <w:lang w:val="en-US"/>
        </w:rPr>
        <w:t xml:space="preserve"> Our assessment: Scope graphs are a declarative, unbounded-memory model of name binding and resolution; it does not address a fixed byte buffer, LIFO push/pop of a hash table, probe limits, or the probability that an insertion is refused.</w:t>
      </w:r>
    </w:p>
    <w:p>
      <w:pPr>
        <w:keepNext/>
        <w:spacing w:before="80" w:after="0" w:line="360" w:lineRule="auto"/>
        <w:jc w:val="left"/>
      </w:pPr>
      <w:r>
        <w:rPr>
          <w:rFonts w:ascii="Times New Roman" w:hAnsi="Times New Roman" w:cs="Times New Roman"/>
          <w:b/>
          <w:sz w:val="24"/>
          <w:szCs w:val="24"/>
          <w:lang w:val="en-US"/>
        </w:rPr>
        <w:t xml:space="preserve">2.10 Zwaan et al. (2022): incremental type checking from scope graphs [26]</w:t>
      </w:r>
    </w:p>
    <w:p>
      <w:pPr>
        <w:spacing w:before="0" w:after="0" w:line="360" w:lineRule="auto"/>
        <w:jc w:val="both"/>
      </w:pPr>
      <w:r>
        <w:rPr>
          <w:rFonts w:ascii="Times New Roman" w:hAnsi="Times New Roman" w:cs="Times New Roman"/>
          <w:b/>
          <w:sz w:val="24"/>
          <w:szCs w:val="24"/>
          <w:lang w:val="en-US"/>
        </w:rPr>
        <w:t xml:space="preserve">Solution proposed.</w:t>
      </w:r>
      <w:r>
        <w:rPr>
          <w:rFonts w:ascii="Times New Roman" w:hAnsi="Times New Roman" w:cs="Times New Roman"/>
          <w:sz w:val="24"/>
          <w:szCs w:val="24"/>
          <w:lang w:val="en-US"/>
        </w:rPr>
        <w:t xml:space="preserve"> Derives incremental type checkers automatically from Statix specifications: name-resolution queries in scope graphs define dependencies between compilation units, and a query-confirmation algorithm finds queries whose answers changed after an edit so only those units are re-analysed.</w:t>
      </w:r>
    </w:p>
    <w:p>
      <w:pPr>
        <w:spacing w:before="0" w:after="0" w:line="360" w:lineRule="auto"/>
        <w:jc w:val="both"/>
      </w:pPr>
      <w:r>
        <w:rPr>
          <w:rFonts w:ascii="Times New Roman" w:hAnsi="Times New Roman" w:cs="Times New Roman"/>
          <w:b/>
          <w:sz w:val="24"/>
          <w:szCs w:val="24"/>
          <w:lang w:val="en-US"/>
        </w:rPr>
        <w:t xml:space="preserve">Methodology and tools.</w:t>
      </w:r>
      <w:r>
        <w:rPr>
          <w:rFonts w:ascii="Times New Roman" w:hAnsi="Times New Roman" w:cs="Times New Roman"/>
          <w:sz w:val="24"/>
          <w:szCs w:val="24"/>
          <w:lang w:val="en-US"/>
        </w:rPr>
        <w:t xml:space="preserve"> Abstract only. Technique: dependency derivation from scope-graph queries, a query-confirmation algorithm, splitting checking into context-free and context-sensitive parts, and a generic mechanism for mutual dependencies.</w:t>
      </w:r>
    </w:p>
    <w:p>
      <w:pPr>
        <w:spacing w:before="0" w:after="0" w:line="360" w:lineRule="auto"/>
        <w:jc w:val="both"/>
      </w:pPr>
      <w:r>
        <w:rPr>
          <w:rFonts w:ascii="Times New Roman" w:hAnsi="Times New Roman" w:cs="Times New Roman"/>
          <w:sz w:val="24"/>
          <w:szCs w:val="24"/>
          <w:lang w:val="en-US"/>
        </w:rPr>
        <w:t xml:space="preserve">Evaluation compares against non-incremental parallel execution on synthetic benchmarks and real-world projects.</w:t>
      </w:r>
    </w:p>
    <w:p>
      <w:pPr>
        <w:spacing w:before="0" w:after="0" w:line="360" w:lineRule="auto"/>
        <w:jc w:val="both"/>
      </w:pPr>
      <w:r>
        <w:rPr>
          <w:rFonts w:ascii="Times New Roman" w:hAnsi="Times New Roman" w:cs="Times New Roman"/>
          <w:b/>
          <w:sz w:val="24"/>
          <w:szCs w:val="24"/>
          <w:lang w:val="en-US"/>
        </w:rPr>
        <w:t xml:space="preserve">Result and effectiveness.</w:t>
      </w:r>
      <w:r>
        <w:rPr>
          <w:rFonts w:ascii="Times New Roman" w:hAnsi="Times New Roman" w:cs="Times New Roman"/>
          <w:sz w:val="24"/>
          <w:szCs w:val="24"/>
          <w:lang w:val="en-US"/>
        </w:rPr>
        <w:t xml:space="preserve"> Abstract reports speedups up to 147x on synthetic benchmarks and up to 21x on real-world projects over non-incremental parallel execution, with initial overhead below 10%.</w:t>
      </w:r>
    </w:p>
    <w:p>
      <w:pPr>
        <w:spacing w:before="0" w:after="0" w:line="360" w:lineRule="auto"/>
        <w:jc w:val="both"/>
      </w:pPr>
      <w:r>
        <w:rPr>
          <w:rFonts w:ascii="Times New Roman" w:hAnsi="Times New Roman" w:cs="Times New Roman"/>
          <w:b/>
          <w:sz w:val="24"/>
          <w:szCs w:val="24"/>
          <w:lang w:val="en-US"/>
        </w:rPr>
        <w:t xml:space="preserve">Research gap.</w:t>
      </w:r>
      <w:r>
        <w:rPr>
          <w:rFonts w:ascii="Times New Roman" w:hAnsi="Times New Roman" w:cs="Times New Roman"/>
          <w:sz w:val="24"/>
          <w:szCs w:val="24"/>
          <w:lang w:val="en-US"/>
        </w:rPr>
        <w:t xml:space="preserve"> Our assessment: Incrementality is about re-checking after edits with unbounded memory; it does not cover bounded-memory tables, deterministic undo on scope exit, or refusal-probability guarantees.</w:t>
      </w:r>
    </w:p>
    <w:p>
      <w:pPr>
        <w:keepNext/>
        <w:spacing w:before="80" w:after="0" w:line="360" w:lineRule="auto"/>
        <w:jc w:val="left"/>
      </w:pPr>
      <w:r>
        <w:rPr>
          <w:rFonts w:ascii="Times New Roman" w:hAnsi="Times New Roman" w:cs="Times New Roman"/>
          <w:b/>
          <w:sz w:val="24"/>
          <w:szCs w:val="24"/>
          <w:lang w:val="en-US"/>
        </w:rPr>
        <w:t xml:space="preserve">2.11 Ball, de Halleux and Moskal (2019): Static TypeScript [27]</w:t>
      </w:r>
    </w:p>
    <w:p>
      <w:pPr>
        <w:spacing w:before="0" w:after="0" w:line="360" w:lineRule="auto"/>
        <w:jc w:val="both"/>
      </w:pPr>
      <w:r>
        <w:rPr>
          <w:rFonts w:ascii="Times New Roman" w:hAnsi="Times New Roman" w:cs="Times New Roman"/>
          <w:b/>
          <w:sz w:val="24"/>
          <w:szCs w:val="24"/>
          <w:lang w:val="en-US"/>
        </w:rPr>
        <w:t xml:space="preserve">Solution proposed.</w:t>
      </w:r>
      <w:r>
        <w:rPr>
          <w:rFonts w:ascii="Times New Roman" w:hAnsi="Times New Roman" w:cs="Times New Roman"/>
          <w:sz w:val="24"/>
          <w:szCs w:val="24"/>
          <w:lang w:val="en-US"/>
        </w:rPr>
        <w:t xml:space="preserve"> Static TypeScript (STS), a TypeScript subset with a compiler/linker toolchain written in TypeScript running in the browser. Programs compile to ARM Thumb machine code linked against a precompiled C++ runtime, aimed at Cortex-M devices with 16-256 kB RAM (e.g. micro:bit, 16 kB).</w:t>
      </w:r>
    </w:p>
    <w:p>
      <w:pPr>
        <w:spacing w:before="0" w:after="0" w:line="360" w:lineRule="auto"/>
        <w:jc w:val="both"/>
      </w:pPr>
      <w:r>
        <w:rPr>
          <w:rFonts w:ascii="Times New Roman" w:hAnsi="Times New Roman" w:cs="Times New Roman"/>
          <w:b/>
          <w:sz w:val="24"/>
          <w:szCs w:val="24"/>
          <w:lang w:val="en-US"/>
        </w:rPr>
        <w:t xml:space="preserve">Methodology and tools.</w:t>
      </w:r>
      <w:r>
        <w:rPr>
          <w:rFonts w:ascii="Times New Roman" w:hAnsi="Times New Roman" w:cs="Times New Roman"/>
          <w:sz w:val="24"/>
          <w:szCs w:val="24"/>
          <w:lang w:val="en-US"/>
        </w:rPr>
        <w:t xml:space="preserve"> Read in the draft: description of the STS language subset (static layout of classes, nominal-style class compilation), the compilation scheme, and the MakeCode deployment context.</w:t>
      </w:r>
    </w:p>
    <w:p>
      <w:pPr>
        <w:spacing w:before="0" w:after="0" w:line="360" w:lineRule="auto"/>
        <w:jc w:val="both"/>
      </w:pPr>
      <w:r>
        <w:rPr>
          <w:rFonts w:ascii="Times New Roman" w:hAnsi="Times New Roman" w:cs="Times New Roman"/>
          <w:sz w:val="24"/>
          <w:szCs w:val="24"/>
          <w:lang w:val="en-US"/>
        </w:rPr>
        <w:t xml:space="preserve">Evaluation compares STS (native Thumb and a VM) with C (gcc), Duktape, IoT.js, MicroPython, CPython and Node.js on STM32F401RE (96 kB RAM), ATSAMD51G19 (192 kB RAM) and a Raspberry Pi Zero (reference only), using small benchmarks including binary trees, richards, fann and nbody.</w:t>
      </w:r>
    </w:p>
    <w:p>
      <w:pPr>
        <w:spacing w:before="0" w:after="0" w:line="360" w:lineRule="auto"/>
        <w:jc w:val="both"/>
      </w:pPr>
      <w:r>
        <w:rPr>
          <w:rFonts w:ascii="Times New Roman" w:hAnsi="Times New Roman" w:cs="Times New Roman"/>
          <w:b/>
          <w:sz w:val="24"/>
          <w:szCs w:val="24"/>
          <w:lang w:val="en-US"/>
        </w:rPr>
        <w:t xml:space="preserve">Result and effectiveness.</w:t>
      </w:r>
      <w:r>
        <w:rPr>
          <w:rFonts w:ascii="Times New Roman" w:hAnsi="Times New Roman" w:cs="Times New Roman"/>
          <w:sz w:val="24"/>
          <w:szCs w:val="24"/>
          <w:lang w:val="en-US"/>
        </w:rPr>
        <w:t xml:space="preserve"> Draft states STS is over an order of magnitude faster than embedded interpreters on property-heavy benchmarks, less than 2x slower than Node.js there, interpreters run out of memory sooner, and STS runs on devices with as little as 16 kB RAM.</w:t>
      </w:r>
    </w:p>
    <w:p>
      <w:pPr>
        <w:spacing w:before="0" w:after="0" w:line="360" w:lineRule="auto"/>
        <w:jc w:val="both"/>
      </w:pPr>
      <w:r>
        <w:rPr>
          <w:rFonts w:ascii="Times New Roman" w:hAnsi="Times New Roman" w:cs="Times New Roman"/>
          <w:b/>
          <w:sz w:val="24"/>
          <w:szCs w:val="24"/>
          <w:lang w:val="en-US"/>
        </w:rPr>
        <w:t xml:space="preserve">Research gap.</w:t>
      </w:r>
      <w:r>
        <w:rPr>
          <w:rFonts w:ascii="Times New Roman" w:hAnsi="Times New Roman" w:cs="Times New Roman"/>
          <w:sz w:val="24"/>
          <w:szCs w:val="24"/>
          <w:lang w:val="en-US"/>
        </w:rPr>
        <w:t xml:space="preserve"> Our assessment: Shows full compilation (including scoping and typing) targeting tiny devices but runs the compiler in a browser on the host; it does not give a fixed-buffer on-device symbol table or probabilistic analysis of its capacity limits.</w:t>
      </w:r>
    </w:p>
    <w:p>
      <w:pPr>
        <w:keepNext/>
        <w:spacing w:before="80" w:after="0" w:line="360" w:lineRule="auto"/>
        <w:jc w:val="left"/>
      </w:pPr>
      <w:r>
        <w:rPr>
          <w:rFonts w:ascii="Times New Roman" w:hAnsi="Times New Roman" w:cs="Times New Roman"/>
          <w:b/>
          <w:sz w:val="24"/>
          <w:szCs w:val="24"/>
          <w:lang w:val="en-US"/>
        </w:rPr>
        <w:t xml:space="preserve">2.12 Mochizuki and Yamazaki (2025): BlueScript [28]</w:t>
      </w:r>
    </w:p>
    <w:p>
      <w:pPr>
        <w:spacing w:before="0" w:after="0" w:line="360" w:lineRule="auto"/>
        <w:jc w:val="both"/>
      </w:pPr>
      <w:r>
        <w:rPr>
          <w:rFonts w:ascii="Times New Roman" w:hAnsi="Times New Roman" w:cs="Times New Roman"/>
          <w:b/>
          <w:sz w:val="24"/>
          <w:szCs w:val="24"/>
          <w:lang w:val="en-US"/>
        </w:rPr>
        <w:t xml:space="preserve">Solution proposed.</w:t>
      </w:r>
      <w:r>
        <w:rPr>
          <w:rFonts w:ascii="Times New Roman" w:hAnsi="Times New Roman" w:cs="Times New Roman"/>
          <w:sz w:val="24"/>
          <w:szCs w:val="24"/>
          <w:lang w:val="en-US"/>
        </w:rPr>
        <w:t xml:space="preserve"> Proposes a 'disaggregated' VM that offloads as many VM components as possible (incl. incremental and dynamic compilers) to a host, using a 'shadow machine' on the host that mirrors microcontroller execution state to cut communication overhead; instantiated as the BlueScript VM.</w:t>
      </w:r>
    </w:p>
    <w:p>
      <w:pPr>
        <w:spacing w:before="0" w:after="0" w:line="360" w:lineRule="auto"/>
        <w:jc w:val="both"/>
      </w:pPr>
      <w:r>
        <w:rPr>
          <w:rFonts w:ascii="Times New Roman" w:hAnsi="Times New Roman" w:cs="Times New Roman"/>
          <w:b/>
          <w:sz w:val="24"/>
          <w:szCs w:val="24"/>
          <w:lang w:val="en-US"/>
        </w:rPr>
        <w:t xml:space="preserve">Methodology and tools.</w:t>
      </w:r>
      <w:r>
        <w:rPr>
          <w:rFonts w:ascii="Times New Roman" w:hAnsi="Times New Roman" w:cs="Times New Roman"/>
          <w:sz w:val="24"/>
          <w:szCs w:val="24"/>
          <w:lang w:val="en-US"/>
        </w:rPr>
        <w:t xml:space="preserve"> Abstract only. Design and implementation of the BlueScript VM with host-side offloaded components and a shadow-machine data structure.</w:t>
      </w:r>
    </w:p>
    <w:p>
      <w:pPr>
        <w:spacing w:before="0" w:after="0" w:line="360" w:lineRule="auto"/>
        <w:jc w:val="both"/>
      </w:pPr>
      <w:r>
        <w:rPr>
          <w:rFonts w:ascii="Times New Roman" w:hAnsi="Times New Roman" w:cs="Times New Roman"/>
          <w:sz w:val="24"/>
          <w:szCs w:val="24"/>
          <w:lang w:val="en-US"/>
        </w:rPr>
        <w:t xml:space="preserve">Experiments compare against MicroPython and Espruino (abstract level; setup details not read).</w:t>
      </w:r>
    </w:p>
    <w:p>
      <w:pPr>
        <w:spacing w:before="0" w:after="0" w:line="360" w:lineRule="auto"/>
        <w:jc w:val="both"/>
      </w:pPr>
      <w:r>
        <w:rPr>
          <w:rFonts w:ascii="Times New Roman" w:hAnsi="Times New Roman" w:cs="Times New Roman"/>
          <w:b/>
          <w:sz w:val="24"/>
          <w:szCs w:val="24"/>
          <w:lang w:val="en-US"/>
        </w:rPr>
        <w:t xml:space="preserve">Result and effectiveness.</w:t>
      </w:r>
      <w:r>
        <w:rPr>
          <w:rFonts w:ascii="Times New Roman" w:hAnsi="Times New Roman" w:cs="Times New Roman"/>
          <w:sz w:val="24"/>
          <w:szCs w:val="24"/>
          <w:lang w:val="en-US"/>
        </w:rPr>
        <w:t xml:space="preserve"> Abstract reports offloading does not seriously compromise expected benefits; the offloaded incremental compiler gives faster execution than MicroPython and Espruino with interactivity comparable to MicroPython, and the offloaded dynamic compiler improves VM performance.</w:t>
      </w:r>
    </w:p>
    <w:p>
      <w:pPr>
        <w:spacing w:before="0" w:after="0" w:line="360" w:lineRule="auto"/>
        <w:jc w:val="both"/>
      </w:pPr>
      <w:r>
        <w:rPr>
          <w:rFonts w:ascii="Times New Roman" w:hAnsi="Times New Roman" w:cs="Times New Roman"/>
          <w:b/>
          <w:sz w:val="24"/>
          <w:szCs w:val="24"/>
          <w:lang w:val="en-US"/>
        </w:rPr>
        <w:t xml:space="preserve">Research gap.</w:t>
      </w:r>
      <w:r>
        <w:rPr>
          <w:rFonts w:ascii="Times New Roman" w:hAnsi="Times New Roman" w:cs="Times New Roman"/>
          <w:sz w:val="24"/>
          <w:szCs w:val="24"/>
          <w:lang w:val="en-US"/>
        </w:rPr>
        <w:t xml:space="preserve"> Our assessment: Argues for moving memory-hungry compiler state off the device; leaves open the case where scoped symbol tables must live on the device itself in one fixed buffer.</w:t>
      </w:r>
    </w:p>
    <w:p>
      <w:pPr>
        <w:keepNext/>
        <w:spacing w:before="80" w:after="0" w:line="360" w:lineRule="auto"/>
        <w:jc w:val="left"/>
      </w:pPr>
      <w:r>
        <w:rPr>
          <w:rFonts w:ascii="Times New Roman" w:hAnsi="Times New Roman" w:cs="Times New Roman"/>
          <w:b/>
          <w:sz w:val="24"/>
          <w:szCs w:val="24"/>
          <w:lang w:val="en-US"/>
        </w:rPr>
        <w:t xml:space="preserve">2.13 Naor and Yogev (2019): Bloom filters in adversarial environments [29]</w:t>
      </w:r>
    </w:p>
    <w:p>
      <w:pPr>
        <w:spacing w:before="0" w:after="0" w:line="360" w:lineRule="auto"/>
        <w:jc w:val="both"/>
      </w:pPr>
      <w:r>
        <w:rPr>
          <w:rFonts w:ascii="Times New Roman" w:hAnsi="Times New Roman" w:cs="Times New Roman"/>
          <w:b/>
          <w:sz w:val="24"/>
          <w:szCs w:val="24"/>
          <w:lang w:val="en-US"/>
        </w:rPr>
        <w:t xml:space="preserve">Solution proposed.</w:t>
      </w:r>
      <w:r>
        <w:rPr>
          <w:rFonts w:ascii="Times New Roman" w:hAnsi="Times New Roman" w:cs="Times New Roman"/>
          <w:sz w:val="24"/>
          <w:szCs w:val="24"/>
          <w:lang w:val="en-US"/>
        </w:rPr>
        <w:t xml:space="preserve"> Defines an adversarial model in which an adversary picks inputs and queries adaptively from earlier answers, and relates secure Bloom filters to cryptography. Gives a construction against query-bounded unbounded adversaries.</w:t>
      </w:r>
    </w:p>
    <w:p>
      <w:pPr>
        <w:spacing w:before="0" w:after="0" w:line="360" w:lineRule="auto"/>
        <w:jc w:val="both"/>
      </w:pPr>
      <w:r>
        <w:rPr>
          <w:rFonts w:ascii="Times New Roman" w:hAnsi="Times New Roman" w:cs="Times New Roman"/>
          <w:b/>
          <w:sz w:val="24"/>
          <w:szCs w:val="24"/>
          <w:lang w:val="en-US"/>
        </w:rPr>
        <w:t xml:space="preserve">Methodology and tools.</w:t>
      </w:r>
      <w:r>
        <w:rPr>
          <w:rFonts w:ascii="Times New Roman" w:hAnsi="Times New Roman" w:cs="Times New Roman"/>
          <w:sz w:val="24"/>
          <w:szCs w:val="24"/>
          <w:lang w:val="en-US"/>
        </w:rPr>
        <w:t xml:space="preserve"> Abstract only. Cryptographic reductions and information-theoretic constructions for computationally bounded and query-bounded unbounded adversaries.</w:t>
      </w:r>
    </w:p>
    <w:p>
      <w:pPr>
        <w:spacing w:before="0" w:after="0" w:line="360" w:lineRule="auto"/>
        <w:jc w:val="both"/>
      </w:pPr>
      <w:r>
        <w:rPr>
          <w:rFonts w:ascii="Times New Roman" w:hAnsi="Times New Roman" w:cs="Times New Roman"/>
          <w:b/>
          <w:sz w:val="24"/>
          <w:szCs w:val="24"/>
          <w:lang w:val="en-US"/>
        </w:rPr>
        <w:t xml:space="preserve">Result and effectiveness.</w:t>
      </w:r>
      <w:r>
        <w:rPr>
          <w:rFonts w:ascii="Times New Roman" w:hAnsi="Times New Roman" w:cs="Times New Roman"/>
          <w:sz w:val="24"/>
          <w:szCs w:val="24"/>
          <w:lang w:val="en-US"/>
        </w:rPr>
        <w:t xml:space="preserve"> Per abstract: non-trivial Bloom filters against efficient adversaries exist iff one-way functions exist; against t queries a filter with O(n log(1/ε) + t) bits exists, versus n log(1/ε) for non-adaptive adversaries.</w:t>
      </w:r>
    </w:p>
    <w:p>
      <w:pPr>
        <w:spacing w:before="0" w:after="0" w:line="360" w:lineRule="auto"/>
        <w:jc w:val="both"/>
      </w:pPr>
      <w:r>
        <w:rPr>
          <w:rFonts w:ascii="Times New Roman" w:hAnsi="Times New Roman" w:cs="Times New Roman"/>
          <w:b/>
          <w:sz w:val="24"/>
          <w:szCs w:val="24"/>
          <w:lang w:val="en-US"/>
        </w:rPr>
        <w:t xml:space="preserve">Research gap.</w:t>
      </w:r>
      <w:r>
        <w:rPr>
          <w:rFonts w:ascii="Times New Roman" w:hAnsi="Times New Roman" w:cs="Times New Roman"/>
          <w:sz w:val="24"/>
          <w:szCs w:val="24"/>
          <w:lang w:val="en-US"/>
        </w:rPr>
        <w:t xml:space="preserve"> Our assessment: sets the adaptive-adversary framework we can borrow, but treats approximate membership, not open-addressing tables; no exact finite-size refusal law and no deletion model.</w:t>
      </w:r>
    </w:p>
    <w:p>
      <w:pPr>
        <w:keepNext/>
        <w:spacing w:before="80" w:after="0" w:line="360" w:lineRule="auto"/>
        <w:jc w:val="left"/>
      </w:pPr>
      <w:r>
        <w:rPr>
          <w:rFonts w:ascii="Times New Roman" w:hAnsi="Times New Roman" w:cs="Times New Roman"/>
          <w:b/>
          <w:sz w:val="24"/>
          <w:szCs w:val="24"/>
          <w:lang w:val="en-US"/>
        </w:rPr>
        <w:t xml:space="preserve">2.14 Clayton, Patton and Shrimpton (2019): probabilistic data structures in adversarial environments [30]</w:t>
      </w:r>
    </w:p>
    <w:p>
      <w:pPr>
        <w:spacing w:before="0" w:after="0" w:line="360" w:lineRule="auto"/>
        <w:jc w:val="both"/>
      </w:pPr>
      <w:r>
        <w:rPr>
          <w:rFonts w:ascii="Times New Roman" w:hAnsi="Times New Roman" w:cs="Times New Roman"/>
          <w:b/>
          <w:sz w:val="24"/>
          <w:szCs w:val="24"/>
          <w:lang w:val="en-US"/>
        </w:rPr>
        <w:t xml:space="preserve">Solution proposed.</w:t>
      </w:r>
      <w:r>
        <w:rPr>
          <w:rFonts w:ascii="Times New Roman" w:hAnsi="Times New Roman" w:cs="Times New Roman"/>
          <w:sz w:val="24"/>
          <w:szCs w:val="24"/>
          <w:lang w:val="en-US"/>
        </w:rPr>
        <w:t xml:space="preserve"> Gives a provable-security treatment of probabilistic data structures when data and queries may depend on internal randomness. Shows that salts or secret keys yield provable security with little overhead.</w:t>
      </w:r>
    </w:p>
    <w:p>
      <w:pPr>
        <w:spacing w:before="0" w:after="0" w:line="360" w:lineRule="auto"/>
        <w:jc w:val="both"/>
      </w:pPr>
      <w:r>
        <w:rPr>
          <w:rFonts w:ascii="Times New Roman" w:hAnsi="Times New Roman" w:cs="Times New Roman"/>
          <w:b/>
          <w:sz w:val="24"/>
          <w:szCs w:val="24"/>
          <w:lang w:val="en-US"/>
        </w:rPr>
        <w:t xml:space="preserve">Methodology and tools.</w:t>
      </w:r>
      <w:r>
        <w:rPr>
          <w:rFonts w:ascii="Times New Roman" w:hAnsi="Times New Roman" w:cs="Times New Roman"/>
          <w:sz w:val="24"/>
          <w:szCs w:val="24"/>
          <w:lang w:val="en-US"/>
        </w:rPr>
        <w:t xml:space="preserve"> Abstract only. A syntax covering many structures and security notions that support error bounds under powerful attacks; focuses on Bloom filters, also counting Bloom filters and count-min sketch.</w:t>
      </w:r>
    </w:p>
    <w:p>
      <w:pPr>
        <w:spacing w:before="0" w:after="0" w:line="360" w:lineRule="auto"/>
        <w:jc w:val="both"/>
      </w:pPr>
      <w:r>
        <w:rPr>
          <w:rFonts w:ascii="Times New Roman" w:hAnsi="Times New Roman" w:cs="Times New Roman"/>
          <w:b/>
          <w:sz w:val="24"/>
          <w:szCs w:val="24"/>
          <w:lang w:val="en-US"/>
        </w:rPr>
        <w:t xml:space="preserve">Result and effectiveness.</w:t>
      </w:r>
      <w:r>
        <w:rPr>
          <w:rFonts w:ascii="Times New Roman" w:hAnsi="Times New Roman" w:cs="Times New Roman"/>
          <w:sz w:val="24"/>
          <w:szCs w:val="24"/>
          <w:lang w:val="en-US"/>
        </w:rPr>
        <w:t xml:space="preserve"> Per abstract: findings for the traditional (unkeyed) structures are largely negative; simple keyed or salted variants give provable security at little overhead.</w:t>
      </w:r>
    </w:p>
    <w:p>
      <w:pPr>
        <w:spacing w:before="0" w:after="0" w:line="360" w:lineRule="auto"/>
        <w:jc w:val="both"/>
      </w:pPr>
      <w:r>
        <w:rPr>
          <w:rFonts w:ascii="Times New Roman" w:hAnsi="Times New Roman" w:cs="Times New Roman"/>
          <w:b/>
          <w:sz w:val="24"/>
          <w:szCs w:val="24"/>
          <w:lang w:val="en-US"/>
        </w:rPr>
        <w:t xml:space="preserve">Research gap.</w:t>
      </w:r>
      <w:r>
        <w:rPr>
          <w:rFonts w:ascii="Times New Roman" w:hAnsi="Times New Roman" w:cs="Times New Roman"/>
          <w:sz w:val="24"/>
          <w:szCs w:val="24"/>
          <w:lang w:val="en-US"/>
        </w:rPr>
        <w:t xml:space="preserve"> Our assessment: close in spirit to our key-lifetime question, but for approximate-membership/sketch structures; does not give exact probe-limit refusal probabilities or handle stack-ordered undo.</w:t>
      </w:r>
    </w:p>
    <w:p>
      <w:pPr>
        <w:keepNext/>
        <w:spacing w:before="80" w:after="0" w:line="360" w:lineRule="auto"/>
        <w:jc w:val="left"/>
      </w:pPr>
      <w:r>
        <w:rPr>
          <w:rFonts w:ascii="Times New Roman" w:hAnsi="Times New Roman" w:cs="Times New Roman"/>
          <w:b/>
          <w:sz w:val="24"/>
          <w:szCs w:val="24"/>
          <w:lang w:val="en-US"/>
        </w:rPr>
        <w:t xml:space="preserve">2.15 Blair et al. (2020): HotFuzz [31]</w:t>
      </w:r>
    </w:p>
    <w:p>
      <w:pPr>
        <w:spacing w:before="0" w:after="0" w:line="360" w:lineRule="auto"/>
        <w:jc w:val="both"/>
      </w:pPr>
      <w:r>
        <w:rPr>
          <w:rFonts w:ascii="Times New Roman" w:hAnsi="Times New Roman" w:cs="Times New Roman"/>
          <w:b/>
          <w:sz w:val="24"/>
          <w:szCs w:val="24"/>
          <w:lang w:val="en-US"/>
        </w:rPr>
        <w:t xml:space="preserve">Solution proposed.</w:t>
      </w:r>
      <w:r>
        <w:rPr>
          <w:rFonts w:ascii="Times New Roman" w:hAnsi="Times New Roman" w:cs="Times New Roman"/>
          <w:sz w:val="24"/>
          <w:szCs w:val="24"/>
          <w:lang w:val="en-US"/>
        </w:rPr>
        <w:t xml:space="preserve"> HotFuzz is a framework that finds algorithmic-complexity (AC) vulnerabilities in Java libraries by micro-fuzzing individual methods. A genetic algorithm evolves Java objects to trigger worst-case performance. Confirmed cases are replayed as standalone Java programs.</w:t>
      </w:r>
    </w:p>
    <w:p>
      <w:pPr>
        <w:spacing w:before="0" w:after="0" w:line="360" w:lineRule="auto"/>
        <w:jc w:val="both"/>
      </w:pPr>
      <w:r>
        <w:rPr>
          <w:rFonts w:ascii="Times New Roman" w:hAnsi="Times New Roman" w:cs="Times New Roman"/>
          <w:b/>
          <w:sz w:val="24"/>
          <w:szCs w:val="24"/>
          <w:lang w:val="en-US"/>
        </w:rPr>
        <w:t xml:space="preserve">Methodology and tools.</w:t>
      </w:r>
      <w:r>
        <w:rPr>
          <w:rFonts w:ascii="Times New Roman" w:hAnsi="Times New Roman" w:cs="Times New Roman"/>
          <w:sz w:val="24"/>
          <w:szCs w:val="24"/>
          <w:lang w:val="en-US"/>
        </w:rPr>
        <w:t xml:space="preserve"> Abstract only. Micro-fuzzing with a genetic algorithm over Java objects; seed inputs derived by Small Recursive Instantiation (SRI); candidate witnesses are synthesized into Java programs and monitored for high CPU utilization. Evaluated on the JRE, the 100 most popular Maven libraries and DARPA STAC challenges, comparing SRI seeds against empty-value seeds.</w:t>
      </w:r>
    </w:p>
    <w:p>
      <w:pPr>
        <w:spacing w:before="0" w:after="0" w:line="360" w:lineRule="auto"/>
        <w:jc w:val="both"/>
      </w:pPr>
      <w:r>
        <w:rPr>
          <w:rFonts w:ascii="Times New Roman" w:hAnsi="Times New Roman" w:cs="Times New Roman"/>
          <w:b/>
          <w:sz w:val="24"/>
          <w:szCs w:val="24"/>
          <w:lang w:val="en-US"/>
        </w:rPr>
        <w:t xml:space="preserve">Result and effectiveness.</w:t>
      </w:r>
      <w:r>
        <w:rPr>
          <w:rFonts w:ascii="Times New Roman" w:hAnsi="Times New Roman" w:cs="Times New Roman"/>
          <w:sz w:val="24"/>
          <w:szCs w:val="24"/>
          <w:lang w:val="en-US"/>
        </w:rPr>
        <w:t xml:space="preserve"> Per abstract: verified known AC vulnerabilities, found previously unknown ones reported to vendors (confirmed by IBM and Oracle), and SRI seeds outperformed empty seeds. Abstract gives no counts.</w:t>
      </w:r>
    </w:p>
    <w:p>
      <w:pPr>
        <w:spacing w:before="0" w:after="0" w:line="360" w:lineRule="auto"/>
        <w:jc w:val="both"/>
      </w:pPr>
      <w:r>
        <w:rPr>
          <w:rFonts w:ascii="Times New Roman" w:hAnsi="Times New Roman" w:cs="Times New Roman"/>
          <w:b/>
          <w:sz w:val="24"/>
          <w:szCs w:val="24"/>
          <w:lang w:val="en-US"/>
        </w:rPr>
        <w:t xml:space="preserve">Research gap.</w:t>
      </w:r>
      <w:r>
        <w:rPr>
          <w:rFonts w:ascii="Times New Roman" w:hAnsi="Times New Roman" w:cs="Times New Roman"/>
          <w:sz w:val="24"/>
          <w:szCs w:val="24"/>
          <w:lang w:val="en-US"/>
        </w:rPr>
        <w:t xml:space="preserve"> Our assessment: finds implementation-level worst-case inputs but gives no exact probability law; it does not treat keyed hashing, probe limits or stack-ordered deletion in a hash table.</w:t>
      </w:r>
    </w:p>
    <w:p>
      <w:pPr>
        <w:keepNext/>
        <w:spacing w:before="160" w:after="0" w:line="360" w:lineRule="auto"/>
        <w:jc w:val="left"/>
      </w:pPr>
      <w:r>
        <w:rPr>
          <w:rFonts w:ascii="Times New Roman" w:hAnsi="Times New Roman" w:cs="Times New Roman"/>
          <w:b/>
          <w:sz w:val="24"/>
          <w:szCs w:val="24"/>
          <w:lang w:val="en-US"/>
        </w:rPr>
        <w:t xml:space="preserve">3. Proposed work/system</w:t>
      </w:r>
    </w:p>
    <w:p>
      <w:pPr>
        <w:keepNext/>
        <w:spacing w:before="80" w:after="0" w:line="360" w:lineRule="auto"/>
        <w:jc w:val="left"/>
      </w:pPr>
      <w:r>
        <w:rPr>
          <w:rFonts w:ascii="Times New Roman" w:hAnsi="Times New Roman" w:cs="Times New Roman"/>
          <w:b/>
          <w:sz w:val="24"/>
          <w:szCs w:val="24"/>
          <w:lang w:val="en-US"/>
        </w:rPr>
        <w:t xml:space="preserve">3.1 Problem formulation</w:t>
      </w:r>
    </w:p>
    <w:p>
      <w:pPr>
        <w:spacing w:before="0" w:after="0" w:line="360" w:lineRule="auto"/>
        <w:jc w:val="both"/>
      </w:pPr>
      <w:r>
        <w:rPr>
          <w:rFonts w:ascii="Times New Roman" w:hAnsi="Times New Roman" w:cs="Times New Roman"/>
          <w:sz w:val="24"/>
          <w:szCs w:val="24"/>
          <w:lang w:val="en-US"/>
        </w:rPr>
        <w:t xml:space="preserve">A scoped symbol table receives a sequence of four calls from the compiler's front end: </w:t>
      </w:r>
      <w:r>
        <w:rPr>
          <w:rFonts w:ascii="Courier New" w:hAnsi="Courier New" w:cs="Courier New"/>
          <w:sz w:val="22"/>
          <w:szCs w:val="22"/>
          <w:lang w:val="en-US"/>
        </w:rPr>
        <w:t xml:space="preserve">declare(x, v)</w:t>
      </w:r>
      <w:r>
        <w:rPr>
          <w:rFonts w:ascii="Times New Roman" w:hAnsi="Times New Roman" w:cs="Times New Roman"/>
          <w:sz w:val="24"/>
          <w:szCs w:val="24"/>
          <w:lang w:val="en-US"/>
        </w:rPr>
        <w:t xml:space="preserve"> binds name </w:t>
      </w:r>
      <w:r>
        <w:rPr>
          <w:rFonts w:ascii="Times New Roman" w:hAnsi="Times New Roman" w:cs="Times New Roman"/>
          <w:i/>
          <w:sz w:val="24"/>
          <w:szCs w:val="24"/>
          <w:lang w:val="en-US"/>
        </w:rPr>
        <w:t xml:space="preserve">x</w:t>
      </w:r>
      <w:r>
        <w:rPr>
          <w:rFonts w:ascii="Times New Roman" w:hAnsi="Times New Roman" w:cs="Times New Roman"/>
          <w:sz w:val="24"/>
          <w:szCs w:val="24"/>
          <w:lang w:val="en-US"/>
        </w:rPr>
        <w:t xml:space="preserve"> to value and type </w:t>
      </w:r>
      <w:r>
        <w:rPr>
          <w:rFonts w:ascii="Times New Roman" w:hAnsi="Times New Roman" w:cs="Times New Roman"/>
          <w:i/>
          <w:sz w:val="24"/>
          <w:szCs w:val="24"/>
          <w:lang w:val="en-US"/>
        </w:rPr>
        <w:t xml:space="preserve">v</w:t>
      </w:r>
      <w:r>
        <w:rPr>
          <w:rFonts w:ascii="Times New Roman" w:hAnsi="Times New Roman" w:cs="Times New Roman"/>
          <w:sz w:val="24"/>
          <w:szCs w:val="24"/>
          <w:lang w:val="en-US"/>
        </w:rPr>
        <w:t xml:space="preserve"> in the current scope, </w:t>
      </w:r>
      <w:r>
        <w:rPr>
          <w:rFonts w:ascii="Courier New" w:hAnsi="Courier New" w:cs="Courier New"/>
          <w:sz w:val="22"/>
          <w:szCs w:val="22"/>
          <w:lang w:val="en-US"/>
        </w:rPr>
        <w:t xml:space="preserve">lookup(x)</w:t>
      </w:r>
      <w:r>
        <w:rPr>
          <w:rFonts w:ascii="Times New Roman" w:hAnsi="Times New Roman" w:cs="Times New Roman"/>
          <w:sz w:val="24"/>
          <w:szCs w:val="24"/>
          <w:lang w:val="en-US"/>
        </w:rPr>
        <w:t xml:space="preserve"> returns the innermost visible binding of </w:t>
      </w:r>
      <w:r>
        <w:rPr>
          <w:rFonts w:ascii="Times New Roman" w:hAnsi="Times New Roman" w:cs="Times New Roman"/>
          <w:i/>
          <w:sz w:val="24"/>
          <w:szCs w:val="24"/>
          <w:lang w:val="en-US"/>
        </w:rPr>
        <w:t xml:space="preserve">x</w:t>
      </w:r>
      <w:r>
        <w:rPr>
          <w:rFonts w:ascii="Times New Roman" w:hAnsi="Times New Roman" w:cs="Times New Roman"/>
          <w:sz w:val="24"/>
          <w:szCs w:val="24"/>
          <w:lang w:val="en-US"/>
        </w:rPr>
        <w:t xml:space="preserve">, </w:t>
      </w:r>
      <w:r>
        <w:rPr>
          <w:rFonts w:ascii="Courier New" w:hAnsi="Courier New" w:cs="Courier New"/>
          <w:sz w:val="22"/>
          <w:szCs w:val="22"/>
          <w:lang w:val="en-US"/>
        </w:rPr>
        <w:t xml:space="preserve">enter_scope()</w:t>
      </w:r>
      <w:r>
        <w:rPr>
          <w:rFonts w:ascii="Times New Roman" w:hAnsi="Times New Roman" w:cs="Times New Roman"/>
          <w:sz w:val="24"/>
          <w:szCs w:val="24"/>
          <w:lang w:val="en-US"/>
        </w:rPr>
        <w:t xml:space="preserve"> opens a block and </w:t>
      </w:r>
      <w:r>
        <w:rPr>
          <w:rFonts w:ascii="Courier New" w:hAnsi="Courier New" w:cs="Courier New"/>
          <w:sz w:val="22"/>
          <w:szCs w:val="22"/>
          <w:lang w:val="en-US"/>
        </w:rPr>
        <w:t xml:space="preserve">exit_scope()</w:t>
      </w:r>
      <w:r>
        <w:rPr>
          <w:rFonts w:ascii="Times New Roman" w:hAnsi="Times New Roman" w:cs="Times New Roman"/>
          <w:sz w:val="24"/>
          <w:szCs w:val="24"/>
          <w:lang w:val="en-US"/>
        </w:rPr>
        <w:t xml:space="preserve"> closes it, after which every binding made in the block is gone and every binding it hid is visible again. A redeclaration in the same scope is reported. The deletion order is therefore fixed by the program: the bindings of a scope disappear together and newest first.</w:t>
      </w:r>
    </w:p>
    <w:p>
      <w:pPr>
        <w:spacing w:before="0" w:after="0" w:line="360" w:lineRule="auto"/>
        <w:jc w:val="both"/>
      </w:pPr>
      <w:r>
        <w:rPr>
          <w:rFonts w:ascii="Times New Roman" w:hAnsi="Times New Roman" w:cs="Times New Roman"/>
          <w:sz w:val="24"/>
          <w:szCs w:val="24"/>
          <w:lang w:val="en-US"/>
        </w:rPr>
        <w:t xml:space="preserve">We require (R1) that all state lives in one buffer of </w:t>
      </w:r>
      <w:r>
        <w:rPr>
          <w:rFonts w:ascii="Times New Roman" w:hAnsi="Times New Roman" w:cs="Times New Roman"/>
          <w:i/>
          <w:sz w:val="24"/>
          <w:szCs w:val="24"/>
          <w:lang w:val="en-US"/>
        </w:rPr>
        <w:t xml:space="preserve">C</w:t>
      </w:r>
      <w:r>
        <w:rPr>
          <w:rFonts w:ascii="Times New Roman" w:hAnsi="Times New Roman" w:cs="Times New Roman"/>
          <w:sz w:val="24"/>
          <w:szCs w:val="24"/>
          <w:lang w:val="en-US"/>
        </w:rPr>
        <w:t xml:space="preserve"> bytes supplied by the caller, with no allocator call after creation; (R2) that a call which does not fit is refused with a status code and leaves the table bit-for-bit unchanged; (R3) that, in bounded mode, every call examines at most </w:t>
      </w:r>
      <w:r>
        <w:rPr>
          <w:rFonts w:ascii="Times New Roman" w:hAnsi="Times New Roman" w:cs="Times New Roman"/>
          <w:i/>
          <w:sz w:val="24"/>
          <w:szCs w:val="24"/>
          <w:lang w:val="en-US"/>
        </w:rPr>
        <w:t xml:space="preserve">L</w:t>
      </w:r>
      <w:r>
        <w:rPr>
          <w:rFonts w:ascii="Times New Roman" w:hAnsi="Times New Roman" w:cs="Times New Roman"/>
          <w:sz w:val="24"/>
          <w:szCs w:val="24"/>
          <w:lang w:val="en-US"/>
        </w:rPr>
        <w:t xml:space="preserve"> index slots whatever the names are; and (R4) that every answer equals that of a reference model of scoped binding. The questions are how small </w:t>
      </w:r>
      <w:r>
        <w:rPr>
          <w:rFonts w:ascii="Times New Roman" w:hAnsi="Times New Roman" w:cs="Times New Roman"/>
          <w:i/>
          <w:sz w:val="24"/>
          <w:szCs w:val="24"/>
          <w:lang w:val="en-US"/>
        </w:rPr>
        <w:t xml:space="preserve">C</w:t>
      </w:r>
      <w:r>
        <w:rPr>
          <w:rFonts w:ascii="Times New Roman" w:hAnsi="Times New Roman" w:cs="Times New Roman"/>
          <w:sz w:val="24"/>
          <w:szCs w:val="24"/>
          <w:lang w:val="en-US"/>
        </w:rPr>
        <w:t xml:space="preserve"> can be on real programs, what the design costs in time against allocator-based and allocator-free alternatives, and how </w:t>
      </w:r>
      <w:r>
        <w:rPr>
          <w:rFonts w:ascii="Times New Roman" w:hAnsi="Times New Roman" w:cs="Times New Roman"/>
          <w:i/>
          <w:sz w:val="24"/>
          <w:szCs w:val="24"/>
          <w:lang w:val="en-US"/>
        </w:rPr>
        <w:t xml:space="preserve">L</w:t>
      </w:r>
      <w:r>
        <w:rPr>
          <w:rFonts w:ascii="Times New Roman" w:hAnsi="Times New Roman" w:cs="Times New Roman"/>
          <w:sz w:val="24"/>
          <w:szCs w:val="24"/>
          <w:lang w:val="en-US"/>
        </w:rPr>
        <w:t xml:space="preserve"> and </w:t>
      </w:r>
      <w:r>
        <w:rPr>
          <w:rFonts w:ascii="Times New Roman" w:hAnsi="Times New Roman" w:cs="Times New Roman"/>
          <w:i/>
          <w:sz w:val="24"/>
          <w:szCs w:val="24"/>
          <w:lang w:val="en-US"/>
        </w:rPr>
        <w:t xml:space="preserve">C</w:t>
      </w:r>
      <w:r>
        <w:rPr>
          <w:rFonts w:ascii="Times New Roman" w:hAnsi="Times New Roman" w:cs="Times New Roman"/>
          <w:sz w:val="24"/>
          <w:szCs w:val="24"/>
          <w:lang w:val="en-US"/>
        </w:rPr>
        <w:t xml:space="preserve"> should be chosen so that an honest program is refused with a stated, small probability.</w:t>
      </w:r>
    </w:p>
    <w:p>
      <w:pPr>
        <w:keepNext/>
        <w:spacing w:before="80" w:after="0" w:line="360" w:lineRule="auto"/>
        <w:jc w:val="left"/>
      </w:pPr>
      <w:r>
        <w:rPr>
          <w:rFonts w:ascii="Times New Roman" w:hAnsi="Times New Roman" w:cs="Times New Roman"/>
          <w:b/>
          <w:sz w:val="24"/>
          <w:szCs w:val="24"/>
          <w:lang w:val="en-US"/>
        </w:rPr>
        <w:t xml:space="preserve">3.2 System architecture</w:t>
      </w:r>
    </w:p>
    <w:p>
      <w:pPr>
        <w:keepNext/>
        <w:spacing w:before="120" w:after="0" w:line="240" w:lineRule="auto"/>
        <w:jc w:val="center"/>
      </w:pPr>
      <w:r>
        <w:drawing>
          <wp:inline distT="0" distB="0" distL="0" distR="0">
            <wp:extent cx="5903999" cy="2968491"/>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pic:nvPicPr>
                  <pic:blipFill>
                    <a:blip r:embed="rIdImg1"/>
                    <a:stretch>
                      <a:fillRect/>
                    </a:stretch>
                  </pic:blipFill>
                  <pic:spPr>
                    <a:xfrm>
                      <a:off x="0" y="0"/>
                      <a:ext cx="5903999" cy="2968491"/>
                    </a:xfrm>
                    <a:prstGeom prst="rect">
                      <a:avLst/>
                    </a:prstGeom>
                  </pic:spPr>
                </pic:pic>
              </a:graphicData>
            </a:graphic>
          </wp:inline>
        </w:drawing>
      </w:r>
    </w:p>
    <w:p>
      <w:pPr>
        <w:spacing w:before="0" w:after="160" w:line="240" w:lineRule="auto"/>
        <w:ind w:left="0"/>
        <w:jc w:val="both"/>
      </w:pPr>
      <w:r>
        <w:rPr>
          <w:rFonts w:ascii="Times New Roman" w:hAnsi="Times New Roman" w:cs="Times New Roman"/>
          <w:b/>
          <w:sz w:val="21"/>
          <w:szCs w:val="21"/>
          <w:lang w:val="en-US"/>
        </w:rPr>
        <w:t xml:space="preserve">Figure 1. </w:t>
      </w:r>
      <w:r>
        <w:rPr>
          <w:rFonts w:ascii="Times New Roman" w:hAnsi="Times New Roman" w:cs="Times New Roman"/>
          <w:sz w:val="21"/>
          <w:szCs w:val="21"/>
          <w:lang w:val="en-US"/>
        </w:rPr>
        <w:t xml:space="preserve">Architecture. The compiler front end issues four calls to a STRATA table that keeps its open-addressing index, packed identifier records and undo stack in one fixed buffer. The analysis layer models the index and produces design rules for the probe limit, the buffer size and the key policy.</w:t>
      </w:r>
    </w:p>
    <w:p>
      <w:pPr>
        <w:spacing w:before="0" w:after="0" w:line="360" w:lineRule="auto"/>
        <w:jc w:val="both"/>
      </w:pPr>
      <w:r>
        <w:rPr>
          <w:rFonts w:ascii="Times New Roman" w:hAnsi="Times New Roman" w:cs="Times New Roman"/>
          <w:sz w:val="24"/>
          <w:szCs w:val="24"/>
          <w:lang w:val="en-US"/>
        </w:rPr>
        <w:t xml:space="preserve">Figure 1 shows the system. The compiler front end issues the four calls. STRATA keeps the index, one packed record per visible name and the undo stack of the open scopes in one caller-provided buffer. A declaration that hides an outer name saves the old binding on the undo stack, and leaving a scope pops the entries in reverse order. Space for the record and the undo entry is reserved before anything is written, so a request that does not fit returns </w:t>
      </w:r>
      <w:r>
        <w:rPr>
          <w:rFonts w:ascii="Courier New" w:hAnsi="Courier New" w:cs="Courier New"/>
          <w:sz w:val="22"/>
          <w:szCs w:val="22"/>
          <w:lang w:val="en-US"/>
        </w:rPr>
        <w:t xml:space="preserve">kNoMemory</w:t>
      </w:r>
      <w:r>
        <w:rPr>
          <w:rFonts w:ascii="Times New Roman" w:hAnsi="Times New Roman" w:cs="Times New Roman"/>
          <w:sz w:val="24"/>
          <w:szCs w:val="24"/>
          <w:lang w:val="en-US"/>
        </w:rPr>
        <w:t xml:space="preserve"> and leaves the table unchanged; in bounded mode a request whose probe sequence meets </w:t>
      </w:r>
      <w:r>
        <w:rPr>
          <w:rFonts w:ascii="Times New Roman" w:hAnsi="Times New Roman" w:cs="Times New Roman"/>
          <w:i/>
          <w:sz w:val="24"/>
          <w:szCs w:val="24"/>
          <w:lang w:val="en-US"/>
        </w:rPr>
        <w:t xml:space="preserve">L</w:t>
      </w:r>
      <w:r>
        <w:rPr>
          <w:rFonts w:ascii="Times New Roman" w:hAnsi="Times New Roman" w:cs="Times New Roman"/>
          <w:sz w:val="24"/>
          <w:szCs w:val="24"/>
          <w:lang w:val="en-US"/>
        </w:rPr>
        <w:t xml:space="preserve"> occupied slots returns </w:t>
      </w:r>
      <w:r>
        <w:rPr>
          <w:rFonts w:ascii="Courier New" w:hAnsi="Courier New" w:cs="Courier New"/>
          <w:sz w:val="22"/>
          <w:szCs w:val="22"/>
          <w:lang w:val="en-US"/>
        </w:rPr>
        <w:t xml:space="preserve">kProbeLimit</w:t>
      </w:r>
      <w:r>
        <w:rPr>
          <w:rFonts w:ascii="Times New Roman" w:hAnsi="Times New Roman" w:cs="Times New Roman"/>
          <w:sz w:val="24"/>
          <w:szCs w:val="24"/>
          <w:lang w:val="en-US"/>
        </w:rPr>
        <w:t xml:space="preserve">, also without change.</w:t>
      </w:r>
    </w:p>
    <w:p>
      <w:pPr>
        <w:spacing w:before="0" w:after="0" w:line="360" w:lineRule="auto"/>
        <w:jc w:val="both"/>
      </w:pPr>
      <w:r>
        <w:rPr>
          <w:rFonts w:ascii="Times New Roman" w:hAnsi="Times New Roman" w:cs="Times New Roman"/>
          <w:sz w:val="24"/>
          <w:szCs w:val="24"/>
          <w:lang w:val="en-US"/>
        </w:rPr>
        <w:t xml:space="preserve">Below the table, the analysis layer mirrors the requirements: exact undo and safe deletion orders explain why scope exit needs no tombstones (R2, R4), the refusal laws give the probability of </w:t>
      </w:r>
      <w:r>
        <w:rPr>
          <w:rFonts w:ascii="Courier New" w:hAnsi="Courier New" w:cs="Courier New"/>
          <w:sz w:val="22"/>
          <w:szCs w:val="22"/>
          <w:lang w:val="en-US"/>
        </w:rPr>
        <w:t xml:space="preserve">kProbeLimit</w:t>
      </w:r>
      <w:r>
        <w:rPr>
          <w:rFonts w:ascii="Times New Roman" w:hAnsi="Times New Roman" w:cs="Times New Roman"/>
          <w:sz w:val="24"/>
          <w:szCs w:val="24"/>
          <w:lang w:val="en-US"/>
        </w:rPr>
        <w:t xml:space="preserve"> (R3), the key-lifetime results say when the laws hold against chosen names, and the space ledger explains the buffer size (R1). The dashed arrow marks the modelling step: the index of the table is a ring of cells, and everything proved about the ring is a statement about the index. Around both sits the measurement harness of Section 4, which replays recorded compiler traces on STRATA and five other tables.</w:t>
      </w:r>
    </w:p>
    <w:p>
      <w:pPr>
        <w:keepNext/>
        <w:spacing w:before="80" w:after="0" w:line="360" w:lineRule="auto"/>
        <w:jc w:val="left"/>
      </w:pPr>
      <w:r>
        <w:rPr>
          <w:rFonts w:ascii="Times New Roman" w:hAnsi="Times New Roman" w:cs="Times New Roman"/>
          <w:b/>
          <w:sz w:val="24"/>
          <w:szCs w:val="24"/>
          <w:lang w:val="en-US"/>
        </w:rPr>
        <w:t xml:space="preserve">3.3 Detailed methodology</w:t>
      </w:r>
    </w:p>
    <w:p>
      <w:pPr>
        <w:keepNext/>
        <w:spacing w:before="80" w:after="0" w:line="360" w:lineRule="auto"/>
        <w:jc w:val="left"/>
      </w:pPr>
      <w:r>
        <w:rPr>
          <w:rFonts w:ascii="Times New Roman" w:hAnsi="Times New Roman" w:cs="Times New Roman"/>
          <w:b/>
          <w:sz w:val="24"/>
          <w:szCs w:val="24"/>
          <w:lang w:val="en-US"/>
        </w:rPr>
        <w:t xml:space="preserve">3.3.1 One buffer, four regions</w:t>
      </w:r>
    </w:p>
    <w:p>
      <w:pPr>
        <w:keepNext/>
        <w:spacing w:before="120" w:after="0" w:line="240" w:lineRule="auto"/>
        <w:jc w:val="center"/>
      </w:pPr>
      <w:r>
        <w:drawing>
          <wp:inline distT="0" distB="0" distL="0" distR="0">
            <wp:extent cx="5400000" cy="3686937"/>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png"/>
                    <pic:cNvPicPr/>
                  </pic:nvPicPr>
                  <pic:blipFill>
                    <a:blip r:embed="rIdImg2"/>
                    <a:stretch>
                      <a:fillRect/>
                    </a:stretch>
                  </pic:blipFill>
                  <pic:spPr>
                    <a:xfrm>
                      <a:off x="0" y="0"/>
                      <a:ext cx="5400000" cy="3686937"/>
                    </a:xfrm>
                    <a:prstGeom prst="rect">
                      <a:avLst/>
                    </a:prstGeom>
                  </pic:spPr>
                </pic:pic>
              </a:graphicData>
            </a:graphic>
          </wp:inline>
        </w:drawing>
      </w:r>
    </w:p>
    <w:p>
      <w:pPr>
        <w:spacing w:before="0" w:after="160" w:line="240" w:lineRule="auto"/>
        <w:ind w:left="0"/>
        <w:jc w:val="both"/>
      </w:pPr>
      <w:r>
        <w:rPr>
          <w:rFonts w:ascii="Times New Roman" w:hAnsi="Times New Roman" w:cs="Times New Roman"/>
          <w:b/>
          <w:sz w:val="21"/>
          <w:szCs w:val="21"/>
          <w:lang w:val="en-US"/>
        </w:rPr>
        <w:t xml:space="preserve">Figure 2. </w:t>
      </w:r>
      <w:r>
        <w:rPr>
          <w:rFonts w:ascii="Times New Roman" w:hAnsi="Times New Roman" w:cs="Times New Roman"/>
          <w:sz w:val="21"/>
          <w:szCs w:val="21"/>
          <w:lang w:val="en-US"/>
        </w:rPr>
        <w:t xml:space="preserve">Layout of the buffer and of the three kinds of undo entries. The index and the identifier records grow from the start of the buffer, the undo stack from its end; the free space between them is shared.</w:t>
      </w:r>
    </w:p>
    <w:p>
      <w:pPr>
        <w:spacing w:before="0" w:after="0" w:line="360" w:lineRule="auto"/>
        <w:jc w:val="both"/>
      </w:pPr>
      <w:r>
        <w:rPr>
          <w:rFonts w:ascii="Times New Roman" w:hAnsi="Times New Roman" w:cs="Times New Roman"/>
          <w:sz w:val="24"/>
          <w:szCs w:val="24"/>
          <w:lang w:val="en-US"/>
        </w:rPr>
        <w:t xml:space="preserve">All state lives in one array of 32-bit words (Figure 2). The </w:t>
      </w:r>
      <w:r>
        <w:rPr>
          <w:rFonts w:ascii="Times New Roman" w:hAnsi="Times New Roman" w:cs="Times New Roman"/>
          <w:i/>
          <w:sz w:val="24"/>
          <w:szCs w:val="24"/>
          <w:lang w:val="en-US"/>
        </w:rPr>
        <w:t xml:space="preserve">index</w:t>
      </w:r>
      <w:r>
        <w:rPr>
          <w:rFonts w:ascii="Times New Roman" w:hAnsi="Times New Roman" w:cs="Times New Roman"/>
          <w:sz w:val="24"/>
          <w:szCs w:val="24"/>
          <w:lang w:val="en-US"/>
        </w:rPr>
        <w:t xml:space="preserve"> occupies the first </w:t>
      </w:r>
      <w:r>
        <w:rPr>
          <w:rFonts w:ascii="Times New Roman" w:hAnsi="Times New Roman" w:cs="Times New Roman"/>
          <w:i/>
          <w:sz w:val="24"/>
          <w:szCs w:val="24"/>
          <w:lang w:val="en-US"/>
        </w:rPr>
        <w:t xml:space="preserve">m</w:t>
      </w:r>
      <w:r>
        <w:rPr>
          <w:rFonts w:ascii="Times New Roman" w:hAnsi="Times New Roman" w:cs="Times New Roman"/>
          <w:sz w:val="24"/>
          <w:szCs w:val="24"/>
          <w:lang w:val="en-US"/>
        </w:rPr>
        <w:t xml:space="preserve"> words, </w:t>
      </w:r>
      <w:r>
        <w:rPr>
          <w:rFonts w:ascii="Times New Roman" w:hAnsi="Times New Roman" w:cs="Times New Roman"/>
          <w:i/>
          <w:sz w:val="24"/>
          <w:szCs w:val="24"/>
          <w:lang w:val="en-US"/>
        </w:rPr>
        <w:t xml:space="preserve">m</w:t>
      </w:r>
      <w:r>
        <w:rPr>
          <w:rFonts w:ascii="Times New Roman" w:hAnsi="Times New Roman" w:cs="Times New Roman"/>
          <w:sz w:val="24"/>
          <w:szCs w:val="24"/>
          <w:lang w:val="en-US"/>
        </w:rPr>
        <w:t xml:space="preserve"> a power of two; a slot is zero when empty and otherwise holds an 8-bit fingerprint and a 24-bit reference to an identifier record. Collisions are resolved by linear probing, and the index is kept at most three quarters full. The </w:t>
      </w:r>
      <w:r>
        <w:rPr>
          <w:rFonts w:ascii="Times New Roman" w:hAnsi="Times New Roman" w:cs="Times New Roman"/>
          <w:i/>
          <w:sz w:val="24"/>
          <w:szCs w:val="24"/>
          <w:lang w:val="en-US"/>
        </w:rPr>
        <w:t xml:space="preserve">identifier records</w:t>
      </w:r>
      <w:r>
        <w:rPr>
          <w:rFonts w:ascii="Times New Roman" w:hAnsi="Times New Roman" w:cs="Times New Roman"/>
          <w:sz w:val="24"/>
          <w:szCs w:val="24"/>
          <w:lang w:val="en-US"/>
        </w:rPr>
        <w:t xml:space="preserve"> follow the index and grow upward, one per distinct visible name; a record holds the value of the name's innermost declaration, a metadata word and the name, packed five characters to a word when it consists of letters, digits and underscores. A lookup therefore ends in the record it finds, whatever the depth of shadowing. The </w:t>
      </w:r>
      <w:r>
        <w:rPr>
          <w:rFonts w:ascii="Times New Roman" w:hAnsi="Times New Roman" w:cs="Times New Roman"/>
          <w:i/>
          <w:sz w:val="24"/>
          <w:szCs w:val="24"/>
          <w:lang w:val="en-US"/>
        </w:rPr>
        <w:t xml:space="preserve">undo stack</w:t>
      </w:r>
      <w:r>
        <w:rPr>
          <w:rFonts w:ascii="Times New Roman" w:hAnsi="Times New Roman" w:cs="Times New Roman"/>
          <w:sz w:val="24"/>
          <w:szCs w:val="24"/>
          <w:lang w:val="en-US"/>
        </w:rPr>
        <w:t xml:space="preserve"> grows downward from the end of the buffer: a new name pushes one word (its index slot), a declaration that hides an outer one pushes three (the record reference and the overwritten value, type and depth), and entering a scope pushes a two-word mark. With </w:t>
      </w:r>
      <w:r>
        <w:rPr>
          <w:rFonts w:ascii="Times New Roman" w:hAnsi="Times New Roman" w:cs="Times New Roman"/>
          <w:i/>
          <w:sz w:val="24"/>
          <w:szCs w:val="24"/>
          <w:lang w:val="en-US"/>
        </w:rPr>
        <w:t xml:space="preserve">n</w:t>
      </w:r>
      <w:r>
        <w:rPr>
          <w:rFonts w:ascii="Times New Roman" w:hAnsi="Times New Roman" w:cs="Times New Roman"/>
          <w:sz w:val="24"/>
          <w:szCs w:val="24"/>
          <w:lang w:val="en-US"/>
        </w:rPr>
        <w:t xml:space="preserve"> distinct visible names, </w:t>
      </w:r>
      <w:r>
        <w:rPr>
          <w:rFonts w:ascii="Times New Roman" w:hAnsi="Times New Roman" w:cs="Times New Roman"/>
          <w:i/>
          <w:sz w:val="24"/>
          <w:szCs w:val="24"/>
          <w:lang w:val="en-US"/>
        </w:rPr>
        <w:t xml:space="preserve">d</w:t>
      </w:r>
      <w:r>
        <w:rPr>
          <w:rFonts w:ascii="Times New Roman" w:hAnsi="Times New Roman" w:cs="Times New Roman"/>
          <w:sz w:val="24"/>
          <w:szCs w:val="24"/>
          <w:lang w:val="en-US"/>
        </w:rPr>
        <w:t xml:space="preserve"> live declarations and </w:t>
      </w:r>
      <w:r>
        <w:rPr>
          <w:rFonts w:ascii="Times New Roman" w:hAnsi="Times New Roman" w:cs="Times New Roman"/>
          <w:i/>
          <w:sz w:val="24"/>
          <w:szCs w:val="24"/>
          <w:lang w:val="en-US"/>
        </w:rPr>
        <w:t xml:space="preserve">s</w:t>
      </w:r>
      <w:r>
        <w:rPr>
          <w:rFonts w:ascii="Times New Roman" w:hAnsi="Times New Roman" w:cs="Times New Roman"/>
          <w:sz w:val="24"/>
          <w:szCs w:val="24"/>
          <w:lang w:val="en-US"/>
        </w:rPr>
        <w:t xml:space="preserve"> open scopes, the buffer is used up to</w:t>
      </w:r>
    </w:p>
    <w:tbl>
      <w:tblPr>
        <w:tblW w:w="9638" w:type="dxa"/>
        <w:jc w:val="center"/>
        <w:tblLayout w:type="fixed"/>
        <w:tblCellMar>
          <w:left w:w="0" w:type="dxa"/>
          <w:right w:w="0" w:type="dxa"/>
        </w:tblCellMar>
      </w:tblPr>
      <w:tblGrid>
        <w:gridCol w:w="510"/>
        <w:gridCol w:w="8618"/>
        <w:gridCol w:w="510"/>
      </w:tblGrid>
      <w:tr>
        <w:trPr>
          <w:cantSplit/>
        </w:trPr>
        <w:tc>
          <w:tcPr>
            <w:tcW w:w="510" w:type="dxa"/>
            <w:vAlign w:val="center"/>
          </w:tcPr>
          <w:p/>
        </w:tc>
        <w:tc>
          <w:tcPr>
            <w:tcW w:w="8618" w:type="dxa"/>
            <w:vAlign w:val="center"/>
          </w:tcPr>
          <w:p>
            <w:pPr>
              <w:spacing w:before="40" w:after="40" w:line="240" w:lineRule="auto"/>
              <w:jc w:val="center"/>
            </w:pPr>
            <m:oMathPara>
              <m:oMathParaPr>
                <m:jc m:val="center"/>
              </m:oMathParaPr>
              <m:oMath>
                <m:r>
                  <w:rPr>
                    <w:rFonts w:ascii="Cambria Math" w:hAnsi="Cambria Math"/>
                  </w:rPr>
                  <m:t xml:space="preserve">M</m:t>
                </m:r>
                <m:r>
                  <m:rPr>
                    <m:sty m:val="p"/>
                  </m:rPr>
                  <w:rPr>
                    <w:rFonts w:ascii="Cambria Math" w:hAnsi="Cambria Math"/>
                  </w:rPr>
                  <m:t xml:space="preserve">=</m:t>
                </m:r>
                <m:r>
                  <w:rPr>
                    <w:rFonts w:ascii="Cambria Math" w:hAnsi="Cambria Math"/>
                  </w:rPr>
                  <m:t xml:space="preserve">m</m:t>
                </m:r>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nary>
                  <m:naryPr>
                    <m:chr m:val="∑"/>
                    <m:limLoc m:val="undOvr"/>
                    <m:supHide m:val="1"/>
                  </m:naryPr>
                  <m:sub>
                    <m:r>
                      <w:rPr>
                        <w:rFonts w:ascii="Cambria Math" w:hAnsi="Cambria Math"/>
                      </w:rPr>
                      <m:t xml:space="preserve">x</m:t>
                    </m:r>
                  </m:sub>
                  <m:sup/>
                  <m:e>
                    <m:d>
                      <m:dPr>
                        <m:begChr m:val="("/>
                        <m:endChr m:val=")"/>
                      </m:dPr>
                      <m:e>
                        <m:r>
                          <m:rPr>
                            <m:sty m:val="p"/>
                          </m:rPr>
                          <w:rPr>
                            <w:rFonts w:ascii="Cambria Math" w:hAnsi="Cambria Math"/>
                          </w:rPr>
                          <m:t xml:space="preserve">2</m:t>
                        </m:r>
                        <m:r>
                          <m:rPr>
                            <m:sty m:val="p"/>
                          </m:rPr>
                          <w:rPr>
                            <w:rFonts w:ascii="Cambria Math" w:hAnsi="Cambria Math"/>
                          </w:rPr>
                          <m:t xml:space="preserve">+</m:t>
                        </m:r>
                        <m:r>
                          <w:rPr>
                            <w:rFonts w:ascii="Cambria Math" w:hAnsi="Cambria Math"/>
                          </w:rPr>
                          <m:t xml:space="preserve">w</m:t>
                        </m:r>
                        <m:r>
                          <m:rPr>
                            <m:sty m:val="p"/>
                          </m:rPr>
                          <w:rPr>
                            <w:rFonts w:ascii="Cambria Math" w:hAnsi="Cambria Math"/>
                          </w:rPr>
                          <m:t xml:space="preserve">(</m:t>
                        </m:r>
                        <m:r>
                          <w:rPr>
                            <w:rFonts w:ascii="Cambria Math" w:hAnsi="Cambria Math"/>
                          </w:rPr>
                          <m:t xml:space="preserve">x</m:t>
                        </m:r>
                        <m:r>
                          <m:rPr>
                            <m:sty m:val="p"/>
                          </m:rPr>
                          <w:rPr>
                            <w:rFonts w:ascii="Cambria Math" w:hAnsi="Cambria Math"/>
                          </w:rPr>
                          <m:t xml:space="preserve">)</m:t>
                        </m:r>
                      </m:e>
                    </m:d>
                  </m:e>
                </m:nary>
                <m:r>
                  <m:rPr>
                    <m:sty m:val="p"/>
                  </m:rPr>
                  <w:rPr>
                    <w:rFonts w:ascii="Cambria Math" w:hAnsi="Cambria Math"/>
                  </w:rPr>
                  <m:t xml:space="preserve">+</m:t>
                </m:r>
                <m:r>
                  <w:rPr>
                    <w:rFonts w:ascii="Cambria Math" w:hAnsi="Cambria Math"/>
                  </w:rPr>
                  <m:t xml:space="preserve">n</m:t>
                </m:r>
                <m:r>
                  <m:rPr>
                    <m:sty m:val="p"/>
                  </m:rPr>
                  <w:rPr>
                    <w:rFonts w:ascii="Cambria Math" w:hAnsi="Cambria Math"/>
                  </w:rPr>
                  <m:t xml:space="preserve">+</m:t>
                </m:r>
                <m:r>
                  <m:rPr>
                    <m:sty m:val="p"/>
                  </m:rPr>
                  <w:rPr>
                    <w:rFonts w:ascii="Cambria Math" w:hAnsi="Cambria Math"/>
                  </w:rPr>
                  <m:t xml:space="preserve">3</m:t>
                </m:r>
                <m:r>
                  <m:rPr>
                    <m:sty m:val="p"/>
                  </m:rPr>
                  <w:rPr>
                    <w:rFonts w:ascii="Cambria Math" w:hAnsi="Cambria Math"/>
                  </w:rPr>
                  <m:t xml:space="preserve"> </m:t>
                </m:r>
                <m:r>
                  <m:rPr>
                    <m:sty m:val="p"/>
                  </m:rPr>
                  <w:rPr>
                    <w:rFonts w:ascii="Cambria Math" w:hAnsi="Cambria Math"/>
                  </w:rPr>
                  <m:t xml:space="preserve">(</m:t>
                </m:r>
                <m:r>
                  <w:rPr>
                    <w:rFonts w:ascii="Cambria Math" w:hAnsi="Cambria Math"/>
                  </w:rPr>
                  <m:t xml:space="preserve">d</m:t>
                </m:r>
                <m:r>
                  <m:rPr>
                    <m:sty m:val="p"/>
                  </m:rPr>
                  <w:rPr>
                    <w:rFonts w:ascii="Cambria Math" w:hAnsi="Cambria Math"/>
                  </w:rPr>
                  <m:t xml:space="preserve">-</m:t>
                </m:r>
                <m:r>
                  <w:rPr>
                    <w:rFonts w:ascii="Cambria Math" w:hAnsi="Cambria Math"/>
                  </w:rPr>
                  <m:t xml:space="preserve">n</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2</m:t>
                </m:r>
                <m:r>
                  <m:rPr>
                    <m:sty m:val="p"/>
                  </m:rPr>
                  <w:rPr>
                    <w:rFonts w:ascii="Cambria Math" w:hAnsi="Cambria Math"/>
                  </w:rPr>
                  <m:t xml:space="preserve"> </m:t>
                </m:r>
                <m:r>
                  <w:rPr>
                    <w:rFonts w:ascii="Cambria Math" w:hAnsi="Cambria Math"/>
                  </w:rPr>
                  <m:t xml:space="preserve">s</m:t>
                </m:r>
              </m:oMath>
            </m:oMathPara>
          </w:p>
        </w:tc>
        <w:tc>
          <w:tcPr>
            <w:tcW w:w="510" w:type="dxa"/>
            <w:vAlign w:val="center"/>
          </w:tcPr>
          <w:p>
            <w:pPr>
              <w:spacing w:before="0" w:after="0" w:line="240" w:lineRule="auto"/>
              <w:jc w:val="right"/>
            </w:pPr>
            <w:r>
              <w:rPr>
                <w:rFonts w:ascii="Times New Roman" w:hAnsi="Times New Roman" w:cs="Times New Roman"/>
                <w:sz w:val="24"/>
                <w:szCs w:val="24"/>
                <w:lang w:val="en-US"/>
              </w:rPr>
              <w:t xml:space="preserve">(1)</w:t>
            </w:r>
          </w:p>
        </w:tc>
      </w:tr>
    </w:tbl>
    <w:p>
      <w:pPr>
        <w:spacing w:before="0" w:after="0" w:line="360" w:lineRule="auto"/>
        <w:jc w:val="both"/>
      </w:pPr>
      <w:r>
        <w:rPr>
          <w:rFonts w:ascii="Times New Roman" w:hAnsi="Times New Roman" w:cs="Times New Roman"/>
          <w:sz w:val="24"/>
          <w:szCs w:val="24"/>
          <w:lang w:val="en-US"/>
        </w:rPr>
        <w:t xml:space="preserve">words, where </w:t>
      </w:r>
      <w:r>
        <w:rPr>
          <w:rFonts w:ascii="Times New Roman" w:hAnsi="Times New Roman" w:cs="Times New Roman"/>
          <w:i/>
          <w:sz w:val="24"/>
          <w:szCs w:val="24"/>
          <w:lang w:val="en-US"/>
        </w:rPr>
        <w:t xml:space="preserve">w</w:t>
      </w:r>
      <w:r>
        <w:rPr>
          <w:rFonts w:ascii="Times New Roman" w:hAnsi="Times New Roman" w:cs="Times New Roman"/>
          <w:sz w:val="24"/>
          <w:szCs w:val="24"/>
          <w:lang w:val="en-US"/>
        </w:rPr>
        <w:t xml:space="preserve">(</w:t>
      </w:r>
      <w:r>
        <w:rPr>
          <w:rFonts w:ascii="Times New Roman" w:hAnsi="Times New Roman" w:cs="Times New Roman"/>
          <w:i/>
          <w:sz w:val="24"/>
          <w:szCs w:val="24"/>
          <w:lang w:val="en-US"/>
        </w:rPr>
        <w:t xml:space="preserve">x</w:t>
      </w:r>
      <w:r>
        <w:rPr>
          <w:rFonts w:ascii="Times New Roman" w:hAnsi="Times New Roman" w:cs="Times New Roman"/>
          <w:sz w:val="24"/>
          <w:szCs w:val="24"/>
          <w:lang w:val="en-US"/>
        </w:rPr>
        <w:t xml:space="preserve">) is the number of name words. A declaration is accepted only if the words it needs fit between the two growing ends:</w:t>
      </w:r>
    </w:p>
    <w:tbl>
      <w:tblPr>
        <w:tblW w:w="9638" w:type="dxa"/>
        <w:jc w:val="center"/>
        <w:tblLayout w:type="fixed"/>
        <w:tblCellMar>
          <w:left w:w="0" w:type="dxa"/>
          <w:right w:w="0" w:type="dxa"/>
        </w:tblCellMar>
      </w:tblPr>
      <w:tblGrid>
        <w:gridCol w:w="510"/>
        <w:gridCol w:w="8618"/>
        <w:gridCol w:w="510"/>
      </w:tblGrid>
      <w:tr>
        <w:trPr>
          <w:cantSplit/>
        </w:trPr>
        <w:tc>
          <w:tcPr>
            <w:tcW w:w="510" w:type="dxa"/>
            <w:vAlign w:val="center"/>
          </w:tcPr>
          <w:p/>
        </w:tc>
        <w:tc>
          <w:tcPr>
            <w:tcW w:w="8618" w:type="dxa"/>
            <w:vAlign w:val="center"/>
          </w:tcPr>
          <w:p>
            <w:pPr>
              <w:spacing w:before="40" w:after="40" w:line="240" w:lineRule="auto"/>
              <w:jc w:val="center"/>
            </w:pPr>
            <m:oMathPara>
              <m:oMathParaPr>
                <m:jc m:val="center"/>
              </m:oMathParaPr>
              <m:oMath>
                <m:r>
                  <m:rPr>
                    <m:nor/>
                    <m:sty m:val="p"/>
                  </m:rPr>
                  <w:rPr>
                    <w:rFonts w:ascii="Cambria Math" w:hAnsi="Cambria Math"/>
                  </w:rPr>
                  <m:t xml:space="preserve">accept</m:t>
                </m:r>
                <m:r>
                  <m:rPr>
                    <m:sty m:val="p"/>
                  </m:rPr>
                  <w:rPr>
                    <w:rFonts w:ascii="Cambria Math" w:hAnsi="Cambria Math"/>
                  </w:rPr>
                  <m:t xml:space="preserve"> </m:t>
                </m:r>
                <m:r>
                  <m:rPr>
                    <m:sty m:val="p"/>
                  </m:rPr>
                  <w:rPr>
                    <w:rFonts w:ascii="Cambria Math" w:hAnsi="Cambria Math"/>
                  </w:rPr>
                  <m:t xml:space="preserve">⇔</m:t>
                </m:r>
                <m:r>
                  <m:rPr>
                    <m:sty m:val="p"/>
                  </m:rPr>
                  <w:rPr>
                    <w:rFonts w:ascii="Cambria Math" w:hAnsi="Cambria Math"/>
                  </w:rPr>
                  <m:t xml:space="preserve"> </m:t>
                </m:r>
                <m:r>
                  <w:rPr>
                    <w:rFonts w:ascii="Cambria Math" w:hAnsi="Cambria Math"/>
                  </w:rPr>
                  <m:t xml:space="preserve">M</m:t>
                </m:r>
                <m:r>
                  <m:rPr>
                    <m:sty m:val="p"/>
                  </m:rPr>
                  <w:rPr>
                    <w:rFonts w:ascii="Cambria Math" w:hAnsi="Cambria Math"/>
                  </w:rPr>
                  <m:t xml:space="preserve">+</m:t>
                </m:r>
                <m:r>
                  <w:rPr>
                    <w:rFonts w:ascii="Cambria Math" w:hAnsi="Cambria Math"/>
                  </w:rPr>
                  <m:t xml:space="preserve">Δ</m:t>
                </m:r>
                <m:r>
                  <w:rPr>
                    <w:rFonts w:ascii="Cambria Math" w:hAnsi="Cambria Math"/>
                  </w:rPr>
                  <m:t xml:space="preserve">M</m:t>
                </m:r>
                <m:r>
                  <m:rPr>
                    <m:sty m:val="p"/>
                  </m:rPr>
                  <w:rPr>
                    <w:rFonts w:ascii="Cambria Math" w:hAnsi="Cambria Math"/>
                  </w:rPr>
                  <m:t xml:space="preserve">≤</m:t>
                </m:r>
                <m:f>
                  <m:num>
                    <m:r>
                      <w:rPr>
                        <w:rFonts w:ascii="Cambria Math" w:hAnsi="Cambria Math"/>
                      </w:rPr>
                      <m:t xml:space="preserve">C</m:t>
                    </m:r>
                  </m:num>
                  <m:den>
                    <m:r>
                      <m:rPr>
                        <m:sty m:val="p"/>
                      </m:rPr>
                      <w:rPr>
                        <w:rFonts w:ascii="Cambria Math" w:hAnsi="Cambria Math"/>
                      </w:rPr>
                      <m:t xml:space="preserve">4</m:t>
                    </m:r>
                  </m:den>
                </m:f>
              </m:oMath>
            </m:oMathPara>
          </w:p>
        </w:tc>
        <w:tc>
          <w:tcPr>
            <w:tcW w:w="510" w:type="dxa"/>
            <w:vAlign w:val="center"/>
          </w:tcPr>
          <w:p>
            <w:pPr>
              <w:spacing w:before="0" w:after="0" w:line="240" w:lineRule="auto"/>
              <w:jc w:val="right"/>
            </w:pPr>
            <w:r>
              <w:rPr>
                <w:rFonts w:ascii="Times New Roman" w:hAnsi="Times New Roman" w:cs="Times New Roman"/>
                <w:sz w:val="24"/>
                <w:szCs w:val="24"/>
                <w:lang w:val="en-US"/>
              </w:rPr>
              <w:t xml:space="preserve">(2)</w:t>
            </w:r>
          </w:p>
        </w:tc>
      </w:tr>
    </w:tbl>
    <w:p>
      <w:pPr>
        <w:spacing w:before="0" w:after="0" w:line="360" w:lineRule="auto"/>
        <w:jc w:val="both"/>
      </w:pPr>
      <w:r>
        <w:rPr>
          <w:rFonts w:ascii="Times New Roman" w:hAnsi="Times New Roman" w:cs="Times New Roman"/>
          <w:sz w:val="24"/>
          <w:szCs w:val="24"/>
          <w:lang w:val="en-US"/>
        </w:rPr>
        <w:t xml:space="preserve">with Δ</w:t>
      </w:r>
      <w:r>
        <w:rPr>
          <w:rFonts w:ascii="Times New Roman" w:hAnsi="Times New Roman" w:cs="Times New Roman"/>
          <w:i/>
          <w:sz w:val="24"/>
          <w:szCs w:val="24"/>
          <w:lang w:val="en-US"/>
        </w:rPr>
        <w:t xml:space="preserve">M</w:t>
      </w:r>
      <w:r>
        <w:rPr>
          <w:rFonts w:ascii="Times New Roman" w:hAnsi="Times New Roman" w:cs="Times New Roman"/>
          <w:sz w:val="24"/>
          <w:szCs w:val="24"/>
          <w:lang w:val="en-US"/>
        </w:rPr>
        <w:t xml:space="preserve"> = 3 + </w:t>
      </w:r>
      <w:r>
        <w:rPr>
          <w:rFonts w:ascii="Times New Roman" w:hAnsi="Times New Roman" w:cs="Times New Roman"/>
          <w:i/>
          <w:sz w:val="24"/>
          <w:szCs w:val="24"/>
          <w:lang w:val="en-US"/>
        </w:rPr>
        <w:t xml:space="preserve">w</w:t>
      </w:r>
      <w:r>
        <w:rPr>
          <w:rFonts w:ascii="Times New Roman" w:hAnsi="Times New Roman" w:cs="Times New Roman"/>
          <w:sz w:val="24"/>
          <w:szCs w:val="24"/>
          <w:lang w:val="en-US"/>
        </w:rPr>
        <w:t xml:space="preserve">(</w:t>
      </w:r>
      <w:r>
        <w:rPr>
          <w:rFonts w:ascii="Times New Roman" w:hAnsi="Times New Roman" w:cs="Times New Roman"/>
          <w:i/>
          <w:sz w:val="24"/>
          <w:szCs w:val="24"/>
          <w:lang w:val="en-US"/>
        </w:rPr>
        <w:t xml:space="preserve">x</w:t>
      </w:r>
      <w:r>
        <w:rPr>
          <w:rFonts w:ascii="Times New Roman" w:hAnsi="Times New Roman" w:cs="Times New Roman"/>
          <w:sz w:val="24"/>
          <w:szCs w:val="24"/>
          <w:lang w:val="en-US"/>
        </w:rPr>
        <w:t xml:space="preserve">) words for a new name and 3 words for a declaration that hides an outer one. Otherwise the call returns </w:t>
      </w:r>
      <w:r>
        <w:rPr>
          <w:rFonts w:ascii="Courier New" w:hAnsi="Courier New" w:cs="Courier New"/>
          <w:sz w:val="22"/>
          <w:szCs w:val="22"/>
          <w:lang w:val="en-US"/>
        </w:rPr>
        <w:t xml:space="preserve">kNoMemory</w:t>
      </w:r>
      <w:r>
        <w:rPr>
          <w:rFonts w:ascii="Times New Roman" w:hAnsi="Times New Roman" w:cs="Times New Roman"/>
          <w:sz w:val="24"/>
          <w:szCs w:val="24"/>
          <w:lang w:val="en-US"/>
        </w:rPr>
        <w:t xml:space="preserve"> before writing anything (all-or-nothing refusal). The conventional allocator-free table used as the fair baseline stores, per declaration, a chain link, the hash, the value, a length-and-depth word and the unpacked name; the difference between the two layouts is quantified exactly by the space ledger of Metric 4.</w:t>
      </w:r>
    </w:p>
    <w:p>
      <w:pPr>
        <w:keepNext/>
        <w:spacing w:before="80" w:after="0" w:line="360" w:lineRule="auto"/>
        <w:jc w:val="left"/>
      </w:pPr>
      <w:r>
        <w:rPr>
          <w:rFonts w:ascii="Times New Roman" w:hAnsi="Times New Roman" w:cs="Times New Roman"/>
          <w:b/>
          <w:sz w:val="24"/>
          <w:szCs w:val="24"/>
          <w:lang w:val="en-US"/>
        </w:rPr>
        <w:t xml:space="preserve">3.3.2 Exact undo and safe deletion orders</w:t>
      </w:r>
    </w:p>
    <w:p>
      <w:pPr>
        <w:spacing w:before="0" w:after="0" w:line="360" w:lineRule="auto"/>
        <w:jc w:val="both"/>
      </w:pPr>
      <w:r>
        <w:rPr>
          <w:rFonts w:ascii="Times New Roman" w:hAnsi="Times New Roman" w:cs="Times New Roman"/>
          <w:sz w:val="24"/>
          <w:szCs w:val="24"/>
          <w:lang w:val="en-US"/>
        </w:rPr>
        <w:t xml:space="preserve">Write Ins(</w:t>
      </w:r>
      <w:r>
        <w:rPr>
          <w:rFonts w:ascii="Times New Roman" w:hAnsi="Times New Roman" w:cs="Times New Roman"/>
          <w:i/>
          <w:sz w:val="24"/>
          <w:szCs w:val="24"/>
          <w:lang w:val="en-US"/>
        </w:rPr>
        <w:t xml:space="preserve">a</w:t>
      </w:r>
      <w:r>
        <w:rPr>
          <w:rFonts w:ascii="Times New Roman" w:hAnsi="Times New Roman" w:cs="Times New Roman"/>
          <w:i/>
          <w:sz w:val="24"/>
          <w:szCs w:val="24"/>
          <w:vertAlign w:val="subscript"/>
          <w:lang w:val="en-US"/>
        </w:rPr>
        <w:t xml:space="preserve">1</w:t>
      </w:r>
      <w:r>
        <w:rPr>
          <w:rFonts w:ascii="Times New Roman" w:hAnsi="Times New Roman" w:cs="Times New Roman"/>
          <w:sz w:val="24"/>
          <w:szCs w:val="24"/>
          <w:lang w:val="en-US"/>
        </w:rPr>
        <w:t xml:space="preserve">,…,</w:t>
      </w:r>
      <w:r>
        <w:rPr>
          <w:rFonts w:ascii="Times New Roman" w:hAnsi="Times New Roman" w:cs="Times New Roman"/>
          <w:i/>
          <w:sz w:val="24"/>
          <w:szCs w:val="24"/>
          <w:lang w:val="en-US"/>
        </w:rPr>
        <w:t xml:space="preserve">a</w:t>
      </w:r>
      <w:r>
        <w:rPr>
          <w:rFonts w:ascii="Times New Roman" w:hAnsi="Times New Roman" w:cs="Times New Roman"/>
          <w:i/>
          <w:sz w:val="24"/>
          <w:szCs w:val="24"/>
          <w:vertAlign w:val="subscript"/>
          <w:lang w:val="en-US"/>
        </w:rPr>
        <w:t xml:space="preserve">n</w:t>
      </w:r>
      <w:r>
        <w:rPr>
          <w:rFonts w:ascii="Times New Roman" w:hAnsi="Times New Roman" w:cs="Times New Roman"/>
          <w:sz w:val="24"/>
          <w:szCs w:val="24"/>
          <w:lang w:val="en-US"/>
        </w:rPr>
        <w:t xml:space="preserve">) for the table obtained by inserting keys in this order into an empty table. </w:t>
      </w:r>
      <w:r>
        <w:rPr>
          <w:rFonts w:ascii="Times New Roman" w:hAnsi="Times New Roman" w:cs="Times New Roman"/>
          <w:b/>
          <w:sz w:val="24"/>
          <w:szCs w:val="24"/>
          <w:lang w:val="en-US"/>
        </w:rPr>
        <w:t xml:space="preserve">Theorem 2 (undo).</w:t>
      </w:r>
      <w:r>
        <w:rPr>
          <w:rFonts w:ascii="Times New Roman" w:hAnsi="Times New Roman" w:cs="Times New Roman"/>
          <w:sz w:val="24"/>
          <w:szCs w:val="24"/>
          <w:lang w:val="en-US"/>
        </w:rPr>
        <w:t xml:space="preserve"> For every open-addressing rule that never moves a key and chooses a cell from the occupied set and the key's own probe sequence, after any sequence of pushes and pops the table at time </w:t>
      </w:r>
      <w:r>
        <w:rPr>
          <w:rFonts w:ascii="Times New Roman" w:hAnsi="Times New Roman" w:cs="Times New Roman"/>
          <w:i/>
          <w:sz w:val="24"/>
          <w:szCs w:val="24"/>
          <w:lang w:val="en-US"/>
        </w:rPr>
        <w:t xml:space="preserve">t</w:t>
      </w:r>
      <w:r>
        <w:rPr>
          <w:rFonts w:ascii="Times New Roman" w:hAnsi="Times New Roman" w:cs="Times New Roman"/>
          <w:sz w:val="24"/>
          <w:szCs w:val="24"/>
          <w:lang w:val="en-US"/>
        </w:rPr>
        <w:t xml:space="preserve"> is the insertion-only table of the live keys in push order:</w:t>
      </w:r>
    </w:p>
    <w:tbl>
      <w:tblPr>
        <w:tblW w:w="9638" w:type="dxa"/>
        <w:jc w:val="center"/>
        <w:tblLayout w:type="fixed"/>
        <w:tblCellMar>
          <w:left w:w="0" w:type="dxa"/>
          <w:right w:w="0" w:type="dxa"/>
        </w:tblCellMar>
      </w:tblPr>
      <w:tblGrid>
        <w:gridCol w:w="510"/>
        <w:gridCol w:w="8618"/>
        <w:gridCol w:w="510"/>
      </w:tblGrid>
      <w:tr>
        <w:trPr>
          <w:cantSplit/>
        </w:trPr>
        <w:tc>
          <w:tcPr>
            <w:tcW w:w="510" w:type="dxa"/>
            <w:vAlign w:val="center"/>
          </w:tcPr>
          <w:p/>
        </w:tc>
        <w:tc>
          <w:tcPr>
            <w:tcW w:w="8618" w:type="dxa"/>
            <w:vAlign w:val="center"/>
          </w:tcPr>
          <w:p>
            <w:pPr>
              <w:spacing w:before="40" w:after="40" w:line="240" w:lineRule="auto"/>
              <w:jc w:val="center"/>
            </w:pPr>
            <m:oMathPara>
              <m:oMathParaPr>
                <m:jc m:val="center"/>
              </m:oMathParaPr>
              <m:oMath>
                <m:sSub>
                  <m:e>
                    <m:r>
                      <w:rPr>
                        <w:rFonts w:ascii="Cambria Math" w:hAnsi="Cambria Math"/>
                      </w:rPr>
                      <m:t xml:space="preserve">T</m:t>
                    </m:r>
                  </m:e>
                  <m:sub>
                    <m:r>
                      <w:rPr>
                        <w:rFonts w:ascii="Cambria Math" w:hAnsi="Cambria Math"/>
                      </w:rPr>
                      <m:t xml:space="preserve">t</m:t>
                    </m:r>
                  </m:sub>
                </m:sSub>
                <m:r>
                  <m:rPr>
                    <m:sty m:val="p"/>
                  </m:rPr>
                  <w:rPr>
                    <w:rFonts w:ascii="Cambria Math" w:hAnsi="Cambria Math"/>
                  </w:rPr>
                  <m:t xml:space="preserve">=</m:t>
                </m:r>
                <m:r>
                  <m:rPr>
                    <m:nor/>
                    <m:sty m:val="p"/>
                  </m:rPr>
                  <w:rPr>
                    <w:rFonts w:ascii="Cambria Math" w:hAnsi="Cambria Math"/>
                  </w:rPr>
                  <m:t xml:space="preserve">Ins</m:t>
                </m:r>
                <m:d>
                  <m:dPr>
                    <m:begChr m:val="("/>
                    <m:endChr m:val=")"/>
                  </m:dPr>
                  <m:e>
                    <m:sSub>
                      <m:e>
                        <m:r>
                          <w:rPr>
                            <w:rFonts w:ascii="Cambria Math" w:hAnsi="Cambria Math"/>
                          </w:rPr>
                          <m:t xml:space="preserve">a</m:t>
                        </m:r>
                      </m:e>
                      <m:sub>
                        <m:r>
                          <m:rPr>
                            <m:sty m:val="p"/>
                          </m:rPr>
                          <w:rPr>
                            <w:rFonts w:ascii="Cambria Math" w:hAnsi="Cambria Math"/>
                          </w:rPr>
                          <m:t xml:space="preserve">1</m:t>
                        </m:r>
                      </m:sub>
                    </m:sSub>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m:t>
                    </m:r>
                    <m:sSub>
                      <m:e>
                        <m:r>
                          <w:rPr>
                            <w:rFonts w:ascii="Cambria Math" w:hAnsi="Cambria Math"/>
                          </w:rPr>
                          <m:t xml:space="preserve">a</m:t>
                        </m:r>
                      </m:e>
                      <m:sub>
                        <m:sSub>
                          <m:e>
                            <m:r>
                              <w:rPr>
                                <w:rFonts w:ascii="Cambria Math" w:hAnsi="Cambria Math"/>
                              </w:rPr>
                              <m:t xml:space="preserve">n</m:t>
                            </m:r>
                          </m:e>
                          <m:sub>
                            <m:r>
                              <w:rPr>
                                <w:rFonts w:ascii="Cambria Math" w:hAnsi="Cambria Math"/>
                              </w:rPr>
                              <m:t xml:space="preserve">t</m:t>
                            </m:r>
                          </m:sub>
                        </m:sSub>
                      </m:sub>
                    </m:sSub>
                  </m:e>
                </m:d>
              </m:oMath>
            </m:oMathPara>
          </w:p>
        </w:tc>
        <w:tc>
          <w:tcPr>
            <w:tcW w:w="510" w:type="dxa"/>
            <w:vAlign w:val="center"/>
          </w:tcPr>
          <w:p>
            <w:pPr>
              <w:spacing w:before="0" w:after="0" w:line="240" w:lineRule="auto"/>
              <w:jc w:val="right"/>
            </w:pPr>
            <w:r>
              <w:rPr>
                <w:rFonts w:ascii="Times New Roman" w:hAnsi="Times New Roman" w:cs="Times New Roman"/>
                <w:sz w:val="24"/>
                <w:szCs w:val="24"/>
                <w:lang w:val="en-US"/>
              </w:rPr>
              <w:t xml:space="preserve">(3)</w:t>
            </w:r>
          </w:p>
        </w:tc>
      </w:tr>
    </w:tbl>
    <w:p>
      <w:pPr>
        <w:keepNext/>
        <w:spacing w:before="120" w:after="0" w:line="240" w:lineRule="auto"/>
        <w:jc w:val="center"/>
      </w:pPr>
      <w:r>
        <w:drawing>
          <wp:inline distT="0" distB="0" distL="0" distR="0">
            <wp:extent cx="5400000" cy="23258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png"/>
                    <pic:cNvPicPr/>
                  </pic:nvPicPr>
                  <pic:blipFill>
                    <a:blip r:embed="rIdImg3"/>
                    <a:stretch>
                      <a:fillRect/>
                    </a:stretch>
                  </pic:blipFill>
                  <pic:spPr>
                    <a:xfrm>
                      <a:off x="0" y="0"/>
                      <a:ext cx="5400000" cy="2325870"/>
                    </a:xfrm>
                    <a:prstGeom prst="rect">
                      <a:avLst/>
                    </a:prstGeom>
                  </pic:spPr>
                </pic:pic>
              </a:graphicData>
            </a:graphic>
          </wp:inline>
        </w:drawing>
      </w:r>
    </w:p>
    <w:p>
      <w:pPr>
        <w:spacing w:before="0" w:after="160" w:line="240" w:lineRule="auto"/>
        <w:ind w:left="0"/>
        <w:jc w:val="both"/>
      </w:pPr>
      <w:r>
        <w:rPr>
          <w:rFonts w:ascii="Times New Roman" w:hAnsi="Times New Roman" w:cs="Times New Roman"/>
          <w:b/>
          <w:sz w:val="21"/>
          <w:szCs w:val="21"/>
          <w:lang w:val="en-US"/>
        </w:rPr>
        <w:t xml:space="preserve">Figure 3. </w:t>
      </w:r>
      <w:r>
        <w:rPr>
          <w:rFonts w:ascii="Times New Roman" w:hAnsi="Times New Roman" w:cs="Times New Roman"/>
          <w:sz w:val="21"/>
          <w:szCs w:val="21"/>
          <w:lang w:val="en-US"/>
        </w:rPr>
        <w:t xml:space="preserve">Exact undo. Pushing </w:t>
      </w:r>
      <w:r>
        <w:rPr>
          <w:rFonts w:ascii="Times New Roman" w:hAnsi="Times New Roman" w:cs="Times New Roman"/>
          <w:i/>
          <w:sz w:val="21"/>
          <w:szCs w:val="21"/>
          <w:lang w:val="en-US"/>
        </w:rPr>
        <w:t xml:space="preserve">x</w:t>
      </w:r>
      <w:r>
        <w:rPr>
          <w:rFonts w:ascii="Times New Roman" w:hAnsi="Times New Roman" w:cs="Times New Roman"/>
          <w:sz w:val="21"/>
          <w:szCs w:val="21"/>
          <w:lang w:val="en-US"/>
        </w:rPr>
        <w:t xml:space="preserve"> writes one empty cell; popping </w:t>
      </w:r>
      <w:r>
        <w:rPr>
          <w:rFonts w:ascii="Times New Roman" w:hAnsi="Times New Roman" w:cs="Times New Roman"/>
          <w:i/>
          <w:sz w:val="21"/>
          <w:szCs w:val="21"/>
          <w:lang w:val="en-US"/>
        </w:rPr>
        <w:t xml:space="preserve">x</w:t>
      </w:r>
      <w:r>
        <w:rPr>
          <w:rFonts w:ascii="Times New Roman" w:hAnsi="Times New Roman" w:cs="Times New Roman"/>
          <w:sz w:val="21"/>
          <w:szCs w:val="21"/>
          <w:lang w:val="en-US"/>
        </w:rPr>
        <w:t xml:space="preserve"> clears it, and the table is identical in every cell to the table before the push.</w:t>
      </w:r>
    </w:p>
    <w:p>
      <w:pPr>
        <w:spacing w:before="0" w:after="0" w:line="360" w:lineRule="auto"/>
        <w:jc w:val="both"/>
      </w:pPr>
      <w:r>
        <w:rPr>
          <w:rFonts w:ascii="Times New Roman" w:hAnsi="Times New Roman" w:cs="Times New Roman"/>
          <w:sz w:val="24"/>
          <w:szCs w:val="24"/>
          <w:lang w:val="en-US"/>
        </w:rPr>
        <w:t xml:space="preserve">The proof is by induction: an insertion changes exactly one empty cell, chosen from the occupied set alone, so clearing that cell restores the previous table (Figure 3). This is why STRATA's scope exit needs no tombstones and no rehashing: the newest key lies on no other key's probe path. A key </w:t>
      </w:r>
      <w:r>
        <w:rPr>
          <w:rFonts w:ascii="Times New Roman" w:hAnsi="Times New Roman" w:cs="Times New Roman"/>
          <w:i/>
          <w:sz w:val="24"/>
          <w:szCs w:val="24"/>
          <w:lang w:val="en-US"/>
        </w:rPr>
        <w:t xml:space="preserve">y</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 xml:space="preserve">depends on</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 xml:space="preserve">x</w:t>
      </w:r>
      <w:r>
        <w:rPr>
          <w:rFonts w:ascii="Times New Roman" w:hAnsi="Times New Roman" w:cs="Times New Roman"/>
          <w:sz w:val="24"/>
          <w:szCs w:val="24"/>
          <w:lang w:val="en-US"/>
        </w:rPr>
        <w:t xml:space="preserve">, written </w:t>
      </w:r>
      <w:r>
        <w:rPr>
          <w:rFonts w:ascii="Times New Roman" w:hAnsi="Times New Roman" w:cs="Times New Roman"/>
          <w:i/>
          <w:sz w:val="24"/>
          <w:szCs w:val="24"/>
          <w:lang w:val="en-US"/>
        </w:rPr>
        <w:t xml:space="preserve">y</w:t>
      </w:r>
      <w:r>
        <w:rPr>
          <w:rFonts w:ascii="Times New Roman" w:hAnsi="Times New Roman" w:cs="Times New Roman"/>
          <w:sz w:val="24"/>
          <w:szCs w:val="24"/>
          <w:lang w:val="en-US"/>
        </w:rPr>
        <w:t xml:space="preserve"> ◁ </w:t>
      </w:r>
      <w:r>
        <w:rPr>
          <w:rFonts w:ascii="Times New Roman" w:hAnsi="Times New Roman" w:cs="Times New Roman"/>
          <w:i/>
          <w:sz w:val="24"/>
          <w:szCs w:val="24"/>
          <w:lang w:val="en-US"/>
        </w:rPr>
        <w:t xml:space="preserve">x</w:t>
      </w:r>
      <w:r>
        <w:rPr>
          <w:rFonts w:ascii="Times New Roman" w:hAnsi="Times New Roman" w:cs="Times New Roman"/>
          <w:sz w:val="24"/>
          <w:szCs w:val="24"/>
          <w:lang w:val="en-US"/>
        </w:rPr>
        <w:t xml:space="preserve">, if the cell of </w:t>
      </w:r>
      <w:r>
        <w:rPr>
          <w:rFonts w:ascii="Times New Roman" w:hAnsi="Times New Roman" w:cs="Times New Roman"/>
          <w:i/>
          <w:sz w:val="24"/>
          <w:szCs w:val="24"/>
          <w:lang w:val="en-US"/>
        </w:rPr>
        <w:t xml:space="preserve">x</w:t>
      </w:r>
      <w:r>
        <w:rPr>
          <w:rFonts w:ascii="Times New Roman" w:hAnsi="Times New Roman" w:cs="Times New Roman"/>
          <w:sz w:val="24"/>
          <w:szCs w:val="24"/>
          <w:lang w:val="en-US"/>
        </w:rPr>
        <w:t xml:space="preserve"> lies strictly before the cell of </w:t>
      </w:r>
      <w:r>
        <w:rPr>
          <w:rFonts w:ascii="Times New Roman" w:hAnsi="Times New Roman" w:cs="Times New Roman"/>
          <w:i/>
          <w:sz w:val="24"/>
          <w:szCs w:val="24"/>
          <w:lang w:val="en-US"/>
        </w:rPr>
        <w:t xml:space="preserve">y</w:t>
      </w:r>
      <w:r>
        <w:rPr>
          <w:rFonts w:ascii="Times New Roman" w:hAnsi="Times New Roman" w:cs="Times New Roman"/>
          <w:sz w:val="24"/>
          <w:szCs w:val="24"/>
          <w:lang w:val="en-US"/>
        </w:rPr>
        <w:t xml:space="preserve"> on the probe path of </w:t>
      </w:r>
      <w:r>
        <w:rPr>
          <w:rFonts w:ascii="Times New Roman" w:hAnsi="Times New Roman" w:cs="Times New Roman"/>
          <w:i/>
          <w:sz w:val="24"/>
          <w:szCs w:val="24"/>
          <w:lang w:val="en-US"/>
        </w:rPr>
        <w:t xml:space="preserve">y</w:t>
      </w:r>
      <w:r>
        <w:rPr>
          <w:rFonts w:ascii="Times New Roman" w:hAnsi="Times New Roman" w:cs="Times New Roman"/>
          <w:sz w:val="24"/>
          <w:szCs w:val="24"/>
          <w:lang w:val="en-US"/>
        </w:rPr>
        <w:t xml:space="preserve">:</w:t>
      </w:r>
    </w:p>
    <w:tbl>
      <w:tblPr>
        <w:tblW w:w="9638" w:type="dxa"/>
        <w:jc w:val="center"/>
        <w:tblLayout w:type="fixed"/>
        <w:tblCellMar>
          <w:left w:w="0" w:type="dxa"/>
          <w:right w:w="0" w:type="dxa"/>
        </w:tblCellMar>
      </w:tblPr>
      <w:tblGrid>
        <w:gridCol w:w="510"/>
        <w:gridCol w:w="8618"/>
        <w:gridCol w:w="510"/>
      </w:tblGrid>
      <w:tr>
        <w:trPr>
          <w:cantSplit/>
        </w:trPr>
        <w:tc>
          <w:tcPr>
            <w:tcW w:w="510" w:type="dxa"/>
            <w:vAlign w:val="center"/>
          </w:tcPr>
          <w:p/>
        </w:tc>
        <w:tc>
          <w:tcPr>
            <w:tcW w:w="8618" w:type="dxa"/>
            <w:vAlign w:val="center"/>
          </w:tcPr>
          <w:p>
            <w:pPr>
              <w:spacing w:before="40" w:after="40" w:line="240" w:lineRule="auto"/>
              <w:jc w:val="center"/>
            </w:pPr>
            <m:oMathPara>
              <m:oMathParaPr>
                <m:jc m:val="center"/>
              </m:oMathParaPr>
              <m:oMath>
                <m:r>
                  <w:rPr>
                    <w:rFonts w:ascii="Cambria Math" w:hAnsi="Cambria Math"/>
                  </w:rPr>
                  <m:t xml:space="preserve">y</m:t>
                </m:r>
                <m:r>
                  <m:rPr>
                    <m:sty m:val="p"/>
                  </m:rPr>
                  <w:rPr>
                    <w:rFonts w:ascii="Cambria Math" w:hAnsi="Cambria Math"/>
                  </w:rPr>
                  <m:t xml:space="preserve">◁</m:t>
                </m:r>
                <m:r>
                  <w:rPr>
                    <w:rFonts w:ascii="Cambria Math" w:hAnsi="Cambria Math"/>
                  </w:rPr>
                  <m:t xml:space="preserve">x</m:t>
                </m:r>
                <m:r>
                  <m:rPr>
                    <m:sty m:val="p"/>
                  </m:rPr>
                  <w:rPr>
                    <w:rFonts w:ascii="Cambria Math" w:hAnsi="Cambria Math"/>
                  </w:rPr>
                  <m:t xml:space="preserve"> </m:t>
                </m:r>
                <m:r>
                  <m:rPr>
                    <m:sty m:val="p"/>
                  </m:rPr>
                  <w:rPr>
                    <w:rFonts w:ascii="Cambria Math" w:hAnsi="Cambria Math"/>
                  </w:rPr>
                  <m:t xml:space="preserve">⇔</m:t>
                </m:r>
                <m:r>
                  <m:rPr>
                    <m:sty m:val="p"/>
                  </m:rPr>
                  <w:rPr>
                    <w:rFonts w:ascii="Cambria Math" w:hAnsi="Cambria Math"/>
                  </w:rPr>
                  <m:t xml:space="preserve"> </m:t>
                </m:r>
                <m:r>
                  <w:rPr>
                    <w:rFonts w:ascii="Cambria Math" w:hAnsi="Cambria Math"/>
                  </w:rPr>
                  <m:t xml:space="preserve">c</m:t>
                </m:r>
                <m:r>
                  <m:rPr>
                    <m:sty m:val="p"/>
                  </m:rPr>
                  <w:rPr>
                    <w:rFonts w:ascii="Cambria Math" w:hAnsi="Cambria Math"/>
                  </w:rPr>
                  <m:t xml:space="preserve">(</m:t>
                </m:r>
                <m:r>
                  <w:rPr>
                    <w:rFonts w:ascii="Cambria Math" w:hAnsi="Cambria Math"/>
                  </w:rPr>
                  <m:t xml:space="preserve">x</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m:t>
                </m:r>
                <m:r>
                  <w:rPr>
                    <w:rFonts w:ascii="Cambria Math" w:hAnsi="Cambria Math"/>
                  </w:rPr>
                  <m:t xml:space="preserve">h</m:t>
                </m:r>
                <m:r>
                  <m:rPr>
                    <m:sty m:val="p"/>
                  </m:rPr>
                  <w:rPr>
                    <w:rFonts w:ascii="Cambria Math" w:hAnsi="Cambria Math"/>
                  </w:rPr>
                  <m:t xml:space="preserve">(</m:t>
                </m:r>
                <m:r>
                  <w:rPr>
                    <w:rFonts w:ascii="Cambria Math" w:hAnsi="Cambria Math"/>
                  </w:rPr>
                  <m:t xml:space="preserve">y</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 </m:t>
                </m:r>
                <m:r>
                  <w:rPr>
                    <w:rFonts w:ascii="Cambria Math" w:hAnsi="Cambria Math"/>
                  </w:rPr>
                  <m:t xml:space="preserve">h</m:t>
                </m:r>
                <m:r>
                  <m:rPr>
                    <m:sty m:val="p"/>
                  </m:rPr>
                  <w:rPr>
                    <w:rFonts w:ascii="Cambria Math" w:hAnsi="Cambria Math"/>
                  </w:rPr>
                  <m:t xml:space="preserve">(</m:t>
                </m:r>
                <m:r>
                  <w:rPr>
                    <w:rFonts w:ascii="Cambria Math" w:hAnsi="Cambria Math"/>
                  </w:rPr>
                  <m:t xml:space="preserve">y</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r>
                  <m:rPr>
                    <m:sty m:val="p"/>
                  </m:rPr>
                  <w:rPr>
                    <w:rFonts w:ascii="Cambria Math" w:hAnsi="Cambria Math"/>
                  </w:rPr>
                  <m:t xml:space="preserve"> </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 </m:t>
                </m:r>
                <m:r>
                  <w:rPr>
                    <w:rFonts w:ascii="Cambria Math" w:hAnsi="Cambria Math"/>
                  </w:rPr>
                  <m:t xml:space="preserve">c</m:t>
                </m:r>
                <m:r>
                  <m:rPr>
                    <m:sty m:val="p"/>
                  </m:rPr>
                  <w:rPr>
                    <w:rFonts w:ascii="Cambria Math" w:hAnsi="Cambria Math"/>
                  </w:rPr>
                  <m:t xml:space="preserve">(</m:t>
                </m:r>
                <m:r>
                  <w:rPr>
                    <w:rFonts w:ascii="Cambria Math" w:hAnsi="Cambria Math"/>
                  </w:rPr>
                  <m:t xml:space="preserve">y</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oMath>
            </m:oMathPara>
          </w:p>
        </w:tc>
        <w:tc>
          <w:tcPr>
            <w:tcW w:w="510" w:type="dxa"/>
            <w:vAlign w:val="center"/>
          </w:tcPr>
          <w:p>
            <w:pPr>
              <w:spacing w:before="0" w:after="0" w:line="240" w:lineRule="auto"/>
              <w:jc w:val="right"/>
            </w:pPr>
            <w:r>
              <w:rPr>
                <w:rFonts w:ascii="Times New Roman" w:hAnsi="Times New Roman" w:cs="Times New Roman"/>
                <w:sz w:val="24"/>
                <w:szCs w:val="24"/>
                <w:lang w:val="en-US"/>
              </w:rPr>
              <w:t xml:space="preserve">(4)</w:t>
            </w:r>
          </w:p>
        </w:tc>
      </w:tr>
    </w:tbl>
    <w:p>
      <w:pPr>
        <w:keepNext/>
        <w:spacing w:before="120" w:after="0" w:line="240" w:lineRule="auto"/>
        <w:jc w:val="center"/>
      </w:pPr>
      <w:r>
        <w:drawing>
          <wp:inline distT="0" distB="0" distL="0" distR="0">
            <wp:extent cx="5112000" cy="4698644"/>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png"/>
                    <pic:cNvPicPr/>
                  </pic:nvPicPr>
                  <pic:blipFill>
                    <a:blip r:embed="rIdImg4"/>
                    <a:stretch>
                      <a:fillRect/>
                    </a:stretch>
                  </pic:blipFill>
                  <pic:spPr>
                    <a:xfrm>
                      <a:off x="0" y="0"/>
                      <a:ext cx="5112000" cy="4698644"/>
                    </a:xfrm>
                    <a:prstGeom prst="rect">
                      <a:avLst/>
                    </a:prstGeom>
                  </pic:spPr>
                </pic:pic>
              </a:graphicData>
            </a:graphic>
          </wp:inline>
        </w:drawing>
      </w:r>
    </w:p>
    <w:p>
      <w:pPr>
        <w:spacing w:before="0" w:after="160" w:line="240" w:lineRule="auto"/>
        <w:ind w:left="0"/>
        <w:jc w:val="both"/>
      </w:pPr>
      <w:r>
        <w:rPr>
          <w:rFonts w:ascii="Times New Roman" w:hAnsi="Times New Roman" w:cs="Times New Roman"/>
          <w:b/>
          <w:sz w:val="21"/>
          <w:szCs w:val="21"/>
          <w:lang w:val="en-US"/>
        </w:rPr>
        <w:t xml:space="preserve">Figure 4. </w:t>
      </w:r>
      <w:r>
        <w:rPr>
          <w:rFonts w:ascii="Times New Roman" w:hAnsi="Times New Roman" w:cs="Times New Roman"/>
          <w:sz w:val="21"/>
          <w:szCs w:val="21"/>
          <w:lang w:val="en-US"/>
        </w:rPr>
        <w:t xml:space="preserve">Dependency and orphans. Key </w:t>
      </w:r>
      <w:r>
        <w:rPr>
          <w:rFonts w:ascii="Times New Roman" w:hAnsi="Times New Roman" w:cs="Times New Roman"/>
          <w:i/>
          <w:sz w:val="21"/>
          <w:szCs w:val="21"/>
          <w:lang w:val="en-US"/>
        </w:rPr>
        <w:t xml:space="preserve">y</w:t>
      </w:r>
      <w:r>
        <w:rPr>
          <w:rFonts w:ascii="Times New Roman" w:hAnsi="Times New Roman" w:cs="Times New Roman"/>
          <w:sz w:val="21"/>
          <w:szCs w:val="21"/>
          <w:lang w:val="en-US"/>
        </w:rPr>
        <w:t xml:space="preserve"> probed cells 2, 3 and 4 before it was stored in cell 5, so it depends on </w:t>
      </w:r>
      <w:r>
        <w:rPr>
          <w:rFonts w:ascii="Times New Roman" w:hAnsi="Times New Roman" w:cs="Times New Roman"/>
          <w:i/>
          <w:sz w:val="21"/>
          <w:szCs w:val="21"/>
          <w:lang w:val="en-US"/>
        </w:rPr>
        <w:t xml:space="preserve">u</w:t>
      </w:r>
      <w:r>
        <w:rPr>
          <w:rFonts w:ascii="Times New Roman" w:hAnsi="Times New Roman" w:cs="Times New Roman"/>
          <w:sz w:val="21"/>
          <w:szCs w:val="21"/>
          <w:lang w:val="en-US"/>
        </w:rPr>
        <w:t xml:space="preserve">, </w:t>
      </w:r>
      <w:r>
        <w:rPr>
          <w:rFonts w:ascii="Times New Roman" w:hAnsi="Times New Roman" w:cs="Times New Roman"/>
          <w:i/>
          <w:sz w:val="21"/>
          <w:szCs w:val="21"/>
          <w:lang w:val="en-US"/>
        </w:rPr>
        <w:t xml:space="preserve">v</w:t>
      </w:r>
      <w:r>
        <w:rPr>
          <w:rFonts w:ascii="Times New Roman" w:hAnsi="Times New Roman" w:cs="Times New Roman"/>
          <w:sz w:val="21"/>
          <w:szCs w:val="21"/>
          <w:lang w:val="en-US"/>
        </w:rPr>
        <w:t xml:space="preserve"> and </w:t>
      </w:r>
      <w:r>
        <w:rPr>
          <w:rFonts w:ascii="Times New Roman" w:hAnsi="Times New Roman" w:cs="Times New Roman"/>
          <w:i/>
          <w:sz w:val="21"/>
          <w:szCs w:val="21"/>
          <w:lang w:val="en-US"/>
        </w:rPr>
        <w:t xml:space="preserve">w</w:t>
      </w:r>
      <w:r>
        <w:rPr>
          <w:rFonts w:ascii="Times New Roman" w:hAnsi="Times New Roman" w:cs="Times New Roman"/>
          <w:sz w:val="21"/>
          <w:szCs w:val="21"/>
          <w:lang w:val="en-US"/>
        </w:rPr>
        <w:t xml:space="preserve">. Clearing </w:t>
      </w:r>
      <w:r>
        <w:rPr>
          <w:rFonts w:ascii="Times New Roman" w:hAnsi="Times New Roman" w:cs="Times New Roman"/>
          <w:i/>
          <w:sz w:val="21"/>
          <w:szCs w:val="21"/>
          <w:lang w:val="en-US"/>
        </w:rPr>
        <w:t xml:space="preserve">w</w:t>
      </w:r>
      <w:r>
        <w:rPr>
          <w:rFonts w:ascii="Times New Roman" w:hAnsi="Times New Roman" w:cs="Times New Roman"/>
          <w:sz w:val="21"/>
          <w:szCs w:val="21"/>
          <w:lang w:val="en-US"/>
        </w:rPr>
        <w:t xml:space="preserve"> first leaves a hole on its path and orphans </w:t>
      </w:r>
      <w:r>
        <w:rPr>
          <w:rFonts w:ascii="Times New Roman" w:hAnsi="Times New Roman" w:cs="Times New Roman"/>
          <w:i/>
          <w:sz w:val="21"/>
          <w:szCs w:val="21"/>
          <w:lang w:val="en-US"/>
        </w:rPr>
        <w:t xml:space="preserve">y</w:t>
      </w:r>
      <w:r>
        <w:rPr>
          <w:rFonts w:ascii="Times New Roman" w:hAnsi="Times New Roman" w:cs="Times New Roman"/>
          <w:sz w:val="21"/>
          <w:szCs w:val="21"/>
          <w:lang w:val="en-US"/>
        </w:rPr>
        <w:t xml:space="preserve">; clearing the newest key never does.</w:t>
      </w:r>
    </w:p>
    <w:p>
      <w:pPr>
        <w:spacing w:before="0" w:after="0" w:line="360" w:lineRule="auto"/>
        <w:jc w:val="both"/>
      </w:pPr>
      <w:r>
        <w:rPr>
          <w:rFonts w:ascii="Times New Roman" w:hAnsi="Times New Roman" w:cs="Times New Roman"/>
          <w:b/>
          <w:sz w:val="24"/>
          <w:szCs w:val="24"/>
          <w:lang w:val="en-US"/>
        </w:rPr>
        <w:t xml:space="preserve">Theorem 4.</w:t>
      </w:r>
      <w:r>
        <w:rPr>
          <w:rFonts w:ascii="Times New Roman" w:hAnsi="Times New Roman" w:cs="Times New Roman"/>
          <w:sz w:val="24"/>
          <w:szCs w:val="24"/>
          <w:lang w:val="en-US"/>
        </w:rPr>
        <w:t xml:space="preserve"> For a given table, the safe orders of clearing cells are exactly the linear extensions of ◁, and stack order is the only order safe for every hash assignment. The number of keys that depend on a key is a queue length minus one; its mean and the limiting fraction of keys with no dependents at load α = </w:t>
      </w:r>
      <w:r>
        <w:rPr>
          <w:rFonts w:ascii="Times New Roman" w:hAnsi="Times New Roman" w:cs="Times New Roman"/>
          <w:i/>
          <w:sz w:val="24"/>
          <w:szCs w:val="24"/>
          <w:lang w:val="en-US"/>
        </w:rPr>
        <w:t xml:space="preserve">n</w:t>
      </w:r>
      <w:r>
        <w:rPr>
          <w:rFonts w:ascii="Times New Roman" w:hAnsi="Times New Roman" w:cs="Times New Roman"/>
          <w:sz w:val="24"/>
          <w:szCs w:val="24"/>
          <w:lang w:val="en-US"/>
        </w:rPr>
        <w:t xml:space="preserve">/</w:t>
      </w:r>
      <w:r>
        <w:rPr>
          <w:rFonts w:ascii="Times New Roman" w:hAnsi="Times New Roman" w:cs="Times New Roman"/>
          <w:i/>
          <w:sz w:val="24"/>
          <w:szCs w:val="24"/>
          <w:lang w:val="en-US"/>
        </w:rPr>
        <w:t xml:space="preserve">m</w:t>
      </w:r>
      <w:r>
        <w:rPr>
          <w:rFonts w:ascii="Times New Roman" w:hAnsi="Times New Roman" w:cs="Times New Roman"/>
          <w:sz w:val="24"/>
          <w:szCs w:val="24"/>
          <w:lang w:val="en-US"/>
        </w:rPr>
        <w:t xml:space="preserve"> are</w:t>
      </w:r>
    </w:p>
    <w:tbl>
      <w:tblPr>
        <w:tblW w:w="9638" w:type="dxa"/>
        <w:jc w:val="center"/>
        <w:tblLayout w:type="fixed"/>
        <w:tblCellMar>
          <w:left w:w="0" w:type="dxa"/>
          <w:right w:w="0" w:type="dxa"/>
        </w:tblCellMar>
      </w:tblPr>
      <w:tblGrid>
        <w:gridCol w:w="510"/>
        <w:gridCol w:w="8618"/>
        <w:gridCol w:w="510"/>
      </w:tblGrid>
      <w:tr>
        <w:trPr>
          <w:cantSplit/>
        </w:trPr>
        <w:tc>
          <w:tcPr>
            <w:tcW w:w="510" w:type="dxa"/>
            <w:vAlign w:val="center"/>
          </w:tcPr>
          <w:p/>
        </w:tc>
        <w:tc>
          <w:tcPr>
            <w:tcW w:w="8618" w:type="dxa"/>
            <w:vAlign w:val="center"/>
          </w:tcPr>
          <w:p>
            <w:pPr>
              <w:spacing w:before="40" w:after="40" w:line="240" w:lineRule="auto"/>
              <w:jc w:val="center"/>
            </w:pPr>
            <m:oMathPara>
              <m:oMathParaPr>
                <m:jc m:val="center"/>
              </m:oMathParaPr>
              <m:oMath>
                <m:r>
                  <m:rPr>
                    <m:sty m:val="p"/>
                  </m:rPr>
                  <w:rPr>
                    <w:rFonts w:ascii="Cambria Math" w:hAnsi="Cambria Math"/>
                  </w:rPr>
                  <m:t xml:space="preserve">𝔼</m:t>
                </m:r>
                <m:r>
                  <m:rPr>
                    <m:sty m:val="p"/>
                  </m:rPr>
                  <w:rPr>
                    <w:rFonts w:ascii="Cambria Math" w:hAnsi="Cambria Math"/>
                  </w:rPr>
                  <m:t xml:space="preserve">[</m:t>
                </m:r>
                <m:r>
                  <m:rPr>
                    <m:nor/>
                    <m:sty m:val="p"/>
                  </m:rPr>
                  <w:rPr>
                    <w:rFonts w:ascii="Cambria Math" w:hAnsi="Cambria Math"/>
                  </w:rPr>
                  <m:t xml:space="preserve">orph</m:t>
                </m:r>
                <m:r>
                  <m:rPr>
                    <m:sty m:val="p"/>
                  </m:rPr>
                  <w:rPr>
                    <w:rFonts w:ascii="Cambria Math" w:hAnsi="Cambria Math"/>
                  </w:rPr>
                  <m:t xml:space="preserve">]</m:t>
                </m:r>
                <m:r>
                  <m:rPr>
                    <m:sty m:val="p"/>
                  </m:rPr>
                  <w:rPr>
                    <w:rFonts w:ascii="Cambria Math" w:hAnsi="Cambria Math"/>
                  </w:rPr>
                  <m:t xml:space="preserve">=</m:t>
                </m:r>
                <m:f>
                  <m:num>
                    <m:r>
                      <w:rPr>
                        <w:rFonts w:ascii="Cambria Math" w:hAnsi="Cambria Math"/>
                      </w:rPr>
                      <m:t xml:space="preserve">α</m:t>
                    </m:r>
                  </m:num>
                  <m:den>
                    <m:r>
                      <m:rPr>
                        <m:sty m:val="p"/>
                      </m:rPr>
                      <w:rPr>
                        <w:rFonts w:ascii="Cambria Math" w:hAnsi="Cambria Math"/>
                      </w:rPr>
                      <m:t xml:space="preserve">2</m:t>
                    </m:r>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r>
                      <w:rPr>
                        <w:rFonts w:ascii="Cambria Math" w:hAnsi="Cambria Math"/>
                      </w:rPr>
                      <m:t xml:space="preserve">α</m:t>
                    </m:r>
                    <m:r>
                      <m:rPr>
                        <m:sty m:val="p"/>
                      </m:rPr>
                      <w:rPr>
                        <w:rFonts w:ascii="Cambria Math" w:hAnsi="Cambria Math"/>
                      </w:rPr>
                      <m:t xml:space="preserve">)</m:t>
                    </m:r>
                  </m:den>
                </m:f>
                <m:r>
                  <m:rPr>
                    <m:sty m:val="p"/>
                  </m:rPr>
                  <w:rPr>
                    <w:rFonts w:ascii="Cambria Math" w:hAnsi="Cambria Math"/>
                  </w:rPr>
                  <m:t xml:space="preserve">,</m:t>
                </m:r>
                <m:r>
                  <m:rPr>
                    <m:sty m:val="p"/>
                  </m:rPr>
                  <w:rPr>
                    <w:rFonts w:ascii="Cambria Math" w:hAnsi="Cambria Math"/>
                  </w:rPr>
                  <m:t xml:space="preserve"> </m:t>
                </m:r>
                <m:r>
                  <m:rPr>
                    <m:sty m:val="p"/>
                  </m:rPr>
                  <w:rPr>
                    <w:rFonts w:ascii="Cambria Math" w:hAnsi="Cambria Math"/>
                  </w:rPr>
                  <m:t xml:space="preserve">ℙ</m:t>
                </m:r>
                <m:r>
                  <m:rPr>
                    <m:sty m:val="p"/>
                  </m:rPr>
                  <w:rPr>
                    <w:rFonts w:ascii="Cambria Math" w:hAnsi="Cambria Math"/>
                  </w:rPr>
                  <m:t xml:space="preserve">(</m:t>
                </m:r>
                <m:r>
                  <m:rPr>
                    <m:nor/>
                    <m:sty m:val="p"/>
                  </m:rPr>
                  <w:rPr>
                    <w:rFonts w:ascii="Cambria Math" w:hAnsi="Cambria Math"/>
                  </w:rPr>
                  <m:t xml:space="preserve">orph</m:t>
                </m:r>
                <m:r>
                  <m:rPr>
                    <m:sty m:val="p"/>
                  </m:rPr>
                  <w:rPr>
                    <w:rFonts w:ascii="Cambria Math" w:hAnsi="Cambria Math"/>
                  </w:rPr>
                  <m:t xml:space="preserve">=</m:t>
                </m:r>
                <m:r>
                  <m:rPr>
                    <m:sty m:val="p"/>
                  </m:rPr>
                  <w:rPr>
                    <w:rFonts w:ascii="Cambria Math" w:hAnsi="Cambria Math"/>
                  </w:rPr>
                  <m:t xml:space="preserve">0</m:t>
                </m:r>
                <m:r>
                  <m:rPr>
                    <m:sty m:val="p"/>
                  </m:rPr>
                  <w:rPr>
                    <w:rFonts w:ascii="Cambria Math" w:hAnsi="Cambria Math"/>
                  </w:rPr>
                  <m:t xml:space="preserve">)</m:t>
                </m:r>
                <m:r>
                  <m:rPr>
                    <m:sty m:val="p"/>
                  </m:rPr>
                  <w:rPr>
                    <w:rFonts w:ascii="Cambria Math" w:hAnsi="Cambria Math"/>
                  </w:rPr>
                  <m:t xml:space="preserve">→</m:t>
                </m:r>
                <m:f>
                  <m:num>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r>
                      <w:rPr>
                        <w:rFonts w:ascii="Cambria Math" w:hAnsi="Cambria Math"/>
                      </w:rPr>
                      <m:t xml:space="preserve">α</m:t>
                    </m:r>
                    <m:r>
                      <m:rPr>
                        <m:sty m:val="p"/>
                      </m:rPr>
                      <w:rPr>
                        <w:rFonts w:ascii="Cambria Math" w:hAnsi="Cambria Math"/>
                      </w:rPr>
                      <m:t xml:space="preserve">)</m:t>
                    </m:r>
                    <m:r>
                      <m:rPr>
                        <m:sty m:val="p"/>
                      </m:rPr>
                      <w:rPr>
                        <w:rFonts w:ascii="Cambria Math" w:hAnsi="Cambria Math"/>
                      </w:rPr>
                      <m:t xml:space="preserve">(</m:t>
                    </m:r>
                    <m:sSup>
                      <m:e>
                        <m:r>
                          <w:rPr>
                            <w:rFonts w:ascii="Cambria Math" w:hAnsi="Cambria Math"/>
                          </w:rPr>
                          <m:t xml:space="preserve">e</m:t>
                        </m:r>
                      </m:e>
                      <m:sup>
                        <m:r>
                          <w:rPr>
                            <w:rFonts w:ascii="Cambria Math" w:hAnsi="Cambria Math"/>
                          </w:rPr>
                          <m:t xml:space="preserve">α</m:t>
                        </m:r>
                      </m:sup>
                    </m:sSup>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num>
                  <m:den>
                    <m:r>
                      <w:rPr>
                        <w:rFonts w:ascii="Cambria Math" w:hAnsi="Cambria Math"/>
                      </w:rPr>
                      <m:t xml:space="preserve">α</m:t>
                    </m:r>
                  </m:den>
                </m:f>
              </m:oMath>
            </m:oMathPara>
          </w:p>
        </w:tc>
        <w:tc>
          <w:tcPr>
            <w:tcW w:w="510" w:type="dxa"/>
            <w:vAlign w:val="center"/>
          </w:tcPr>
          <w:p>
            <w:pPr>
              <w:spacing w:before="0" w:after="0" w:line="240" w:lineRule="auto"/>
              <w:jc w:val="right"/>
            </w:pPr>
            <w:r>
              <w:rPr>
                <w:rFonts w:ascii="Times New Roman" w:hAnsi="Times New Roman" w:cs="Times New Roman"/>
                <w:sz w:val="24"/>
                <w:szCs w:val="24"/>
                <w:lang w:val="en-US"/>
              </w:rPr>
              <w:t xml:space="preserve">(5)</w:t>
            </w:r>
          </w:p>
        </w:tc>
      </w:tr>
    </w:tbl>
    <w:p>
      <w:pPr>
        <w:spacing w:before="0" w:after="0" w:line="360" w:lineRule="auto"/>
        <w:jc w:val="both"/>
      </w:pPr>
      <w:r>
        <w:rPr>
          <w:rFonts w:ascii="Times New Roman" w:hAnsi="Times New Roman" w:cs="Times New Roman"/>
          <w:sz w:val="24"/>
          <w:szCs w:val="24"/>
          <w:lang w:val="en-US"/>
        </w:rPr>
        <w:t xml:space="preserve">At load 3/4 the mean is 1.5 and only 37% of keys could be removed out of order without harm, so a table that did not follow stack order would need tombstones. The limit law is Janson's </w:t>
      </w:r>
      <w:r>
        <w:rPr>
          <w:rFonts w:ascii="Times New Roman" w:hAnsi="Times New Roman" w:cs="Times New Roman"/>
          <w:sz w:val="24"/>
          <w:szCs w:val="24"/>
          <w:lang w:val="en-US"/>
        </w:rPr>
        <w:t xml:space="preserve">[32]</w:t>
      </w:r>
      <w:r>
        <w:rPr>
          <w:rFonts w:ascii="Times New Roman" w:hAnsi="Times New Roman" w:cs="Times New Roman"/>
          <w:sz w:val="24"/>
          <w:szCs w:val="24"/>
          <w:lang w:val="en-US"/>
        </w:rPr>
        <w:t xml:space="preserve"> and the single-deletion test Sanders' </w:t>
      </w:r>
      <w:r>
        <w:rPr>
          <w:rFonts w:ascii="Times New Roman" w:hAnsi="Times New Roman" w:cs="Times New Roman"/>
          <w:sz w:val="24"/>
          <w:szCs w:val="24"/>
          <w:lang w:val="en-US"/>
        </w:rPr>
        <w:t xml:space="preserve">[33]</w:t>
      </w:r>
      <w:r>
        <w:rPr>
          <w:rFonts w:ascii="Times New Roman" w:hAnsi="Times New Roman" w:cs="Times New Roman"/>
          <w:sz w:val="24"/>
          <w:szCs w:val="24"/>
          <w:lang w:val="en-US"/>
        </w:rPr>
        <w:t xml:space="preserve">; the characterisation of safe orders, the finite-size law and the reading as orphans are new as stated.</w:t>
      </w:r>
    </w:p>
    <w:p>
      <w:pPr>
        <w:keepNext/>
        <w:spacing w:before="80" w:after="0" w:line="360" w:lineRule="auto"/>
        <w:jc w:val="left"/>
      </w:pPr>
      <w:r>
        <w:rPr>
          <w:rFonts w:ascii="Times New Roman" w:hAnsi="Times New Roman" w:cs="Times New Roman"/>
          <w:b/>
          <w:sz w:val="24"/>
          <w:szCs w:val="24"/>
          <w:lang w:val="en-US"/>
        </w:rPr>
        <w:t xml:space="preserve">3.3.3 The exact refusal law and the probe limit</w:t>
      </w:r>
    </w:p>
    <w:p>
      <w:pPr>
        <w:spacing w:before="0" w:after="0" w:line="360" w:lineRule="auto"/>
        <w:jc w:val="both"/>
      </w:pPr>
      <w:r>
        <w:rPr>
          <w:rFonts w:ascii="Times New Roman" w:hAnsi="Times New Roman" w:cs="Times New Roman"/>
          <w:sz w:val="24"/>
          <w:szCs w:val="24"/>
          <w:lang w:val="en-US"/>
        </w:rPr>
        <w:t xml:space="preserve">In bounded mode the index is static and a declaration that finds no empty slot within </w:t>
      </w:r>
      <w:r>
        <w:rPr>
          <w:rFonts w:ascii="Times New Roman" w:hAnsi="Times New Roman" w:cs="Times New Roman"/>
          <w:i/>
          <w:sz w:val="24"/>
          <w:szCs w:val="24"/>
          <w:lang w:val="en-US"/>
        </w:rPr>
        <w:t xml:space="preserve">L</w:t>
      </w:r>
      <w:r>
        <w:rPr>
          <w:rFonts w:ascii="Times New Roman" w:hAnsi="Times New Roman" w:cs="Times New Roman"/>
          <w:sz w:val="24"/>
          <w:szCs w:val="24"/>
          <w:lang w:val="en-US"/>
        </w:rPr>
        <w:t xml:space="preserve"> probes is refused. Let </w:t>
      </w:r>
      <w:r>
        <w:rPr>
          <w:rFonts w:ascii="Times New Roman" w:hAnsi="Times New Roman" w:cs="Times New Roman"/>
          <w:i/>
          <w:sz w:val="24"/>
          <w:szCs w:val="24"/>
          <w:lang w:val="en-US"/>
        </w:rPr>
        <w:t xml:space="preserve">n</w:t>
      </w:r>
      <w:r>
        <w:rPr>
          <w:rFonts w:ascii="Times New Roman" w:hAnsi="Times New Roman" w:cs="Times New Roman"/>
          <w:sz w:val="24"/>
          <w:szCs w:val="24"/>
          <w:lang w:val="en-US"/>
        </w:rPr>
        <w:t xml:space="preserve"> = </w:t>
      </w:r>
      <w:r>
        <w:rPr>
          <w:rFonts w:ascii="Times New Roman" w:hAnsi="Times New Roman" w:cs="Times New Roman"/>
          <w:i/>
          <w:sz w:val="24"/>
          <w:szCs w:val="24"/>
          <w:lang w:val="en-US"/>
        </w:rPr>
        <w:t xml:space="preserve">m</w:t>
      </w:r>
      <w:r>
        <w:rPr>
          <w:rFonts w:ascii="Times New Roman" w:hAnsi="Times New Roman" w:cs="Times New Roman"/>
          <w:sz w:val="24"/>
          <w:szCs w:val="24"/>
          <w:lang w:val="en-US"/>
        </w:rPr>
        <w:t xml:space="preserve"> − </w:t>
      </w:r>
      <w:r>
        <w:rPr>
          <w:rFonts w:ascii="Times New Roman" w:hAnsi="Times New Roman" w:cs="Times New Roman"/>
          <w:i/>
          <w:sz w:val="24"/>
          <w:szCs w:val="24"/>
          <w:lang w:val="en-US"/>
        </w:rPr>
        <w:t xml:space="preserve">k</w:t>
      </w:r>
      <w:r>
        <w:rPr>
          <w:rFonts w:ascii="Times New Roman" w:hAnsi="Times New Roman" w:cs="Times New Roman"/>
          <w:sz w:val="24"/>
          <w:szCs w:val="24"/>
          <w:lang w:val="en-US"/>
        </w:rPr>
        <w:t xml:space="preserve"> keys occupy the ring with independent uniform homes (the model for a keyed hash). </w:t>
      </w:r>
      <w:r>
        <w:rPr>
          <w:rFonts w:ascii="Times New Roman" w:hAnsi="Times New Roman" w:cs="Times New Roman"/>
          <w:b/>
          <w:sz w:val="24"/>
          <w:szCs w:val="24"/>
          <w:lang w:val="en-US"/>
        </w:rPr>
        <w:t xml:space="preserve">Theorem 7.</w:t>
      </w:r>
      <w:r>
        <w:rPr>
          <w:rFonts w:ascii="Times New Roman" w:hAnsi="Times New Roman" w:cs="Times New Roman"/>
          <w:sz w:val="24"/>
          <w:szCs w:val="24"/>
          <w:lang w:val="en-US"/>
        </w:rPr>
        <w:t xml:space="preserve"> The probability that a new key finds its first </w:t>
      </w:r>
      <w:r>
        <w:rPr>
          <w:rFonts w:ascii="Times New Roman" w:hAnsi="Times New Roman" w:cs="Times New Roman"/>
          <w:i/>
          <w:sz w:val="24"/>
          <w:szCs w:val="24"/>
          <w:lang w:val="en-US"/>
        </w:rPr>
        <w:t xml:space="preserve">L</w:t>
      </w:r>
      <w:r>
        <w:rPr>
          <w:rFonts w:ascii="Times New Roman" w:hAnsi="Times New Roman" w:cs="Times New Roman"/>
          <w:sz w:val="24"/>
          <w:szCs w:val="24"/>
          <w:lang w:val="en-US"/>
        </w:rPr>
        <w:t xml:space="preserve"> cells occupied is</w:t>
      </w:r>
    </w:p>
    <w:tbl>
      <w:tblPr>
        <w:tblW w:w="9638" w:type="dxa"/>
        <w:jc w:val="center"/>
        <w:tblLayout w:type="fixed"/>
        <w:tblCellMar>
          <w:left w:w="0" w:type="dxa"/>
          <w:right w:w="0" w:type="dxa"/>
        </w:tblCellMar>
      </w:tblPr>
      <w:tblGrid>
        <w:gridCol w:w="510"/>
        <w:gridCol w:w="8618"/>
        <w:gridCol w:w="510"/>
      </w:tblGrid>
      <w:tr>
        <w:trPr>
          <w:cantSplit/>
        </w:trPr>
        <w:tc>
          <w:tcPr>
            <w:tcW w:w="510" w:type="dxa"/>
            <w:vAlign w:val="center"/>
          </w:tcPr>
          <w:p/>
        </w:tc>
        <w:tc>
          <w:tcPr>
            <w:tcW w:w="8618" w:type="dxa"/>
            <w:vAlign w:val="center"/>
          </w:tcPr>
          <w:p>
            <w:pPr>
              <w:spacing w:before="40" w:after="40" w:line="240" w:lineRule="auto"/>
              <w:jc w:val="center"/>
            </w:pPr>
            <m:oMathPara>
              <m:oMathParaPr>
                <m:jc m:val="center"/>
              </m:oMathParaPr>
              <m:oMath>
                <m:sSub>
                  <m:e>
                    <m:r>
                      <w:rPr>
                        <w:rFonts w:ascii="Cambria Math" w:hAnsi="Cambria Math"/>
                      </w:rPr>
                      <m:t xml:space="preserve">R</m:t>
                    </m:r>
                  </m:e>
                  <m:sub>
                    <m:r>
                      <w:rPr>
                        <w:rFonts w:ascii="Cambria Math" w:hAnsi="Cambria Math"/>
                      </w:rPr>
                      <m:t xml:space="preserve">m</m:t>
                    </m:r>
                  </m:sub>
                </m:sSub>
                <m:r>
                  <m:rPr>
                    <m:sty m:val="p"/>
                  </m:rPr>
                  <w:rPr>
                    <w:rFonts w:ascii="Cambria Math" w:hAnsi="Cambria Math"/>
                  </w:rPr>
                  <m:t xml:space="preserve">(</m:t>
                </m:r>
                <m:r>
                  <w:rPr>
                    <w:rFonts w:ascii="Cambria Math" w:hAnsi="Cambria Math"/>
                  </w:rPr>
                  <m:t xml:space="preserve">n</m:t>
                </m:r>
                <m:r>
                  <m:rPr>
                    <m:sty m:val="p"/>
                  </m:rPr>
                  <w:rPr>
                    <w:rFonts w:ascii="Cambria Math" w:hAnsi="Cambria Math"/>
                  </w:rPr>
                  <m:t xml:space="preserve">,</m:t>
                </m:r>
                <m:r>
                  <w:rPr>
                    <w:rFonts w:ascii="Cambria Math" w:hAnsi="Cambria Math"/>
                  </w:rPr>
                  <m:t xml:space="preserve">L</m:t>
                </m:r>
                <m:r>
                  <m:rPr>
                    <m:sty m:val="p"/>
                  </m:rPr>
                  <w:rPr>
                    <w:rFonts w:ascii="Cambria Math" w:hAnsi="Cambria Math"/>
                  </w:rPr>
                  <m:t xml:space="preserve">)</m:t>
                </m:r>
                <m:r>
                  <m:rPr>
                    <m:sty m:val="p"/>
                  </m:rPr>
                  <w:rPr>
                    <w:rFonts w:ascii="Cambria Math" w:hAnsi="Cambria Math"/>
                  </w:rPr>
                  <m:t xml:space="preserve">=</m:t>
                </m:r>
                <m:f>
                  <m:num>
                    <m:r>
                      <w:rPr>
                        <w:rFonts w:ascii="Cambria Math" w:hAnsi="Cambria Math"/>
                      </w:rPr>
                      <m:t xml:space="preserve">k</m:t>
                    </m:r>
                  </m:num>
                  <m:den>
                    <m:r>
                      <w:rPr>
                        <w:rFonts w:ascii="Cambria Math" w:hAnsi="Cambria Math"/>
                      </w:rPr>
                      <m:t xml:space="preserve">m</m:t>
                    </m:r>
                  </m:den>
                </m:f>
                <m:nary>
                  <m:naryPr>
                    <m:chr m:val="∑"/>
                    <m:limLoc m:val="undOvr"/>
                  </m:naryPr>
                  <m:sub>
                    <m:r>
                      <w:rPr>
                        <w:rFonts w:ascii="Cambria Math" w:hAnsi="Cambria Math"/>
                      </w:rPr>
                      <m:t xml:space="preserve">g</m:t>
                    </m:r>
                    <m:r>
                      <m:rPr>
                        <m:sty m:val="p"/>
                      </m:rPr>
                      <w:rPr>
                        <w:rFonts w:ascii="Cambria Math" w:hAnsi="Cambria Math"/>
                      </w:rPr>
                      <m:t xml:space="preserve">=</m:t>
                    </m:r>
                    <m:r>
                      <w:rPr>
                        <w:rFonts w:ascii="Cambria Math" w:hAnsi="Cambria Math"/>
                      </w:rPr>
                      <m:t xml:space="preserve">L</m:t>
                    </m:r>
                    <m:r>
                      <m:rPr>
                        <m:sty m:val="p"/>
                      </m:rPr>
                      <w:rPr>
                        <w:rFonts w:ascii="Cambria Math" w:hAnsi="Cambria Math"/>
                      </w:rPr>
                      <m:t xml:space="preserve">+</m:t>
                    </m:r>
                    <m:r>
                      <m:rPr>
                        <m:sty m:val="p"/>
                      </m:rPr>
                      <w:rPr>
                        <w:rFonts w:ascii="Cambria Math" w:hAnsi="Cambria Math"/>
                      </w:rPr>
                      <m:t xml:space="preserve">1</m:t>
                    </m:r>
                  </m:sub>
                  <m:sup>
                    <m:r>
                      <w:rPr>
                        <w:rFonts w:ascii="Cambria Math" w:hAnsi="Cambria Math"/>
                      </w:rPr>
                      <m:t xml:space="preserve">n</m:t>
                    </m:r>
                    <m:r>
                      <m:rPr>
                        <m:sty m:val="p"/>
                      </m:rPr>
                      <w:rPr>
                        <w:rFonts w:ascii="Cambria Math" w:hAnsi="Cambria Math"/>
                      </w:rPr>
                      <m:t xml:space="preserve">+</m:t>
                    </m:r>
                    <m:r>
                      <m:rPr>
                        <m:sty m:val="p"/>
                      </m:rPr>
                      <w:rPr>
                        <w:rFonts w:ascii="Cambria Math" w:hAnsi="Cambria Math"/>
                      </w:rPr>
                      <m:t xml:space="preserve">1</m:t>
                    </m:r>
                  </m:sup>
                  <m:e>
                    <m:r>
                      <m:rPr>
                        <m:sty m:val="p"/>
                      </m:rPr>
                      <w:rPr>
                        <w:rFonts w:ascii="Cambria Math" w:hAnsi="Cambria Math"/>
                      </w:rPr>
                      <m:t xml:space="preserve">(</m:t>
                    </m:r>
                    <m:r>
                      <w:rPr>
                        <w:rFonts w:ascii="Cambria Math" w:hAnsi="Cambria Math"/>
                      </w:rPr>
                      <m:t xml:space="preserve">g</m:t>
                    </m:r>
                  </m:e>
                </m:nary>
                <m:r>
                  <m:rPr>
                    <m:sty m:val="p"/>
                  </m:rPr>
                  <w:rPr>
                    <w:rFonts w:ascii="Cambria Math" w:hAnsi="Cambria Math"/>
                  </w:rPr>
                  <m:t xml:space="preserve">-</m:t>
                </m:r>
                <m:r>
                  <w:rPr>
                    <w:rFonts w:ascii="Cambria Math" w:hAnsi="Cambria Math"/>
                  </w:rPr>
                  <m:t xml:space="preserve">L</m:t>
                </m:r>
                <m:r>
                  <m:rPr>
                    <m:sty m:val="p"/>
                  </m:rPr>
                  <w:rPr>
                    <w:rFonts w:ascii="Cambria Math" w:hAnsi="Cambria Math"/>
                  </w:rPr>
                  <m:t xml:space="preserve">)</m:t>
                </m:r>
                <m:r>
                  <m:rPr>
                    <m:sty m:val="p"/>
                  </m:rPr>
                  <w:rPr>
                    <w:rFonts w:ascii="Cambria Math" w:hAnsi="Cambria Math"/>
                  </w:rPr>
                  <m:t xml:space="preserve"> </m:t>
                </m:r>
                <m:sSub>
                  <m:e>
                    <m:r>
                      <w:rPr>
                        <w:rFonts w:ascii="Cambria Math" w:hAnsi="Cambria Math"/>
                      </w:rPr>
                      <m:t xml:space="preserve">π</m:t>
                    </m:r>
                  </m:e>
                  <m:sub>
                    <m:r>
                      <w:rPr>
                        <w:rFonts w:ascii="Cambria Math" w:hAnsi="Cambria Math"/>
                      </w:rPr>
                      <m:t xml:space="preserve">g</m:t>
                    </m:r>
                  </m:sub>
                </m:sSub>
                <m:r>
                  <m:rPr>
                    <m:sty m:val="p"/>
                  </m:rPr>
                  <w:rPr>
                    <w:rFonts w:ascii="Cambria Math" w:hAnsi="Cambria Math"/>
                  </w:rPr>
                  <m:t xml:space="preserve">,</m:t>
                </m:r>
                <m:r>
                  <m:rPr>
                    <m:sty m:val="p"/>
                  </m:rPr>
                  <w:rPr>
                    <w:rFonts w:ascii="Cambria Math" w:hAnsi="Cambria Math"/>
                  </w:rPr>
                  <m:t xml:space="preserve"> </m:t>
                </m:r>
                <m:sSub>
                  <m:e>
                    <m:r>
                      <w:rPr>
                        <w:rFonts w:ascii="Cambria Math" w:hAnsi="Cambria Math"/>
                      </w:rPr>
                      <m:t xml:space="preserve">π</m:t>
                    </m:r>
                  </m:e>
                  <m:sub>
                    <m:r>
                      <w:rPr>
                        <w:rFonts w:ascii="Cambria Math" w:hAnsi="Cambria Math"/>
                      </w:rPr>
                      <m:t xml:space="preserve">g</m:t>
                    </m:r>
                  </m:sub>
                </m:sSub>
                <m:r>
                  <m:rPr>
                    <m:sty m:val="p"/>
                  </m:rPr>
                  <w:rPr>
                    <w:rFonts w:ascii="Cambria Math" w:hAnsi="Cambria Math"/>
                  </w:rPr>
                  <m:t xml:space="preserve">=</m:t>
                </m:r>
                <m:f>
                  <m:num>
                    <m:r>
                      <w:rPr>
                        <w:rFonts w:ascii="Cambria Math" w:hAnsi="Cambria Math"/>
                      </w:rPr>
                      <m:t xml:space="preserve">B</m:t>
                    </m:r>
                    <m:r>
                      <m:rPr>
                        <m:sty m:val="p"/>
                      </m:rPr>
                      <w:rPr>
                        <w:rFonts w:ascii="Cambria Math" w:hAnsi="Cambria Math"/>
                      </w:rPr>
                      <m:t xml:space="preserve">(</m:t>
                    </m:r>
                    <m:r>
                      <w:rPr>
                        <w:rFonts w:ascii="Cambria Math" w:hAnsi="Cambria Math"/>
                      </w:rPr>
                      <m:t xml:space="preserve">g</m:t>
                    </m:r>
                    <m:r>
                      <m:rPr>
                        <m:sty m:val="p"/>
                      </m:rPr>
                      <w:rPr>
                        <w:rFonts w:ascii="Cambria Math" w:hAnsi="Cambria Math"/>
                      </w:rPr>
                      <m:t xml:space="preserve">)</m:t>
                    </m:r>
                    <m:r>
                      <m:rPr>
                        <m:sty m:val="p"/>
                      </m:rPr>
                      <w:rPr>
                        <w:rFonts w:ascii="Cambria Math" w:hAnsi="Cambria Math"/>
                      </w:rPr>
                      <m:t xml:space="preserve"> </m:t>
                    </m:r>
                    <m:sSub>
                      <m:e>
                        <m:r>
                          <w:rPr>
                            <w:rFonts w:ascii="Cambria Math" w:hAnsi="Cambria Math"/>
                          </w:rPr>
                          <m:t xml:space="preserve">Q</m:t>
                        </m:r>
                      </m:e>
                      <m:sub>
                        <m:r>
                          <w:rPr>
                            <w:rFonts w:ascii="Cambria Math" w:hAnsi="Cambria Math"/>
                          </w:rPr>
                          <m:t xml:space="preserve">k</m:t>
                        </m:r>
                        <m:r>
                          <m:rPr>
                            <m:sty m:val="p"/>
                          </m:rPr>
                          <w:rPr>
                            <w:rFonts w:ascii="Cambria Math" w:hAnsi="Cambria Math"/>
                          </w:rPr>
                          <m:t xml:space="preserve">-</m:t>
                        </m:r>
                        <m:r>
                          <m:rPr>
                            <m:sty m:val="p"/>
                          </m:rPr>
                          <w:rPr>
                            <w:rFonts w:ascii="Cambria Math" w:hAnsi="Cambria Math"/>
                          </w:rPr>
                          <m:t xml:space="preserve">1</m:t>
                        </m:r>
                      </m:sub>
                    </m:sSub>
                    <m:r>
                      <m:rPr>
                        <m:sty m:val="p"/>
                      </m:rPr>
                      <w:rPr>
                        <w:rFonts w:ascii="Cambria Math" w:hAnsi="Cambria Math"/>
                      </w:rPr>
                      <m:t xml:space="preserve">(</m:t>
                    </m:r>
                    <m:r>
                      <w:rPr>
                        <w:rFonts w:ascii="Cambria Math" w:hAnsi="Cambria Math"/>
                      </w:rPr>
                      <m:t xml:space="preserve">m</m:t>
                    </m:r>
                    <m:r>
                      <m:rPr>
                        <m:sty m:val="p"/>
                      </m:rPr>
                      <w:rPr>
                        <w:rFonts w:ascii="Cambria Math" w:hAnsi="Cambria Math"/>
                      </w:rPr>
                      <m:t xml:space="preserve">-</m:t>
                    </m:r>
                    <m:r>
                      <w:rPr>
                        <w:rFonts w:ascii="Cambria Math" w:hAnsi="Cambria Math"/>
                      </w:rPr>
                      <m:t xml:space="preserve">g</m:t>
                    </m:r>
                    <m:r>
                      <m:rPr>
                        <m:sty m:val="p"/>
                      </m:rPr>
                      <w:rPr>
                        <w:rFonts w:ascii="Cambria Math" w:hAnsi="Cambria Math"/>
                      </w:rPr>
                      <m:t xml:space="preserve">)</m:t>
                    </m:r>
                  </m:num>
                  <m:den>
                    <m:sSub>
                      <m:e>
                        <m:r>
                          <w:rPr>
                            <w:rFonts w:ascii="Cambria Math" w:hAnsi="Cambria Math"/>
                          </w:rPr>
                          <m:t xml:space="preserve">Q</m:t>
                        </m:r>
                      </m:e>
                      <m:sub>
                        <m:r>
                          <w:rPr>
                            <w:rFonts w:ascii="Cambria Math" w:hAnsi="Cambria Math"/>
                          </w:rPr>
                          <m:t xml:space="preserve">k</m:t>
                        </m:r>
                      </m:sub>
                    </m:sSub>
                    <m:r>
                      <m:rPr>
                        <m:sty m:val="p"/>
                      </m:rPr>
                      <w:rPr>
                        <w:rFonts w:ascii="Cambria Math" w:hAnsi="Cambria Math"/>
                      </w:rPr>
                      <m:t xml:space="preserve">(</m:t>
                    </m:r>
                    <m:r>
                      <w:rPr>
                        <w:rFonts w:ascii="Cambria Math" w:hAnsi="Cambria Math"/>
                      </w:rPr>
                      <m:t xml:space="preserve">m</m:t>
                    </m:r>
                    <m:r>
                      <m:rPr>
                        <m:sty m:val="p"/>
                      </m:rPr>
                      <w:rPr>
                        <w:rFonts w:ascii="Cambria Math" w:hAnsi="Cambria Math"/>
                      </w:rPr>
                      <m:t xml:space="preserve">)</m:t>
                    </m:r>
                  </m:den>
                </m:f>
              </m:oMath>
            </m:oMathPara>
          </w:p>
        </w:tc>
        <w:tc>
          <w:tcPr>
            <w:tcW w:w="510" w:type="dxa"/>
            <w:vAlign w:val="center"/>
          </w:tcPr>
          <w:p>
            <w:pPr>
              <w:spacing w:before="0" w:after="0" w:line="240" w:lineRule="auto"/>
              <w:jc w:val="right"/>
            </w:pPr>
            <w:r>
              <w:rPr>
                <w:rFonts w:ascii="Times New Roman" w:hAnsi="Times New Roman" w:cs="Times New Roman"/>
                <w:sz w:val="24"/>
                <w:szCs w:val="24"/>
                <w:lang w:val="en-US"/>
              </w:rPr>
              <w:t xml:space="preserve">(6)</w:t>
            </w:r>
          </w:p>
        </w:tc>
      </w:tr>
    </w:tbl>
    <w:tbl>
      <w:tblPr>
        <w:tblW w:w="9638" w:type="dxa"/>
        <w:jc w:val="center"/>
        <w:tblLayout w:type="fixed"/>
        <w:tblCellMar>
          <w:left w:w="0" w:type="dxa"/>
          <w:right w:w="0" w:type="dxa"/>
        </w:tblCellMar>
      </w:tblPr>
      <w:tblGrid>
        <w:gridCol w:w="510"/>
        <w:gridCol w:w="8618"/>
        <w:gridCol w:w="510"/>
      </w:tblGrid>
      <w:tr>
        <w:trPr>
          <w:cantSplit/>
        </w:trPr>
        <w:tc>
          <w:tcPr>
            <w:tcW w:w="510" w:type="dxa"/>
            <w:vAlign w:val="center"/>
          </w:tcPr>
          <w:p/>
        </w:tc>
        <w:tc>
          <w:tcPr>
            <w:tcW w:w="8618" w:type="dxa"/>
            <w:vAlign w:val="center"/>
          </w:tcPr>
          <w:p>
            <w:pPr>
              <w:spacing w:before="40" w:after="40" w:line="240" w:lineRule="auto"/>
              <w:jc w:val="center"/>
            </w:pPr>
            <m:oMathPara>
              <m:oMathParaPr>
                <m:jc m:val="center"/>
              </m:oMathParaPr>
              <m:oMath>
                <m:r>
                  <w:rPr>
                    <w:rFonts w:ascii="Cambria Math" w:hAnsi="Cambria Math"/>
                  </w:rPr>
                  <m:t xml:space="preserve">B</m:t>
                </m:r>
                <m:r>
                  <m:rPr>
                    <m:sty m:val="p"/>
                  </m:rPr>
                  <w:rPr>
                    <w:rFonts w:ascii="Cambria Math" w:hAnsi="Cambria Math"/>
                  </w:rPr>
                  <m:t xml:space="preserve">(</m:t>
                </m:r>
                <m:r>
                  <w:rPr>
                    <w:rFonts w:ascii="Cambria Math" w:hAnsi="Cambria Math"/>
                  </w:rPr>
                  <m:t xml:space="preserve">g</m:t>
                </m:r>
                <m:r>
                  <m:rPr>
                    <m:sty m:val="p"/>
                  </m:rPr>
                  <w:rPr>
                    <w:rFonts w:ascii="Cambria Math" w:hAnsi="Cambria Math"/>
                  </w:rPr>
                  <m:t xml:space="preserve">)</m:t>
                </m:r>
                <m:r>
                  <m:rPr>
                    <m:sty m:val="p"/>
                  </m:rPr>
                  <w:rPr>
                    <w:rFonts w:ascii="Cambria Math" w:hAnsi="Cambria Math"/>
                  </w:rPr>
                  <m:t xml:space="preserve">=</m:t>
                </m:r>
                <m:f>
                  <m:num>
                    <m:sSup>
                      <m:e>
                        <m:r>
                          <w:rPr>
                            <w:rFonts w:ascii="Cambria Math" w:hAnsi="Cambria Math"/>
                          </w:rPr>
                          <m:t xml:space="preserve">g</m:t>
                        </m:r>
                      </m:e>
                      <m:sup>
                        <m:r>
                          <w:rPr>
                            <w:rFonts w:ascii="Cambria Math" w:hAnsi="Cambria Math"/>
                          </w:rPr>
                          <m:t xml:space="preserve">g</m:t>
                        </m:r>
                        <m:r>
                          <m:rPr>
                            <m:sty m:val="p"/>
                          </m:rPr>
                          <w:rPr>
                            <w:rFonts w:ascii="Cambria Math" w:hAnsi="Cambria Math"/>
                          </w:rPr>
                          <m:t xml:space="preserve">-</m:t>
                        </m:r>
                        <m:r>
                          <m:rPr>
                            <m:sty m:val="p"/>
                          </m:rPr>
                          <w:rPr>
                            <w:rFonts w:ascii="Cambria Math" w:hAnsi="Cambria Math"/>
                          </w:rPr>
                          <m:t xml:space="preserve">1</m:t>
                        </m:r>
                      </m:sup>
                    </m:sSup>
                  </m:num>
                  <m:den>
                    <m:r>
                      <w:rPr>
                        <w:rFonts w:ascii="Cambria Math" w:hAnsi="Cambria Math"/>
                      </w:rPr>
                      <m:t xml:space="preserve">g</m:t>
                    </m:r>
                    <m:r>
                      <m:rPr>
                        <m:sty m:val="p"/>
                      </m:rPr>
                      <w:rPr>
                        <w:rFonts w:ascii="Cambria Math" w:hAnsi="Cambria Math"/>
                      </w:rPr>
                      <m:t xml:space="preserve">!</m:t>
                    </m:r>
                  </m:den>
                </m:f>
                <m:r>
                  <m:rPr>
                    <m:sty m:val="p"/>
                  </m:rPr>
                  <w:rPr>
                    <w:rFonts w:ascii="Cambria Math" w:hAnsi="Cambria Math"/>
                  </w:rPr>
                  <m:t xml:space="preserve">,</m:t>
                </m:r>
                <m:r>
                  <m:rPr>
                    <m:sty m:val="p"/>
                  </m:rPr>
                  <w:rPr>
                    <w:rFonts w:ascii="Cambria Math" w:hAnsi="Cambria Math"/>
                  </w:rPr>
                  <m:t xml:space="preserve"> </m:t>
                </m:r>
                <m:sSub>
                  <m:e>
                    <m:r>
                      <w:rPr>
                        <w:rFonts w:ascii="Cambria Math" w:hAnsi="Cambria Math"/>
                      </w:rPr>
                      <m:t xml:space="preserve">Q</m:t>
                    </m:r>
                  </m:e>
                  <m:sub>
                    <m:r>
                      <w:rPr>
                        <w:rFonts w:ascii="Cambria Math" w:hAnsi="Cambria Math"/>
                      </w:rPr>
                      <m:t xml:space="preserve">j</m:t>
                    </m:r>
                  </m:sub>
                </m:sSub>
                <m:r>
                  <m:rPr>
                    <m:sty m:val="p"/>
                  </m:rPr>
                  <w:rPr>
                    <w:rFonts w:ascii="Cambria Math" w:hAnsi="Cambria Math"/>
                  </w:rPr>
                  <m:t xml:space="preserve">(</m:t>
                </m:r>
                <m:r>
                  <w:rPr>
                    <w:rFonts w:ascii="Cambria Math" w:hAnsi="Cambria Math"/>
                  </w:rPr>
                  <m:t xml:space="preserve">x</m:t>
                </m:r>
                <m:r>
                  <m:rPr>
                    <m:sty m:val="p"/>
                  </m:rPr>
                  <w:rPr>
                    <w:rFonts w:ascii="Cambria Math" w:hAnsi="Cambria Math"/>
                  </w:rPr>
                  <m:t xml:space="preserve">)</m:t>
                </m:r>
                <m:r>
                  <m:rPr>
                    <m:sty m:val="p"/>
                  </m:rPr>
                  <w:rPr>
                    <w:rFonts w:ascii="Cambria Math" w:hAnsi="Cambria Math"/>
                  </w:rPr>
                  <m:t xml:space="preserve">=</m:t>
                </m:r>
                <m:f>
                  <m:num>
                    <m:r>
                      <w:rPr>
                        <w:rFonts w:ascii="Cambria Math" w:hAnsi="Cambria Math"/>
                      </w:rPr>
                      <m:t xml:space="preserve">j</m:t>
                    </m:r>
                    <m:r>
                      <m:rPr>
                        <m:sty m:val="p"/>
                      </m:rPr>
                      <w:rPr>
                        <w:rFonts w:ascii="Cambria Math" w:hAnsi="Cambria Math"/>
                      </w:rPr>
                      <m:t xml:space="preserve"> </m:t>
                    </m:r>
                    <m:sSup>
                      <m:e>
                        <m:r>
                          <w:rPr>
                            <w:rFonts w:ascii="Cambria Math" w:hAnsi="Cambria Math"/>
                          </w:rPr>
                          <m:t xml:space="preserve">x</m:t>
                        </m:r>
                      </m:e>
                      <m:sup>
                        <m:r>
                          <w:rPr>
                            <w:rFonts w:ascii="Cambria Math" w:hAnsi="Cambria Math"/>
                          </w:rPr>
                          <m:t xml:space="preserve">x</m:t>
                        </m:r>
                        <m:r>
                          <m:rPr>
                            <m:sty m:val="p"/>
                          </m:rPr>
                          <w:rPr>
                            <w:rFonts w:ascii="Cambria Math" w:hAnsi="Cambria Math"/>
                          </w:rPr>
                          <m:t xml:space="preserve">-</m:t>
                        </m:r>
                        <m:r>
                          <w:rPr>
                            <w:rFonts w:ascii="Cambria Math" w:hAnsi="Cambria Math"/>
                          </w:rPr>
                          <m:t xml:space="preserve">j</m:t>
                        </m:r>
                        <m:r>
                          <m:rPr>
                            <m:sty m:val="p"/>
                          </m:rPr>
                          <w:rPr>
                            <w:rFonts w:ascii="Cambria Math" w:hAnsi="Cambria Math"/>
                          </w:rPr>
                          <m:t xml:space="preserve">-</m:t>
                        </m:r>
                        <m:r>
                          <m:rPr>
                            <m:sty m:val="p"/>
                          </m:rPr>
                          <w:rPr>
                            <w:rFonts w:ascii="Cambria Math" w:hAnsi="Cambria Math"/>
                          </w:rPr>
                          <m:t xml:space="preserve">1</m:t>
                        </m:r>
                      </m:sup>
                    </m:sSup>
                  </m:num>
                  <m:den>
                    <m:r>
                      <m:rPr>
                        <m:sty m:val="p"/>
                      </m:rPr>
                      <w:rPr>
                        <w:rFonts w:ascii="Cambria Math" w:hAnsi="Cambria Math"/>
                      </w:rPr>
                      <m:t xml:space="preserve">(</m:t>
                    </m:r>
                    <m:r>
                      <w:rPr>
                        <w:rFonts w:ascii="Cambria Math" w:hAnsi="Cambria Math"/>
                      </w:rPr>
                      <m:t xml:space="preserve">x</m:t>
                    </m:r>
                    <m:r>
                      <m:rPr>
                        <m:sty m:val="p"/>
                      </m:rPr>
                      <w:rPr>
                        <w:rFonts w:ascii="Cambria Math" w:hAnsi="Cambria Math"/>
                      </w:rPr>
                      <m:t xml:space="preserve">-</m:t>
                    </m:r>
                    <m:r>
                      <w:rPr>
                        <w:rFonts w:ascii="Cambria Math" w:hAnsi="Cambria Math"/>
                      </w:rPr>
                      <m:t xml:space="preserve">j</m:t>
                    </m:r>
                    <m:r>
                      <m:rPr>
                        <m:sty m:val="p"/>
                      </m:rPr>
                      <w:rPr>
                        <w:rFonts w:ascii="Cambria Math" w:hAnsi="Cambria Math"/>
                      </w:rPr>
                      <m:t xml:space="preserve">)</m:t>
                    </m:r>
                    <m:r>
                      <m:rPr>
                        <m:sty m:val="p"/>
                      </m:rPr>
                      <w:rPr>
                        <w:rFonts w:ascii="Cambria Math" w:hAnsi="Cambria Math"/>
                      </w:rPr>
                      <m:t xml:space="preserve">!</m:t>
                    </m:r>
                  </m:den>
                </m:f>
              </m:oMath>
            </m:oMathPara>
          </w:p>
        </w:tc>
        <w:tc>
          <w:tcPr>
            <w:tcW w:w="510" w:type="dxa"/>
            <w:vAlign w:val="center"/>
          </w:tcPr>
          <w:p>
            <w:pPr>
              <w:spacing w:before="0" w:after="0" w:line="240" w:lineRule="auto"/>
              <w:jc w:val="right"/>
            </w:pPr>
            <w:r>
              <w:rPr>
                <w:rFonts w:ascii="Times New Roman" w:hAnsi="Times New Roman" w:cs="Times New Roman"/>
                <w:sz w:val="24"/>
                <w:szCs w:val="24"/>
                <w:lang w:val="en-US"/>
              </w:rPr>
              <w:t xml:space="preserve">(7)</w:t>
            </w:r>
          </w:p>
        </w:tc>
      </w:tr>
    </w:tbl>
    <w:p>
      <w:pPr>
        <w:spacing w:before="0" w:after="0" w:line="360" w:lineRule="auto"/>
        <w:jc w:val="both"/>
      </w:pPr>
      <w:r>
        <w:rPr>
          <w:rFonts w:ascii="Times New Roman" w:hAnsi="Times New Roman" w:cs="Times New Roman"/>
          <w:sz w:val="24"/>
          <w:szCs w:val="24"/>
          <w:lang w:val="en-US"/>
        </w:rPr>
        <w:t xml:space="preserve">The ring is cut at its </w:t>
      </w:r>
      <w:r>
        <w:rPr>
          <w:rFonts w:ascii="Times New Roman" w:hAnsi="Times New Roman" w:cs="Times New Roman"/>
          <w:i/>
          <w:sz w:val="24"/>
          <w:szCs w:val="24"/>
          <w:lang w:val="en-US"/>
        </w:rPr>
        <w:t xml:space="preserve">k</w:t>
      </w:r>
      <w:r>
        <w:rPr>
          <w:rFonts w:ascii="Times New Roman" w:hAnsi="Times New Roman" w:cs="Times New Roman"/>
          <w:sz w:val="24"/>
          <w:szCs w:val="24"/>
          <w:lang w:val="en-US"/>
        </w:rPr>
        <w:t xml:space="preserve"> empty cells into blocks whose sizes are Borel distributed; a block of </w:t>
      </w:r>
      <w:r>
        <w:rPr>
          <w:rFonts w:ascii="Times New Roman" w:hAnsi="Times New Roman" w:cs="Times New Roman"/>
          <w:i/>
          <w:sz w:val="24"/>
          <w:szCs w:val="24"/>
          <w:lang w:val="en-US"/>
        </w:rPr>
        <w:t xml:space="preserve">g</w:t>
      </w:r>
      <w:r>
        <w:rPr>
          <w:rFonts w:ascii="Times New Roman" w:hAnsi="Times New Roman" w:cs="Times New Roman"/>
          <w:sz w:val="24"/>
          <w:szCs w:val="24"/>
          <w:lang w:val="en-US"/>
        </w:rPr>
        <w:t xml:space="preserve"> cells contains (</w:t>
      </w:r>
      <w:r>
        <w:rPr>
          <w:rFonts w:ascii="Times New Roman" w:hAnsi="Times New Roman" w:cs="Times New Roman"/>
          <w:i/>
          <w:sz w:val="24"/>
          <w:szCs w:val="24"/>
          <w:lang w:val="en-US"/>
        </w:rPr>
        <w:t xml:space="preserve">g</w:t>
      </w:r>
      <w:r>
        <w:rPr>
          <w:rFonts w:ascii="Times New Roman" w:hAnsi="Times New Roman" w:cs="Times New Roman"/>
          <w:sz w:val="24"/>
          <w:szCs w:val="24"/>
          <w:lang w:val="en-US"/>
        </w:rPr>
        <w:t xml:space="preserve"> − </w:t>
      </w:r>
      <w:r>
        <w:rPr>
          <w:rFonts w:ascii="Times New Roman" w:hAnsi="Times New Roman" w:cs="Times New Roman"/>
          <w:i/>
          <w:sz w:val="24"/>
          <w:szCs w:val="24"/>
          <w:lang w:val="en-US"/>
        </w:rPr>
        <w:t xml:space="preserve">L</w:t>
      </w:r>
      <w:r>
        <w:rPr>
          <w:rFonts w:ascii="Times New Roman" w:hAnsi="Times New Roman" w:cs="Times New Roman"/>
          <w:sz w:val="24"/>
          <w:szCs w:val="24"/>
          <w:lang w:val="en-US"/>
        </w:rPr>
        <w:t xml:space="preserve">)</w:t>
      </w:r>
      <w:r>
        <w:rPr>
          <w:rFonts w:ascii="Times New Roman" w:hAnsi="Times New Roman" w:cs="Times New Roman"/>
          <w:sz w:val="24"/>
          <w:szCs w:val="24"/>
          <w:vertAlign w:val="superscript"/>
          <w:lang w:val="en-US"/>
        </w:rPr>
        <w:t xml:space="preserve">+</w:t>
      </w:r>
      <w:r>
        <w:rPr>
          <w:rFonts w:ascii="Times New Roman" w:hAnsi="Times New Roman" w:cs="Times New Roman"/>
          <w:sz w:val="24"/>
          <w:szCs w:val="24"/>
          <w:lang w:val="en-US"/>
        </w:rPr>
        <w:t xml:space="preserve"> homes that would be refused. The tail is of order ρ</w:t>
      </w:r>
      <w:r>
        <w:rPr>
          <w:rFonts w:ascii="Times New Roman" w:hAnsi="Times New Roman" w:cs="Times New Roman"/>
          <w:sz w:val="24"/>
          <w:szCs w:val="24"/>
          <w:vertAlign w:val="superscript"/>
          <w:lang w:val="en-US"/>
        </w:rPr>
        <w:t xml:space="preserve">L</w:t>
      </w:r>
      <w:r>
        <w:rPr>
          <w:rFonts w:ascii="Times New Roman" w:hAnsi="Times New Roman" w:cs="Times New Roman"/>
          <w:sz w:val="24"/>
          <w:szCs w:val="24"/>
          <w:lang w:val="en-US"/>
        </w:rPr>
        <w:t xml:space="preserve"> L</w:t>
      </w:r>
      <w:r>
        <w:rPr>
          <w:rFonts w:ascii="Times New Roman" w:hAnsi="Times New Roman" w:cs="Times New Roman"/>
          <w:sz w:val="24"/>
          <w:szCs w:val="24"/>
          <w:vertAlign w:val="superscript"/>
          <w:lang w:val="en-US"/>
        </w:rPr>
        <w:t xml:space="preserve">−3/2</w:t>
      </w:r>
      <w:r>
        <w:rPr>
          <w:rFonts w:ascii="Times New Roman" w:hAnsi="Times New Roman" w:cs="Times New Roman"/>
          <w:sz w:val="24"/>
          <w:szCs w:val="24"/>
          <w:lang w:val="en-US"/>
        </w:rPr>
        <w:t xml:space="preserve"> with ρ = α e</w:t>
      </w:r>
      <w:r>
        <w:rPr>
          <w:rFonts w:ascii="Times New Roman" w:hAnsi="Times New Roman" w:cs="Times New Roman"/>
          <w:sz w:val="24"/>
          <w:szCs w:val="24"/>
          <w:vertAlign w:val="superscript"/>
          <w:lang w:val="en-US"/>
        </w:rPr>
        <w:t xml:space="preserve">1−α</w:t>
      </w:r>
      <w:r>
        <w:rPr>
          <w:rFonts w:ascii="Times New Roman" w:hAnsi="Times New Roman" w:cs="Times New Roman"/>
          <w:sz w:val="24"/>
          <w:szCs w:val="24"/>
          <w:lang w:val="en-US"/>
        </w:rPr>
        <w:t xml:space="preserve">, so the Chernoff-type bound previously used to choose </w:t>
      </w:r>
      <w:r>
        <w:rPr>
          <w:rFonts w:ascii="Times New Roman" w:hAnsi="Times New Roman" w:cs="Times New Roman"/>
          <w:i/>
          <w:sz w:val="24"/>
          <w:szCs w:val="24"/>
          <w:lang w:val="en-US"/>
        </w:rPr>
        <w:t xml:space="preserve">L</w:t>
      </w:r>
      <w:r>
        <w:rPr>
          <w:rFonts w:ascii="Times New Roman" w:hAnsi="Times New Roman" w:cs="Times New Roman"/>
          <w:sz w:val="24"/>
          <w:szCs w:val="24"/>
          <w:lang w:val="en-US"/>
        </w:rPr>
        <w:t xml:space="preserve"> is loose by a factor growing like L</w:t>
      </w:r>
      <w:r>
        <w:rPr>
          <w:rFonts w:ascii="Times New Roman" w:hAnsi="Times New Roman" w:cs="Times New Roman"/>
          <w:sz w:val="24"/>
          <w:szCs w:val="24"/>
          <w:vertAlign w:val="superscript"/>
          <w:lang w:val="en-US"/>
        </w:rPr>
        <w:t xml:space="preserve">3/2</w:t>
      </w:r>
      <w:r>
        <w:rPr>
          <w:rFonts w:ascii="Times New Roman" w:hAnsi="Times New Roman" w:cs="Times New Roman"/>
          <w:sz w:val="24"/>
          <w:szCs w:val="24"/>
          <w:lang w:val="en-US"/>
        </w:rPr>
        <w:t xml:space="preserve">. The law is classical as a quantity (Knuth </w:t>
      </w:r>
      <w:r>
        <w:rPr>
          <w:rFonts w:ascii="Times New Roman" w:hAnsi="Times New Roman" w:cs="Times New Roman"/>
          <w:sz w:val="24"/>
          <w:szCs w:val="24"/>
          <w:lang w:val="en-US"/>
        </w:rPr>
        <w:t xml:space="preserve">[8]</w:t>
      </w:r>
      <w:r>
        <w:rPr>
          <w:rFonts w:ascii="Times New Roman" w:hAnsi="Times New Roman" w:cs="Times New Roman"/>
          <w:sz w:val="24"/>
          <w:szCs w:val="24"/>
          <w:lang w:val="en-US"/>
        </w:rPr>
        <w:t xml:space="preserve">; Janson and Viola </w:t>
      </w:r>
      <w:r>
        <w:rPr>
          <w:rFonts w:ascii="Times New Roman" w:hAnsi="Times New Roman" w:cs="Times New Roman"/>
          <w:sz w:val="24"/>
          <w:szCs w:val="24"/>
          <w:lang w:val="en-US"/>
        </w:rPr>
        <w:t xml:space="preserve">[9]</w:t>
      </w:r>
      <w:r>
        <w:rPr>
          <w:rFonts w:ascii="Times New Roman" w:hAnsi="Times New Roman" w:cs="Times New Roman"/>
          <w:sz w:val="24"/>
          <w:szCs w:val="24"/>
          <w:lang w:val="en-US"/>
        </w:rPr>
        <w:t xml:space="preserve">); the elementary derivation, the finite-size sum, its validation on the real table and its use for design are the contribution. Because of Theorem 2, the same law holds after any number of push/pop pairs on a fixed set of persistent names, and Adhyan Jain's manuscript extends it to a whole fill, an unlimited run and bounded churn above a persistent trunk.</w:t>
      </w:r>
    </w:p>
    <w:p>
      <w:pPr>
        <w:keepNext/>
        <w:spacing w:before="80" w:after="0" w:line="360" w:lineRule="auto"/>
        <w:jc w:val="left"/>
      </w:pPr>
      <w:r>
        <w:rPr>
          <w:rFonts w:ascii="Times New Roman" w:hAnsi="Times New Roman" w:cs="Times New Roman"/>
          <w:b/>
          <w:sz w:val="24"/>
          <w:szCs w:val="24"/>
          <w:lang w:val="en-US"/>
        </w:rPr>
        <w:t xml:space="preserve">3.3.4 Keyed hash and hash flooding</w:t>
      </w:r>
    </w:p>
    <w:p>
      <w:pPr>
        <w:spacing w:before="0" w:after="0" w:line="360" w:lineRule="auto"/>
        <w:jc w:val="both"/>
      </w:pPr>
      <w:r>
        <w:rPr>
          <w:rFonts w:ascii="Times New Roman" w:hAnsi="Times New Roman" w:cs="Times New Roman"/>
          <w:sz w:val="24"/>
          <w:szCs w:val="24"/>
          <w:lang w:val="en-US"/>
        </w:rPr>
        <w:t xml:space="preserve">With the default hash, identifiers can be crafted to collide for every seed, which makes each declaration walk a long probe sequence. STRATA offers a keyed HalfSipHash-1-3 and the probe limit. The law above assumes independent homes, which a key provides only if it is independent of everything the adversary has seen: with a fresh key per table the law holds against arbitrary names, while one persistent key combined with a probe-length oracle lets an adversary plant names that make the limit refuse honest ones (Propositions 13–15 of the theory manuscript). The design rule is therefore a new key per translation unit, derived from a device secret and a counter.</w:t>
      </w:r>
    </w:p>
    <w:p>
      <w:pPr>
        <w:keepNext/>
        <w:spacing w:before="80" w:after="0" w:line="360" w:lineRule="auto"/>
        <w:jc w:val="left"/>
      </w:pPr>
      <w:r>
        <w:rPr>
          <w:rFonts w:ascii="Times New Roman" w:hAnsi="Times New Roman" w:cs="Times New Roman"/>
          <w:b/>
          <w:sz w:val="24"/>
          <w:szCs w:val="24"/>
          <w:lang w:val="en-US"/>
        </w:rPr>
        <w:t xml:space="preserve">3.4 Modules and their functions</w:t>
      </w:r>
    </w:p>
    <w:p>
      <w:pPr>
        <w:keepNext/>
        <w:spacing w:before="120" w:after="60" w:line="240" w:lineRule="auto"/>
        <w:jc w:val="both"/>
      </w:pPr>
      <w:r>
        <w:rPr>
          <w:rFonts w:ascii="Times New Roman" w:hAnsi="Times New Roman" w:cs="Times New Roman"/>
          <w:b/>
          <w:sz w:val="21"/>
          <w:szCs w:val="21"/>
          <w:lang w:val="en-US"/>
        </w:rPr>
        <w:t xml:space="preserve">Table 1. </w:t>
      </w:r>
      <w:r>
        <w:rPr>
          <w:rFonts w:ascii="Times New Roman" w:hAnsi="Times New Roman" w:cs="Times New Roman"/>
          <w:sz w:val="21"/>
          <w:szCs w:val="21"/>
          <w:lang w:val="en-US"/>
        </w:rPr>
        <w:t xml:space="preserve">Modules of the work, what each does, where it lives in the repository and how it is checked.</w:t>
      </w:r>
    </w:p>
    <w:tbl>
      <w:tblPr>
        <w:tblW w:w="9241"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70" w:type="dxa"/>
          <w:right w:w="70" w:type="dxa"/>
        </w:tblCellMar>
      </w:tblPr>
      <w:tblGrid>
        <w:gridCol w:w="1701"/>
        <w:gridCol w:w="3175"/>
        <w:gridCol w:w="2494"/>
        <w:gridCol w:w="1871"/>
      </w:tblGrid>
      <w:tr>
        <w:trPr>
          <w:cantSplit/>
          <w:tblHeader/>
        </w:trPr>
        <w:tc>
          <w:tcPr>
            <w:tcW w:w="1701" w:type="dxa"/>
            <w:shd w:val="clear" w:color="auto" w:fill="E7E6E6"/>
          </w:tcPr>
          <w:p>
            <w:pPr>
              <w:keepNext/>
              <w:spacing w:before="20" w:after="20" w:line="240" w:lineRule="auto"/>
              <w:jc w:val="center"/>
            </w:pPr>
            <w:r>
              <w:rPr>
                <w:rFonts w:ascii="Times New Roman" w:hAnsi="Times New Roman" w:cs="Times New Roman"/>
                <w:b/>
                <w:sz w:val="19"/>
                <w:szCs w:val="19"/>
                <w:lang w:val="en-US"/>
              </w:rPr>
              <w:t xml:space="preserve">Module</w:t>
            </w:r>
          </w:p>
        </w:tc>
        <w:tc>
          <w:tcPr>
            <w:tcW w:w="3175" w:type="dxa"/>
            <w:shd w:val="clear" w:color="auto" w:fill="E7E6E6"/>
          </w:tcPr>
          <w:p>
            <w:pPr>
              <w:keepNext/>
              <w:spacing w:before="20" w:after="20" w:line="240" w:lineRule="auto"/>
              <w:jc w:val="center"/>
            </w:pPr>
            <w:r>
              <w:rPr>
                <w:rFonts w:ascii="Times New Roman" w:hAnsi="Times New Roman" w:cs="Times New Roman"/>
                <w:b/>
                <w:sz w:val="19"/>
                <w:szCs w:val="19"/>
                <w:lang w:val="en-US"/>
              </w:rPr>
              <w:t xml:space="preserve">Function</w:t>
            </w:r>
          </w:p>
        </w:tc>
        <w:tc>
          <w:tcPr>
            <w:tcW w:w="2494" w:type="dxa"/>
            <w:shd w:val="clear" w:color="auto" w:fill="E7E6E6"/>
          </w:tcPr>
          <w:p>
            <w:pPr>
              <w:keepNext/>
              <w:spacing w:before="20" w:after="20" w:line="240" w:lineRule="auto"/>
              <w:jc w:val="center"/>
            </w:pPr>
            <w:r>
              <w:rPr>
                <w:rFonts w:ascii="Times New Roman" w:hAnsi="Times New Roman" w:cs="Times New Roman"/>
                <w:b/>
                <w:sz w:val="19"/>
                <w:szCs w:val="19"/>
                <w:lang w:val="en-US"/>
              </w:rPr>
              <w:t xml:space="preserve">Where</w:t>
            </w:r>
          </w:p>
        </w:tc>
        <w:tc>
          <w:tcPr>
            <w:tcW w:w="1871" w:type="dxa"/>
            <w:shd w:val="clear" w:color="auto" w:fill="E7E6E6"/>
          </w:tcPr>
          <w:p>
            <w:pPr>
              <w:keepNext/>
              <w:spacing w:before="20" w:after="20" w:line="240" w:lineRule="auto"/>
              <w:jc w:val="center"/>
            </w:pPr>
            <w:r>
              <w:rPr>
                <w:rFonts w:ascii="Times New Roman" w:hAnsi="Times New Roman" w:cs="Times New Roman"/>
                <w:b/>
                <w:sz w:val="19"/>
                <w:szCs w:val="19"/>
                <w:lang w:val="en-US"/>
              </w:rPr>
              <w:t xml:space="preserve">Checked by</w:t>
            </w:r>
          </w:p>
        </w:tc>
      </w:tr>
      <w:tr>
        <w:trPr>
          <w:cantSplit/>
        </w:trPr>
        <w:tc>
          <w:tcPr>
            <w:tcW w:w="1701" w:type="dxa"/>
          </w:tcPr>
          <w:p>
            <w:pPr>
              <w:keepNext/>
              <w:spacing w:before="20" w:after="20" w:line="240" w:lineRule="auto"/>
              <w:jc w:val="left"/>
            </w:pPr>
            <w:r>
              <w:rPr>
                <w:rFonts w:ascii="Times New Roman" w:hAnsi="Times New Roman" w:cs="Times New Roman"/>
                <w:sz w:val="19"/>
                <w:szCs w:val="19"/>
                <w:lang w:val="en-US"/>
              </w:rPr>
              <w:t xml:space="preserve">Table core</w:t>
            </w:r>
          </w:p>
        </w:tc>
        <w:tc>
          <w:tcPr>
            <w:tcW w:w="3175" w:type="dxa"/>
          </w:tcPr>
          <w:p>
            <w:pPr>
              <w:keepNext/>
              <w:spacing w:before="20" w:after="20" w:line="240" w:lineRule="auto"/>
              <w:jc w:val="left"/>
            </w:pPr>
            <w:r>
              <w:rPr>
                <w:rFonts w:ascii="Times New Roman" w:hAnsi="Times New Roman" w:cs="Times New Roman"/>
                <w:sz w:val="19"/>
                <w:szCs w:val="19"/>
                <w:lang w:val="en-US"/>
              </w:rPr>
              <w:t xml:space="preserve">declare, lookup, enter, exit in one buffer; all-or-nothing refusal</w:t>
            </w:r>
          </w:p>
        </w:tc>
        <w:tc>
          <w:tcPr>
            <w:tcW w:w="2494" w:type="dxa"/>
          </w:tcPr>
          <w:p>
            <w:pPr>
              <w:keepNext/>
              <w:spacing w:before="20" w:after="20" w:line="240" w:lineRule="auto"/>
              <w:jc w:val="left"/>
            </w:pPr>
            <w:r>
              <w:rPr>
                <w:rFonts w:ascii="Times New Roman" w:hAnsi="Times New Roman" w:cs="Times New Roman"/>
                <w:sz w:val="19"/>
                <w:szCs w:val="19"/>
                <w:lang w:val="en-US"/>
              </w:rPr>
              <w:t xml:space="preserve">include/strata/strata.hpp (C++14, header only)</w:t>
            </w:r>
          </w:p>
        </w:tc>
        <w:tc>
          <w:tcPr>
            <w:tcW w:w="1871" w:type="dxa"/>
          </w:tcPr>
          <w:p>
            <w:pPr>
              <w:keepNext/>
              <w:spacing w:before="20" w:after="20" w:line="240" w:lineRule="auto"/>
              <w:jc w:val="left"/>
            </w:pPr>
            <w:r>
              <w:rPr>
                <w:rFonts w:ascii="Times New Roman" w:hAnsi="Times New Roman" w:cs="Times New Roman"/>
                <w:sz w:val="19"/>
                <w:szCs w:val="19"/>
                <w:lang w:val="en-US"/>
              </w:rPr>
              <w:t xml:space="preserve">unit, differential and exhaustive tests</w:t>
            </w:r>
          </w:p>
        </w:tc>
      </w:tr>
      <w:tr>
        <w:trPr>
          <w:cantSplit/>
        </w:trPr>
        <w:tc>
          <w:tcPr>
            <w:tcW w:w="1701" w:type="dxa"/>
          </w:tcPr>
          <w:p>
            <w:pPr>
              <w:keepNext/>
              <w:spacing w:before="20" w:after="20" w:line="240" w:lineRule="auto"/>
              <w:jc w:val="left"/>
            </w:pPr>
            <w:r>
              <w:rPr>
                <w:rFonts w:ascii="Times New Roman" w:hAnsi="Times New Roman" w:cs="Times New Roman"/>
                <w:sz w:val="19"/>
                <w:szCs w:val="19"/>
                <w:lang w:val="en-US"/>
              </w:rPr>
              <w:t xml:space="preserve">Bounded mode</w:t>
            </w:r>
          </w:p>
        </w:tc>
        <w:tc>
          <w:tcPr>
            <w:tcW w:w="3175" w:type="dxa"/>
          </w:tcPr>
          <w:p>
            <w:pPr>
              <w:keepNext/>
              <w:spacing w:before="20" w:after="20" w:line="240" w:lineRule="auto"/>
              <w:jc w:val="left"/>
            </w:pPr>
            <w:r>
              <w:rPr>
                <w:rFonts w:ascii="Times New Roman" w:hAnsi="Times New Roman" w:cs="Times New Roman"/>
                <w:sz w:val="19"/>
                <w:szCs w:val="19"/>
                <w:lang w:val="en-US"/>
              </w:rPr>
              <w:t xml:space="preserve">static index, probe limit L, keyed hash</w:t>
            </w:r>
          </w:p>
        </w:tc>
        <w:tc>
          <w:tcPr>
            <w:tcW w:w="2494" w:type="dxa"/>
          </w:tcPr>
          <w:p>
            <w:pPr>
              <w:keepNext/>
              <w:spacing w:before="20" w:after="20" w:line="240" w:lineRule="auto"/>
              <w:jc w:val="left"/>
            </w:pPr>
            <w:r>
              <w:rPr>
                <w:rFonts w:ascii="Times New Roman" w:hAnsi="Times New Roman" w:cs="Times New Roman"/>
                <w:sz w:val="19"/>
                <w:szCs w:val="19"/>
                <w:lang w:val="en-US"/>
              </w:rPr>
              <w:t xml:space="preserve">strata.hpp</w:t>
            </w:r>
          </w:p>
        </w:tc>
        <w:tc>
          <w:tcPr>
            <w:tcW w:w="1871" w:type="dxa"/>
          </w:tcPr>
          <w:p>
            <w:pPr>
              <w:keepNext/>
              <w:spacing w:before="20" w:after="20" w:line="240" w:lineRule="auto"/>
              <w:jc w:val="left"/>
            </w:pPr>
            <w:r>
              <w:rPr>
                <w:rFonts w:ascii="Times New Roman" w:hAnsi="Times New Roman" w:cs="Times New Roman"/>
                <w:sz w:val="19"/>
                <w:szCs w:val="19"/>
                <w:lang w:val="en-US"/>
              </w:rPr>
              <w:t xml:space="preserve">fuzzing; QEMU bounded runs</w:t>
            </w:r>
          </w:p>
        </w:tc>
      </w:tr>
      <w:tr>
        <w:trPr>
          <w:cantSplit/>
        </w:trPr>
        <w:tc>
          <w:tcPr>
            <w:tcW w:w="1701" w:type="dxa"/>
          </w:tcPr>
          <w:p>
            <w:pPr>
              <w:keepNext/>
              <w:spacing w:before="20" w:after="20" w:line="240" w:lineRule="auto"/>
              <w:jc w:val="left"/>
            </w:pPr>
            <w:r>
              <w:rPr>
                <w:rFonts w:ascii="Times New Roman" w:hAnsi="Times New Roman" w:cs="Times New Roman"/>
                <w:sz w:val="19"/>
                <w:szCs w:val="19"/>
                <w:lang w:val="en-US"/>
              </w:rPr>
              <w:t xml:space="preserve">Trace recorder</w:t>
            </w:r>
          </w:p>
        </w:tc>
        <w:tc>
          <w:tcPr>
            <w:tcW w:w="3175" w:type="dxa"/>
          </w:tcPr>
          <w:p>
            <w:pPr>
              <w:keepNext/>
              <w:spacing w:before="20" w:after="20" w:line="240" w:lineRule="auto"/>
              <w:jc w:val="left"/>
            </w:pPr>
            <w:r>
              <w:rPr>
                <w:rFonts w:ascii="Times New Roman" w:hAnsi="Times New Roman" w:cs="Times New Roman"/>
                <w:sz w:val="19"/>
                <w:szCs w:val="19"/>
                <w:lang w:val="en-US"/>
              </w:rPr>
              <w:t xml:space="preserve">logs every symbol-table call of a real compiler</w:t>
            </w:r>
          </w:p>
        </w:tc>
        <w:tc>
          <w:tcPr>
            <w:tcW w:w="2494" w:type="dxa"/>
          </w:tcPr>
          <w:p>
            <w:pPr>
              <w:keepNext/>
              <w:spacing w:before="20" w:after="20" w:line="240" w:lineRule="auto"/>
              <w:jc w:val="left"/>
            </w:pPr>
            <w:r>
              <w:rPr>
                <w:rFonts w:ascii="Times New Roman" w:hAnsi="Times New Roman" w:cs="Times New Roman"/>
                <w:sz w:val="19"/>
                <w:szCs w:val="19"/>
                <w:lang w:val="en-US"/>
              </w:rPr>
              <w:t xml:space="preserve">tools/tcc-trace, tools/chibicc</w:t>
            </w:r>
          </w:p>
        </w:tc>
        <w:tc>
          <w:tcPr>
            <w:tcW w:w="1871" w:type="dxa"/>
          </w:tcPr>
          <w:p>
            <w:pPr>
              <w:keepNext/>
              <w:spacing w:before="20" w:after="20" w:line="240" w:lineRule="auto"/>
              <w:jc w:val="left"/>
            </w:pPr>
            <w:r>
              <w:rPr>
                <w:rFonts w:ascii="Times New Roman" w:hAnsi="Times New Roman" w:cs="Times New Roman"/>
                <w:sz w:val="19"/>
                <w:szCs w:val="19"/>
                <w:lang w:val="en-US"/>
              </w:rPr>
              <w:t xml:space="preserve">identical assembly output</w:t>
            </w:r>
          </w:p>
        </w:tc>
      </w:tr>
      <w:tr>
        <w:trPr>
          <w:cantSplit/>
        </w:trPr>
        <w:tc>
          <w:tcPr>
            <w:tcW w:w="1701" w:type="dxa"/>
          </w:tcPr>
          <w:p>
            <w:pPr>
              <w:keepNext/>
              <w:spacing w:before="20" w:after="20" w:line="240" w:lineRule="auto"/>
              <w:jc w:val="left"/>
            </w:pPr>
            <w:r>
              <w:rPr>
                <w:rFonts w:ascii="Times New Roman" w:hAnsi="Times New Roman" w:cs="Times New Roman"/>
                <w:sz w:val="19"/>
                <w:szCs w:val="19"/>
                <w:lang w:val="en-US"/>
              </w:rPr>
              <w:t xml:space="preserve">Replay harness</w:t>
            </w:r>
          </w:p>
        </w:tc>
        <w:tc>
          <w:tcPr>
            <w:tcW w:w="3175" w:type="dxa"/>
          </w:tcPr>
          <w:p>
            <w:pPr>
              <w:keepNext/>
              <w:spacing w:before="20" w:after="20" w:line="240" w:lineRule="auto"/>
              <w:jc w:val="left"/>
            </w:pPr>
            <w:r>
              <w:rPr>
                <w:rFonts w:ascii="Times New Roman" w:hAnsi="Times New Roman" w:cs="Times New Roman"/>
                <w:sz w:val="19"/>
                <w:szCs w:val="19"/>
                <w:lang w:val="en-US"/>
              </w:rPr>
              <w:t xml:space="preserve">replays traces on six tables; heap, allocator calls, time, smallest buffer</w:t>
            </w:r>
          </w:p>
        </w:tc>
        <w:tc>
          <w:tcPr>
            <w:tcW w:w="2494" w:type="dxa"/>
          </w:tcPr>
          <w:p>
            <w:pPr>
              <w:keepNext/>
              <w:spacing w:before="20" w:after="20" w:line="240" w:lineRule="auto"/>
              <w:jc w:val="left"/>
            </w:pPr>
            <w:r>
              <w:rPr>
                <w:rFonts w:ascii="Times New Roman" w:hAnsi="Times New Roman" w:cs="Times New Roman"/>
                <w:sz w:val="19"/>
                <w:szCs w:val="19"/>
                <w:lang w:val="en-US"/>
              </w:rPr>
              <w:t xml:space="preserve">benchmarks/</w:t>
            </w:r>
          </w:p>
        </w:tc>
        <w:tc>
          <w:tcPr>
            <w:tcW w:w="1871" w:type="dxa"/>
          </w:tcPr>
          <w:p>
            <w:pPr>
              <w:keepNext/>
              <w:spacing w:before="20" w:after="20" w:line="240" w:lineRule="auto"/>
              <w:jc w:val="left"/>
            </w:pPr>
            <w:r>
              <w:rPr>
                <w:rFonts w:ascii="Times New Roman" w:hAnsi="Times New Roman" w:cs="Times New Roman"/>
                <w:sz w:val="19"/>
                <w:szCs w:val="19"/>
                <w:lang w:val="en-US"/>
              </w:rPr>
              <w:t xml:space="preserve">reference model on every answer</w:t>
            </w:r>
          </w:p>
        </w:tc>
      </w:tr>
      <w:tr>
        <w:trPr>
          <w:cantSplit/>
        </w:trPr>
        <w:tc>
          <w:tcPr>
            <w:tcW w:w="1701" w:type="dxa"/>
          </w:tcPr>
          <w:p>
            <w:pPr>
              <w:keepNext/>
              <w:spacing w:before="20" w:after="20" w:line="240" w:lineRule="auto"/>
              <w:jc w:val="left"/>
            </w:pPr>
            <w:r>
              <w:rPr>
                <w:rFonts w:ascii="Times New Roman" w:hAnsi="Times New Roman" w:cs="Times New Roman"/>
                <w:sz w:val="19"/>
                <w:szCs w:val="19"/>
                <w:lang w:val="en-US"/>
              </w:rPr>
              <w:t xml:space="preserve">Exact undo and orders</w:t>
            </w:r>
          </w:p>
        </w:tc>
        <w:tc>
          <w:tcPr>
            <w:tcW w:w="3175" w:type="dxa"/>
          </w:tcPr>
          <w:p>
            <w:pPr>
              <w:keepNext/>
              <w:spacing w:before="20" w:after="20" w:line="240" w:lineRule="auto"/>
              <w:jc w:val="left"/>
            </w:pPr>
            <w:r>
              <w:rPr>
                <w:rFonts w:ascii="Times New Roman" w:hAnsi="Times New Roman" w:cs="Times New Roman"/>
                <w:sz w:val="19"/>
                <w:szCs w:val="19"/>
                <w:lang w:val="en-US"/>
              </w:rPr>
              <w:t xml:space="preserve">Theorem 2, Theorem 4, orphan law</w:t>
            </w:r>
          </w:p>
        </w:tc>
        <w:tc>
          <w:tcPr>
            <w:tcW w:w="2494" w:type="dxa"/>
          </w:tcPr>
          <w:p>
            <w:pPr>
              <w:keepNext/>
              <w:spacing w:before="20" w:after="20" w:line="240" w:lineRule="auto"/>
              <w:jc w:val="left"/>
            </w:pPr>
            <w:r>
              <w:rPr>
                <w:rFonts w:ascii="Times New Roman" w:hAnsi="Times New Roman" w:cs="Times New Roman"/>
                <w:sz w:val="19"/>
                <w:szCs w:val="19"/>
                <w:lang w:val="en-US"/>
              </w:rPr>
              <w:t xml:space="preserve">theory/verify</w:t>
            </w:r>
          </w:p>
        </w:tc>
        <w:tc>
          <w:tcPr>
            <w:tcW w:w="1871" w:type="dxa"/>
          </w:tcPr>
          <w:p>
            <w:pPr>
              <w:keepNext/>
              <w:spacing w:before="20" w:after="20" w:line="240" w:lineRule="auto"/>
              <w:jc w:val="left"/>
            </w:pPr>
            <w:r>
              <w:rPr>
                <w:rFonts w:ascii="Times New Roman" w:hAnsi="Times New Roman" w:cs="Times New Roman"/>
                <w:sz w:val="19"/>
                <w:szCs w:val="19"/>
                <w:lang w:val="en-US"/>
              </w:rPr>
              <w:t xml:space="preserve">enumeration in exact rationals</w:t>
            </w:r>
          </w:p>
        </w:tc>
      </w:tr>
      <w:tr>
        <w:trPr>
          <w:cantSplit/>
        </w:trPr>
        <w:tc>
          <w:tcPr>
            <w:tcW w:w="1701" w:type="dxa"/>
          </w:tcPr>
          <w:p>
            <w:pPr>
              <w:keepNext/>
              <w:spacing w:before="20" w:after="20" w:line="240" w:lineRule="auto"/>
              <w:jc w:val="left"/>
            </w:pPr>
            <w:r>
              <w:rPr>
                <w:rFonts w:ascii="Times New Roman" w:hAnsi="Times New Roman" w:cs="Times New Roman"/>
                <w:sz w:val="19"/>
                <w:szCs w:val="19"/>
                <w:lang w:val="en-US"/>
              </w:rPr>
              <w:t xml:space="preserve">Refusal law and design</w:t>
            </w:r>
          </w:p>
        </w:tc>
        <w:tc>
          <w:tcPr>
            <w:tcW w:w="3175" w:type="dxa"/>
          </w:tcPr>
          <w:p>
            <w:pPr>
              <w:keepNext/>
              <w:spacing w:before="20" w:after="20" w:line="240" w:lineRule="auto"/>
              <w:jc w:val="left"/>
            </w:pPr>
            <w:r>
              <w:rPr>
                <w:rFonts w:ascii="Times New Roman" w:hAnsi="Times New Roman" w:cs="Times New Roman"/>
                <w:sz w:val="19"/>
                <w:szCs w:val="19"/>
                <w:lang w:val="en-US"/>
              </w:rPr>
              <w:t xml:space="preserve">R</w:t>
            </w:r>
            <w:r>
              <w:rPr>
                <w:rFonts w:ascii="Times New Roman" w:hAnsi="Times New Roman" w:cs="Times New Roman"/>
                <w:i/>
                <w:sz w:val="19"/>
                <w:szCs w:val="19"/>
                <w:vertAlign w:val="subscript"/>
                <w:lang w:val="en-US"/>
              </w:rPr>
              <w:t xml:space="preserve">m</w:t>
            </w:r>
            <w:r>
              <w:rPr>
                <w:rFonts w:ascii="Times New Roman" w:hAnsi="Times New Roman" w:cs="Times New Roman"/>
                <w:sz w:val="19"/>
                <w:szCs w:val="19"/>
                <w:lang w:val="en-US"/>
              </w:rPr>
              <w:t xml:space="preserve">(n, L); smallest L for a target ε</w:t>
            </w:r>
          </w:p>
        </w:tc>
        <w:tc>
          <w:tcPr>
            <w:tcW w:w="2494" w:type="dxa"/>
          </w:tcPr>
          <w:p>
            <w:pPr>
              <w:keepNext/>
              <w:spacing w:before="20" w:after="20" w:line="240" w:lineRule="auto"/>
              <w:jc w:val="left"/>
            </w:pPr>
            <w:r>
              <w:rPr>
                <w:rFonts w:ascii="Times New Roman" w:hAnsi="Times New Roman" w:cs="Times New Roman"/>
                <w:sz w:val="19"/>
                <w:szCs w:val="19"/>
                <w:lang w:val="en-US"/>
              </w:rPr>
              <w:t xml:space="preserve">theory/verify</w:t>
            </w:r>
          </w:p>
        </w:tc>
        <w:tc>
          <w:tcPr>
            <w:tcW w:w="1871" w:type="dxa"/>
          </w:tcPr>
          <w:p>
            <w:pPr>
              <w:keepNext/>
              <w:spacing w:before="20" w:after="20" w:line="240" w:lineRule="auto"/>
              <w:jc w:val="left"/>
            </w:pPr>
            <w:r>
              <w:rPr>
                <w:rFonts w:ascii="Times New Roman" w:hAnsi="Times New Roman" w:cs="Times New Roman"/>
                <w:sz w:val="19"/>
                <w:szCs w:val="19"/>
                <w:lang w:val="en-US"/>
              </w:rPr>
              <w:t xml:space="preserve">enumeration; real table (z-scores)</w:t>
            </w:r>
          </w:p>
        </w:tc>
      </w:tr>
      <w:tr>
        <w:trPr>
          <w:cantSplit/>
        </w:trPr>
        <w:tc>
          <w:tcPr>
            <w:tcW w:w="1701" w:type="dxa"/>
          </w:tcPr>
          <w:p>
            <w:pPr>
              <w:keepNext/>
              <w:spacing w:before="20" w:after="20" w:line="240" w:lineRule="auto"/>
              <w:jc w:val="left"/>
            </w:pPr>
            <w:r>
              <w:rPr>
                <w:rFonts w:ascii="Times New Roman" w:hAnsi="Times New Roman" w:cs="Times New Roman"/>
                <w:sz w:val="19"/>
                <w:szCs w:val="19"/>
                <w:lang w:val="en-US"/>
              </w:rPr>
              <w:t xml:space="preserve">Space ledger</w:t>
            </w:r>
          </w:p>
        </w:tc>
        <w:tc>
          <w:tcPr>
            <w:tcW w:w="3175" w:type="dxa"/>
          </w:tcPr>
          <w:p>
            <w:pPr>
              <w:keepNext/>
              <w:spacing w:before="20" w:after="20" w:line="240" w:lineRule="auto"/>
              <w:jc w:val="left"/>
            </w:pPr>
            <w:r>
              <w:rPr>
                <w:rFonts w:ascii="Times New Roman" w:hAnsi="Times New Roman" w:cs="Times New Roman"/>
                <w:sz w:val="19"/>
                <w:szCs w:val="19"/>
                <w:lang w:val="en-US"/>
              </w:rPr>
              <w:t xml:space="preserve">exact word accounting of five layouts</w:t>
            </w:r>
          </w:p>
        </w:tc>
        <w:tc>
          <w:tcPr>
            <w:tcW w:w="2494" w:type="dxa"/>
          </w:tcPr>
          <w:p>
            <w:pPr>
              <w:keepNext/>
              <w:spacing w:before="20" w:after="20" w:line="240" w:lineRule="auto"/>
              <w:jc w:val="left"/>
            </w:pPr>
            <w:r>
              <w:rPr>
                <w:rFonts w:ascii="Times New Roman" w:hAnsi="Times New Roman" w:cs="Times New Roman"/>
                <w:sz w:val="19"/>
                <w:szCs w:val="19"/>
                <w:lang w:val="en-US"/>
              </w:rPr>
              <w:t xml:space="preserve">theory/verify/space_model.py</w:t>
            </w:r>
          </w:p>
        </w:tc>
        <w:tc>
          <w:tcPr>
            <w:tcW w:w="1871" w:type="dxa"/>
          </w:tcPr>
          <w:p>
            <w:pPr>
              <w:keepNext/>
              <w:spacing w:before="20" w:after="20" w:line="240" w:lineRule="auto"/>
              <w:jc w:val="left"/>
            </w:pPr>
            <w:r>
              <w:rPr>
                <w:rFonts w:ascii="Times New Roman" w:hAnsi="Times New Roman" w:cs="Times New Roman"/>
                <w:sz w:val="19"/>
                <w:szCs w:val="19"/>
                <w:lang w:val="en-US"/>
              </w:rPr>
              <w:t xml:space="preserve">reproduces 24 measured buffers</w:t>
            </w:r>
          </w:p>
        </w:tc>
      </w:tr>
      <w:tr>
        <w:trPr>
          <w:cantSplit/>
        </w:trPr>
        <w:tc>
          <w:tcPr>
            <w:tcW w:w="1701" w:type="dxa"/>
          </w:tcPr>
          <w:p>
            <w:pPr>
              <w:spacing w:before="20" w:after="20" w:line="240" w:lineRule="auto"/>
              <w:jc w:val="left"/>
            </w:pPr>
            <w:r>
              <w:rPr>
                <w:rFonts w:ascii="Times New Roman" w:hAnsi="Times New Roman" w:cs="Times New Roman"/>
                <w:sz w:val="19"/>
                <w:szCs w:val="19"/>
                <w:lang w:val="en-US"/>
              </w:rPr>
              <w:t xml:space="preserve">Interactive tool</w:t>
            </w:r>
          </w:p>
        </w:tc>
        <w:tc>
          <w:tcPr>
            <w:tcW w:w="3175" w:type="dxa"/>
          </w:tcPr>
          <w:p>
            <w:pPr>
              <w:spacing w:before="20" w:after="20" w:line="240" w:lineRule="auto"/>
              <w:jc w:val="left"/>
            </w:pPr>
            <w:r>
              <w:rPr>
                <w:rFonts w:ascii="Times New Roman" w:hAnsi="Times New Roman" w:cs="Times New Roman"/>
                <w:sz w:val="19"/>
                <w:szCs w:val="19"/>
                <w:lang w:val="en-US"/>
              </w:rPr>
              <w:t xml:space="preserve">Analyse your code, Live lab, results and theory pages</w:t>
            </w:r>
          </w:p>
        </w:tc>
        <w:tc>
          <w:tcPr>
            <w:tcW w:w="2494" w:type="dxa"/>
          </w:tcPr>
          <w:p>
            <w:pPr>
              <w:spacing w:before="20" w:after="20" w:line="240" w:lineRule="auto"/>
              <w:jc w:val="left"/>
            </w:pPr>
            <w:r>
              <w:rPr>
                <w:rFonts w:ascii="Times New Roman" w:hAnsi="Times New Roman" w:cs="Times New Roman"/>
                <w:sz w:val="19"/>
                <w:szCs w:val="19"/>
                <w:lang w:val="en-US"/>
              </w:rPr>
              <w:t xml:space="preserve">frontend/</w:t>
            </w:r>
          </w:p>
        </w:tc>
        <w:tc>
          <w:tcPr>
            <w:tcW w:w="1871" w:type="dxa"/>
          </w:tcPr>
          <w:p>
            <w:pPr>
              <w:spacing w:before="20" w:after="20" w:line="240" w:lineRule="auto"/>
              <w:jc w:val="left"/>
            </w:pPr>
            <w:r>
              <w:rPr>
                <w:rFonts w:ascii="Times New Roman" w:hAnsi="Times New Roman" w:cs="Times New Roman"/>
                <w:sz w:val="19"/>
                <w:szCs w:val="19"/>
                <w:lang w:val="en-US"/>
              </w:rPr>
              <w:t xml:space="preserve">npm test (37 checks)</w:t>
            </w:r>
          </w:p>
        </w:tc>
      </w:tr>
    </w:tbl>
    <w:p>
      <w:pPr>
        <w:spacing w:before="0" w:after="120" w:line="240" w:lineRule="auto"/>
      </w:pPr>
    </w:p>
    <w:p>
      <w:pPr>
        <w:keepNext/>
        <w:spacing w:before="80" w:after="0" w:line="360" w:lineRule="auto"/>
        <w:jc w:val="left"/>
      </w:pPr>
      <w:r>
        <w:rPr>
          <w:rFonts w:ascii="Times New Roman" w:hAnsi="Times New Roman" w:cs="Times New Roman"/>
          <w:b/>
          <w:sz w:val="24"/>
          <w:szCs w:val="24"/>
          <w:lang w:val="en-US"/>
        </w:rPr>
        <w:t xml:space="preserve">3.5 Flow of the operations</w:t>
      </w:r>
    </w:p>
    <w:p>
      <w:pPr>
        <w:keepNext/>
        <w:spacing w:before="120" w:after="0" w:line="240" w:lineRule="auto"/>
        <w:jc w:val="center"/>
      </w:pPr>
      <w:r>
        <w:drawing>
          <wp:inline distT="0" distB="0" distL="0" distR="0">
            <wp:extent cx="5256000" cy="3016291"/>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png"/>
                    <pic:cNvPicPr/>
                  </pic:nvPicPr>
                  <pic:blipFill>
                    <a:blip r:embed="rIdImg5"/>
                    <a:stretch>
                      <a:fillRect/>
                    </a:stretch>
                  </pic:blipFill>
                  <pic:spPr>
                    <a:xfrm>
                      <a:off x="0" y="0"/>
                      <a:ext cx="5256000" cy="3016291"/>
                    </a:xfrm>
                    <a:prstGeom prst="rect">
                      <a:avLst/>
                    </a:prstGeom>
                  </pic:spPr>
                </pic:pic>
              </a:graphicData>
            </a:graphic>
          </wp:inline>
        </w:drawing>
      </w:r>
    </w:p>
    <w:p>
      <w:pPr>
        <w:spacing w:before="0" w:after="160" w:line="240" w:lineRule="auto"/>
        <w:ind w:left="0"/>
        <w:jc w:val="both"/>
      </w:pPr>
      <w:r>
        <w:rPr>
          <w:rFonts w:ascii="Times New Roman" w:hAnsi="Times New Roman" w:cs="Times New Roman"/>
          <w:b/>
          <w:sz w:val="21"/>
          <w:szCs w:val="21"/>
          <w:lang w:val="en-US"/>
        </w:rPr>
        <w:t xml:space="preserve">Figure 5. </w:t>
      </w:r>
      <w:r>
        <w:rPr>
          <w:rFonts w:ascii="Times New Roman" w:hAnsi="Times New Roman" w:cs="Times New Roman"/>
          <w:sz w:val="21"/>
          <w:szCs w:val="21"/>
          <w:lang w:val="en-US"/>
        </w:rPr>
        <w:t xml:space="preserve">Flow of a declaration and of a scope exit. A declaration is refused, with the table unchanged, when no empty cell is found within </w:t>
      </w:r>
      <w:r>
        <w:rPr>
          <w:rFonts w:ascii="Times New Roman" w:hAnsi="Times New Roman" w:cs="Times New Roman"/>
          <w:i/>
          <w:sz w:val="21"/>
          <w:szCs w:val="21"/>
          <w:lang w:val="en-US"/>
        </w:rPr>
        <w:t xml:space="preserve">L</w:t>
      </w:r>
      <w:r>
        <w:rPr>
          <w:rFonts w:ascii="Times New Roman" w:hAnsi="Times New Roman" w:cs="Times New Roman"/>
          <w:sz w:val="21"/>
          <w:szCs w:val="21"/>
          <w:lang w:val="en-US"/>
        </w:rPr>
        <w:t xml:space="preserve"> probes or when the record and its undo entry do not fit; a scope exit pops the undo entries in reverse order.</w:t>
      </w:r>
    </w:p>
    <w:p>
      <w:pPr>
        <w:spacing w:before="0" w:after="0" w:line="360" w:lineRule="auto"/>
        <w:jc w:val="both"/>
      </w:pPr>
      <w:r>
        <w:rPr>
          <w:rFonts w:ascii="Times New Roman" w:hAnsi="Times New Roman" w:cs="Times New Roman"/>
          <w:sz w:val="24"/>
          <w:szCs w:val="24"/>
          <w:lang w:val="en-US"/>
        </w:rPr>
        <w:t xml:space="preserve">Figure 5 gives the flow. A declaration computes the home slot and probes at most </w:t>
      </w:r>
      <w:r>
        <w:rPr>
          <w:rFonts w:ascii="Times New Roman" w:hAnsi="Times New Roman" w:cs="Times New Roman"/>
          <w:i/>
          <w:sz w:val="24"/>
          <w:szCs w:val="24"/>
          <w:lang w:val="en-US"/>
        </w:rPr>
        <w:t xml:space="preserve">L</w:t>
      </w:r>
      <w:r>
        <w:rPr>
          <w:rFonts w:ascii="Times New Roman" w:hAnsi="Times New Roman" w:cs="Times New Roman"/>
          <w:sz w:val="24"/>
          <w:szCs w:val="24"/>
          <w:lang w:val="en-US"/>
        </w:rPr>
        <w:t xml:space="preserve"> slots. If no empty slot is found it answers </w:t>
      </w:r>
      <w:r>
        <w:rPr>
          <w:rFonts w:ascii="Courier New" w:hAnsi="Courier New" w:cs="Courier New"/>
          <w:sz w:val="22"/>
          <w:szCs w:val="22"/>
          <w:lang w:val="en-US"/>
        </w:rPr>
        <w:t xml:space="preserve">kProbeLimit</w:t>
      </w:r>
      <w:r>
        <w:rPr>
          <w:rFonts w:ascii="Times New Roman" w:hAnsi="Times New Roman" w:cs="Times New Roman"/>
          <w:sz w:val="24"/>
          <w:szCs w:val="24"/>
          <w:lang w:val="en-US"/>
        </w:rPr>
        <w:t xml:space="preserve">; if the record and the undo entry do not fit it answers </w:t>
      </w:r>
      <w:r>
        <w:rPr>
          <w:rFonts w:ascii="Courier New" w:hAnsi="Courier New" w:cs="Courier New"/>
          <w:sz w:val="22"/>
          <w:szCs w:val="22"/>
          <w:lang w:val="en-US"/>
        </w:rPr>
        <w:t xml:space="preserve">kNoMemory</w:t>
      </w:r>
      <w:r>
        <w:rPr>
          <w:rFonts w:ascii="Times New Roman" w:hAnsi="Times New Roman" w:cs="Times New Roman"/>
          <w:sz w:val="24"/>
          <w:szCs w:val="24"/>
          <w:lang w:val="en-US"/>
        </w:rPr>
        <w:t xml:space="preserve">; in both cases nothing has been written. Otherwise it writes the record, sets the index slot and, if the name hides an outer one, pushes an undo entry. Leaving a scope pops the entries of that scope newest first: a new name has its slot cleared, a hidden name has its binding restored, and the record stack is reset to the scope's mark. By Theorem 2 the table then equals the table that existed before the scope was entered.</w:t>
      </w:r>
    </w:p>
    <w:p>
      <w:pPr>
        <w:spacing w:before="0" w:after="0" w:line="360" w:lineRule="auto"/>
        <w:jc w:val="both"/>
      </w:pPr>
      <w:r>
        <w:rPr>
          <w:rFonts w:ascii="Times New Roman" w:hAnsi="Times New Roman" w:cs="Times New Roman"/>
          <w:sz w:val="24"/>
          <w:szCs w:val="24"/>
          <w:lang w:val="en-US"/>
        </w:rPr>
        <w:t xml:space="preserve">The two refusal exits are exactly what the analysis quantifies: </w:t>
      </w:r>
      <w:r>
        <w:rPr>
          <w:rFonts w:ascii="Courier New" w:hAnsi="Courier New" w:cs="Courier New"/>
          <w:sz w:val="22"/>
          <w:szCs w:val="22"/>
          <w:lang w:val="en-US"/>
        </w:rPr>
        <w:t xml:space="preserve">kProbeLimit</w:t>
      </w:r>
      <w:r>
        <w:rPr>
          <w:rFonts w:ascii="Times New Roman" w:hAnsi="Times New Roman" w:cs="Times New Roman"/>
          <w:sz w:val="24"/>
          <w:szCs w:val="24"/>
          <w:lang w:val="en-US"/>
        </w:rPr>
        <w:t xml:space="preserve"> is the event of the refusal law, and </w:t>
      </w:r>
      <w:r>
        <w:rPr>
          <w:rFonts w:ascii="Courier New" w:hAnsi="Courier New" w:cs="Courier New"/>
          <w:sz w:val="22"/>
          <w:szCs w:val="22"/>
          <w:lang w:val="en-US"/>
        </w:rPr>
        <w:t xml:space="preserve">kNoMemory</w:t>
      </w:r>
      <w:r>
        <w:rPr>
          <w:rFonts w:ascii="Times New Roman" w:hAnsi="Times New Roman" w:cs="Times New Roman"/>
          <w:sz w:val="24"/>
          <w:szCs w:val="24"/>
          <w:lang w:val="en-US"/>
        </w:rPr>
        <w:t xml:space="preserve"> is governed by the space ledger and the measured smallest buffers. Both are all-or-nothing, which is what makes the exact undo meaningful: a refused call never leaves a half-written state.</w:t>
      </w:r>
    </w:p>
    <w:p>
      <w:pPr>
        <w:keepNext/>
        <w:spacing w:before="80" w:after="0" w:line="360" w:lineRule="auto"/>
        <w:jc w:val="left"/>
      </w:pPr>
      <w:r>
        <w:rPr>
          <w:rFonts w:ascii="Times New Roman" w:hAnsi="Times New Roman" w:cs="Times New Roman"/>
          <w:b/>
          <w:sz w:val="24"/>
          <w:szCs w:val="24"/>
          <w:lang w:val="en-US"/>
        </w:rPr>
        <w:t xml:space="preserve">3.6 Algorithms</w:t>
      </w:r>
    </w:p>
    <w:tbl>
      <w:tblPr>
        <w:tblW w:w="9072" w:type="dxa"/>
        <w:jc w:val="center"/>
        <w:tblBorders>
          <w:top w:val="single" w:sz="6" w:space="0" w:color="404040"/>
          <w:left w:val="single" w:sz="6" w:space="0" w:color="404040"/>
          <w:bottom w:val="single" w:sz="6" w:space="0" w:color="404040"/>
          <w:right w:val="single" w:sz="6" w:space="0" w:color="404040"/>
        </w:tblBorders>
        <w:tblLayout w:type="fixed"/>
      </w:tblPr>
      <w:tblGrid>
        <w:gridCol w:w="9072"/>
      </w:tblGrid>
      <w:tr>
        <w:tc>
          <w:tcPr>
            <w:tcW w:w="9072" w:type="dxa"/>
          </w:tcPr>
          <w:p>
            <w:pPr>
              <w:keepNext/>
              <w:spacing w:before="40" w:after="40" w:line="240" w:lineRule="auto"/>
              <w:ind w:left="100"/>
            </w:pPr>
            <w:r>
              <w:rPr>
                <w:rFonts w:ascii="Times New Roman" w:hAnsi="Times New Roman" w:cs="Times New Roman"/>
                <w:b/>
                <w:sz w:val="22"/>
                <w:szCs w:val="22"/>
                <w:lang w:val="en-US"/>
              </w:rPr>
              <w:t xml:space="preserve">Algorithm 1. </w:t>
            </w:r>
            <w:r>
              <w:rPr>
                <w:rFonts w:ascii="Times New Roman" w:hAnsi="Times New Roman" w:cs="Times New Roman"/>
                <w:b/>
                <w:sz w:val="22"/>
                <w:szCs w:val="22"/>
                <w:lang w:val="en-US"/>
              </w:rPr>
              <w:t xml:space="preserve">Declaration and scope exit (all-or-nothing)</w:t>
            </w:r>
          </w:p>
          <w:p>
            <w:pPr>
              <w:keepLines/>
              <w:spacing w:before="0" w:after="0" w:line="252" w:lineRule="auto"/>
              <w:ind w:left="430" w:firstLine="-330"/>
              <w:jc w:val="left"/>
            </w:pPr>
            <w:r>
              <w:rPr>
                <w:rFonts w:ascii="Times New Roman" w:hAnsi="Times New Roman" w:cs="Times New Roman"/>
                <w:sz w:val="20"/>
                <w:szCs w:val="20"/>
                <w:lang w:val="en-US"/>
              </w:rPr>
              <w:t xml:space="preserve">1:	</w:t>
            </w:r>
            <w:r>
              <w:rPr>
                <w:rFonts w:ascii="Times New Roman" w:hAnsi="Times New Roman" w:cs="Times New Roman"/>
                <w:b/>
                <w:sz w:val="21"/>
                <w:szCs w:val="21"/>
                <w:lang w:val="en-US"/>
              </w:rPr>
              <w:t xml:space="preserve">procedure</w:t>
            </w:r>
            <w:r>
              <w:rPr>
                <w:rFonts w:ascii="Times New Roman" w:hAnsi="Times New Roman" w:cs="Times New Roman"/>
                <w:sz w:val="21"/>
                <w:szCs w:val="21"/>
                <w:lang w:val="en-US"/>
              </w:rPr>
              <w:t xml:space="preserve"> DECLARE(</w:t>
            </w:r>
            <w:r>
              <w:rPr>
                <w:rFonts w:ascii="Times New Roman" w:hAnsi="Times New Roman" w:cs="Times New Roman"/>
                <w:i/>
                <w:sz w:val="21"/>
                <w:szCs w:val="21"/>
                <w:lang w:val="en-US"/>
              </w:rPr>
              <w:t xml:space="preserve">x</w:t>
            </w:r>
            <w:r>
              <w:rPr>
                <w:rFonts w:ascii="Times New Roman" w:hAnsi="Times New Roman" w:cs="Times New Roman"/>
                <w:sz w:val="21"/>
                <w:szCs w:val="21"/>
                <w:lang w:val="en-US"/>
              </w:rPr>
              <w:t xml:space="preserve">, </w:t>
            </w:r>
            <w:r>
              <w:rPr>
                <w:rFonts w:ascii="Times New Roman" w:hAnsi="Times New Roman" w:cs="Times New Roman"/>
                <w:i/>
                <w:sz w:val="21"/>
                <w:szCs w:val="21"/>
                <w:lang w:val="en-US"/>
              </w:rPr>
              <w:t xml:space="preserve">v</w:t>
            </w:r>
            <w:r>
              <w:rPr>
                <w:rFonts w:ascii="Times New Roman" w:hAnsi="Times New Roman" w:cs="Times New Roman"/>
                <w:sz w:val="21"/>
                <w:szCs w:val="21"/>
                <w:lang w:val="en-US"/>
              </w:rPr>
              <w:t xml:space="preserve">)</w:t>
            </w:r>
          </w:p>
          <w:p>
            <w:pPr>
              <w:keepLines/>
              <w:spacing w:before="0" w:after="0" w:line="252" w:lineRule="auto"/>
              <w:ind w:left="760" w:firstLine="-330"/>
              <w:jc w:val="left"/>
            </w:pPr>
            <w:r>
              <w:rPr>
                <w:rFonts w:ascii="Times New Roman" w:hAnsi="Times New Roman" w:cs="Times New Roman"/>
                <w:sz w:val="20"/>
                <w:szCs w:val="20"/>
                <w:lang w:val="en-US"/>
              </w:rPr>
              <w:t xml:space="preserve">2:	</w:t>
            </w:r>
            <w:r>
              <w:rPr>
                <w:rFonts w:ascii="Times New Roman" w:hAnsi="Times New Roman" w:cs="Times New Roman"/>
                <w:i/>
                <w:sz w:val="21"/>
                <w:szCs w:val="21"/>
                <w:lang w:val="en-US"/>
              </w:rPr>
              <w:t xml:space="preserve">k</w:t>
            </w:r>
            <w:r>
              <w:rPr>
                <w:rFonts w:ascii="Times New Roman" w:hAnsi="Times New Roman" w:cs="Times New Roman"/>
                <w:sz w:val="21"/>
                <w:szCs w:val="21"/>
                <w:lang w:val="en-US"/>
              </w:rPr>
              <w:t xml:space="preserve"> ← PackAndHash(</w:t>
            </w:r>
            <w:r>
              <w:rPr>
                <w:rFonts w:ascii="Times New Roman" w:hAnsi="Times New Roman" w:cs="Times New Roman"/>
                <w:i/>
                <w:sz w:val="21"/>
                <w:szCs w:val="21"/>
                <w:lang w:val="en-US"/>
              </w:rPr>
              <w:t xml:space="preserve">x</w:t>
            </w:r>
            <w:r>
              <w:rPr>
                <w:rFonts w:ascii="Times New Roman" w:hAnsi="Times New Roman" w:cs="Times New Roman"/>
                <w:sz w:val="21"/>
                <w:szCs w:val="21"/>
                <w:lang w:val="en-US"/>
              </w:rPr>
              <w:t xml:space="preserve">); (</w:t>
            </w:r>
            <w:r>
              <w:rPr>
                <w:rFonts w:ascii="Times New Roman" w:hAnsi="Times New Roman" w:cs="Times New Roman"/>
                <w:i/>
                <w:sz w:val="21"/>
                <w:szCs w:val="21"/>
                <w:lang w:val="en-US"/>
              </w:rPr>
              <w:t xml:space="preserve">r</w:t>
            </w:r>
            <w:r>
              <w:rPr>
                <w:rFonts w:ascii="Times New Roman" w:hAnsi="Times New Roman" w:cs="Times New Roman"/>
                <w:sz w:val="21"/>
                <w:szCs w:val="21"/>
                <w:lang w:val="en-US"/>
              </w:rPr>
              <w:t xml:space="preserve">, </w:t>
            </w:r>
            <w:r>
              <w:rPr>
                <w:rFonts w:ascii="Times New Roman" w:hAnsi="Times New Roman" w:cs="Times New Roman"/>
                <w:i/>
                <w:sz w:val="21"/>
                <w:szCs w:val="21"/>
                <w:lang w:val="en-US"/>
              </w:rPr>
              <w:t xml:space="preserve">e</w:t>
            </w:r>
            <w:r>
              <w:rPr>
                <w:rFonts w:ascii="Times New Roman" w:hAnsi="Times New Roman" w:cs="Times New Roman"/>
                <w:sz w:val="21"/>
                <w:szCs w:val="21"/>
                <w:lang w:val="en-US"/>
              </w:rPr>
              <w:t xml:space="preserve">) ← Find(</w:t>
            </w:r>
            <w:r>
              <w:rPr>
                <w:rFonts w:ascii="Times New Roman" w:hAnsi="Times New Roman" w:cs="Times New Roman"/>
                <w:i/>
                <w:sz w:val="21"/>
                <w:szCs w:val="21"/>
                <w:lang w:val="en-US"/>
              </w:rPr>
              <w:t xml:space="preserve">k</w:t>
            </w:r>
            <w:r>
              <w:rPr>
                <w:rFonts w:ascii="Times New Roman" w:hAnsi="Times New Roman" w:cs="Times New Roman"/>
                <w:sz w:val="21"/>
                <w:szCs w:val="21"/>
                <w:lang w:val="en-US"/>
              </w:rPr>
              <w:t xml:space="preserve">, </w:t>
            </w:r>
            <w:r>
              <w:rPr>
                <w:rFonts w:ascii="Times New Roman" w:hAnsi="Times New Roman" w:cs="Times New Roman"/>
                <w:i/>
                <w:sz w:val="21"/>
                <w:szCs w:val="21"/>
                <w:lang w:val="en-US"/>
              </w:rPr>
              <w:t xml:space="preserve">L</w:t>
            </w:r>
            <w:r>
              <w:rPr>
                <w:rFonts w:ascii="Times New Roman" w:hAnsi="Times New Roman" w:cs="Times New Roman"/>
                <w:sz w:val="21"/>
                <w:szCs w:val="21"/>
                <w:lang w:val="en-US"/>
              </w:rPr>
              <w:t xml:space="preserve">)      ▹ record, or first empty slot within </w:t>
            </w:r>
            <w:r>
              <w:rPr>
                <w:rFonts w:ascii="Times New Roman" w:hAnsi="Times New Roman" w:cs="Times New Roman"/>
                <w:i/>
                <w:sz w:val="21"/>
                <w:szCs w:val="21"/>
                <w:lang w:val="en-US"/>
              </w:rPr>
              <w:t xml:space="preserve">L</w:t>
            </w:r>
            <w:r>
              <w:rPr>
                <w:rFonts w:ascii="Times New Roman" w:hAnsi="Times New Roman" w:cs="Times New Roman"/>
                <w:sz w:val="21"/>
                <w:szCs w:val="21"/>
                <w:lang w:val="en-US"/>
              </w:rPr>
              <w:t xml:space="preserve"> probes</w:t>
            </w:r>
          </w:p>
          <w:p>
            <w:pPr>
              <w:keepLines/>
              <w:spacing w:before="0" w:after="0" w:line="252" w:lineRule="auto"/>
              <w:ind w:left="760" w:firstLine="-330"/>
              <w:jc w:val="left"/>
            </w:pPr>
            <w:r>
              <w:rPr>
                <w:rFonts w:ascii="Times New Roman" w:hAnsi="Times New Roman" w:cs="Times New Roman"/>
                <w:sz w:val="20"/>
                <w:szCs w:val="20"/>
                <w:lang w:val="en-US"/>
              </w:rPr>
              <w:t xml:space="preserve">3:	</w:t>
            </w:r>
            <w:r>
              <w:rPr>
                <w:rFonts w:ascii="Times New Roman" w:hAnsi="Times New Roman" w:cs="Times New Roman"/>
                <w:b/>
                <w:sz w:val="21"/>
                <w:szCs w:val="21"/>
                <w:lang w:val="en-US"/>
              </w:rPr>
              <w:t xml:space="preserve">if</w:t>
            </w:r>
            <w:r>
              <w:rPr>
                <w:rFonts w:ascii="Times New Roman" w:hAnsi="Times New Roman" w:cs="Times New Roman"/>
                <w:sz w:val="21"/>
                <w:szCs w:val="21"/>
                <w:lang w:val="en-US"/>
              </w:rPr>
              <w:t xml:space="preserve"> </w:t>
            </w:r>
            <w:r>
              <w:rPr>
                <w:rFonts w:ascii="Times New Roman" w:hAnsi="Times New Roman" w:cs="Times New Roman"/>
                <w:i/>
                <w:sz w:val="21"/>
                <w:szCs w:val="21"/>
                <w:lang w:val="en-US"/>
              </w:rPr>
              <w:t xml:space="preserve">r</w:t>
            </w:r>
            <w:r>
              <w:rPr>
                <w:rFonts w:ascii="Times New Roman" w:hAnsi="Times New Roman" w:cs="Times New Roman"/>
                <w:sz w:val="21"/>
                <w:szCs w:val="21"/>
                <w:lang w:val="en-US"/>
              </w:rPr>
              <w:t xml:space="preserve"> exists </w:t>
            </w:r>
            <w:r>
              <w:rPr>
                <w:rFonts w:ascii="Times New Roman" w:hAnsi="Times New Roman" w:cs="Times New Roman"/>
                <w:b/>
                <w:sz w:val="21"/>
                <w:szCs w:val="21"/>
                <w:lang w:val="en-US"/>
              </w:rPr>
              <w:t xml:space="preserve">and</w:t>
            </w:r>
            <w:r>
              <w:rPr>
                <w:rFonts w:ascii="Times New Roman" w:hAnsi="Times New Roman" w:cs="Times New Roman"/>
                <w:sz w:val="21"/>
                <w:szCs w:val="21"/>
                <w:lang w:val="en-US"/>
              </w:rPr>
              <w:t xml:space="preserve"> depth(</w:t>
            </w:r>
            <w:r>
              <w:rPr>
                <w:rFonts w:ascii="Times New Roman" w:hAnsi="Times New Roman" w:cs="Times New Roman"/>
                <w:i/>
                <w:sz w:val="21"/>
                <w:szCs w:val="21"/>
                <w:lang w:val="en-US"/>
              </w:rPr>
              <w:t xml:space="preserve">r</w:t>
            </w:r>
            <w:r>
              <w:rPr>
                <w:rFonts w:ascii="Times New Roman" w:hAnsi="Times New Roman" w:cs="Times New Roman"/>
                <w:sz w:val="21"/>
                <w:szCs w:val="21"/>
                <w:lang w:val="en-US"/>
              </w:rPr>
              <w:t xml:space="preserve">) = current depth </w:t>
            </w:r>
            <w:r>
              <w:rPr>
                <w:rFonts w:ascii="Times New Roman" w:hAnsi="Times New Roman" w:cs="Times New Roman"/>
                <w:b/>
                <w:sz w:val="21"/>
                <w:szCs w:val="21"/>
                <w:lang w:val="en-US"/>
              </w:rPr>
              <w:t xml:space="preserve">then</w:t>
            </w:r>
            <w:r>
              <w:rPr>
                <w:rFonts w:ascii="Times New Roman" w:hAnsi="Times New Roman" w:cs="Times New Roman"/>
                <w:sz w:val="21"/>
                <w:szCs w:val="21"/>
                <w:lang w:val="en-US"/>
              </w:rPr>
              <w:t xml:space="preserve"> overwrite value; </w:t>
            </w:r>
            <w:r>
              <w:rPr>
                <w:rFonts w:ascii="Times New Roman" w:hAnsi="Times New Roman" w:cs="Times New Roman"/>
                <w:b/>
                <w:sz w:val="21"/>
                <w:szCs w:val="21"/>
                <w:lang w:val="en-US"/>
              </w:rPr>
              <w:t xml:space="preserve">return</w:t>
            </w:r>
            <w:r>
              <w:rPr>
                <w:rFonts w:ascii="Times New Roman" w:hAnsi="Times New Roman" w:cs="Times New Roman"/>
                <w:sz w:val="21"/>
                <w:szCs w:val="21"/>
                <w:lang w:val="en-US"/>
              </w:rPr>
              <w:t xml:space="preserve"> kRedeclared</w:t>
            </w:r>
          </w:p>
          <w:p>
            <w:pPr>
              <w:keepLines/>
              <w:spacing w:before="0" w:after="0" w:line="252" w:lineRule="auto"/>
              <w:ind w:left="760" w:firstLine="-330"/>
              <w:jc w:val="left"/>
            </w:pPr>
            <w:r>
              <w:rPr>
                <w:rFonts w:ascii="Times New Roman" w:hAnsi="Times New Roman" w:cs="Times New Roman"/>
                <w:sz w:val="20"/>
                <w:szCs w:val="20"/>
                <w:lang w:val="en-US"/>
              </w:rPr>
              <w:t xml:space="preserve">4:	</w:t>
            </w:r>
            <w:r>
              <w:rPr>
                <w:rFonts w:ascii="Times New Roman" w:hAnsi="Times New Roman" w:cs="Times New Roman"/>
                <w:b/>
                <w:sz w:val="21"/>
                <w:szCs w:val="21"/>
                <w:lang w:val="en-US"/>
              </w:rPr>
              <w:t xml:space="preserve">if</w:t>
            </w:r>
            <w:r>
              <w:rPr>
                <w:rFonts w:ascii="Times New Roman" w:hAnsi="Times New Roman" w:cs="Times New Roman"/>
                <w:sz w:val="21"/>
                <w:szCs w:val="21"/>
                <w:lang w:val="en-US"/>
              </w:rPr>
              <w:t xml:space="preserve"> </w:t>
            </w:r>
            <w:r>
              <w:rPr>
                <w:rFonts w:ascii="Times New Roman" w:hAnsi="Times New Roman" w:cs="Times New Roman"/>
                <w:i/>
                <w:sz w:val="21"/>
                <w:szCs w:val="21"/>
                <w:lang w:val="en-US"/>
              </w:rPr>
              <w:t xml:space="preserve">r</w:t>
            </w:r>
            <w:r>
              <w:rPr>
                <w:rFonts w:ascii="Times New Roman" w:hAnsi="Times New Roman" w:cs="Times New Roman"/>
                <w:sz w:val="21"/>
                <w:szCs w:val="21"/>
                <w:lang w:val="en-US"/>
              </w:rPr>
              <w:t xml:space="preserve"> exists </w:t>
            </w:r>
            <w:r>
              <w:rPr>
                <w:rFonts w:ascii="Times New Roman" w:hAnsi="Times New Roman" w:cs="Times New Roman"/>
                <w:b/>
                <w:sz w:val="21"/>
                <w:szCs w:val="21"/>
                <w:lang w:val="en-US"/>
              </w:rPr>
              <w:t xml:space="preserve">then</w:t>
            </w:r>
            <w:r>
              <w:rPr>
                <w:rFonts w:ascii="Times New Roman" w:hAnsi="Times New Roman" w:cs="Times New Roman"/>
                <w:sz w:val="21"/>
                <w:szCs w:val="21"/>
                <w:lang w:val="en-US"/>
              </w:rPr>
              <w:t xml:space="preserve">  </w:t>
            </w:r>
            <w:r>
              <w:rPr>
                <w:rFonts w:ascii="Times New Roman" w:hAnsi="Times New Roman" w:cs="Times New Roman"/>
                <w:b/>
                <w:sz w:val="21"/>
                <w:szCs w:val="21"/>
                <w:lang w:val="en-US"/>
              </w:rPr>
              <w:t xml:space="preserve">if</w:t>
            </w:r>
            <w:r>
              <w:rPr>
                <w:rFonts w:ascii="Times New Roman" w:hAnsi="Times New Roman" w:cs="Times New Roman"/>
                <w:sz w:val="21"/>
                <w:szCs w:val="21"/>
                <w:lang w:val="en-US"/>
              </w:rPr>
              <w:t xml:space="preserve"> fewer than 3 free words </w:t>
            </w:r>
            <w:r>
              <w:rPr>
                <w:rFonts w:ascii="Times New Roman" w:hAnsi="Times New Roman" w:cs="Times New Roman"/>
                <w:b/>
                <w:sz w:val="21"/>
                <w:szCs w:val="21"/>
                <w:lang w:val="en-US"/>
              </w:rPr>
              <w:t xml:space="preserve">then return</w:t>
            </w:r>
            <w:r>
              <w:rPr>
                <w:rFonts w:ascii="Times New Roman" w:hAnsi="Times New Roman" w:cs="Times New Roman"/>
                <w:sz w:val="21"/>
                <w:szCs w:val="21"/>
                <w:lang w:val="en-US"/>
              </w:rPr>
              <w:t xml:space="preserve"> kNoMemory</w:t>
            </w:r>
          </w:p>
          <w:p>
            <w:pPr>
              <w:keepLines/>
              <w:spacing w:before="0" w:after="0" w:line="252" w:lineRule="auto"/>
              <w:ind w:left="1090" w:firstLine="-330"/>
              <w:jc w:val="left"/>
            </w:pPr>
            <w:r>
              <w:rPr>
                <w:rFonts w:ascii="Times New Roman" w:hAnsi="Times New Roman" w:cs="Times New Roman"/>
                <w:sz w:val="20"/>
                <w:szCs w:val="20"/>
                <w:lang w:val="en-US"/>
              </w:rPr>
              <w:t xml:space="preserve">5:	</w:t>
            </w:r>
            <w:r>
              <w:rPr>
                <w:rFonts w:ascii="Times New Roman" w:hAnsi="Times New Roman" w:cs="Times New Roman"/>
                <w:sz w:val="21"/>
                <w:szCs w:val="21"/>
                <w:lang w:val="en-US"/>
              </w:rPr>
              <w:t xml:space="preserve">push (</w:t>
            </w:r>
            <w:r>
              <w:rPr>
                <w:rFonts w:ascii="Times New Roman" w:hAnsi="Times New Roman" w:cs="Times New Roman"/>
                <w:i/>
                <w:sz w:val="21"/>
                <w:szCs w:val="21"/>
                <w:lang w:val="en-US"/>
              </w:rPr>
              <w:t xml:space="preserve">r</w:t>
            </w:r>
            <w:r>
              <w:rPr>
                <w:rFonts w:ascii="Times New Roman" w:hAnsi="Times New Roman" w:cs="Times New Roman"/>
                <w:sz w:val="21"/>
                <w:szCs w:val="21"/>
                <w:lang w:val="en-US"/>
              </w:rPr>
              <w:t xml:space="preserve">, value, type, depth) on the undo stack; overwrite the binding; </w:t>
            </w:r>
            <w:r>
              <w:rPr>
                <w:rFonts w:ascii="Times New Roman" w:hAnsi="Times New Roman" w:cs="Times New Roman"/>
                <w:b/>
                <w:sz w:val="21"/>
                <w:szCs w:val="21"/>
                <w:lang w:val="en-US"/>
              </w:rPr>
              <w:t xml:space="preserve">return</w:t>
            </w:r>
            <w:r>
              <w:rPr>
                <w:rFonts w:ascii="Times New Roman" w:hAnsi="Times New Roman" w:cs="Times New Roman"/>
                <w:sz w:val="21"/>
                <w:szCs w:val="21"/>
                <w:lang w:val="en-US"/>
              </w:rPr>
              <w:t xml:space="preserve"> kOk</w:t>
            </w:r>
          </w:p>
          <w:p>
            <w:pPr>
              <w:keepLines/>
              <w:spacing w:before="0" w:after="0" w:line="252" w:lineRule="auto"/>
              <w:ind w:left="760" w:firstLine="-330"/>
              <w:jc w:val="left"/>
            </w:pPr>
            <w:r>
              <w:rPr>
                <w:rFonts w:ascii="Times New Roman" w:hAnsi="Times New Roman" w:cs="Times New Roman"/>
                <w:sz w:val="20"/>
                <w:szCs w:val="20"/>
                <w:lang w:val="en-US"/>
              </w:rPr>
              <w:t xml:space="preserve">6:	</w:t>
            </w:r>
            <w:r>
              <w:rPr>
                <w:rFonts w:ascii="Times New Roman" w:hAnsi="Times New Roman" w:cs="Times New Roman"/>
                <w:b/>
                <w:sz w:val="21"/>
                <w:szCs w:val="21"/>
                <w:lang w:val="en-US"/>
              </w:rPr>
              <w:t xml:space="preserve">if</w:t>
            </w:r>
            <w:r>
              <w:rPr>
                <w:rFonts w:ascii="Times New Roman" w:hAnsi="Times New Roman" w:cs="Times New Roman"/>
                <w:sz w:val="21"/>
                <w:szCs w:val="21"/>
                <w:lang w:val="en-US"/>
              </w:rPr>
              <w:t xml:space="preserve"> fewer than 3 + </w:t>
            </w:r>
            <w:r>
              <w:rPr>
                <w:rFonts w:ascii="Times New Roman" w:hAnsi="Times New Roman" w:cs="Times New Roman"/>
                <w:i/>
                <w:sz w:val="21"/>
                <w:szCs w:val="21"/>
                <w:lang w:val="en-US"/>
              </w:rPr>
              <w:t xml:space="preserve">w</w:t>
            </w:r>
            <w:r>
              <w:rPr>
                <w:rFonts w:ascii="Times New Roman" w:hAnsi="Times New Roman" w:cs="Times New Roman"/>
                <w:sz w:val="21"/>
                <w:szCs w:val="21"/>
                <w:lang w:val="en-US"/>
              </w:rPr>
              <w:t xml:space="preserve">(</w:t>
            </w:r>
            <w:r>
              <w:rPr>
                <w:rFonts w:ascii="Times New Roman" w:hAnsi="Times New Roman" w:cs="Times New Roman"/>
                <w:i/>
                <w:sz w:val="21"/>
                <w:szCs w:val="21"/>
                <w:lang w:val="en-US"/>
              </w:rPr>
              <w:t xml:space="preserve">x</w:t>
            </w:r>
            <w:r>
              <w:rPr>
                <w:rFonts w:ascii="Times New Roman" w:hAnsi="Times New Roman" w:cs="Times New Roman"/>
                <w:sz w:val="21"/>
                <w:szCs w:val="21"/>
                <w:lang w:val="en-US"/>
              </w:rPr>
              <w:t xml:space="preserve">) free words </w:t>
            </w:r>
            <w:r>
              <w:rPr>
                <w:rFonts w:ascii="Times New Roman" w:hAnsi="Times New Roman" w:cs="Times New Roman"/>
                <w:b/>
                <w:sz w:val="21"/>
                <w:szCs w:val="21"/>
                <w:lang w:val="en-US"/>
              </w:rPr>
              <w:t xml:space="preserve">then return</w:t>
            </w:r>
            <w:r>
              <w:rPr>
                <w:rFonts w:ascii="Times New Roman" w:hAnsi="Times New Roman" w:cs="Times New Roman"/>
                <w:sz w:val="21"/>
                <w:szCs w:val="21"/>
                <w:lang w:val="en-US"/>
              </w:rPr>
              <w:t xml:space="preserve"> kNoMemory      ▹ nothing written</w:t>
            </w:r>
          </w:p>
          <w:p>
            <w:pPr>
              <w:keepLines/>
              <w:spacing w:before="0" w:after="0" w:line="252" w:lineRule="auto"/>
              <w:ind w:left="760" w:firstLine="-330"/>
              <w:jc w:val="left"/>
            </w:pPr>
            <w:r>
              <w:rPr>
                <w:rFonts w:ascii="Times New Roman" w:hAnsi="Times New Roman" w:cs="Times New Roman"/>
                <w:sz w:val="20"/>
                <w:szCs w:val="20"/>
                <w:lang w:val="en-US"/>
              </w:rPr>
              <w:t xml:space="preserve">7:	</w:t>
            </w:r>
            <w:r>
              <w:rPr>
                <w:rFonts w:ascii="Times New Roman" w:hAnsi="Times New Roman" w:cs="Times New Roman"/>
                <w:b/>
                <w:sz w:val="21"/>
                <w:szCs w:val="21"/>
                <w:lang w:val="en-US"/>
              </w:rPr>
              <w:t xml:space="preserve">if</w:t>
            </w:r>
            <w:r>
              <w:rPr>
                <w:rFonts w:ascii="Times New Roman" w:hAnsi="Times New Roman" w:cs="Times New Roman"/>
                <w:sz w:val="21"/>
                <w:szCs w:val="21"/>
                <w:lang w:val="en-US"/>
              </w:rPr>
              <w:t xml:space="preserve"> </w:t>
            </w:r>
            <w:r>
              <w:rPr>
                <w:rFonts w:ascii="Times New Roman" w:hAnsi="Times New Roman" w:cs="Times New Roman"/>
                <w:i/>
                <w:sz w:val="21"/>
                <w:szCs w:val="21"/>
                <w:lang w:val="en-US"/>
              </w:rPr>
              <w:t xml:space="preserve">e</w:t>
            </w:r>
            <w:r>
              <w:rPr>
                <w:rFonts w:ascii="Times New Roman" w:hAnsi="Times New Roman" w:cs="Times New Roman"/>
                <w:sz w:val="21"/>
                <w:szCs w:val="21"/>
                <w:lang w:val="en-US"/>
              </w:rPr>
              <w:t xml:space="preserve"> = nil </w:t>
            </w:r>
            <w:r>
              <w:rPr>
                <w:rFonts w:ascii="Times New Roman" w:hAnsi="Times New Roman" w:cs="Times New Roman"/>
                <w:b/>
                <w:sz w:val="21"/>
                <w:szCs w:val="21"/>
                <w:lang w:val="en-US"/>
              </w:rPr>
              <w:t xml:space="preserve">then return</w:t>
            </w:r>
            <w:r>
              <w:rPr>
                <w:rFonts w:ascii="Times New Roman" w:hAnsi="Times New Roman" w:cs="Times New Roman"/>
                <w:sz w:val="21"/>
                <w:szCs w:val="21"/>
                <w:lang w:val="en-US"/>
              </w:rPr>
              <w:t xml:space="preserve"> kProbeLimit      ▹ nothing written</w:t>
            </w:r>
          </w:p>
          <w:p>
            <w:pPr>
              <w:keepLines/>
              <w:spacing w:before="0" w:after="0" w:line="252" w:lineRule="auto"/>
              <w:ind w:left="760" w:firstLine="-330"/>
              <w:jc w:val="left"/>
            </w:pPr>
            <w:r>
              <w:rPr>
                <w:rFonts w:ascii="Times New Roman" w:hAnsi="Times New Roman" w:cs="Times New Roman"/>
                <w:sz w:val="20"/>
                <w:szCs w:val="20"/>
                <w:lang w:val="en-US"/>
              </w:rPr>
              <w:t xml:space="preserve">8:	</w:t>
            </w:r>
            <w:r>
              <w:rPr>
                <w:rFonts w:ascii="Times New Roman" w:hAnsi="Times New Roman" w:cs="Times New Roman"/>
                <w:sz w:val="21"/>
                <w:szCs w:val="21"/>
                <w:lang w:val="en-US"/>
              </w:rPr>
              <w:t xml:space="preserve">append the record; store fingerprint and reference in slot </w:t>
            </w:r>
            <w:r>
              <w:rPr>
                <w:rFonts w:ascii="Times New Roman" w:hAnsi="Times New Roman" w:cs="Times New Roman"/>
                <w:i/>
                <w:sz w:val="21"/>
                <w:szCs w:val="21"/>
                <w:lang w:val="en-US"/>
              </w:rPr>
              <w:t xml:space="preserve">e</w:t>
            </w:r>
            <w:r>
              <w:rPr>
                <w:rFonts w:ascii="Times New Roman" w:hAnsi="Times New Roman" w:cs="Times New Roman"/>
                <w:sz w:val="21"/>
                <w:szCs w:val="21"/>
                <w:lang w:val="en-US"/>
              </w:rPr>
              <w:t xml:space="preserve">; push </w:t>
            </w:r>
            <w:r>
              <w:rPr>
                <w:rFonts w:ascii="Times New Roman" w:hAnsi="Times New Roman" w:cs="Times New Roman"/>
                <w:i/>
                <w:sz w:val="21"/>
                <w:szCs w:val="21"/>
                <w:lang w:val="en-US"/>
              </w:rPr>
              <w:t xml:space="preserve">e</w:t>
            </w:r>
            <w:r>
              <w:rPr>
                <w:rFonts w:ascii="Times New Roman" w:hAnsi="Times New Roman" w:cs="Times New Roman"/>
                <w:sz w:val="21"/>
                <w:szCs w:val="21"/>
                <w:lang w:val="en-US"/>
              </w:rPr>
              <w:t xml:space="preserve"> on the undo stack; </w:t>
            </w:r>
            <w:r>
              <w:rPr>
                <w:rFonts w:ascii="Times New Roman" w:hAnsi="Times New Roman" w:cs="Times New Roman"/>
                <w:b/>
                <w:sz w:val="21"/>
                <w:szCs w:val="21"/>
                <w:lang w:val="en-US"/>
              </w:rPr>
              <w:t xml:space="preserve">return</w:t>
            </w:r>
            <w:r>
              <w:rPr>
                <w:rFonts w:ascii="Times New Roman" w:hAnsi="Times New Roman" w:cs="Times New Roman"/>
                <w:sz w:val="21"/>
                <w:szCs w:val="21"/>
                <w:lang w:val="en-US"/>
              </w:rPr>
              <w:t xml:space="preserve"> kOk</w:t>
            </w:r>
          </w:p>
          <w:p>
            <w:pPr>
              <w:keepLines/>
              <w:spacing w:before="0" w:after="0" w:line="252" w:lineRule="auto"/>
              <w:ind w:left="430" w:firstLine="-330"/>
              <w:jc w:val="left"/>
            </w:pPr>
            <w:r>
              <w:rPr>
                <w:rFonts w:ascii="Times New Roman" w:hAnsi="Times New Roman" w:cs="Times New Roman"/>
                <w:sz w:val="20"/>
                <w:szCs w:val="20"/>
                <w:lang w:val="en-US"/>
              </w:rPr>
              <w:t xml:space="preserve">9:	</w:t>
            </w:r>
            <w:r>
              <w:rPr>
                <w:rFonts w:ascii="Times New Roman" w:hAnsi="Times New Roman" w:cs="Times New Roman"/>
                <w:b/>
                <w:sz w:val="21"/>
                <w:szCs w:val="21"/>
                <w:lang w:val="en-US"/>
              </w:rPr>
              <w:t xml:space="preserve">procedure</w:t>
            </w:r>
            <w:r>
              <w:rPr>
                <w:rFonts w:ascii="Times New Roman" w:hAnsi="Times New Roman" w:cs="Times New Roman"/>
                <w:sz w:val="21"/>
                <w:szCs w:val="21"/>
                <w:lang w:val="en-US"/>
              </w:rPr>
              <w:t xml:space="preserve"> EXIT_SCOPE()</w:t>
            </w:r>
          </w:p>
          <w:p>
            <w:pPr>
              <w:keepLines/>
              <w:spacing w:before="0" w:after="0" w:line="252" w:lineRule="auto"/>
              <w:ind w:left="760" w:firstLine="-330"/>
              <w:jc w:val="left"/>
            </w:pPr>
            <w:r>
              <w:rPr>
                <w:rFonts w:ascii="Times New Roman" w:hAnsi="Times New Roman" w:cs="Times New Roman"/>
                <w:sz w:val="20"/>
                <w:szCs w:val="20"/>
                <w:lang w:val="en-US"/>
              </w:rPr>
              <w:t xml:space="preserve">10:	</w:t>
            </w:r>
            <w:r>
              <w:rPr>
                <w:rFonts w:ascii="Times New Roman" w:hAnsi="Times New Roman" w:cs="Times New Roman"/>
                <w:b/>
                <w:sz w:val="21"/>
                <w:szCs w:val="21"/>
                <w:lang w:val="en-US"/>
              </w:rPr>
              <w:t xml:space="preserve">while</w:t>
            </w:r>
            <w:r>
              <w:rPr>
                <w:rFonts w:ascii="Times New Roman" w:hAnsi="Times New Roman" w:cs="Times New Roman"/>
                <w:sz w:val="21"/>
                <w:szCs w:val="21"/>
                <w:lang w:val="en-US"/>
              </w:rPr>
              <w:t xml:space="preserve"> the top undo entry is not the scope's mark </w:t>
            </w:r>
            <w:r>
              <w:rPr>
                <w:rFonts w:ascii="Times New Roman" w:hAnsi="Times New Roman" w:cs="Times New Roman"/>
                <w:b/>
                <w:sz w:val="21"/>
                <w:szCs w:val="21"/>
                <w:lang w:val="en-US"/>
              </w:rPr>
              <w:t xml:space="preserve">do</w:t>
            </w:r>
          </w:p>
          <w:p>
            <w:pPr>
              <w:keepLines/>
              <w:spacing w:before="0" w:after="0" w:line="252" w:lineRule="auto"/>
              <w:ind w:left="1090" w:firstLine="-330"/>
              <w:jc w:val="left"/>
            </w:pPr>
            <w:r>
              <w:rPr>
                <w:rFonts w:ascii="Times New Roman" w:hAnsi="Times New Roman" w:cs="Times New Roman"/>
                <w:sz w:val="20"/>
                <w:szCs w:val="20"/>
                <w:lang w:val="en-US"/>
              </w:rPr>
              <w:t xml:space="preserve">11:	</w:t>
            </w:r>
            <w:r>
              <w:rPr>
                <w:rFonts w:ascii="Times New Roman" w:hAnsi="Times New Roman" w:cs="Times New Roman"/>
                <w:b/>
                <w:sz w:val="21"/>
                <w:szCs w:val="21"/>
                <w:lang w:val="en-US"/>
              </w:rPr>
              <w:t xml:space="preserve">if</w:t>
            </w:r>
            <w:r>
              <w:rPr>
                <w:rFonts w:ascii="Times New Roman" w:hAnsi="Times New Roman" w:cs="Times New Roman"/>
                <w:sz w:val="21"/>
                <w:szCs w:val="21"/>
                <w:lang w:val="en-US"/>
              </w:rPr>
              <w:t xml:space="preserve"> it names a slot </w:t>
            </w:r>
            <w:r>
              <w:rPr>
                <w:rFonts w:ascii="Times New Roman" w:hAnsi="Times New Roman" w:cs="Times New Roman"/>
                <w:b/>
                <w:sz w:val="21"/>
                <w:szCs w:val="21"/>
                <w:lang w:val="en-US"/>
              </w:rPr>
              <w:t xml:space="preserve">then</w:t>
            </w:r>
            <w:r>
              <w:rPr>
                <w:rFonts w:ascii="Times New Roman" w:hAnsi="Times New Roman" w:cs="Times New Roman"/>
                <w:sz w:val="21"/>
                <w:szCs w:val="21"/>
                <w:lang w:val="en-US"/>
              </w:rPr>
              <w:t xml:space="preserve"> clear the slot </w:t>
            </w:r>
            <w:r>
              <w:rPr>
                <w:rFonts w:ascii="Times New Roman" w:hAnsi="Times New Roman" w:cs="Times New Roman"/>
                <w:b/>
                <w:sz w:val="21"/>
                <w:szCs w:val="21"/>
                <w:lang w:val="en-US"/>
              </w:rPr>
              <w:t xml:space="preserve">else</w:t>
            </w:r>
            <w:r>
              <w:rPr>
                <w:rFonts w:ascii="Times New Roman" w:hAnsi="Times New Roman" w:cs="Times New Roman"/>
                <w:sz w:val="21"/>
                <w:szCs w:val="21"/>
                <w:lang w:val="en-US"/>
              </w:rPr>
              <w:t xml:space="preserve"> restore the saved binding</w:t>
            </w:r>
          </w:p>
          <w:p>
            <w:pPr>
              <w:keepLines/>
              <w:spacing w:before="0" w:after="0" w:line="252" w:lineRule="auto"/>
              <w:ind w:left="760" w:firstLine="-330"/>
              <w:jc w:val="left"/>
            </w:pPr>
            <w:r>
              <w:rPr>
                <w:rFonts w:ascii="Times New Roman" w:hAnsi="Times New Roman" w:cs="Times New Roman"/>
                <w:sz w:val="20"/>
                <w:szCs w:val="20"/>
                <w:lang w:val="en-US"/>
              </w:rPr>
              <w:t xml:space="preserve">12:	</w:t>
            </w:r>
            <w:r>
              <w:rPr>
                <w:rFonts w:ascii="Times New Roman" w:hAnsi="Times New Roman" w:cs="Times New Roman"/>
                <w:sz w:val="21"/>
                <w:szCs w:val="21"/>
                <w:lang w:val="en-US"/>
              </w:rPr>
              <w:t xml:space="preserve">reset the record stack to the mark; pop the mark</w:t>
            </w:r>
          </w:p>
        </w:tc>
      </w:tr>
    </w:tbl>
    <w:p>
      <w:pPr>
        <w:spacing w:before="0" w:after="100" w:line="240" w:lineRule="auto"/>
      </w:pPr>
    </w:p>
    <w:p>
      <w:pPr>
        <w:spacing w:before="0" w:after="120" w:line="252" w:lineRule="auto"/>
        <w:jc w:val="both"/>
      </w:pPr>
      <w:r>
        <w:rPr>
          <w:rFonts w:ascii="Times New Roman" w:hAnsi="Times New Roman" w:cs="Times New Roman"/>
          <w:sz w:val="21"/>
          <w:szCs w:val="21"/>
          <w:lang w:val="en-US"/>
        </w:rPr>
        <w:t xml:space="preserve">Algorithm 1 has the form search, reserve, write: nothing is written before the last point at which the call can be refused. EXIT_SCOPE clears exactly the slots DECLARE wrote, newest first, so Theorem 2 applies and no tombstone is needed.</w:t>
      </w:r>
    </w:p>
    <w:tbl>
      <w:tblPr>
        <w:tblW w:w="9072" w:type="dxa"/>
        <w:jc w:val="center"/>
        <w:tblBorders>
          <w:top w:val="single" w:sz="6" w:space="0" w:color="404040"/>
          <w:left w:val="single" w:sz="6" w:space="0" w:color="404040"/>
          <w:bottom w:val="single" w:sz="6" w:space="0" w:color="404040"/>
          <w:right w:val="single" w:sz="6" w:space="0" w:color="404040"/>
        </w:tblBorders>
        <w:tblLayout w:type="fixed"/>
      </w:tblPr>
      <w:tblGrid>
        <w:gridCol w:w="9072"/>
      </w:tblGrid>
      <w:tr>
        <w:tc>
          <w:tcPr>
            <w:tcW w:w="9072" w:type="dxa"/>
          </w:tcPr>
          <w:p>
            <w:pPr>
              <w:keepNext/>
              <w:spacing w:before="40" w:after="40" w:line="240" w:lineRule="auto"/>
              <w:ind w:left="100"/>
            </w:pPr>
            <w:r>
              <w:rPr>
                <w:rFonts w:ascii="Times New Roman" w:hAnsi="Times New Roman" w:cs="Times New Roman"/>
                <w:b/>
                <w:sz w:val="22"/>
                <w:szCs w:val="22"/>
                <w:lang w:val="en-US"/>
              </w:rPr>
              <w:t xml:space="preserve">Algorithm 2. </w:t>
            </w:r>
            <w:r>
              <w:rPr>
                <w:rFonts w:ascii="Times New Roman" w:hAnsi="Times New Roman" w:cs="Times New Roman"/>
                <w:b/>
                <w:sz w:val="22"/>
                <w:szCs w:val="22"/>
                <w:lang w:val="en-US"/>
              </w:rPr>
              <w:t xml:space="preserve">Smallest fixed buffer of a trace (64-byte resolution)</w:t>
            </w:r>
          </w:p>
          <w:p>
            <w:pPr>
              <w:keepLines/>
              <w:spacing w:before="0" w:after="0" w:line="252" w:lineRule="auto"/>
              <w:ind w:left="430" w:firstLine="-330"/>
              <w:jc w:val="left"/>
            </w:pPr>
            <w:r>
              <w:rPr>
                <w:rFonts w:ascii="Times New Roman" w:hAnsi="Times New Roman" w:cs="Times New Roman"/>
                <w:sz w:val="20"/>
                <w:szCs w:val="20"/>
                <w:lang w:val="en-US"/>
              </w:rPr>
              <w:t xml:space="preserve">1:	</w:t>
            </w:r>
            <w:r>
              <w:rPr>
                <w:rFonts w:ascii="Times New Roman" w:hAnsi="Times New Roman" w:cs="Times New Roman"/>
                <w:b/>
                <w:sz w:val="21"/>
                <w:szCs w:val="21"/>
                <w:lang w:val="en-US"/>
              </w:rPr>
              <w:t xml:space="preserve">input</w:t>
            </w:r>
            <w:r>
              <w:rPr>
                <w:rFonts w:ascii="Times New Roman" w:hAnsi="Times New Roman" w:cs="Times New Roman"/>
                <w:sz w:val="21"/>
                <w:szCs w:val="21"/>
                <w:lang w:val="en-US"/>
              </w:rPr>
              <w:t xml:space="preserve"> trace </w:t>
            </w:r>
            <w:r>
              <w:rPr>
                <w:rFonts w:ascii="Times New Roman" w:hAnsi="Times New Roman" w:cs="Times New Roman"/>
                <w:i/>
                <w:sz w:val="21"/>
                <w:szCs w:val="21"/>
                <w:lang w:val="en-US"/>
              </w:rPr>
              <w:t xml:space="preserve">T</w:t>
            </w:r>
            <w:r>
              <w:rPr>
                <w:rFonts w:ascii="Times New Roman" w:hAnsi="Times New Roman" w:cs="Times New Roman"/>
                <w:sz w:val="21"/>
                <w:szCs w:val="21"/>
                <w:lang w:val="en-US"/>
              </w:rPr>
              <w:t xml:space="preserve">, table variant; </w:t>
            </w:r>
            <w:r>
              <w:rPr>
                <w:rFonts w:ascii="Times New Roman" w:hAnsi="Times New Roman" w:cs="Times New Roman"/>
                <w:b/>
                <w:sz w:val="21"/>
                <w:szCs w:val="21"/>
                <w:lang w:val="en-US"/>
              </w:rPr>
              <w:t xml:space="preserve">output</w:t>
            </w:r>
            <w:r>
              <w:rPr>
                <w:rFonts w:ascii="Times New Roman" w:hAnsi="Times New Roman" w:cs="Times New Roman"/>
                <w:sz w:val="21"/>
                <w:szCs w:val="21"/>
                <w:lang w:val="en-US"/>
              </w:rPr>
              <w:t xml:space="preserve"> the smallest buffer with which </w:t>
            </w:r>
            <w:r>
              <w:rPr>
                <w:rFonts w:ascii="Times New Roman" w:hAnsi="Times New Roman" w:cs="Times New Roman"/>
                <w:i/>
                <w:sz w:val="21"/>
                <w:szCs w:val="21"/>
                <w:lang w:val="en-US"/>
              </w:rPr>
              <w:t xml:space="preserve">T</w:t>
            </w:r>
            <w:r>
              <w:rPr>
                <w:rFonts w:ascii="Times New Roman" w:hAnsi="Times New Roman" w:cs="Times New Roman"/>
                <w:sz w:val="21"/>
                <w:szCs w:val="21"/>
                <w:lang w:val="en-US"/>
              </w:rPr>
              <w:t xml:space="preserve"> replays without a refusal</w:t>
            </w:r>
          </w:p>
          <w:p>
            <w:pPr>
              <w:keepLines/>
              <w:spacing w:before="0" w:after="0" w:line="252" w:lineRule="auto"/>
              <w:ind w:left="760" w:firstLine="-330"/>
              <w:jc w:val="left"/>
            </w:pPr>
            <w:r>
              <w:rPr>
                <w:rFonts w:ascii="Times New Roman" w:hAnsi="Times New Roman" w:cs="Times New Roman"/>
                <w:sz w:val="20"/>
                <w:szCs w:val="20"/>
                <w:lang w:val="en-US"/>
              </w:rPr>
              <w:t xml:space="preserve">2:	</w:t>
            </w:r>
            <w:r>
              <w:rPr>
                <w:rFonts w:ascii="Times New Roman" w:hAnsi="Times New Roman" w:cs="Times New Roman"/>
                <w:i/>
                <w:sz w:val="21"/>
                <w:szCs w:val="21"/>
                <w:lang w:val="en-US"/>
              </w:rPr>
              <w:t xml:space="preserve">lo</w:t>
            </w:r>
            <w:r>
              <w:rPr>
                <w:rFonts w:ascii="Times New Roman" w:hAnsi="Times New Roman" w:cs="Times New Roman"/>
                <w:sz w:val="21"/>
                <w:szCs w:val="21"/>
                <w:lang w:val="en-US"/>
              </w:rPr>
              <w:t xml:space="preserve"> ← 128; </w:t>
            </w:r>
            <w:r>
              <w:rPr>
                <w:rFonts w:ascii="Times New Roman" w:hAnsi="Times New Roman" w:cs="Times New Roman"/>
                <w:i/>
                <w:sz w:val="21"/>
                <w:szCs w:val="21"/>
                <w:lang w:val="en-US"/>
              </w:rPr>
              <w:t xml:space="preserve">hi</w:t>
            </w:r>
            <w:r>
              <w:rPr>
                <w:rFonts w:ascii="Times New Roman" w:hAnsi="Times New Roman" w:cs="Times New Roman"/>
                <w:sz w:val="21"/>
                <w:szCs w:val="21"/>
                <w:lang w:val="en-US"/>
              </w:rPr>
              <w:t xml:space="preserve"> ← 64 MiB      ▹ </w:t>
            </w:r>
            <w:r>
              <w:rPr>
                <w:rFonts w:ascii="Times New Roman" w:hAnsi="Times New Roman" w:cs="Times New Roman"/>
                <w:i/>
                <w:sz w:val="21"/>
                <w:szCs w:val="21"/>
                <w:lang w:val="en-US"/>
              </w:rPr>
              <w:t xml:space="preserve">hi</w:t>
            </w:r>
            <w:r>
              <w:rPr>
                <w:rFonts w:ascii="Times New Roman" w:hAnsi="Times New Roman" w:cs="Times New Roman"/>
                <w:sz w:val="21"/>
                <w:szCs w:val="21"/>
                <w:lang w:val="en-US"/>
              </w:rPr>
              <w:t xml:space="preserve"> must pass, else report “does not fit”</w:t>
            </w:r>
          </w:p>
          <w:p>
            <w:pPr>
              <w:keepLines/>
              <w:spacing w:before="0" w:after="0" w:line="252" w:lineRule="auto"/>
              <w:ind w:left="760" w:firstLine="-330"/>
              <w:jc w:val="left"/>
            </w:pPr>
            <w:r>
              <w:rPr>
                <w:rFonts w:ascii="Times New Roman" w:hAnsi="Times New Roman" w:cs="Times New Roman"/>
                <w:sz w:val="20"/>
                <w:szCs w:val="20"/>
                <w:lang w:val="en-US"/>
              </w:rPr>
              <w:t xml:space="preserve">3:	</w:t>
            </w:r>
            <w:r>
              <w:rPr>
                <w:rFonts w:ascii="Times New Roman" w:hAnsi="Times New Roman" w:cs="Times New Roman"/>
                <w:b/>
                <w:sz w:val="21"/>
                <w:szCs w:val="21"/>
                <w:lang w:val="en-US"/>
              </w:rPr>
              <w:t xml:space="preserve">while</w:t>
            </w:r>
            <w:r>
              <w:rPr>
                <w:rFonts w:ascii="Times New Roman" w:hAnsi="Times New Roman" w:cs="Times New Roman"/>
                <w:sz w:val="21"/>
                <w:szCs w:val="21"/>
                <w:lang w:val="en-US"/>
              </w:rPr>
              <w:t xml:space="preserve"> </w:t>
            </w:r>
            <w:r>
              <w:rPr>
                <w:rFonts w:ascii="Times New Roman" w:hAnsi="Times New Roman" w:cs="Times New Roman"/>
                <w:i/>
                <w:sz w:val="21"/>
                <w:szCs w:val="21"/>
                <w:lang w:val="en-US"/>
              </w:rPr>
              <w:t xml:space="preserve">hi</w:t>
            </w:r>
            <w:r>
              <w:rPr>
                <w:rFonts w:ascii="Times New Roman" w:hAnsi="Times New Roman" w:cs="Times New Roman"/>
                <w:sz w:val="21"/>
                <w:szCs w:val="21"/>
                <w:lang w:val="en-US"/>
              </w:rPr>
              <w:t xml:space="preserve"> − </w:t>
            </w:r>
            <w:r>
              <w:rPr>
                <w:rFonts w:ascii="Times New Roman" w:hAnsi="Times New Roman" w:cs="Times New Roman"/>
                <w:i/>
                <w:sz w:val="21"/>
                <w:szCs w:val="21"/>
                <w:lang w:val="en-US"/>
              </w:rPr>
              <w:t xml:space="preserve">lo</w:t>
            </w:r>
            <w:r>
              <w:rPr>
                <w:rFonts w:ascii="Times New Roman" w:hAnsi="Times New Roman" w:cs="Times New Roman"/>
                <w:sz w:val="21"/>
                <w:szCs w:val="21"/>
                <w:lang w:val="en-US"/>
              </w:rPr>
              <w:t xml:space="preserve"> &gt; 64 </w:t>
            </w:r>
            <w:r>
              <w:rPr>
                <w:rFonts w:ascii="Times New Roman" w:hAnsi="Times New Roman" w:cs="Times New Roman"/>
                <w:b/>
                <w:sz w:val="21"/>
                <w:szCs w:val="21"/>
                <w:lang w:val="en-US"/>
              </w:rPr>
              <w:t xml:space="preserve">do</w:t>
            </w:r>
          </w:p>
          <w:p>
            <w:pPr>
              <w:keepLines/>
              <w:spacing w:before="0" w:after="0" w:line="252" w:lineRule="auto"/>
              <w:ind w:left="1090" w:firstLine="-330"/>
              <w:jc w:val="left"/>
            </w:pPr>
            <w:r>
              <w:rPr>
                <w:rFonts w:ascii="Times New Roman" w:hAnsi="Times New Roman" w:cs="Times New Roman"/>
                <w:sz w:val="20"/>
                <w:szCs w:val="20"/>
                <w:lang w:val="en-US"/>
              </w:rPr>
              <w:t xml:space="preserve">4:	</w:t>
            </w:r>
            <w:r>
              <w:rPr>
                <w:rFonts w:ascii="Times New Roman" w:hAnsi="Times New Roman" w:cs="Times New Roman"/>
                <w:i/>
                <w:sz w:val="21"/>
                <w:szCs w:val="21"/>
                <w:lang w:val="en-US"/>
              </w:rPr>
              <w:t xml:space="preserve">mid</w:t>
            </w:r>
            <w:r>
              <w:rPr>
                <w:rFonts w:ascii="Times New Roman" w:hAnsi="Times New Roman" w:cs="Times New Roman"/>
                <w:sz w:val="21"/>
                <w:szCs w:val="21"/>
                <w:lang w:val="en-US"/>
              </w:rPr>
              <w:t xml:space="preserve"> ← ⌊(</w:t>
            </w:r>
            <w:r>
              <w:rPr>
                <w:rFonts w:ascii="Times New Roman" w:hAnsi="Times New Roman" w:cs="Times New Roman"/>
                <w:i/>
                <w:sz w:val="21"/>
                <w:szCs w:val="21"/>
                <w:lang w:val="en-US"/>
              </w:rPr>
              <w:t xml:space="preserve">lo</w:t>
            </w:r>
            <w:r>
              <w:rPr>
                <w:rFonts w:ascii="Times New Roman" w:hAnsi="Times New Roman" w:cs="Times New Roman"/>
                <w:sz w:val="21"/>
                <w:szCs w:val="21"/>
                <w:lang w:val="en-US"/>
              </w:rPr>
              <w:t xml:space="preserve"> + </w:t>
            </w:r>
            <w:r>
              <w:rPr>
                <w:rFonts w:ascii="Times New Roman" w:hAnsi="Times New Roman" w:cs="Times New Roman"/>
                <w:i/>
                <w:sz w:val="21"/>
                <w:szCs w:val="21"/>
                <w:lang w:val="en-US"/>
              </w:rPr>
              <w:t xml:space="preserve">hi</w:t>
            </w:r>
            <w:r>
              <w:rPr>
                <w:rFonts w:ascii="Times New Roman" w:hAnsi="Times New Roman" w:cs="Times New Roman"/>
                <w:sz w:val="21"/>
                <w:szCs w:val="21"/>
                <w:lang w:val="en-US"/>
              </w:rPr>
              <w:t xml:space="preserve">)/2⌋ rounded down to a multiple of 64</w:t>
            </w:r>
          </w:p>
          <w:p>
            <w:pPr>
              <w:keepLines/>
              <w:spacing w:before="0" w:after="0" w:line="252" w:lineRule="auto"/>
              <w:ind w:left="1090" w:firstLine="-330"/>
              <w:jc w:val="left"/>
            </w:pPr>
            <w:r>
              <w:rPr>
                <w:rFonts w:ascii="Times New Roman" w:hAnsi="Times New Roman" w:cs="Times New Roman"/>
                <w:sz w:val="20"/>
                <w:szCs w:val="20"/>
                <w:lang w:val="en-US"/>
              </w:rPr>
              <w:t xml:space="preserve">5:	</w:t>
            </w:r>
            <w:r>
              <w:rPr>
                <w:rFonts w:ascii="Times New Roman" w:hAnsi="Times New Roman" w:cs="Times New Roman"/>
                <w:b/>
                <w:sz w:val="21"/>
                <w:szCs w:val="21"/>
                <w:lang w:val="en-US"/>
              </w:rPr>
              <w:t xml:space="preserve">if</w:t>
            </w:r>
            <w:r>
              <w:rPr>
                <w:rFonts w:ascii="Times New Roman" w:hAnsi="Times New Roman" w:cs="Times New Roman"/>
                <w:sz w:val="21"/>
                <w:szCs w:val="21"/>
                <w:lang w:val="en-US"/>
              </w:rPr>
              <w:t xml:space="preserve"> Replay(</w:t>
            </w:r>
            <w:r>
              <w:rPr>
                <w:rFonts w:ascii="Times New Roman" w:hAnsi="Times New Roman" w:cs="Times New Roman"/>
                <w:i/>
                <w:sz w:val="21"/>
                <w:szCs w:val="21"/>
                <w:lang w:val="en-US"/>
              </w:rPr>
              <w:t xml:space="preserve">T</w:t>
            </w:r>
            <w:r>
              <w:rPr>
                <w:rFonts w:ascii="Times New Roman" w:hAnsi="Times New Roman" w:cs="Times New Roman"/>
                <w:sz w:val="21"/>
                <w:szCs w:val="21"/>
                <w:lang w:val="en-US"/>
              </w:rPr>
              <w:t xml:space="preserve">, </w:t>
            </w:r>
            <w:r>
              <w:rPr>
                <w:rFonts w:ascii="Times New Roman" w:hAnsi="Times New Roman" w:cs="Times New Roman"/>
                <w:i/>
                <w:sz w:val="21"/>
                <w:szCs w:val="21"/>
                <w:lang w:val="en-US"/>
              </w:rPr>
              <w:t xml:space="preserve">mid</w:t>
            </w:r>
            <w:r>
              <w:rPr>
                <w:rFonts w:ascii="Times New Roman" w:hAnsi="Times New Roman" w:cs="Times New Roman"/>
                <w:sz w:val="21"/>
                <w:szCs w:val="21"/>
                <w:lang w:val="en-US"/>
              </w:rPr>
              <w:t xml:space="preserve">) refuses nothing </w:t>
            </w:r>
            <w:r>
              <w:rPr>
                <w:rFonts w:ascii="Times New Roman" w:hAnsi="Times New Roman" w:cs="Times New Roman"/>
                <w:b/>
                <w:sz w:val="21"/>
                <w:szCs w:val="21"/>
                <w:lang w:val="en-US"/>
              </w:rPr>
              <w:t xml:space="preserve">then</w:t>
            </w:r>
            <w:r>
              <w:rPr>
                <w:rFonts w:ascii="Times New Roman" w:hAnsi="Times New Roman" w:cs="Times New Roman"/>
                <w:sz w:val="21"/>
                <w:szCs w:val="21"/>
                <w:lang w:val="en-US"/>
              </w:rPr>
              <w:t xml:space="preserve"> </w:t>
            </w:r>
            <w:r>
              <w:rPr>
                <w:rFonts w:ascii="Times New Roman" w:hAnsi="Times New Roman" w:cs="Times New Roman"/>
                <w:i/>
                <w:sz w:val="21"/>
                <w:szCs w:val="21"/>
                <w:lang w:val="en-US"/>
              </w:rPr>
              <w:t xml:space="preserve">hi</w:t>
            </w:r>
            <w:r>
              <w:rPr>
                <w:rFonts w:ascii="Times New Roman" w:hAnsi="Times New Roman" w:cs="Times New Roman"/>
                <w:sz w:val="21"/>
                <w:szCs w:val="21"/>
                <w:lang w:val="en-US"/>
              </w:rPr>
              <w:t xml:space="preserve"> ← </w:t>
            </w:r>
            <w:r>
              <w:rPr>
                <w:rFonts w:ascii="Times New Roman" w:hAnsi="Times New Roman" w:cs="Times New Roman"/>
                <w:i/>
                <w:sz w:val="21"/>
                <w:szCs w:val="21"/>
                <w:lang w:val="en-US"/>
              </w:rPr>
              <w:t xml:space="preserve">mid</w:t>
            </w:r>
            <w:r>
              <w:rPr>
                <w:rFonts w:ascii="Times New Roman" w:hAnsi="Times New Roman" w:cs="Times New Roman"/>
                <w:sz w:val="21"/>
                <w:szCs w:val="21"/>
                <w:lang w:val="en-US"/>
              </w:rPr>
              <w:t xml:space="preserve"> </w:t>
            </w:r>
            <w:r>
              <w:rPr>
                <w:rFonts w:ascii="Times New Roman" w:hAnsi="Times New Roman" w:cs="Times New Roman"/>
                <w:b/>
                <w:sz w:val="21"/>
                <w:szCs w:val="21"/>
                <w:lang w:val="en-US"/>
              </w:rPr>
              <w:t xml:space="preserve">else</w:t>
            </w:r>
            <w:r>
              <w:rPr>
                <w:rFonts w:ascii="Times New Roman" w:hAnsi="Times New Roman" w:cs="Times New Roman"/>
                <w:sz w:val="21"/>
                <w:szCs w:val="21"/>
                <w:lang w:val="en-US"/>
              </w:rPr>
              <w:t xml:space="preserve"> </w:t>
            </w:r>
            <w:r>
              <w:rPr>
                <w:rFonts w:ascii="Times New Roman" w:hAnsi="Times New Roman" w:cs="Times New Roman"/>
                <w:i/>
                <w:sz w:val="21"/>
                <w:szCs w:val="21"/>
                <w:lang w:val="en-US"/>
              </w:rPr>
              <w:t xml:space="preserve">lo</w:t>
            </w:r>
            <w:r>
              <w:rPr>
                <w:rFonts w:ascii="Times New Roman" w:hAnsi="Times New Roman" w:cs="Times New Roman"/>
                <w:sz w:val="21"/>
                <w:szCs w:val="21"/>
                <w:lang w:val="en-US"/>
              </w:rPr>
              <w:t xml:space="preserve"> ← </w:t>
            </w:r>
            <w:r>
              <w:rPr>
                <w:rFonts w:ascii="Times New Roman" w:hAnsi="Times New Roman" w:cs="Times New Roman"/>
                <w:i/>
                <w:sz w:val="21"/>
                <w:szCs w:val="21"/>
                <w:lang w:val="en-US"/>
              </w:rPr>
              <w:t xml:space="preserve">mid</w:t>
            </w:r>
          </w:p>
          <w:p>
            <w:pPr>
              <w:keepLines/>
              <w:spacing w:before="0" w:after="0" w:line="252" w:lineRule="auto"/>
              <w:ind w:left="760" w:firstLine="-330"/>
              <w:jc w:val="left"/>
            </w:pPr>
            <w:r>
              <w:rPr>
                <w:rFonts w:ascii="Times New Roman" w:hAnsi="Times New Roman" w:cs="Times New Roman"/>
                <w:sz w:val="20"/>
                <w:szCs w:val="20"/>
                <w:lang w:val="en-US"/>
              </w:rPr>
              <w:t xml:space="preserve">6:	</w:t>
            </w:r>
            <w:r>
              <w:rPr>
                <w:rFonts w:ascii="Times New Roman" w:hAnsi="Times New Roman" w:cs="Times New Roman"/>
                <w:b/>
                <w:sz w:val="21"/>
                <w:szCs w:val="21"/>
                <w:lang w:val="en-US"/>
              </w:rPr>
              <w:t xml:space="preserve">return</w:t>
            </w:r>
            <w:r>
              <w:rPr>
                <w:rFonts w:ascii="Times New Roman" w:hAnsi="Times New Roman" w:cs="Times New Roman"/>
                <w:sz w:val="21"/>
                <w:szCs w:val="21"/>
                <w:lang w:val="en-US"/>
              </w:rPr>
              <w:t xml:space="preserve"> </w:t>
            </w:r>
            <w:r>
              <w:rPr>
                <w:rFonts w:ascii="Times New Roman" w:hAnsi="Times New Roman" w:cs="Times New Roman"/>
                <w:i/>
                <w:sz w:val="21"/>
                <w:szCs w:val="21"/>
                <w:lang w:val="en-US"/>
              </w:rPr>
              <w:t xml:space="preserve">hi</w:t>
            </w:r>
            <w:r>
              <w:rPr>
                <w:rFonts w:ascii="Times New Roman" w:hAnsi="Times New Roman" w:cs="Times New Roman"/>
                <w:sz w:val="21"/>
                <w:szCs w:val="21"/>
                <w:lang w:val="en-US"/>
              </w:rPr>
              <w:t xml:space="preserve">      ▹ the same search runs for STRATA and the conventional table</w:t>
            </w:r>
          </w:p>
        </w:tc>
      </w:tr>
    </w:tbl>
    <w:p>
      <w:pPr>
        <w:spacing w:before="0" w:after="100" w:line="240" w:lineRule="auto"/>
      </w:pPr>
    </w:p>
    <w:p>
      <w:pPr>
        <w:spacing w:before="0" w:after="120" w:line="252" w:lineRule="auto"/>
        <w:jc w:val="both"/>
      </w:pPr>
      <w:r>
        <w:rPr>
          <w:rFonts w:ascii="Times New Roman" w:hAnsi="Times New Roman" w:cs="Times New Roman"/>
          <w:sz w:val="21"/>
          <w:szCs w:val="21"/>
          <w:lang w:val="en-US"/>
        </w:rPr>
        <w:t xml:space="preserve">Algorithm 2 is benchmarks/budget_main.cpp. Because sizing is not perfectly monotone, the harness re-checks the result at 1×, 1.25×, 2× and 4× the buffer and reports any refusal.</w:t>
      </w:r>
    </w:p>
    <w:tbl>
      <w:tblPr>
        <w:tblW w:w="9072" w:type="dxa"/>
        <w:jc w:val="center"/>
        <w:tblBorders>
          <w:top w:val="single" w:sz="6" w:space="0" w:color="404040"/>
          <w:left w:val="single" w:sz="6" w:space="0" w:color="404040"/>
          <w:bottom w:val="single" w:sz="6" w:space="0" w:color="404040"/>
          <w:right w:val="single" w:sz="6" w:space="0" w:color="404040"/>
        </w:tblBorders>
        <w:tblLayout w:type="fixed"/>
      </w:tblPr>
      <w:tblGrid>
        <w:gridCol w:w="9072"/>
      </w:tblGrid>
      <w:tr>
        <w:tc>
          <w:tcPr>
            <w:tcW w:w="9072" w:type="dxa"/>
          </w:tcPr>
          <w:p>
            <w:pPr>
              <w:keepNext/>
              <w:spacing w:before="40" w:after="40" w:line="240" w:lineRule="auto"/>
              <w:ind w:left="100"/>
            </w:pPr>
            <w:r>
              <w:rPr>
                <w:rFonts w:ascii="Times New Roman" w:hAnsi="Times New Roman" w:cs="Times New Roman"/>
                <w:b/>
                <w:sz w:val="22"/>
                <w:szCs w:val="22"/>
                <w:lang w:val="en-US"/>
              </w:rPr>
              <w:t xml:space="preserve">Algorithm 3. </w:t>
            </w:r>
            <w:r>
              <w:rPr>
                <w:rFonts w:ascii="Times New Roman" w:hAnsi="Times New Roman" w:cs="Times New Roman"/>
                <w:b/>
                <w:sz w:val="22"/>
                <w:szCs w:val="22"/>
                <w:lang w:val="en-US"/>
              </w:rPr>
              <w:t xml:space="preserve">Design rule: smallest probe limit for a target failure probability</w:t>
            </w:r>
          </w:p>
          <w:p>
            <w:pPr>
              <w:keepLines/>
              <w:spacing w:before="0" w:after="0" w:line="252" w:lineRule="auto"/>
              <w:ind w:left="430" w:firstLine="-330"/>
              <w:jc w:val="left"/>
            </w:pPr>
            <w:r>
              <w:rPr>
                <w:rFonts w:ascii="Times New Roman" w:hAnsi="Times New Roman" w:cs="Times New Roman"/>
                <w:sz w:val="20"/>
                <w:szCs w:val="20"/>
                <w:lang w:val="en-US"/>
              </w:rPr>
              <w:t xml:space="preserve">1:	</w:t>
            </w:r>
            <w:r>
              <w:rPr>
                <w:rFonts w:ascii="Times New Roman" w:hAnsi="Times New Roman" w:cs="Times New Roman"/>
                <w:b/>
                <w:sz w:val="21"/>
                <w:szCs w:val="21"/>
                <w:lang w:val="en-US"/>
              </w:rPr>
              <w:t xml:space="preserve">input</w:t>
            </w:r>
            <w:r>
              <w:rPr>
                <w:rFonts w:ascii="Times New Roman" w:hAnsi="Times New Roman" w:cs="Times New Roman"/>
                <w:sz w:val="21"/>
                <w:szCs w:val="21"/>
                <w:lang w:val="en-US"/>
              </w:rPr>
              <w:t xml:space="preserve"> </w:t>
            </w:r>
            <w:r>
              <w:rPr>
                <w:rFonts w:ascii="Times New Roman" w:hAnsi="Times New Roman" w:cs="Times New Roman"/>
                <w:i/>
                <w:sz w:val="21"/>
                <w:szCs w:val="21"/>
                <w:lang w:val="en-US"/>
              </w:rPr>
              <w:t xml:space="preserve">m</w:t>
            </w:r>
            <w:r>
              <w:rPr>
                <w:rFonts w:ascii="Times New Roman" w:hAnsi="Times New Roman" w:cs="Times New Roman"/>
                <w:sz w:val="21"/>
                <w:szCs w:val="21"/>
                <w:lang w:val="en-US"/>
              </w:rPr>
              <w:t xml:space="preserve">, </w:t>
            </w:r>
            <w:r>
              <w:rPr>
                <w:rFonts w:ascii="Times New Roman" w:hAnsi="Times New Roman" w:cs="Times New Roman"/>
                <w:i/>
                <w:sz w:val="21"/>
                <w:szCs w:val="21"/>
                <w:lang w:val="en-US"/>
              </w:rPr>
              <w:t xml:space="preserve">n</w:t>
            </w:r>
            <w:r>
              <w:rPr>
                <w:rFonts w:ascii="Times New Roman" w:hAnsi="Times New Roman" w:cs="Times New Roman"/>
                <w:sz w:val="21"/>
                <w:szCs w:val="21"/>
                <w:lang w:val="en-US"/>
              </w:rPr>
              <w:t xml:space="preserve">, target ε; </w:t>
            </w:r>
            <w:r>
              <w:rPr>
                <w:rFonts w:ascii="Times New Roman" w:hAnsi="Times New Roman" w:cs="Times New Roman"/>
                <w:b/>
                <w:sz w:val="21"/>
                <w:szCs w:val="21"/>
                <w:lang w:val="en-US"/>
              </w:rPr>
              <w:t xml:space="preserve">output</w:t>
            </w:r>
            <w:r>
              <w:rPr>
                <w:rFonts w:ascii="Times New Roman" w:hAnsi="Times New Roman" w:cs="Times New Roman"/>
                <w:sz w:val="21"/>
                <w:szCs w:val="21"/>
                <w:lang w:val="en-US"/>
              </w:rPr>
              <w:t xml:space="preserve"> the smallest </w:t>
            </w:r>
            <w:r>
              <w:rPr>
                <w:rFonts w:ascii="Times New Roman" w:hAnsi="Times New Roman" w:cs="Times New Roman"/>
                <w:i/>
                <w:sz w:val="21"/>
                <w:szCs w:val="21"/>
                <w:lang w:val="en-US"/>
              </w:rPr>
              <w:t xml:space="preserve">L</w:t>
            </w:r>
            <w:r>
              <w:rPr>
                <w:rFonts w:ascii="Times New Roman" w:hAnsi="Times New Roman" w:cs="Times New Roman"/>
                <w:sz w:val="21"/>
                <w:szCs w:val="21"/>
                <w:lang w:val="en-US"/>
              </w:rPr>
              <w:t xml:space="preserve"> with R</w:t>
            </w:r>
            <w:r>
              <w:rPr>
                <w:rFonts w:ascii="Times New Roman" w:hAnsi="Times New Roman" w:cs="Times New Roman"/>
                <w:i/>
                <w:sz w:val="21"/>
                <w:szCs w:val="21"/>
                <w:vertAlign w:val="subscript"/>
                <w:lang w:val="en-US"/>
              </w:rPr>
              <w:t xml:space="preserve">m</w:t>
            </w:r>
            <w:r>
              <w:rPr>
                <w:rFonts w:ascii="Times New Roman" w:hAnsi="Times New Roman" w:cs="Times New Roman"/>
                <w:sz w:val="21"/>
                <w:szCs w:val="21"/>
                <w:lang w:val="en-US"/>
              </w:rPr>
              <w:t xml:space="preserve">(</w:t>
            </w:r>
            <w:r>
              <w:rPr>
                <w:rFonts w:ascii="Times New Roman" w:hAnsi="Times New Roman" w:cs="Times New Roman"/>
                <w:i/>
                <w:sz w:val="21"/>
                <w:szCs w:val="21"/>
                <w:lang w:val="en-US"/>
              </w:rPr>
              <w:t xml:space="preserve">n</w:t>
            </w:r>
            <w:r>
              <w:rPr>
                <w:rFonts w:ascii="Times New Roman" w:hAnsi="Times New Roman" w:cs="Times New Roman"/>
                <w:sz w:val="21"/>
                <w:szCs w:val="21"/>
                <w:lang w:val="en-US"/>
              </w:rPr>
              <w:t xml:space="preserve">, </w:t>
            </w:r>
            <w:r>
              <w:rPr>
                <w:rFonts w:ascii="Times New Roman" w:hAnsi="Times New Roman" w:cs="Times New Roman"/>
                <w:i/>
                <w:sz w:val="21"/>
                <w:szCs w:val="21"/>
                <w:lang w:val="en-US"/>
              </w:rPr>
              <w:t xml:space="preserve">L</w:t>
            </w:r>
            <w:r>
              <w:rPr>
                <w:rFonts w:ascii="Times New Roman" w:hAnsi="Times New Roman" w:cs="Times New Roman"/>
                <w:sz w:val="21"/>
                <w:szCs w:val="21"/>
                <w:lang w:val="en-US"/>
              </w:rPr>
              <w:t xml:space="preserve">) ≤ ε</w:t>
            </w:r>
          </w:p>
          <w:p>
            <w:pPr>
              <w:keepLines/>
              <w:spacing w:before="0" w:after="0" w:line="252" w:lineRule="auto"/>
              <w:ind w:left="760" w:firstLine="-330"/>
              <w:jc w:val="left"/>
            </w:pPr>
            <w:r>
              <w:rPr>
                <w:rFonts w:ascii="Times New Roman" w:hAnsi="Times New Roman" w:cs="Times New Roman"/>
                <w:sz w:val="20"/>
                <w:szCs w:val="20"/>
                <w:lang w:val="en-US"/>
              </w:rPr>
              <w:t xml:space="preserve">2:	</w:t>
            </w:r>
            <w:r>
              <w:rPr>
                <w:rFonts w:ascii="Times New Roman" w:hAnsi="Times New Roman" w:cs="Times New Roman"/>
                <w:i/>
                <w:sz w:val="21"/>
                <w:szCs w:val="21"/>
                <w:lang w:val="en-US"/>
              </w:rPr>
              <w:t xml:space="preserve">lo</w:t>
            </w:r>
            <w:r>
              <w:rPr>
                <w:rFonts w:ascii="Times New Roman" w:hAnsi="Times New Roman" w:cs="Times New Roman"/>
                <w:sz w:val="21"/>
                <w:szCs w:val="21"/>
                <w:lang w:val="en-US"/>
              </w:rPr>
              <w:t xml:space="preserve"> ← 2; </w:t>
            </w:r>
            <w:r>
              <w:rPr>
                <w:rFonts w:ascii="Times New Roman" w:hAnsi="Times New Roman" w:cs="Times New Roman"/>
                <w:i/>
                <w:sz w:val="21"/>
                <w:szCs w:val="21"/>
                <w:lang w:val="en-US"/>
              </w:rPr>
              <w:t xml:space="preserve">hi</w:t>
            </w:r>
            <w:r>
              <w:rPr>
                <w:rFonts w:ascii="Times New Roman" w:hAnsi="Times New Roman" w:cs="Times New Roman"/>
                <w:sz w:val="21"/>
                <w:szCs w:val="21"/>
                <w:lang w:val="en-US"/>
              </w:rPr>
              <w:t xml:space="preserve"> ← </w:t>
            </w:r>
            <w:r>
              <w:rPr>
                <w:rFonts w:ascii="Times New Roman" w:hAnsi="Times New Roman" w:cs="Times New Roman"/>
                <w:i/>
                <w:sz w:val="21"/>
                <w:szCs w:val="21"/>
                <w:lang w:val="en-US"/>
              </w:rPr>
              <w:t xml:space="preserve">m</w:t>
            </w:r>
          </w:p>
          <w:p>
            <w:pPr>
              <w:keepLines/>
              <w:spacing w:before="0" w:after="0" w:line="252" w:lineRule="auto"/>
              <w:ind w:left="760" w:firstLine="-330"/>
              <w:jc w:val="left"/>
            </w:pPr>
            <w:r>
              <w:rPr>
                <w:rFonts w:ascii="Times New Roman" w:hAnsi="Times New Roman" w:cs="Times New Roman"/>
                <w:sz w:val="20"/>
                <w:szCs w:val="20"/>
                <w:lang w:val="en-US"/>
              </w:rPr>
              <w:t xml:space="preserve">3:	</w:t>
            </w:r>
            <w:r>
              <w:rPr>
                <w:rFonts w:ascii="Times New Roman" w:hAnsi="Times New Roman" w:cs="Times New Roman"/>
                <w:b/>
                <w:sz w:val="21"/>
                <w:szCs w:val="21"/>
                <w:lang w:val="en-US"/>
              </w:rPr>
              <w:t xml:space="preserve">while</w:t>
            </w:r>
            <w:r>
              <w:rPr>
                <w:rFonts w:ascii="Times New Roman" w:hAnsi="Times New Roman" w:cs="Times New Roman"/>
                <w:sz w:val="21"/>
                <w:szCs w:val="21"/>
                <w:lang w:val="en-US"/>
              </w:rPr>
              <w:t xml:space="preserve"> </w:t>
            </w:r>
            <w:r>
              <w:rPr>
                <w:rFonts w:ascii="Times New Roman" w:hAnsi="Times New Roman" w:cs="Times New Roman"/>
                <w:i/>
                <w:sz w:val="21"/>
                <w:szCs w:val="21"/>
                <w:lang w:val="en-US"/>
              </w:rPr>
              <w:t xml:space="preserve">lo</w:t>
            </w:r>
            <w:r>
              <w:rPr>
                <w:rFonts w:ascii="Times New Roman" w:hAnsi="Times New Roman" w:cs="Times New Roman"/>
                <w:sz w:val="21"/>
                <w:szCs w:val="21"/>
                <w:lang w:val="en-US"/>
              </w:rPr>
              <w:t xml:space="preserve"> &lt; </w:t>
            </w:r>
            <w:r>
              <w:rPr>
                <w:rFonts w:ascii="Times New Roman" w:hAnsi="Times New Roman" w:cs="Times New Roman"/>
                <w:i/>
                <w:sz w:val="21"/>
                <w:szCs w:val="21"/>
                <w:lang w:val="en-US"/>
              </w:rPr>
              <w:t xml:space="preserve">hi</w:t>
            </w:r>
            <w:r>
              <w:rPr>
                <w:rFonts w:ascii="Times New Roman" w:hAnsi="Times New Roman" w:cs="Times New Roman"/>
                <w:sz w:val="21"/>
                <w:szCs w:val="21"/>
                <w:lang w:val="en-US"/>
              </w:rPr>
              <w:t xml:space="preserve"> </w:t>
            </w:r>
            <w:r>
              <w:rPr>
                <w:rFonts w:ascii="Times New Roman" w:hAnsi="Times New Roman" w:cs="Times New Roman"/>
                <w:b/>
                <w:sz w:val="21"/>
                <w:szCs w:val="21"/>
                <w:lang w:val="en-US"/>
              </w:rPr>
              <w:t xml:space="preserve">do</w:t>
            </w:r>
          </w:p>
          <w:p>
            <w:pPr>
              <w:keepLines/>
              <w:spacing w:before="0" w:after="0" w:line="252" w:lineRule="auto"/>
              <w:ind w:left="1090" w:firstLine="-330"/>
              <w:jc w:val="left"/>
            </w:pPr>
            <w:r>
              <w:rPr>
                <w:rFonts w:ascii="Times New Roman" w:hAnsi="Times New Roman" w:cs="Times New Roman"/>
                <w:sz w:val="20"/>
                <w:szCs w:val="20"/>
                <w:lang w:val="en-US"/>
              </w:rPr>
              <w:t xml:space="preserve">4:	</w:t>
            </w:r>
            <w:r>
              <w:rPr>
                <w:rFonts w:ascii="Times New Roman" w:hAnsi="Times New Roman" w:cs="Times New Roman"/>
                <w:i/>
                <w:sz w:val="21"/>
                <w:szCs w:val="21"/>
                <w:lang w:val="en-US"/>
              </w:rPr>
              <w:t xml:space="preserve">mid</w:t>
            </w:r>
            <w:r>
              <w:rPr>
                <w:rFonts w:ascii="Times New Roman" w:hAnsi="Times New Roman" w:cs="Times New Roman"/>
                <w:sz w:val="21"/>
                <w:szCs w:val="21"/>
                <w:lang w:val="en-US"/>
              </w:rPr>
              <w:t xml:space="preserve"> ← ⌊(</w:t>
            </w:r>
            <w:r>
              <w:rPr>
                <w:rFonts w:ascii="Times New Roman" w:hAnsi="Times New Roman" w:cs="Times New Roman"/>
                <w:i/>
                <w:sz w:val="21"/>
                <w:szCs w:val="21"/>
                <w:lang w:val="en-US"/>
              </w:rPr>
              <w:t xml:space="preserve">lo</w:t>
            </w:r>
            <w:r>
              <w:rPr>
                <w:rFonts w:ascii="Times New Roman" w:hAnsi="Times New Roman" w:cs="Times New Roman"/>
                <w:sz w:val="21"/>
                <w:szCs w:val="21"/>
                <w:lang w:val="en-US"/>
              </w:rPr>
              <w:t xml:space="preserve"> + </w:t>
            </w:r>
            <w:r>
              <w:rPr>
                <w:rFonts w:ascii="Times New Roman" w:hAnsi="Times New Roman" w:cs="Times New Roman"/>
                <w:i/>
                <w:sz w:val="21"/>
                <w:szCs w:val="21"/>
                <w:lang w:val="en-US"/>
              </w:rPr>
              <w:t xml:space="preserve">hi</w:t>
            </w:r>
            <w:r>
              <w:rPr>
                <w:rFonts w:ascii="Times New Roman" w:hAnsi="Times New Roman" w:cs="Times New Roman"/>
                <w:sz w:val="21"/>
                <w:szCs w:val="21"/>
                <w:lang w:val="en-US"/>
              </w:rPr>
              <w:t xml:space="preserve">)/2⌋</w:t>
            </w:r>
          </w:p>
          <w:p>
            <w:pPr>
              <w:keepLines/>
              <w:spacing w:before="0" w:after="0" w:line="252" w:lineRule="auto"/>
              <w:ind w:left="1090" w:firstLine="-330"/>
              <w:jc w:val="left"/>
            </w:pPr>
            <w:r>
              <w:rPr>
                <w:rFonts w:ascii="Times New Roman" w:hAnsi="Times New Roman" w:cs="Times New Roman"/>
                <w:sz w:val="20"/>
                <w:szCs w:val="20"/>
                <w:lang w:val="en-US"/>
              </w:rPr>
              <w:t xml:space="preserve">5:	</w:t>
            </w:r>
            <w:r>
              <w:rPr>
                <w:rFonts w:ascii="Times New Roman" w:hAnsi="Times New Roman" w:cs="Times New Roman"/>
                <w:b/>
                <w:sz w:val="21"/>
                <w:szCs w:val="21"/>
                <w:lang w:val="en-US"/>
              </w:rPr>
              <w:t xml:space="preserve">if</w:t>
            </w:r>
            <w:r>
              <w:rPr>
                <w:rFonts w:ascii="Times New Roman" w:hAnsi="Times New Roman" w:cs="Times New Roman"/>
                <w:sz w:val="21"/>
                <w:szCs w:val="21"/>
                <w:lang w:val="en-US"/>
              </w:rPr>
              <w:t xml:space="preserve"> R</w:t>
            </w:r>
            <w:r>
              <w:rPr>
                <w:rFonts w:ascii="Times New Roman" w:hAnsi="Times New Roman" w:cs="Times New Roman"/>
                <w:i/>
                <w:sz w:val="21"/>
                <w:szCs w:val="21"/>
                <w:vertAlign w:val="subscript"/>
                <w:lang w:val="en-US"/>
              </w:rPr>
              <w:t xml:space="preserve">m</w:t>
            </w:r>
            <w:r>
              <w:rPr>
                <w:rFonts w:ascii="Times New Roman" w:hAnsi="Times New Roman" w:cs="Times New Roman"/>
                <w:sz w:val="21"/>
                <w:szCs w:val="21"/>
                <w:lang w:val="en-US"/>
              </w:rPr>
              <w:t xml:space="preserve">(</w:t>
            </w:r>
            <w:r>
              <w:rPr>
                <w:rFonts w:ascii="Times New Roman" w:hAnsi="Times New Roman" w:cs="Times New Roman"/>
                <w:i/>
                <w:sz w:val="21"/>
                <w:szCs w:val="21"/>
                <w:lang w:val="en-US"/>
              </w:rPr>
              <w:t xml:space="preserve">n</w:t>
            </w:r>
            <w:r>
              <w:rPr>
                <w:rFonts w:ascii="Times New Roman" w:hAnsi="Times New Roman" w:cs="Times New Roman"/>
                <w:sz w:val="21"/>
                <w:szCs w:val="21"/>
                <w:lang w:val="en-US"/>
              </w:rPr>
              <w:t xml:space="preserve">, </w:t>
            </w:r>
            <w:r>
              <w:rPr>
                <w:rFonts w:ascii="Times New Roman" w:hAnsi="Times New Roman" w:cs="Times New Roman"/>
                <w:i/>
                <w:sz w:val="21"/>
                <w:szCs w:val="21"/>
                <w:lang w:val="en-US"/>
              </w:rPr>
              <w:t xml:space="preserve">mid</w:t>
            </w:r>
            <w:r>
              <w:rPr>
                <w:rFonts w:ascii="Times New Roman" w:hAnsi="Times New Roman" w:cs="Times New Roman"/>
                <w:sz w:val="21"/>
                <w:szCs w:val="21"/>
                <w:lang w:val="en-US"/>
              </w:rPr>
              <w:t xml:space="preserve">) ≤ ε </w:t>
            </w:r>
            <w:r>
              <w:rPr>
                <w:rFonts w:ascii="Times New Roman" w:hAnsi="Times New Roman" w:cs="Times New Roman"/>
                <w:b/>
                <w:sz w:val="21"/>
                <w:szCs w:val="21"/>
                <w:lang w:val="en-US"/>
              </w:rPr>
              <w:t xml:space="preserve">then</w:t>
            </w:r>
            <w:r>
              <w:rPr>
                <w:rFonts w:ascii="Times New Roman" w:hAnsi="Times New Roman" w:cs="Times New Roman"/>
                <w:sz w:val="21"/>
                <w:szCs w:val="21"/>
                <w:lang w:val="en-US"/>
              </w:rPr>
              <w:t xml:space="preserve"> </w:t>
            </w:r>
            <w:r>
              <w:rPr>
                <w:rFonts w:ascii="Times New Roman" w:hAnsi="Times New Roman" w:cs="Times New Roman"/>
                <w:i/>
                <w:sz w:val="21"/>
                <w:szCs w:val="21"/>
                <w:lang w:val="en-US"/>
              </w:rPr>
              <w:t xml:space="preserve">hi</w:t>
            </w:r>
            <w:r>
              <w:rPr>
                <w:rFonts w:ascii="Times New Roman" w:hAnsi="Times New Roman" w:cs="Times New Roman"/>
                <w:sz w:val="21"/>
                <w:szCs w:val="21"/>
                <w:lang w:val="en-US"/>
              </w:rPr>
              <w:t xml:space="preserve"> ← </w:t>
            </w:r>
            <w:r>
              <w:rPr>
                <w:rFonts w:ascii="Times New Roman" w:hAnsi="Times New Roman" w:cs="Times New Roman"/>
                <w:i/>
                <w:sz w:val="21"/>
                <w:szCs w:val="21"/>
                <w:lang w:val="en-US"/>
              </w:rPr>
              <w:t xml:space="preserve">mid</w:t>
            </w:r>
            <w:r>
              <w:rPr>
                <w:rFonts w:ascii="Times New Roman" w:hAnsi="Times New Roman" w:cs="Times New Roman"/>
                <w:sz w:val="21"/>
                <w:szCs w:val="21"/>
                <w:lang w:val="en-US"/>
              </w:rPr>
              <w:t xml:space="preserve"> </w:t>
            </w:r>
            <w:r>
              <w:rPr>
                <w:rFonts w:ascii="Times New Roman" w:hAnsi="Times New Roman" w:cs="Times New Roman"/>
                <w:b/>
                <w:sz w:val="21"/>
                <w:szCs w:val="21"/>
                <w:lang w:val="en-US"/>
              </w:rPr>
              <w:t xml:space="preserve">else</w:t>
            </w:r>
            <w:r>
              <w:rPr>
                <w:rFonts w:ascii="Times New Roman" w:hAnsi="Times New Roman" w:cs="Times New Roman"/>
                <w:sz w:val="21"/>
                <w:szCs w:val="21"/>
                <w:lang w:val="en-US"/>
              </w:rPr>
              <w:t xml:space="preserve"> </w:t>
            </w:r>
            <w:r>
              <w:rPr>
                <w:rFonts w:ascii="Times New Roman" w:hAnsi="Times New Roman" w:cs="Times New Roman"/>
                <w:i/>
                <w:sz w:val="21"/>
                <w:szCs w:val="21"/>
                <w:lang w:val="en-US"/>
              </w:rPr>
              <w:t xml:space="preserve">lo</w:t>
            </w:r>
            <w:r>
              <w:rPr>
                <w:rFonts w:ascii="Times New Roman" w:hAnsi="Times New Roman" w:cs="Times New Roman"/>
                <w:sz w:val="21"/>
                <w:szCs w:val="21"/>
                <w:lang w:val="en-US"/>
              </w:rPr>
              <w:t xml:space="preserve"> ← </w:t>
            </w:r>
            <w:r>
              <w:rPr>
                <w:rFonts w:ascii="Times New Roman" w:hAnsi="Times New Roman" w:cs="Times New Roman"/>
                <w:i/>
                <w:sz w:val="21"/>
                <w:szCs w:val="21"/>
                <w:lang w:val="en-US"/>
              </w:rPr>
              <w:t xml:space="preserve">mid</w:t>
            </w:r>
            <w:r>
              <w:rPr>
                <w:rFonts w:ascii="Times New Roman" w:hAnsi="Times New Roman" w:cs="Times New Roman"/>
                <w:sz w:val="21"/>
                <w:szCs w:val="21"/>
                <w:lang w:val="en-US"/>
              </w:rPr>
              <w:t xml:space="preserve"> + 1</w:t>
            </w:r>
          </w:p>
          <w:p>
            <w:pPr>
              <w:keepLines/>
              <w:spacing w:before="0" w:after="0" w:line="252" w:lineRule="auto"/>
              <w:ind w:left="760" w:firstLine="-330"/>
              <w:jc w:val="left"/>
            </w:pPr>
            <w:r>
              <w:rPr>
                <w:rFonts w:ascii="Times New Roman" w:hAnsi="Times New Roman" w:cs="Times New Roman"/>
                <w:sz w:val="20"/>
                <w:szCs w:val="20"/>
                <w:lang w:val="en-US"/>
              </w:rPr>
              <w:t xml:space="preserve">6:	</w:t>
            </w:r>
            <w:r>
              <w:rPr>
                <w:rFonts w:ascii="Times New Roman" w:hAnsi="Times New Roman" w:cs="Times New Roman"/>
                <w:b/>
                <w:sz w:val="21"/>
                <w:szCs w:val="21"/>
                <w:lang w:val="en-US"/>
              </w:rPr>
              <w:t xml:space="preserve">return</w:t>
            </w:r>
            <w:r>
              <w:rPr>
                <w:rFonts w:ascii="Times New Roman" w:hAnsi="Times New Roman" w:cs="Times New Roman"/>
                <w:sz w:val="21"/>
                <w:szCs w:val="21"/>
                <w:lang w:val="en-US"/>
              </w:rPr>
              <w:t xml:space="preserve"> </w:t>
            </w:r>
            <w:r>
              <w:rPr>
                <w:rFonts w:ascii="Times New Roman" w:hAnsi="Times New Roman" w:cs="Times New Roman"/>
                <w:i/>
                <w:sz w:val="21"/>
                <w:szCs w:val="21"/>
                <w:lang w:val="en-US"/>
              </w:rPr>
              <w:t xml:space="preserve">lo</w:t>
            </w:r>
          </w:p>
        </w:tc>
      </w:tr>
    </w:tbl>
    <w:p>
      <w:pPr>
        <w:spacing w:before="0" w:after="100" w:line="240" w:lineRule="auto"/>
      </w:pPr>
    </w:p>
    <w:p>
      <w:pPr>
        <w:spacing w:before="0" w:after="120" w:line="252" w:lineRule="auto"/>
        <w:jc w:val="both"/>
      </w:pPr>
      <w:r>
        <w:rPr>
          <w:rFonts w:ascii="Times New Roman" w:hAnsi="Times New Roman" w:cs="Times New Roman"/>
          <w:sz w:val="21"/>
          <w:szCs w:val="21"/>
          <w:lang w:val="en-US"/>
        </w:rPr>
        <w:t xml:space="preserve">Algorithm 3 turns the exact law (Equation 6) into a design value; R</w:t>
      </w:r>
      <w:r>
        <w:rPr>
          <w:rFonts w:ascii="Times New Roman" w:hAnsi="Times New Roman" w:cs="Times New Roman"/>
          <w:i/>
          <w:sz w:val="21"/>
          <w:szCs w:val="21"/>
          <w:vertAlign w:val="subscript"/>
          <w:lang w:val="en-US"/>
        </w:rPr>
        <w:t xml:space="preserve">m</w:t>
      </w:r>
      <w:r>
        <w:rPr>
          <w:rFonts w:ascii="Times New Roman" w:hAnsi="Times New Roman" w:cs="Times New Roman"/>
          <w:sz w:val="21"/>
          <w:szCs w:val="21"/>
          <w:lang w:val="en-US"/>
        </w:rPr>
        <w:t xml:space="preserve"> decreases in </w:t>
      </w:r>
      <w:r>
        <w:rPr>
          <w:rFonts w:ascii="Times New Roman" w:hAnsi="Times New Roman" w:cs="Times New Roman"/>
          <w:i/>
          <w:sz w:val="21"/>
          <w:szCs w:val="21"/>
          <w:lang w:val="en-US"/>
        </w:rPr>
        <w:t xml:space="preserve">L</w:t>
      </w:r>
      <w:r>
        <w:rPr>
          <w:rFonts w:ascii="Times New Roman" w:hAnsi="Times New Roman" w:cs="Times New Roman"/>
          <w:sz w:val="21"/>
          <w:szCs w:val="21"/>
          <w:lang w:val="en-US"/>
        </w:rPr>
        <w:t xml:space="preserve">, so bisection applies.</w:t>
      </w:r>
    </w:p>
    <w:p>
      <w:pPr>
        <w:spacing w:before="0" w:after="0" w:line="360" w:lineRule="auto"/>
        <w:jc w:val="both"/>
      </w:pPr>
      <w:r>
        <w:rPr>
          <w:rFonts w:ascii="Times New Roman" w:hAnsi="Times New Roman" w:cs="Times New Roman"/>
          <w:b/>
          <w:sz w:val="24"/>
          <w:szCs w:val="24"/>
          <w:lang w:val="en-US"/>
        </w:rPr>
        <w:t xml:space="preserve">Contribution of the team.</w:t>
      </w:r>
      <w:r>
        <w:rPr>
          <w:rFonts w:ascii="Times New Roman" w:hAnsi="Times New Roman" w:cs="Times New Roman"/>
          <w:sz w:val="24"/>
          <w:szCs w:val="24"/>
          <w:lang w:val="en-US"/>
        </w:rPr>
        <w:t xml:space="preserve"> (C1) The STRATA table: one buffer, all-or-nothing refusal, exact scope exit, bounded mode. (C2) A measurement method on recorded compiler traces with a reference model, a fair allocator-free baseline and paired, interleaved timing. (C3) Exact undo, safe deletion orders and the exact refusal law used as design rules, with a space ledger that explains the measured buffer saving. (C4) An interactive tool that runs any pasted C program's symbol-table calls on the real table.</w:t>
      </w:r>
    </w:p>
    <w:p>
      <w:pPr>
        <w:keepNext/>
        <w:spacing w:before="160" w:after="0" w:line="360" w:lineRule="auto"/>
        <w:jc w:val="left"/>
      </w:pPr>
      <w:r>
        <w:rPr>
          <w:rFonts w:ascii="Times New Roman" w:hAnsi="Times New Roman" w:cs="Times New Roman"/>
          <w:b/>
          <w:sz w:val="24"/>
          <w:szCs w:val="24"/>
          <w:lang w:val="en-US"/>
        </w:rPr>
        <w:t xml:space="preserve">4. Implementation and result analysis</w:t>
      </w:r>
    </w:p>
    <w:p>
      <w:pPr>
        <w:keepNext/>
        <w:spacing w:before="80" w:after="0" w:line="360" w:lineRule="auto"/>
        <w:jc w:val="left"/>
      </w:pPr>
      <w:r>
        <w:rPr>
          <w:rFonts w:ascii="Times New Roman" w:hAnsi="Times New Roman" w:cs="Times New Roman"/>
          <w:b/>
          <w:sz w:val="24"/>
          <w:szCs w:val="24"/>
          <w:lang w:val="en-US"/>
        </w:rPr>
        <w:t xml:space="preserve">4.1 Tools, configuration and commands</w:t>
      </w:r>
    </w:p>
    <w:p>
      <w:pPr>
        <w:spacing w:before="0" w:after="0" w:line="360" w:lineRule="auto"/>
        <w:jc w:val="both"/>
      </w:pPr>
      <w:r>
        <w:rPr>
          <w:rFonts w:ascii="Times New Roman" w:hAnsi="Times New Roman" w:cs="Times New Roman"/>
          <w:sz w:val="24"/>
          <w:szCs w:val="24"/>
          <w:lang w:val="en-US"/>
        </w:rPr>
        <w:t xml:space="preserve">STRATA is a header-only C++14 library (</w:t>
      </w:r>
      <w:r>
        <w:rPr>
          <w:rFonts w:ascii="Courier New" w:hAnsi="Courier New" w:cs="Courier New"/>
          <w:sz w:val="22"/>
          <w:szCs w:val="22"/>
          <w:lang w:val="en-US"/>
        </w:rPr>
        <w:t xml:space="preserve">include/strata/strata.hpp</w:t>
      </w:r>
      <w:r>
        <w:rPr>
          <w:rFonts w:ascii="Times New Roman" w:hAnsi="Times New Roman" w:cs="Times New Roman"/>
          <w:sz w:val="24"/>
          <w:szCs w:val="24"/>
          <w:lang w:val="en-US"/>
        </w:rPr>
        <w:t xml:space="preserve">, 676 lines) compiled with g++ 11.4.0 at </w:t>
      </w:r>
      <w:r>
        <w:rPr>
          <w:rFonts w:ascii="Courier New" w:hAnsi="Courier New" w:cs="Courier New"/>
          <w:sz w:val="22"/>
          <w:szCs w:val="22"/>
          <w:lang w:val="en-US"/>
        </w:rPr>
        <w:t xml:space="preserve">-O2</w:t>
      </w:r>
      <w:r>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[34]</w:t>
      </w:r>
      <w:r>
        <w:rPr>
          <w:rFonts w:ascii="Times New Roman" w:hAnsi="Times New Roman" w:cs="Times New Roman"/>
          <w:sz w:val="24"/>
          <w:szCs w:val="24"/>
          <w:lang w:val="en-US"/>
        </w:rPr>
        <w:t xml:space="preserve">. Workloads were recorded by adding logging to the Tiny C Compiler </w:t>
      </w:r>
      <w:r>
        <w:rPr>
          <w:rFonts w:ascii="Times New Roman" w:hAnsi="Times New Roman" w:cs="Times New Roman"/>
          <w:sz w:val="24"/>
          <w:szCs w:val="24"/>
          <w:lang w:val="en-US"/>
        </w:rPr>
        <w:t xml:space="preserve">[35]</w:t>
      </w:r>
      <w:r>
        <w:rPr>
          <w:rFonts w:ascii="Times New Roman" w:hAnsi="Times New Roman" w:cs="Times New Roman"/>
          <w:sz w:val="24"/>
          <w:szCs w:val="24"/>
          <w:lang w:val="en-US"/>
        </w:rPr>
        <w:t xml:space="preserve"> at the points where it looks up an identifier, pushes a symbol and opens or closes a scope, and compiling eight open-source C projects at pinned versions; a second set of traces comes from an instrumented chibicc </w:t>
      </w:r>
      <w:r>
        <w:rPr>
          <w:rFonts w:ascii="Times New Roman" w:hAnsi="Times New Roman" w:cs="Times New Roman"/>
          <w:sz w:val="24"/>
          <w:szCs w:val="24"/>
          <w:lang w:val="en-US"/>
        </w:rPr>
        <w:t xml:space="preserve">[36]</w:t>
      </w:r>
      <w:r>
        <w:rPr>
          <w:rFonts w:ascii="Times New Roman" w:hAnsi="Times New Roman" w:cs="Times New Roman"/>
          <w:sz w:val="24"/>
          <w:szCs w:val="24"/>
          <w:lang w:val="en-US"/>
        </w:rPr>
        <w:t xml:space="preserve">. The harness replays each trace on STRATA, the conventional allocator-free single-buffer table, an undo-log table on std::unordered_map (the algorithm of LLVM's ScopedHashTable </w:t>
      </w:r>
      <w:r>
        <w:rPr>
          <w:rFonts w:ascii="Times New Roman" w:hAnsi="Times New Roman" w:cs="Times New Roman"/>
          <w:sz w:val="24"/>
          <w:szCs w:val="24"/>
          <w:lang w:val="en-US"/>
        </w:rPr>
        <w:t xml:space="preserve">[7]</w:t>
      </w:r>
      <w:r>
        <w:rPr>
          <w:rFonts w:ascii="Times New Roman" w:hAnsi="Times New Roman" w:cs="Times New Roman"/>
          <w:sz w:val="24"/>
          <w:szCs w:val="24"/>
          <w:lang w:val="en-US"/>
        </w:rPr>
        <w:t xml:space="preserve">), the same on a Swiss-table map </w:t>
      </w:r>
      <w:r>
        <w:rPr>
          <w:rFonts w:ascii="Times New Roman" w:hAnsi="Times New Roman" w:cs="Times New Roman"/>
          <w:sz w:val="24"/>
          <w:szCs w:val="24"/>
          <w:lang w:val="en-US"/>
        </w:rPr>
        <w:t xml:space="preserve">[37]</w:t>
      </w:r>
      <w:r>
        <w:rPr>
          <w:rFonts w:ascii="Times New Roman" w:hAnsi="Times New Roman" w:cs="Times New Roman"/>
          <w:sz w:val="24"/>
          <w:szCs w:val="24"/>
          <w:lang w:val="en-US"/>
        </w:rPr>
        <w:t xml:space="preserve">, one map per scope, and an interned Swiss flat map. Timing used 31 paired, interleaved rounds per trace on an Intel Core Ultra 7 258V under WSL 2, with 95% bootstrap intervals; heap peak and allocator calls are counted by a replacement allocator.</w:t>
      </w:r>
    </w:p>
    <w:p>
      <w:pPr>
        <w:spacing w:before="0" w:after="0" w:line="360" w:lineRule="auto"/>
        <w:jc w:val="both"/>
      </w:pPr>
      <w:r>
        <w:rPr>
          <w:rFonts w:ascii="Times New Roman" w:hAnsi="Times New Roman" w:cs="Times New Roman"/>
          <w:sz w:val="24"/>
          <w:szCs w:val="24"/>
          <w:lang w:val="en-US"/>
        </w:rPr>
        <w:t xml:space="preserve">The bare-metal run cross-compiles the same header with arm-none-eabi-g++ for the mps2-an385 board (Cortex-M3) and runs it under QEMU </w:t>
      </w:r>
      <w:r>
        <w:rPr>
          <w:rFonts w:ascii="Times New Roman" w:hAnsi="Times New Roman" w:cs="Times New Roman"/>
          <w:sz w:val="24"/>
          <w:szCs w:val="24"/>
          <w:lang w:val="en-US"/>
        </w:rPr>
        <w:t xml:space="preserve">[38, 39]</w:t>
      </w:r>
      <w:r>
        <w:rPr>
          <w:rFonts w:ascii="Times New Roman" w:hAnsi="Times New Roman" w:cs="Times New Roman"/>
          <w:sz w:val="24"/>
          <w:szCs w:val="24"/>
          <w:lang w:val="en-US"/>
        </w:rPr>
        <w:t xml:space="preserve"> with RAM limited to 64 KiB, no heap and no operating system. The commands are </w:t>
      </w:r>
      <w:r>
        <w:rPr>
          <w:rFonts w:ascii="Courier New" w:hAnsi="Courier New" w:cs="Courier New"/>
          <w:sz w:val="22"/>
          <w:szCs w:val="22"/>
          <w:lang w:val="en-US"/>
        </w:rPr>
        <w:t xml:space="preserve">bash scripts/test.sh</w:t>
      </w:r>
      <w:r>
        <w:rPr>
          <w:rFonts w:ascii="Times New Roman" w:hAnsi="Times New Roman" w:cs="Times New Roman"/>
          <w:sz w:val="24"/>
          <w:szCs w:val="24"/>
          <w:lang w:val="en-US"/>
        </w:rPr>
        <w:t xml:space="preserve"> (unit and differential tests), </w:t>
      </w:r>
      <w:r>
        <w:rPr>
          <w:rFonts w:ascii="Courier New" w:hAnsi="Courier New" w:cs="Courier New"/>
          <w:sz w:val="22"/>
          <w:szCs w:val="22"/>
          <w:lang w:val="en-US"/>
        </w:rPr>
        <w:t xml:space="preserve">bash scripts/run_all.sh &lt;label&gt;</w:t>
      </w:r>
      <w:r>
        <w:rPr>
          <w:rFonts w:ascii="Times New Roman" w:hAnsi="Times New Roman" w:cs="Times New Roman"/>
          <w:sz w:val="24"/>
          <w:szCs w:val="24"/>
          <w:lang w:val="en-US"/>
        </w:rPr>
        <w:t xml:space="preserve"> (all measurements), </w:t>
      </w:r>
      <w:r>
        <w:rPr>
          <w:rFonts w:ascii="Courier New" w:hAnsi="Courier New" w:cs="Courier New"/>
          <w:sz w:val="22"/>
          <w:szCs w:val="22"/>
          <w:lang w:val="en-US"/>
        </w:rPr>
        <w:t xml:space="preserve">python scripts/analyze.py</w:t>
      </w:r>
      <w:r>
        <w:rPr>
          <w:rFonts w:ascii="Times New Roman" w:hAnsi="Times New Roman" w:cs="Times New Roman"/>
          <w:sz w:val="24"/>
          <w:szCs w:val="24"/>
          <w:lang w:val="en-US"/>
        </w:rPr>
        <w:t xml:space="preserve"> and </w:t>
      </w:r>
      <w:r>
        <w:rPr>
          <w:rFonts w:ascii="Courier New" w:hAnsi="Courier New" w:cs="Courier New"/>
          <w:sz w:val="22"/>
          <w:szCs w:val="22"/>
          <w:lang w:val="en-US"/>
        </w:rPr>
        <w:t xml:space="preserve">manuscript/tools/make_numbers.py</w:t>
      </w:r>
      <w:r>
        <w:rPr>
          <w:rFonts w:ascii="Times New Roman" w:hAnsi="Times New Roman" w:cs="Times New Roman"/>
          <w:sz w:val="24"/>
          <w:szCs w:val="24"/>
          <w:lang w:val="en-US"/>
        </w:rPr>
        <w:t xml:space="preserve"> (every number of this article) and </w:t>
      </w:r>
      <w:r>
        <w:rPr>
          <w:rFonts w:ascii="Courier New" w:hAnsi="Courier New" w:cs="Courier New"/>
          <w:sz w:val="22"/>
          <w:szCs w:val="22"/>
          <w:lang w:val="en-US"/>
        </w:rPr>
        <w:t xml:space="preserve">bash theory/verify/run_all.sh</w:t>
      </w:r>
      <w:r>
        <w:rPr>
          <w:rFonts w:ascii="Times New Roman" w:hAnsi="Times New Roman" w:cs="Times New Roman"/>
          <w:sz w:val="24"/>
          <w:szCs w:val="24"/>
          <w:lang w:val="en-US"/>
        </w:rPr>
        <w:t xml:space="preserve"> (every check of the theory). The interactive tool is a React </w:t>
      </w:r>
      <w:r>
        <w:rPr>
          <w:rFonts w:ascii="Times New Roman" w:hAnsi="Times New Roman" w:cs="Times New Roman"/>
          <w:sz w:val="24"/>
          <w:szCs w:val="24"/>
          <w:lang w:val="en-US"/>
        </w:rPr>
        <w:t xml:space="preserve">[40]</w:t>
      </w:r>
      <w:r>
        <w:rPr>
          <w:rFonts w:ascii="Times New Roman" w:hAnsi="Times New Roman" w:cs="Times New Roman"/>
          <w:sz w:val="24"/>
          <w:szCs w:val="24"/>
          <w:lang w:val="en-US"/>
        </w:rPr>
        <w:t xml:space="preserve"> and Vite </w:t>
      </w:r>
      <w:r>
        <w:rPr>
          <w:rFonts w:ascii="Times New Roman" w:hAnsi="Times New Roman" w:cs="Times New Roman"/>
          <w:sz w:val="24"/>
          <w:szCs w:val="24"/>
          <w:lang w:val="en-US"/>
        </w:rPr>
        <w:t xml:space="preserve">[41]</w:t>
      </w:r>
      <w:r>
        <w:rPr>
          <w:rFonts w:ascii="Times New Roman" w:hAnsi="Times New Roman" w:cs="Times New Roman"/>
          <w:sz w:val="24"/>
          <w:szCs w:val="24"/>
          <w:lang w:val="en-US"/>
        </w:rPr>
        <w:t xml:space="preserve"> application whose local server runs a C++ engine linked with the real table (</w:t>
      </w:r>
      <w:r>
        <w:rPr>
          <w:rFonts w:ascii="Courier New" w:hAnsi="Courier New" w:cs="Courier New"/>
          <w:sz w:val="22"/>
          <w:szCs w:val="22"/>
          <w:lang w:val="en-US"/>
        </w:rPr>
        <w:t xml:space="preserve">cd frontend/web; npm start</w:t>
      </w:r>
      <w:r>
        <w:rPr>
          <w:rFonts w:ascii="Times New Roman" w:hAnsi="Times New Roman" w:cs="Times New Roman"/>
          <w:sz w:val="24"/>
          <w:szCs w:val="24"/>
          <w:lang w:val="en-US"/>
        </w:rPr>
        <w:t xml:space="preserve">); Figure 6 shows its Analyse page.</w:t>
      </w:r>
    </w:p>
    <w:p>
      <w:pPr>
        <w:keepNext/>
        <w:spacing w:before="120" w:after="0" w:line="240" w:lineRule="auto"/>
        <w:jc w:val="center"/>
      </w:pPr>
      <w:r>
        <w:drawing>
          <wp:inline distT="0" distB="0" distL="0" distR="0">
            <wp:extent cx="5760000" cy="4235294"/>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png"/>
                    <pic:cNvPicPr/>
                  </pic:nvPicPr>
                  <pic:blipFill>
                    <a:blip r:embed="rIdImg6"/>
                    <a:stretch>
                      <a:fillRect/>
                    </a:stretch>
                  </pic:blipFill>
                  <pic:spPr>
                    <a:xfrm>
                      <a:off x="0" y="0"/>
                      <a:ext cx="5760000" cy="4235294"/>
                    </a:xfrm>
                    <a:prstGeom prst="rect">
                      <a:avLst/>
                    </a:prstGeom>
                  </pic:spPr>
                </pic:pic>
              </a:graphicData>
            </a:graphic>
          </wp:inline>
        </w:drawing>
      </w:r>
    </w:p>
    <w:p>
      <w:pPr>
        <w:spacing w:before="0" w:after="160" w:line="240" w:lineRule="auto"/>
        <w:ind w:left="0"/>
        <w:jc w:val="both"/>
      </w:pPr>
      <w:r>
        <w:rPr>
          <w:rFonts w:ascii="Times New Roman" w:hAnsi="Times New Roman" w:cs="Times New Roman"/>
          <w:b/>
          <w:sz w:val="21"/>
          <w:szCs w:val="21"/>
          <w:lang w:val="en-US"/>
        </w:rPr>
        <w:t xml:space="preserve">Figure 6. </w:t>
      </w:r>
      <w:r>
        <w:rPr>
          <w:rFonts w:ascii="Times New Roman" w:hAnsi="Times New Roman" w:cs="Times New Roman"/>
          <w:sz w:val="21"/>
          <w:szCs w:val="21"/>
          <w:lang w:val="en-US"/>
        </w:rPr>
        <w:t xml:space="preserve">The implementation tool: “Analyse your code”. A pasted C program is translated into the calls a compiler makes on its symbol table, which run on the real strata::Table in the local engine; the page lists every name with its type, scope, line and uses, the names it hides, problems such as unused names, and the smallest buffer that holds the program.</w:t>
      </w:r>
    </w:p>
    <w:p>
      <w:pPr>
        <w:keepNext/>
        <w:spacing w:before="80" w:after="0" w:line="360" w:lineRule="auto"/>
        <w:jc w:val="left"/>
      </w:pPr>
      <w:r>
        <w:rPr>
          <w:rFonts w:ascii="Times New Roman" w:hAnsi="Times New Roman" w:cs="Times New Roman"/>
          <w:b/>
          <w:sz w:val="24"/>
          <w:szCs w:val="24"/>
          <w:lang w:val="en-US"/>
        </w:rPr>
        <w:t xml:space="preserve">4.2 Parameter setup</w:t>
      </w:r>
    </w:p>
    <w:p>
      <w:pPr>
        <w:keepNext/>
        <w:spacing w:before="120" w:after="60" w:line="240" w:lineRule="auto"/>
        <w:jc w:val="both"/>
      </w:pPr>
      <w:r>
        <w:rPr>
          <w:rFonts w:ascii="Times New Roman" w:hAnsi="Times New Roman" w:cs="Times New Roman"/>
          <w:b/>
          <w:sz w:val="21"/>
          <w:szCs w:val="21"/>
          <w:lang w:val="en-US"/>
        </w:rPr>
        <w:t xml:space="preserve">Table 2. </w:t>
      </w:r>
      <w:r>
        <w:rPr>
          <w:rFonts w:ascii="Times New Roman" w:hAnsi="Times New Roman" w:cs="Times New Roman"/>
          <w:sz w:val="21"/>
          <w:szCs w:val="21"/>
          <w:lang w:val="en-US"/>
        </w:rPr>
        <w:t xml:space="preserve">Parameters of the experiments.</w:t>
      </w:r>
    </w:p>
    <w:tbl>
      <w:tblPr>
        <w:tblW w:w="9184"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70" w:type="dxa"/>
          <w:right w:w="70" w:type="dxa"/>
        </w:tblCellMar>
      </w:tblPr>
      <w:tblGrid>
        <w:gridCol w:w="2041"/>
        <w:gridCol w:w="5216"/>
        <w:gridCol w:w="1927"/>
      </w:tblGrid>
      <w:tr>
        <w:trPr>
          <w:cantSplit/>
          <w:tblHeader/>
        </w:trPr>
        <w:tc>
          <w:tcPr>
            <w:tcW w:w="2041" w:type="dxa"/>
            <w:shd w:val="clear" w:color="auto" w:fill="E7E6E6"/>
          </w:tcPr>
          <w:p>
            <w:pPr>
              <w:keepNext/>
              <w:spacing w:before="20" w:after="20" w:line="240" w:lineRule="auto"/>
              <w:jc w:val="center"/>
            </w:pPr>
            <w:r>
              <w:rPr>
                <w:rFonts w:ascii="Times New Roman" w:hAnsi="Times New Roman" w:cs="Times New Roman"/>
                <w:b/>
                <w:sz w:val="19"/>
                <w:szCs w:val="19"/>
                <w:lang w:val="en-US"/>
              </w:rPr>
              <w:t xml:space="preserve">Parameter</w:t>
            </w:r>
          </w:p>
        </w:tc>
        <w:tc>
          <w:tcPr>
            <w:tcW w:w="5216" w:type="dxa"/>
            <w:shd w:val="clear" w:color="auto" w:fill="E7E6E6"/>
          </w:tcPr>
          <w:p>
            <w:pPr>
              <w:keepNext/>
              <w:spacing w:before="20" w:after="20" w:line="240" w:lineRule="auto"/>
              <w:jc w:val="center"/>
            </w:pPr>
            <w:r>
              <w:rPr>
                <w:rFonts w:ascii="Times New Roman" w:hAnsi="Times New Roman" w:cs="Times New Roman"/>
                <w:b/>
                <w:sz w:val="19"/>
                <w:szCs w:val="19"/>
                <w:lang w:val="en-US"/>
              </w:rPr>
              <w:t xml:space="preserve">Values</w:t>
            </w:r>
          </w:p>
        </w:tc>
        <w:tc>
          <w:tcPr>
            <w:tcW w:w="1927" w:type="dxa"/>
            <w:shd w:val="clear" w:color="auto" w:fill="E7E6E6"/>
          </w:tcPr>
          <w:p>
            <w:pPr>
              <w:keepNext/>
              <w:spacing w:before="20" w:after="20" w:line="240" w:lineRule="auto"/>
              <w:jc w:val="center"/>
            </w:pPr>
            <w:r>
              <w:rPr>
                <w:rFonts w:ascii="Times New Roman" w:hAnsi="Times New Roman" w:cs="Times New Roman"/>
                <w:b/>
                <w:sz w:val="19"/>
                <w:szCs w:val="19"/>
                <w:lang w:val="en-US"/>
              </w:rPr>
              <w:t xml:space="preserve">Used for</w:t>
            </w:r>
          </w:p>
        </w:tc>
      </w:tr>
      <w:tr>
        <w:trPr>
          <w:cantSplit/>
        </w:trPr>
        <w:tc>
          <w:tcPr>
            <w:tcW w:w="2041" w:type="dxa"/>
          </w:tcPr>
          <w:p>
            <w:pPr>
              <w:keepNext/>
              <w:spacing w:before="20" w:after="20" w:line="240" w:lineRule="auto"/>
              <w:jc w:val="left"/>
            </w:pPr>
            <w:r>
              <w:rPr>
                <w:rFonts w:ascii="Times New Roman" w:hAnsi="Times New Roman" w:cs="Times New Roman"/>
                <w:sz w:val="19"/>
                <w:szCs w:val="19"/>
                <w:lang w:val="en-US"/>
              </w:rPr>
              <w:t xml:space="preserve">Compiler traces</w:t>
            </w:r>
          </w:p>
        </w:tc>
        <w:tc>
          <w:tcPr>
            <w:tcW w:w="5216" w:type="dxa"/>
          </w:tcPr>
          <w:p>
            <w:pPr>
              <w:keepNext/>
              <w:spacing w:before="20" w:after="20" w:line="240" w:lineRule="auto"/>
              <w:jc w:val="left"/>
            </w:pPr>
            <w:r>
              <w:rPr>
                <w:rFonts w:ascii="Times New Roman" w:hAnsi="Times New Roman" w:cs="Times New Roman"/>
                <w:sz w:val="19"/>
                <w:szCs w:val="19"/>
                <w:lang w:val="en-US"/>
              </w:rPr>
              <w:t xml:space="preserve">8 projects (cJSON, littlefs, zlib, Lua, FreeRTOS, Mbed TLS, TinyCC, SQLite), 15 traces in all with chibicc</w:t>
            </w:r>
          </w:p>
        </w:tc>
        <w:tc>
          <w:tcPr>
            <w:tcW w:w="1927" w:type="dxa"/>
          </w:tcPr>
          <w:p>
            <w:pPr>
              <w:keepNext/>
              <w:spacing w:before="20" w:after="20" w:line="240" w:lineRule="auto"/>
              <w:jc w:val="left"/>
            </w:pPr>
            <w:r>
              <w:rPr>
                <w:rFonts w:ascii="Times New Roman" w:hAnsi="Times New Roman" w:cs="Times New Roman"/>
                <w:sz w:val="19"/>
                <w:szCs w:val="19"/>
                <w:lang w:val="en-US"/>
              </w:rPr>
              <w:t xml:space="preserve">all metrics</w:t>
            </w:r>
          </w:p>
        </w:tc>
      </w:tr>
      <w:tr>
        <w:trPr>
          <w:cantSplit/>
        </w:trPr>
        <w:tc>
          <w:tcPr>
            <w:tcW w:w="2041" w:type="dxa"/>
          </w:tcPr>
          <w:p>
            <w:pPr>
              <w:keepNext/>
              <w:spacing w:before="20" w:after="20" w:line="240" w:lineRule="auto"/>
              <w:jc w:val="left"/>
            </w:pPr>
            <w:r>
              <w:rPr>
                <w:rFonts w:ascii="Times New Roman" w:hAnsi="Times New Roman" w:cs="Times New Roman"/>
                <w:sz w:val="19"/>
                <w:szCs w:val="19"/>
                <w:lang w:val="en-US"/>
              </w:rPr>
              <w:t xml:space="preserve">Tables compared</w:t>
            </w:r>
          </w:p>
        </w:tc>
        <w:tc>
          <w:tcPr>
            <w:tcW w:w="5216" w:type="dxa"/>
          </w:tcPr>
          <w:p>
            <w:pPr>
              <w:keepNext/>
              <w:spacing w:before="20" w:after="20" w:line="240" w:lineRule="auto"/>
              <w:jc w:val="left"/>
            </w:pPr>
            <w:r>
              <w:rPr>
                <w:rFonts w:ascii="Times New Roman" w:hAnsi="Times New Roman" w:cs="Times New Roman"/>
                <w:sz w:val="19"/>
                <w:szCs w:val="19"/>
                <w:lang w:val="en-US"/>
              </w:rPr>
              <w:t xml:space="preserve">STRATA, conventional single-buffer table, std map + undo log, Swiss map + undo log, map per scope, interned Swiss map</w:t>
            </w:r>
          </w:p>
        </w:tc>
        <w:tc>
          <w:tcPr>
            <w:tcW w:w="1927" w:type="dxa"/>
          </w:tcPr>
          <w:p>
            <w:pPr>
              <w:keepNext/>
              <w:spacing w:before="20" w:after="20" w:line="240" w:lineRule="auto"/>
              <w:jc w:val="left"/>
            </w:pPr>
            <w:r>
              <w:rPr>
                <w:rFonts w:ascii="Times New Roman" w:hAnsi="Times New Roman" w:cs="Times New Roman"/>
                <w:sz w:val="19"/>
                <w:szCs w:val="19"/>
                <w:lang w:val="en-US"/>
              </w:rPr>
              <w:t xml:space="preserve">memory, time</w:t>
            </w:r>
          </w:p>
        </w:tc>
      </w:tr>
      <w:tr>
        <w:trPr>
          <w:cantSplit/>
        </w:trPr>
        <w:tc>
          <w:tcPr>
            <w:tcW w:w="2041" w:type="dxa"/>
          </w:tcPr>
          <w:p>
            <w:pPr>
              <w:keepNext/>
              <w:spacing w:before="20" w:after="20" w:line="240" w:lineRule="auto"/>
              <w:jc w:val="left"/>
            </w:pPr>
            <w:r>
              <w:rPr>
                <w:rFonts w:ascii="Times New Roman" w:hAnsi="Times New Roman" w:cs="Times New Roman"/>
                <w:sz w:val="19"/>
                <w:szCs w:val="19"/>
                <w:lang w:val="en-US"/>
              </w:rPr>
              <w:t xml:space="preserve">Timing</w:t>
            </w:r>
          </w:p>
        </w:tc>
        <w:tc>
          <w:tcPr>
            <w:tcW w:w="5216" w:type="dxa"/>
          </w:tcPr>
          <w:p>
            <w:pPr>
              <w:keepNext/>
              <w:spacing w:before="20" w:after="20" w:line="240" w:lineRule="auto"/>
              <w:jc w:val="left"/>
            </w:pPr>
            <w:r>
              <w:rPr>
                <w:rFonts w:ascii="Times New Roman" w:hAnsi="Times New Roman" w:cs="Times New Roman"/>
                <w:sz w:val="19"/>
                <w:szCs w:val="19"/>
                <w:lang w:val="en-US"/>
              </w:rPr>
              <w:t xml:space="preserve">31 paired interleaved rounds; median ratio, 95% bootstrap interval</w:t>
            </w:r>
          </w:p>
        </w:tc>
        <w:tc>
          <w:tcPr>
            <w:tcW w:w="1927" w:type="dxa"/>
          </w:tcPr>
          <w:p>
            <w:pPr>
              <w:keepNext/>
              <w:spacing w:before="20" w:after="20" w:line="240" w:lineRule="auto"/>
              <w:jc w:val="left"/>
            </w:pPr>
            <w:r>
              <w:rPr>
                <w:rFonts w:ascii="Times New Roman" w:hAnsi="Times New Roman" w:cs="Times New Roman"/>
                <w:sz w:val="19"/>
                <w:szCs w:val="19"/>
                <w:lang w:val="en-US"/>
              </w:rPr>
              <w:t xml:space="preserve">replay time</w:t>
            </w:r>
          </w:p>
        </w:tc>
      </w:tr>
      <w:tr>
        <w:trPr>
          <w:cantSplit/>
        </w:trPr>
        <w:tc>
          <w:tcPr>
            <w:tcW w:w="2041" w:type="dxa"/>
          </w:tcPr>
          <w:p>
            <w:pPr>
              <w:keepNext/>
              <w:spacing w:before="20" w:after="20" w:line="240" w:lineRule="auto"/>
              <w:jc w:val="left"/>
            </w:pPr>
            <w:r>
              <w:rPr>
                <w:rFonts w:ascii="Times New Roman" w:hAnsi="Times New Roman" w:cs="Times New Roman"/>
                <w:sz w:val="19"/>
                <w:szCs w:val="19"/>
                <w:lang w:val="en-US"/>
              </w:rPr>
              <w:t xml:space="preserve">Buffer search</w:t>
            </w:r>
          </w:p>
        </w:tc>
        <w:tc>
          <w:tcPr>
            <w:tcW w:w="5216" w:type="dxa"/>
          </w:tcPr>
          <w:p>
            <w:pPr>
              <w:keepNext/>
              <w:spacing w:before="20" w:after="20" w:line="240" w:lineRule="auto"/>
              <w:jc w:val="left"/>
            </w:pPr>
            <w:r>
              <w:rPr>
                <w:rFonts w:ascii="Times New Roman" w:hAnsi="Times New Roman" w:cs="Times New Roman"/>
                <w:sz w:val="19"/>
                <w:szCs w:val="19"/>
                <w:lang w:val="en-US"/>
              </w:rPr>
              <w:t xml:space="preserve">128 B to 64 MiB, 64-byte resolution (Algorithm 2)</w:t>
            </w:r>
          </w:p>
        </w:tc>
        <w:tc>
          <w:tcPr>
            <w:tcW w:w="1927" w:type="dxa"/>
          </w:tcPr>
          <w:p>
            <w:pPr>
              <w:keepNext/>
              <w:spacing w:before="20" w:after="20" w:line="240" w:lineRule="auto"/>
              <w:jc w:val="left"/>
            </w:pPr>
            <w:r>
              <w:rPr>
                <w:rFonts w:ascii="Times New Roman" w:hAnsi="Times New Roman" w:cs="Times New Roman"/>
                <w:sz w:val="19"/>
                <w:szCs w:val="19"/>
                <w:lang w:val="en-US"/>
              </w:rPr>
              <w:t xml:space="preserve">smallest buffer</w:t>
            </w:r>
          </w:p>
        </w:tc>
      </w:tr>
      <w:tr>
        <w:trPr>
          <w:cantSplit/>
        </w:trPr>
        <w:tc>
          <w:tcPr>
            <w:tcW w:w="2041" w:type="dxa"/>
          </w:tcPr>
          <w:p>
            <w:pPr>
              <w:keepNext/>
              <w:spacing w:before="20" w:after="20" w:line="240" w:lineRule="auto"/>
              <w:jc w:val="left"/>
            </w:pPr>
            <w:r>
              <w:rPr>
                <w:rFonts w:ascii="Times New Roman" w:hAnsi="Times New Roman" w:cs="Times New Roman"/>
                <w:sz w:val="19"/>
                <w:szCs w:val="19"/>
                <w:lang w:val="en-US"/>
              </w:rPr>
              <w:t xml:space="preserve">Index load (bounded mode)</w:t>
            </w:r>
          </w:p>
        </w:tc>
        <w:tc>
          <w:tcPr>
            <w:tcW w:w="5216" w:type="dxa"/>
          </w:tcPr>
          <w:p>
            <w:pPr>
              <w:keepNext/>
              <w:spacing w:before="20" w:after="20" w:line="240" w:lineRule="auto"/>
              <w:jc w:val="left"/>
            </w:pPr>
            <w:r>
              <w:rPr>
                <w:rFonts w:ascii="Times New Roman" w:hAnsi="Times New Roman" w:cs="Times New Roman"/>
                <w:sz w:val="19"/>
                <w:szCs w:val="19"/>
                <w:lang w:val="en-US"/>
              </w:rPr>
              <w:t xml:space="preserve">at most 3/4; probe limit L = 512 in the library documentation</w:t>
            </w:r>
          </w:p>
        </w:tc>
        <w:tc>
          <w:tcPr>
            <w:tcW w:w="1927" w:type="dxa"/>
          </w:tcPr>
          <w:p>
            <w:pPr>
              <w:keepNext/>
              <w:spacing w:before="20" w:after="20" w:line="240" w:lineRule="auto"/>
              <w:jc w:val="left"/>
            </w:pPr>
            <w:r>
              <w:rPr>
                <w:rFonts w:ascii="Times New Roman" w:hAnsi="Times New Roman" w:cs="Times New Roman"/>
                <w:sz w:val="19"/>
                <w:szCs w:val="19"/>
                <w:lang w:val="en-US"/>
              </w:rPr>
              <w:t xml:space="preserve">probe limit</w:t>
            </w:r>
          </w:p>
        </w:tc>
      </w:tr>
      <w:tr>
        <w:trPr>
          <w:cantSplit/>
        </w:trPr>
        <w:tc>
          <w:tcPr>
            <w:tcW w:w="2041" w:type="dxa"/>
          </w:tcPr>
          <w:p>
            <w:pPr>
              <w:keepNext/>
              <w:spacing w:before="20" w:after="20" w:line="240" w:lineRule="auto"/>
              <w:jc w:val="left"/>
            </w:pPr>
            <w:r>
              <w:rPr>
                <w:rFonts w:ascii="Times New Roman" w:hAnsi="Times New Roman" w:cs="Times New Roman"/>
                <w:sz w:val="19"/>
                <w:szCs w:val="19"/>
                <w:lang w:val="en-US"/>
              </w:rPr>
              <w:t xml:space="preserve">Exact law</w:t>
            </w:r>
          </w:p>
        </w:tc>
        <w:tc>
          <w:tcPr>
            <w:tcW w:w="5216" w:type="dxa"/>
          </w:tcPr>
          <w:p>
            <w:pPr>
              <w:keepNext/>
              <w:spacing w:before="20" w:after="20" w:line="240" w:lineRule="auto"/>
              <w:jc w:val="left"/>
            </w:pPr>
            <w:r>
              <w:rPr>
                <w:rFonts w:ascii="Times New Roman" w:hAnsi="Times New Roman" w:cs="Times New Roman"/>
                <w:sz w:val="19"/>
                <w:szCs w:val="19"/>
                <w:lang w:val="en-US"/>
              </w:rPr>
              <w:t xml:space="preserve">m = 2</w:t>
            </w:r>
            <w:r>
              <w:rPr>
                <w:rFonts w:ascii="Times New Roman" w:hAnsi="Times New Roman" w:cs="Times New Roman"/>
                <w:sz w:val="19"/>
                <w:szCs w:val="19"/>
                <w:vertAlign w:val="superscript"/>
                <w:lang w:val="en-US"/>
              </w:rPr>
              <w:t xml:space="preserve">8</w:t>
            </w:r>
            <w:r>
              <w:rPr>
                <w:rFonts w:ascii="Times New Roman" w:hAnsi="Times New Roman" w:cs="Times New Roman"/>
                <w:sz w:val="19"/>
                <w:szCs w:val="19"/>
                <w:lang w:val="en-US"/>
              </w:rPr>
              <w:t xml:space="preserve">…2</w:t>
            </w:r>
            <w:r>
              <w:rPr>
                <w:rFonts w:ascii="Times New Roman" w:hAnsi="Times New Roman" w:cs="Times New Roman"/>
                <w:sz w:val="19"/>
                <w:szCs w:val="19"/>
                <w:vertAlign w:val="superscript"/>
                <w:lang w:val="en-US"/>
              </w:rPr>
              <w:t xml:space="preserve">16</w:t>
            </w:r>
            <w:r>
              <w:rPr>
                <w:rFonts w:ascii="Times New Roman" w:hAnsi="Times New Roman" w:cs="Times New Roman"/>
                <w:sz w:val="19"/>
                <w:szCs w:val="19"/>
                <w:lang w:val="en-US"/>
              </w:rPr>
              <w:t xml:space="preserve"> and m → ∞; ε = 10</w:t>
            </w:r>
            <w:r>
              <w:rPr>
                <w:rFonts w:ascii="Times New Roman" w:hAnsi="Times New Roman" w:cs="Times New Roman"/>
                <w:sz w:val="19"/>
                <w:szCs w:val="19"/>
                <w:vertAlign w:val="superscript"/>
                <w:lang w:val="en-US"/>
              </w:rPr>
              <w:t xml:space="preserve">−6</w:t>
            </w:r>
            <w:r>
              <w:rPr>
                <w:rFonts w:ascii="Times New Roman" w:hAnsi="Times New Roman" w:cs="Times New Roman"/>
                <w:sz w:val="19"/>
                <w:szCs w:val="19"/>
                <w:lang w:val="en-US"/>
              </w:rPr>
              <w:t xml:space="preserve">, 10</w:t>
            </w:r>
            <w:r>
              <w:rPr>
                <w:rFonts w:ascii="Times New Roman" w:hAnsi="Times New Roman" w:cs="Times New Roman"/>
                <w:sz w:val="19"/>
                <w:szCs w:val="19"/>
                <w:vertAlign w:val="superscript"/>
                <w:lang w:val="en-US"/>
              </w:rPr>
              <w:t xml:space="preserve">−9</w:t>
            </w:r>
            <w:r>
              <w:rPr>
                <w:rFonts w:ascii="Times New Roman" w:hAnsi="Times New Roman" w:cs="Times New Roman"/>
                <w:sz w:val="19"/>
                <w:szCs w:val="19"/>
                <w:lang w:val="en-US"/>
              </w:rPr>
              <w:t xml:space="preserve">; load 3/8 … 3/4</w:t>
            </w:r>
          </w:p>
        </w:tc>
        <w:tc>
          <w:tcPr>
            <w:tcW w:w="1927" w:type="dxa"/>
          </w:tcPr>
          <w:p>
            <w:pPr>
              <w:keepNext/>
              <w:spacing w:before="20" w:after="20" w:line="240" w:lineRule="auto"/>
              <w:jc w:val="left"/>
            </w:pPr>
            <w:r>
              <w:rPr>
                <w:rFonts w:ascii="Times New Roman" w:hAnsi="Times New Roman" w:cs="Times New Roman"/>
                <w:sz w:val="19"/>
                <w:szCs w:val="19"/>
                <w:lang w:val="en-US"/>
              </w:rPr>
              <w:t xml:space="preserve">design table</w:t>
            </w:r>
          </w:p>
        </w:tc>
      </w:tr>
      <w:tr>
        <w:trPr>
          <w:cantSplit/>
        </w:trPr>
        <w:tc>
          <w:tcPr>
            <w:tcW w:w="2041" w:type="dxa"/>
          </w:tcPr>
          <w:p>
            <w:pPr>
              <w:keepNext/>
              <w:spacing w:before="20" w:after="20" w:line="240" w:lineRule="auto"/>
              <w:jc w:val="left"/>
            </w:pPr>
            <w:r>
              <w:rPr>
                <w:rFonts w:ascii="Times New Roman" w:hAnsi="Times New Roman" w:cs="Times New Roman"/>
                <w:sz w:val="19"/>
                <w:szCs w:val="19"/>
                <w:lang w:val="en-US"/>
              </w:rPr>
              <w:t xml:space="preserve">Real-table trials</w:t>
            </w:r>
          </w:p>
        </w:tc>
        <w:tc>
          <w:tcPr>
            <w:tcW w:w="5216" w:type="dxa"/>
          </w:tcPr>
          <w:p>
            <w:pPr>
              <w:keepNext/>
              <w:spacing w:before="20" w:after="20" w:line="240" w:lineRule="auto"/>
              <w:jc w:val="left"/>
            </w:pPr>
            <w:r>
              <w:rPr>
                <w:rFonts w:ascii="Times New Roman" w:hAnsi="Times New Roman" w:cs="Times New Roman"/>
                <w:sz w:val="19"/>
                <w:szCs w:val="19"/>
                <w:lang w:val="en-US"/>
              </w:rPr>
              <w:t xml:space="preserve">400 000 per setting, 7 settings, keyed hash, fresh key per trial</w:t>
            </w:r>
          </w:p>
        </w:tc>
        <w:tc>
          <w:tcPr>
            <w:tcW w:w="1927" w:type="dxa"/>
          </w:tcPr>
          <w:p>
            <w:pPr>
              <w:keepNext/>
              <w:spacing w:before="20" w:after="20" w:line="240" w:lineRule="auto"/>
              <w:jc w:val="left"/>
            </w:pPr>
            <w:r>
              <w:rPr>
                <w:rFonts w:ascii="Times New Roman" w:hAnsi="Times New Roman" w:cs="Times New Roman"/>
                <w:sz w:val="19"/>
                <w:szCs w:val="19"/>
                <w:lang w:val="en-US"/>
              </w:rPr>
              <w:t xml:space="preserve">law validation</w:t>
            </w:r>
          </w:p>
        </w:tc>
      </w:tr>
      <w:tr>
        <w:trPr>
          <w:cantSplit/>
        </w:trPr>
        <w:tc>
          <w:tcPr>
            <w:tcW w:w="2041" w:type="dxa"/>
          </w:tcPr>
          <w:p>
            <w:pPr>
              <w:keepNext/>
              <w:spacing w:before="20" w:after="20" w:line="240" w:lineRule="auto"/>
              <w:jc w:val="left"/>
            </w:pPr>
            <w:r>
              <w:rPr>
                <w:rFonts w:ascii="Times New Roman" w:hAnsi="Times New Roman" w:cs="Times New Roman"/>
                <w:sz w:val="19"/>
                <w:szCs w:val="19"/>
                <w:lang w:val="en-US"/>
              </w:rPr>
              <w:t xml:space="preserve">Hash flooding</w:t>
            </w:r>
          </w:p>
        </w:tc>
        <w:tc>
          <w:tcPr>
            <w:tcW w:w="5216" w:type="dxa"/>
          </w:tcPr>
          <w:p>
            <w:pPr>
              <w:keepNext/>
              <w:spacing w:before="20" w:after="20" w:line="240" w:lineRule="auto"/>
              <w:jc w:val="left"/>
            </w:pPr>
            <w:r>
              <w:rPr>
                <w:rFonts w:ascii="Times New Roman" w:hAnsi="Times New Roman" w:cs="Times New Roman"/>
                <w:sz w:val="19"/>
                <w:szCs w:val="19"/>
                <w:lang w:val="en-US"/>
              </w:rPr>
              <w:t xml:space="preserve">1 024 to 32 768 names of 150 characters, median of 5 runs</w:t>
            </w:r>
          </w:p>
        </w:tc>
        <w:tc>
          <w:tcPr>
            <w:tcW w:w="1927" w:type="dxa"/>
          </w:tcPr>
          <w:p>
            <w:pPr>
              <w:keepNext/>
              <w:spacing w:before="20" w:after="20" w:line="240" w:lineRule="auto"/>
              <w:jc w:val="left"/>
            </w:pPr>
            <w:r>
              <w:rPr>
                <w:rFonts w:ascii="Times New Roman" w:hAnsi="Times New Roman" w:cs="Times New Roman"/>
                <w:sz w:val="19"/>
                <w:szCs w:val="19"/>
                <w:lang w:val="en-US"/>
              </w:rPr>
              <w:t xml:space="preserve">robustness</w:t>
            </w:r>
          </w:p>
        </w:tc>
      </w:tr>
      <w:tr>
        <w:trPr>
          <w:cantSplit/>
        </w:trPr>
        <w:tc>
          <w:tcPr>
            <w:tcW w:w="2041" w:type="dxa"/>
          </w:tcPr>
          <w:p>
            <w:pPr>
              <w:keepNext/>
              <w:spacing w:before="20" w:after="20" w:line="240" w:lineRule="auto"/>
              <w:jc w:val="left"/>
            </w:pPr>
            <w:r>
              <w:rPr>
                <w:rFonts w:ascii="Times New Roman" w:hAnsi="Times New Roman" w:cs="Times New Roman"/>
                <w:sz w:val="19"/>
                <w:szCs w:val="19"/>
                <w:lang w:val="en-US"/>
              </w:rPr>
              <w:t xml:space="preserve">Embedded target</w:t>
            </w:r>
          </w:p>
        </w:tc>
        <w:tc>
          <w:tcPr>
            <w:tcW w:w="5216" w:type="dxa"/>
          </w:tcPr>
          <w:p>
            <w:pPr>
              <w:keepNext/>
              <w:spacing w:before="20" w:after="20" w:line="240" w:lineRule="auto"/>
              <w:jc w:val="left"/>
            </w:pPr>
            <w:r>
              <w:rPr>
                <w:rFonts w:ascii="Times New Roman" w:hAnsi="Times New Roman" w:cs="Times New Roman"/>
                <w:sz w:val="19"/>
                <w:szCs w:val="19"/>
                <w:lang w:val="en-US"/>
              </w:rPr>
              <w:t xml:space="preserve">Cortex-M3 (mps2-an385) in QEMU, 64 KiB RAM</w:t>
            </w:r>
          </w:p>
        </w:tc>
        <w:tc>
          <w:tcPr>
            <w:tcW w:w="1927" w:type="dxa"/>
          </w:tcPr>
          <w:p>
            <w:pPr>
              <w:keepNext/>
              <w:spacing w:before="20" w:after="20" w:line="240" w:lineRule="auto"/>
              <w:jc w:val="left"/>
            </w:pPr>
            <w:r>
              <w:rPr>
                <w:rFonts w:ascii="Times New Roman" w:hAnsi="Times New Roman" w:cs="Times New Roman"/>
                <w:sz w:val="19"/>
                <w:szCs w:val="19"/>
                <w:lang w:val="en-US"/>
              </w:rPr>
              <w:t xml:space="preserve">fit, code size</w:t>
            </w:r>
          </w:p>
        </w:tc>
      </w:tr>
      <w:tr>
        <w:trPr>
          <w:cantSplit/>
        </w:trPr>
        <w:tc>
          <w:tcPr>
            <w:tcW w:w="2041" w:type="dxa"/>
          </w:tcPr>
          <w:p>
            <w:pPr>
              <w:spacing w:before="20" w:after="20" w:line="240" w:lineRule="auto"/>
              <w:jc w:val="left"/>
            </w:pPr>
            <w:r>
              <w:rPr>
                <w:rFonts w:ascii="Times New Roman" w:hAnsi="Times New Roman" w:cs="Times New Roman"/>
                <w:sz w:val="19"/>
                <w:szCs w:val="19"/>
                <w:lang w:val="en-US"/>
              </w:rPr>
              <w:t xml:space="preserve">Machine</w:t>
            </w:r>
          </w:p>
        </w:tc>
        <w:tc>
          <w:tcPr>
            <w:tcW w:w="5216" w:type="dxa"/>
          </w:tcPr>
          <w:p>
            <w:pPr>
              <w:spacing w:before="20" w:after="20" w:line="240" w:lineRule="auto"/>
              <w:jc w:val="left"/>
            </w:pPr>
            <w:r>
              <w:rPr>
                <w:rFonts w:ascii="Times New Roman" w:hAnsi="Times New Roman" w:cs="Times New Roman"/>
                <w:sz w:val="19"/>
                <w:szCs w:val="19"/>
                <w:lang w:val="en-US"/>
              </w:rPr>
              <w:t xml:space="preserve">Intel Core Ultra 7 258V, g++ 11.4.0, WSL 2</w:t>
            </w:r>
          </w:p>
        </w:tc>
        <w:tc>
          <w:tcPr>
            <w:tcW w:w="1927" w:type="dxa"/>
          </w:tcPr>
          <w:p>
            <w:pPr>
              <w:spacing w:before="20" w:after="20" w:line="240" w:lineRule="auto"/>
              <w:jc w:val="left"/>
            </w:pPr>
            <w:r>
              <w:rPr>
                <w:rFonts w:ascii="Times New Roman" w:hAnsi="Times New Roman" w:cs="Times New Roman"/>
                <w:sz w:val="19"/>
                <w:szCs w:val="19"/>
                <w:lang w:val="en-US"/>
              </w:rPr>
              <w:t xml:space="preserve">all timings</w:t>
            </w:r>
          </w:p>
        </w:tc>
      </w:tr>
    </w:tbl>
    <w:p>
      <w:pPr>
        <w:spacing w:before="0" w:after="120" w:line="240" w:lineRule="auto"/>
      </w:pPr>
    </w:p>
    <w:p>
      <w:pPr>
        <w:keepNext/>
        <w:spacing w:before="80" w:after="0" w:line="360" w:lineRule="auto"/>
        <w:jc w:val="left"/>
      </w:pPr>
      <w:r>
        <w:rPr>
          <w:rFonts w:ascii="Times New Roman" w:hAnsi="Times New Roman" w:cs="Times New Roman"/>
          <w:b/>
          <w:sz w:val="24"/>
          <w:szCs w:val="24"/>
          <w:lang w:val="en-US"/>
        </w:rPr>
        <w:t xml:space="preserve">4.3 Performance analysis</w:t>
      </w:r>
    </w:p>
    <w:p>
      <w:pPr>
        <w:spacing w:before="0" w:after="0" w:line="360" w:lineRule="auto"/>
        <w:jc w:val="both"/>
      </w:pPr>
      <w:r>
        <w:rPr>
          <w:rFonts w:ascii="Times New Roman" w:hAnsi="Times New Roman" w:cs="Times New Roman"/>
          <w:sz w:val="24"/>
          <w:szCs w:val="24"/>
          <w:lang w:val="en-US"/>
        </w:rPr>
        <w:t xml:space="preserve">Eight metrics are reported, each with a table or figure and the reason for the result. The workloads are summarised in Table 4.</w:t>
      </w:r>
    </w:p>
    <w:p>
      <w:pPr>
        <w:keepNext/>
        <w:spacing w:before="120" w:after="60" w:line="240" w:lineRule="auto"/>
        <w:jc w:val="both"/>
      </w:pPr>
      <w:r>
        <w:rPr>
          <w:rFonts w:ascii="Times New Roman" w:hAnsi="Times New Roman" w:cs="Times New Roman"/>
          <w:b/>
          <w:sz w:val="21"/>
          <w:szCs w:val="21"/>
          <w:lang w:val="en-US"/>
        </w:rPr>
        <w:t xml:space="preserve">Table 3. </w:t>
      </w:r>
      <w:r>
        <w:rPr>
          <w:rFonts w:ascii="Times New Roman" w:hAnsi="Times New Roman" w:cs="Times New Roman"/>
          <w:sz w:val="21"/>
          <w:szCs w:val="21"/>
          <w:lang w:val="en-US"/>
        </w:rPr>
        <w:t xml:space="preserve">The eight compiler traces. “Names” counts distinct identifiers; “Peak live” is the largest number of simultaneously live declarations.</w:t>
      </w:r>
    </w:p>
    <w:tbl>
      <w:tblPr>
        <w:tblW w:w="8841"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70" w:type="dxa"/>
          <w:right w:w="70" w:type="dxa"/>
        </w:tblCellMar>
      </w:tblPr>
      <w:tblGrid>
        <w:gridCol w:w="1360"/>
        <w:gridCol w:w="793"/>
        <w:gridCol w:w="1247"/>
        <w:gridCol w:w="1190"/>
        <w:gridCol w:w="1190"/>
        <w:gridCol w:w="1020"/>
        <w:gridCol w:w="1134"/>
        <w:gridCol w:w="907"/>
      </w:tblGrid>
      <w:tr>
        <w:trPr>
          <w:cantSplit/>
          <w:tblHeader/>
        </w:trPr>
        <w:tc>
          <w:tcPr>
            <w:tcW w:w="1360" w:type="dxa"/>
            <w:shd w:val="clear" w:color="auto" w:fill="E7E6E6"/>
          </w:tcPr>
          <w:p>
            <w:pPr>
              <w:keepNext/>
              <w:spacing w:before="20" w:after="20" w:line="240" w:lineRule="auto"/>
              <w:jc w:val="center"/>
            </w:pPr>
            <w:r>
              <w:rPr>
                <w:rFonts w:ascii="Times New Roman" w:hAnsi="Times New Roman" w:cs="Times New Roman"/>
                <w:b/>
                <w:sz w:val="19"/>
                <w:szCs w:val="19"/>
                <w:lang w:val="en-US"/>
              </w:rPr>
              <w:t xml:space="preserve">Project</w:t>
            </w:r>
          </w:p>
        </w:tc>
        <w:tc>
          <w:tcPr>
            <w:tcW w:w="793" w:type="dxa"/>
            <w:shd w:val="clear" w:color="auto" w:fill="E7E6E6"/>
          </w:tcPr>
          <w:p>
            <w:pPr>
              <w:keepNext/>
              <w:spacing w:before="20" w:after="20" w:line="240" w:lineRule="auto"/>
              <w:jc w:val="center"/>
            </w:pPr>
            <w:r>
              <w:rPr>
                <w:rFonts w:ascii="Times New Roman" w:hAnsi="Times New Roman" w:cs="Times New Roman"/>
                <w:b/>
                <w:sz w:val="19"/>
                <w:szCs w:val="19"/>
                <w:lang w:val="en-US"/>
              </w:rPr>
              <w:t xml:space="preserve">Units</w:t>
            </w:r>
          </w:p>
        </w:tc>
        <w:tc>
          <w:tcPr>
            <w:tcW w:w="1247" w:type="dxa"/>
            <w:shd w:val="clear" w:color="auto" w:fill="E7E6E6"/>
          </w:tcPr>
          <w:p>
            <w:pPr>
              <w:keepNext/>
              <w:spacing w:before="20" w:after="20" w:line="240" w:lineRule="auto"/>
              <w:jc w:val="center"/>
            </w:pPr>
            <w:r>
              <w:rPr>
                <w:rFonts w:ascii="Times New Roman" w:hAnsi="Times New Roman" w:cs="Times New Roman"/>
                <w:b/>
                <w:sz w:val="19"/>
                <w:szCs w:val="19"/>
                <w:lang w:val="en-US"/>
              </w:rPr>
              <w:t xml:space="preserve">Events</w:t>
            </w:r>
          </w:p>
        </w:tc>
        <w:tc>
          <w:tcPr>
            <w:tcW w:w="1190" w:type="dxa"/>
            <w:shd w:val="clear" w:color="auto" w:fill="E7E6E6"/>
          </w:tcPr>
          <w:p>
            <w:pPr>
              <w:keepNext/>
              <w:spacing w:before="20" w:after="20" w:line="240" w:lineRule="auto"/>
              <w:jc w:val="center"/>
            </w:pPr>
            <w:r>
              <w:rPr>
                <w:rFonts w:ascii="Times New Roman" w:hAnsi="Times New Roman" w:cs="Times New Roman"/>
                <w:b/>
                <w:sz w:val="19"/>
                <w:szCs w:val="19"/>
                <w:lang w:val="en-US"/>
              </w:rPr>
              <w:t xml:space="preserve">Declares</w:t>
            </w:r>
          </w:p>
        </w:tc>
        <w:tc>
          <w:tcPr>
            <w:tcW w:w="1190" w:type="dxa"/>
            <w:shd w:val="clear" w:color="auto" w:fill="E7E6E6"/>
          </w:tcPr>
          <w:p>
            <w:pPr>
              <w:keepNext/>
              <w:spacing w:before="20" w:after="20" w:line="240" w:lineRule="auto"/>
              <w:jc w:val="center"/>
            </w:pPr>
            <w:r>
              <w:rPr>
                <w:rFonts w:ascii="Times New Roman" w:hAnsi="Times New Roman" w:cs="Times New Roman"/>
                <w:b/>
                <w:sz w:val="19"/>
                <w:szCs w:val="19"/>
                <w:lang w:val="en-US"/>
              </w:rPr>
              <w:t xml:space="preserve">Lookups</w:t>
            </w:r>
          </w:p>
        </w:tc>
        <w:tc>
          <w:tcPr>
            <w:tcW w:w="1020" w:type="dxa"/>
            <w:shd w:val="clear" w:color="auto" w:fill="E7E6E6"/>
          </w:tcPr>
          <w:p>
            <w:pPr>
              <w:keepNext/>
              <w:spacing w:before="20" w:after="20" w:line="240" w:lineRule="auto"/>
              <w:jc w:val="center"/>
            </w:pPr>
            <w:r>
              <w:rPr>
                <w:rFonts w:ascii="Times New Roman" w:hAnsi="Times New Roman" w:cs="Times New Roman"/>
                <w:b/>
                <w:sz w:val="19"/>
                <w:szCs w:val="19"/>
                <w:lang w:val="en-US"/>
              </w:rPr>
              <w:t xml:space="preserve">Names</w:t>
            </w:r>
          </w:p>
        </w:tc>
        <w:tc>
          <w:tcPr>
            <w:tcW w:w="1134" w:type="dxa"/>
            <w:shd w:val="clear" w:color="auto" w:fill="E7E6E6"/>
          </w:tcPr>
          <w:p>
            <w:pPr>
              <w:keepNext/>
              <w:spacing w:before="20" w:after="20" w:line="240" w:lineRule="auto"/>
              <w:jc w:val="center"/>
            </w:pPr>
            <w:r>
              <w:rPr>
                <w:rFonts w:ascii="Times New Roman" w:hAnsi="Times New Roman" w:cs="Times New Roman"/>
                <w:b/>
                <w:sz w:val="19"/>
                <w:szCs w:val="19"/>
                <w:lang w:val="en-US"/>
              </w:rPr>
              <w:t xml:space="preserve">Peak live</w:t>
            </w:r>
          </w:p>
        </w:tc>
        <w:tc>
          <w:tcPr>
            <w:tcW w:w="907" w:type="dxa"/>
            <w:shd w:val="clear" w:color="auto" w:fill="E7E6E6"/>
          </w:tcPr>
          <w:p>
            <w:pPr>
              <w:keepNext/>
              <w:spacing w:before="20" w:after="20" w:line="240" w:lineRule="auto"/>
              <w:jc w:val="center"/>
            </w:pPr>
            <w:r>
              <w:rPr>
                <w:rFonts w:ascii="Times New Roman" w:hAnsi="Times New Roman" w:cs="Times New Roman"/>
                <w:b/>
                <w:sz w:val="19"/>
                <w:szCs w:val="19"/>
                <w:lang w:val="en-US"/>
              </w:rPr>
              <w:t xml:space="preserve">Depth</w:t>
            </w:r>
          </w:p>
        </w:tc>
      </w:tr>
      <w:tr>
        <w:trPr>
          <w:cantSplit/>
        </w:trPr>
        <w:tc>
          <w:tcPr>
            <w:tcW w:w="1360" w:type="dxa"/>
          </w:tcPr>
          <w:p>
            <w:pPr>
              <w:keepNext/>
              <w:spacing w:before="20" w:after="20" w:line="240" w:lineRule="auto"/>
              <w:jc w:val="left"/>
            </w:pPr>
            <w:r>
              <w:rPr>
                <w:rFonts w:ascii="Times New Roman" w:hAnsi="Times New Roman" w:cs="Times New Roman"/>
                <w:sz w:val="19"/>
                <w:szCs w:val="19"/>
                <w:lang w:val="en-US"/>
              </w:rPr>
              <w:t xml:space="preserve">cJSON</w:t>
            </w:r>
          </w:p>
        </w:tc>
        <w:tc>
          <w:tcPr>
            <w:tcW w:w="793" w:type="dxa"/>
          </w:tcPr>
          <w:p>
            <w:pPr>
              <w:keepNext/>
              <w:spacing w:before="20" w:after="20" w:line="240" w:lineRule="auto"/>
              <w:jc w:val="right"/>
            </w:pPr>
            <w:r>
              <w:rPr>
                <w:rFonts w:ascii="Times New Roman" w:hAnsi="Times New Roman" w:cs="Times New Roman"/>
                <w:sz w:val="19"/>
                <w:szCs w:val="19"/>
                <w:lang w:val="en-US"/>
              </w:rPr>
              <w:t xml:space="preserve">2</w:t>
            </w:r>
          </w:p>
        </w:tc>
        <w:tc>
          <w:tcPr>
            <w:tcW w:w="1247" w:type="dxa"/>
          </w:tcPr>
          <w:p>
            <w:pPr>
              <w:keepNext/>
              <w:spacing w:before="20" w:after="20" w:line="240" w:lineRule="auto"/>
              <w:jc w:val="right"/>
            </w:pPr>
            <w:r>
              <w:rPr>
                <w:rFonts w:ascii="Times New Roman" w:hAnsi="Times New Roman" w:cs="Times New Roman"/>
                <w:sz w:val="19"/>
                <w:szCs w:val="19"/>
                <w:lang w:val="en-US"/>
              </w:rPr>
              <w:t xml:space="preserve">20 874</w:t>
            </w:r>
          </w:p>
        </w:tc>
        <w:tc>
          <w:tcPr>
            <w:tcW w:w="1190" w:type="dxa"/>
          </w:tcPr>
          <w:p>
            <w:pPr>
              <w:keepNext/>
              <w:spacing w:before="20" w:after="20" w:line="240" w:lineRule="auto"/>
              <w:jc w:val="right"/>
            </w:pPr>
            <w:r>
              <w:rPr>
                <w:rFonts w:ascii="Times New Roman" w:hAnsi="Times New Roman" w:cs="Times New Roman"/>
                <w:sz w:val="19"/>
                <w:szCs w:val="19"/>
                <w:lang w:val="en-US"/>
              </w:rPr>
              <w:t xml:space="preserve">5 247</w:t>
            </w:r>
          </w:p>
        </w:tc>
        <w:tc>
          <w:tcPr>
            <w:tcW w:w="1190" w:type="dxa"/>
          </w:tcPr>
          <w:p>
            <w:pPr>
              <w:keepNext/>
              <w:spacing w:before="20" w:after="20" w:line="240" w:lineRule="auto"/>
              <w:jc w:val="right"/>
            </w:pPr>
            <w:r>
              <w:rPr>
                <w:rFonts w:ascii="Times New Roman" w:hAnsi="Times New Roman" w:cs="Times New Roman"/>
                <w:sz w:val="19"/>
                <w:szCs w:val="19"/>
                <w:lang w:val="en-US"/>
              </w:rPr>
              <w:t xml:space="preserve">9 194</w:t>
            </w:r>
          </w:p>
        </w:tc>
        <w:tc>
          <w:tcPr>
            <w:tcW w:w="1020" w:type="dxa"/>
          </w:tcPr>
          <w:p>
            <w:pPr>
              <w:keepNext/>
              <w:spacing w:before="20" w:after="20" w:line="240" w:lineRule="auto"/>
              <w:jc w:val="right"/>
            </w:pPr>
            <w:r>
              <w:rPr>
                <w:rFonts w:ascii="Times New Roman" w:hAnsi="Times New Roman" w:cs="Times New Roman"/>
                <w:sz w:val="19"/>
                <w:szCs w:val="19"/>
                <w:lang w:val="en-US"/>
              </w:rPr>
              <w:t xml:space="preserve">1 366</w:t>
            </w:r>
          </w:p>
        </w:tc>
        <w:tc>
          <w:tcPr>
            <w:tcW w:w="1134" w:type="dxa"/>
          </w:tcPr>
          <w:p>
            <w:pPr>
              <w:keepNext/>
              <w:spacing w:before="20" w:after="20" w:line="240" w:lineRule="auto"/>
              <w:jc w:val="right"/>
            </w:pPr>
            <w:r>
              <w:rPr>
                <w:rFonts w:ascii="Times New Roman" w:hAnsi="Times New Roman" w:cs="Times New Roman"/>
                <w:sz w:val="19"/>
                <w:szCs w:val="19"/>
                <w:lang w:val="en-US"/>
              </w:rPr>
              <w:t xml:space="preserve">1 067</w:t>
            </w:r>
          </w:p>
        </w:tc>
        <w:tc>
          <w:tcPr>
            <w:tcW w:w="907" w:type="dxa"/>
          </w:tcPr>
          <w:p>
            <w:pPr>
              <w:keepNext/>
              <w:spacing w:before="20" w:after="20" w:line="240" w:lineRule="auto"/>
              <w:jc w:val="right"/>
            </w:pPr>
            <w:r>
              <w:rPr>
                <w:rFonts w:ascii="Times New Roman" w:hAnsi="Times New Roman" w:cs="Times New Roman"/>
                <w:sz w:val="19"/>
                <w:szCs w:val="19"/>
                <w:lang w:val="en-US"/>
              </w:rPr>
              <w:t xml:space="preserve">10</w:t>
            </w:r>
          </w:p>
        </w:tc>
      </w:tr>
      <w:tr>
        <w:trPr>
          <w:cantSplit/>
        </w:trPr>
        <w:tc>
          <w:tcPr>
            <w:tcW w:w="1360" w:type="dxa"/>
          </w:tcPr>
          <w:p>
            <w:pPr>
              <w:keepNext/>
              <w:spacing w:before="20" w:after="20" w:line="240" w:lineRule="auto"/>
              <w:jc w:val="left"/>
            </w:pPr>
            <w:r>
              <w:rPr>
                <w:rFonts w:ascii="Times New Roman" w:hAnsi="Times New Roman" w:cs="Times New Roman"/>
                <w:sz w:val="19"/>
                <w:szCs w:val="19"/>
                <w:lang w:val="en-US"/>
              </w:rPr>
              <w:t xml:space="preserve">littlefs</w:t>
            </w:r>
          </w:p>
        </w:tc>
        <w:tc>
          <w:tcPr>
            <w:tcW w:w="793" w:type="dxa"/>
          </w:tcPr>
          <w:p>
            <w:pPr>
              <w:keepNext/>
              <w:spacing w:before="20" w:after="20" w:line="240" w:lineRule="auto"/>
              <w:jc w:val="right"/>
            </w:pPr>
            <w:r>
              <w:rPr>
                <w:rFonts w:ascii="Times New Roman" w:hAnsi="Times New Roman" w:cs="Times New Roman"/>
                <w:sz w:val="19"/>
                <w:szCs w:val="19"/>
                <w:lang w:val="en-US"/>
              </w:rPr>
              <w:t xml:space="preserve">2</w:t>
            </w:r>
          </w:p>
        </w:tc>
        <w:tc>
          <w:tcPr>
            <w:tcW w:w="1247" w:type="dxa"/>
          </w:tcPr>
          <w:p>
            <w:pPr>
              <w:keepNext/>
              <w:spacing w:before="20" w:after="20" w:line="240" w:lineRule="auto"/>
              <w:jc w:val="right"/>
            </w:pPr>
            <w:r>
              <w:rPr>
                <w:rFonts w:ascii="Times New Roman" w:hAnsi="Times New Roman" w:cs="Times New Roman"/>
                <w:sz w:val="19"/>
                <w:szCs w:val="19"/>
                <w:lang w:val="en-US"/>
              </w:rPr>
              <w:t xml:space="preserve">21 080</w:t>
            </w:r>
          </w:p>
        </w:tc>
        <w:tc>
          <w:tcPr>
            <w:tcW w:w="1190" w:type="dxa"/>
          </w:tcPr>
          <w:p>
            <w:pPr>
              <w:keepNext/>
              <w:spacing w:before="20" w:after="20" w:line="240" w:lineRule="auto"/>
              <w:jc w:val="right"/>
            </w:pPr>
            <w:r>
              <w:rPr>
                <w:rFonts w:ascii="Times New Roman" w:hAnsi="Times New Roman" w:cs="Times New Roman"/>
                <w:sz w:val="19"/>
                <w:szCs w:val="19"/>
                <w:lang w:val="en-US"/>
              </w:rPr>
              <w:t xml:space="preserve">3 835</w:t>
            </w:r>
          </w:p>
        </w:tc>
        <w:tc>
          <w:tcPr>
            <w:tcW w:w="1190" w:type="dxa"/>
          </w:tcPr>
          <w:p>
            <w:pPr>
              <w:keepNext/>
              <w:spacing w:before="20" w:after="20" w:line="240" w:lineRule="auto"/>
              <w:jc w:val="right"/>
            </w:pPr>
            <w:r>
              <w:rPr>
                <w:rFonts w:ascii="Times New Roman" w:hAnsi="Times New Roman" w:cs="Times New Roman"/>
                <w:sz w:val="19"/>
                <w:szCs w:val="19"/>
                <w:lang w:val="en-US"/>
              </w:rPr>
              <w:t xml:space="preserve">12 230</w:t>
            </w:r>
          </w:p>
        </w:tc>
        <w:tc>
          <w:tcPr>
            <w:tcW w:w="1020" w:type="dxa"/>
          </w:tcPr>
          <w:p>
            <w:pPr>
              <w:keepNext/>
              <w:spacing w:before="20" w:after="20" w:line="240" w:lineRule="auto"/>
              <w:jc w:val="right"/>
            </w:pPr>
            <w:r>
              <w:rPr>
                <w:rFonts w:ascii="Times New Roman" w:hAnsi="Times New Roman" w:cs="Times New Roman"/>
                <w:sz w:val="19"/>
                <w:szCs w:val="19"/>
                <w:lang w:val="en-US"/>
              </w:rPr>
              <w:t xml:space="preserve">1 001</w:t>
            </w:r>
          </w:p>
        </w:tc>
        <w:tc>
          <w:tcPr>
            <w:tcW w:w="1134" w:type="dxa"/>
          </w:tcPr>
          <w:p>
            <w:pPr>
              <w:keepNext/>
              <w:spacing w:before="20" w:after="20" w:line="240" w:lineRule="auto"/>
              <w:jc w:val="right"/>
            </w:pPr>
            <w:r>
              <w:rPr>
                <w:rFonts w:ascii="Times New Roman" w:hAnsi="Times New Roman" w:cs="Times New Roman"/>
                <w:sz w:val="19"/>
                <w:szCs w:val="19"/>
                <w:lang w:val="en-US"/>
              </w:rPr>
              <w:t xml:space="preserve">732</w:t>
            </w:r>
          </w:p>
        </w:tc>
        <w:tc>
          <w:tcPr>
            <w:tcW w:w="907" w:type="dxa"/>
          </w:tcPr>
          <w:p>
            <w:pPr>
              <w:keepNext/>
              <w:spacing w:before="20" w:after="20" w:line="240" w:lineRule="auto"/>
              <w:jc w:val="right"/>
            </w:pPr>
            <w:r>
              <w:rPr>
                <w:rFonts w:ascii="Times New Roman" w:hAnsi="Times New Roman" w:cs="Times New Roman"/>
                <w:sz w:val="19"/>
                <w:szCs w:val="19"/>
                <w:lang w:val="en-US"/>
              </w:rPr>
              <w:t xml:space="preserve">16</w:t>
            </w:r>
          </w:p>
        </w:tc>
      </w:tr>
      <w:tr>
        <w:trPr>
          <w:cantSplit/>
        </w:trPr>
        <w:tc>
          <w:tcPr>
            <w:tcW w:w="1360" w:type="dxa"/>
          </w:tcPr>
          <w:p>
            <w:pPr>
              <w:keepNext/>
              <w:spacing w:before="20" w:after="20" w:line="240" w:lineRule="auto"/>
              <w:jc w:val="left"/>
            </w:pPr>
            <w:r>
              <w:rPr>
                <w:rFonts w:ascii="Times New Roman" w:hAnsi="Times New Roman" w:cs="Times New Roman"/>
                <w:sz w:val="19"/>
                <w:szCs w:val="19"/>
                <w:lang w:val="en-US"/>
              </w:rPr>
              <w:t xml:space="preserve">zlib</w:t>
            </w:r>
          </w:p>
        </w:tc>
        <w:tc>
          <w:tcPr>
            <w:tcW w:w="793" w:type="dxa"/>
          </w:tcPr>
          <w:p>
            <w:pPr>
              <w:keepNext/>
              <w:spacing w:before="20" w:after="20" w:line="240" w:lineRule="auto"/>
              <w:jc w:val="right"/>
            </w:pPr>
            <w:r>
              <w:rPr>
                <w:rFonts w:ascii="Times New Roman" w:hAnsi="Times New Roman" w:cs="Times New Roman"/>
                <w:sz w:val="19"/>
                <w:szCs w:val="19"/>
                <w:lang w:val="en-US"/>
              </w:rPr>
              <w:t xml:space="preserve">15</w:t>
            </w:r>
          </w:p>
        </w:tc>
        <w:tc>
          <w:tcPr>
            <w:tcW w:w="1247" w:type="dxa"/>
          </w:tcPr>
          <w:p>
            <w:pPr>
              <w:keepNext/>
              <w:spacing w:before="20" w:after="20" w:line="240" w:lineRule="auto"/>
              <w:jc w:val="right"/>
            </w:pPr>
            <w:r>
              <w:rPr>
                <w:rFonts w:ascii="Times New Roman" w:hAnsi="Times New Roman" w:cs="Times New Roman"/>
                <w:sz w:val="19"/>
                <w:szCs w:val="19"/>
                <w:lang w:val="en-US"/>
              </w:rPr>
              <w:t xml:space="preserve">58 058</w:t>
            </w:r>
          </w:p>
        </w:tc>
        <w:tc>
          <w:tcPr>
            <w:tcW w:w="1190" w:type="dxa"/>
          </w:tcPr>
          <w:p>
            <w:pPr>
              <w:keepNext/>
              <w:spacing w:before="20" w:after="20" w:line="240" w:lineRule="auto"/>
              <w:jc w:val="right"/>
            </w:pPr>
            <w:r>
              <w:rPr>
                <w:rFonts w:ascii="Times New Roman" w:hAnsi="Times New Roman" w:cs="Times New Roman"/>
                <w:sz w:val="19"/>
                <w:szCs w:val="19"/>
                <w:lang w:val="en-US"/>
              </w:rPr>
              <w:t xml:space="preserve">16 341</w:t>
            </w:r>
          </w:p>
        </w:tc>
        <w:tc>
          <w:tcPr>
            <w:tcW w:w="1190" w:type="dxa"/>
          </w:tcPr>
          <w:p>
            <w:pPr>
              <w:keepNext/>
              <w:spacing w:before="20" w:after="20" w:line="240" w:lineRule="auto"/>
              <w:jc w:val="right"/>
            </w:pPr>
            <w:r>
              <w:rPr>
                <w:rFonts w:ascii="Times New Roman" w:hAnsi="Times New Roman" w:cs="Times New Roman"/>
                <w:sz w:val="19"/>
                <w:szCs w:val="19"/>
                <w:lang w:val="en-US"/>
              </w:rPr>
              <w:t xml:space="preserve">27 405</w:t>
            </w:r>
          </w:p>
        </w:tc>
        <w:tc>
          <w:tcPr>
            <w:tcW w:w="1020" w:type="dxa"/>
          </w:tcPr>
          <w:p>
            <w:pPr>
              <w:keepNext/>
              <w:spacing w:before="20" w:after="20" w:line="240" w:lineRule="auto"/>
              <w:jc w:val="right"/>
            </w:pPr>
            <w:r>
              <w:rPr>
                <w:rFonts w:ascii="Times New Roman" w:hAnsi="Times New Roman" w:cs="Times New Roman"/>
                <w:sz w:val="19"/>
                <w:szCs w:val="19"/>
                <w:lang w:val="en-US"/>
              </w:rPr>
              <w:t xml:space="preserve">1 041</w:t>
            </w:r>
          </w:p>
        </w:tc>
        <w:tc>
          <w:tcPr>
            <w:tcW w:w="1134" w:type="dxa"/>
          </w:tcPr>
          <w:p>
            <w:pPr>
              <w:keepNext/>
              <w:spacing w:before="20" w:after="20" w:line="240" w:lineRule="auto"/>
              <w:jc w:val="right"/>
            </w:pPr>
            <w:r>
              <w:rPr>
                <w:rFonts w:ascii="Times New Roman" w:hAnsi="Times New Roman" w:cs="Times New Roman"/>
                <w:sz w:val="19"/>
                <w:szCs w:val="19"/>
                <w:lang w:val="en-US"/>
              </w:rPr>
              <w:t xml:space="preserve">571</w:t>
            </w:r>
          </w:p>
        </w:tc>
        <w:tc>
          <w:tcPr>
            <w:tcW w:w="907" w:type="dxa"/>
          </w:tcPr>
          <w:p>
            <w:pPr>
              <w:keepNext/>
              <w:spacing w:before="20" w:after="20" w:line="240" w:lineRule="auto"/>
              <w:jc w:val="right"/>
            </w:pPr>
            <w:r>
              <w:rPr>
                <w:rFonts w:ascii="Times New Roman" w:hAnsi="Times New Roman" w:cs="Times New Roman"/>
                <w:sz w:val="19"/>
                <w:szCs w:val="19"/>
                <w:lang w:val="en-US"/>
              </w:rPr>
              <w:t xml:space="preserve">23</w:t>
            </w:r>
          </w:p>
        </w:tc>
      </w:tr>
      <w:tr>
        <w:trPr>
          <w:cantSplit/>
        </w:trPr>
        <w:tc>
          <w:tcPr>
            <w:tcW w:w="1360" w:type="dxa"/>
          </w:tcPr>
          <w:p>
            <w:pPr>
              <w:keepNext/>
              <w:spacing w:before="20" w:after="20" w:line="240" w:lineRule="auto"/>
              <w:jc w:val="left"/>
            </w:pPr>
            <w:r>
              <w:rPr>
                <w:rFonts w:ascii="Times New Roman" w:hAnsi="Times New Roman" w:cs="Times New Roman"/>
                <w:sz w:val="19"/>
                <w:szCs w:val="19"/>
                <w:lang w:val="en-US"/>
              </w:rPr>
              <w:t xml:space="preserve">Lua</w:t>
            </w:r>
          </w:p>
        </w:tc>
        <w:tc>
          <w:tcPr>
            <w:tcW w:w="793" w:type="dxa"/>
          </w:tcPr>
          <w:p>
            <w:pPr>
              <w:keepNext/>
              <w:spacing w:before="20" w:after="20" w:line="240" w:lineRule="auto"/>
              <w:jc w:val="right"/>
            </w:pPr>
            <w:r>
              <w:rPr>
                <w:rFonts w:ascii="Times New Roman" w:hAnsi="Times New Roman" w:cs="Times New Roman"/>
                <w:sz w:val="19"/>
                <w:szCs w:val="19"/>
                <w:lang w:val="en-US"/>
              </w:rPr>
              <w:t xml:space="preserve">34</w:t>
            </w:r>
          </w:p>
        </w:tc>
        <w:tc>
          <w:tcPr>
            <w:tcW w:w="1247" w:type="dxa"/>
          </w:tcPr>
          <w:p>
            <w:pPr>
              <w:keepNext/>
              <w:spacing w:before="20" w:after="20" w:line="240" w:lineRule="auto"/>
              <w:jc w:val="right"/>
            </w:pPr>
            <w:r>
              <w:rPr>
                <w:rFonts w:ascii="Times New Roman" w:hAnsi="Times New Roman" w:cs="Times New Roman"/>
                <w:sz w:val="19"/>
                <w:szCs w:val="19"/>
                <w:lang w:val="en-US"/>
              </w:rPr>
              <w:t xml:space="preserve">188 509</w:t>
            </w:r>
          </w:p>
        </w:tc>
        <w:tc>
          <w:tcPr>
            <w:tcW w:w="1190" w:type="dxa"/>
          </w:tcPr>
          <w:p>
            <w:pPr>
              <w:keepNext/>
              <w:spacing w:before="20" w:after="20" w:line="240" w:lineRule="auto"/>
              <w:jc w:val="right"/>
            </w:pPr>
            <w:r>
              <w:rPr>
                <w:rFonts w:ascii="Times New Roman" w:hAnsi="Times New Roman" w:cs="Times New Roman"/>
                <w:sz w:val="19"/>
                <w:szCs w:val="19"/>
                <w:lang w:val="en-US"/>
              </w:rPr>
              <w:t xml:space="preserve">58 619</w:t>
            </w:r>
          </w:p>
        </w:tc>
        <w:tc>
          <w:tcPr>
            <w:tcW w:w="1190" w:type="dxa"/>
          </w:tcPr>
          <w:p>
            <w:pPr>
              <w:keepNext/>
              <w:spacing w:before="20" w:after="20" w:line="240" w:lineRule="auto"/>
              <w:jc w:val="right"/>
            </w:pPr>
            <w:r>
              <w:rPr>
                <w:rFonts w:ascii="Times New Roman" w:hAnsi="Times New Roman" w:cs="Times New Roman"/>
                <w:sz w:val="19"/>
                <w:szCs w:val="19"/>
                <w:lang w:val="en-US"/>
              </w:rPr>
              <w:t xml:space="preserve">86 887</w:t>
            </w:r>
          </w:p>
        </w:tc>
        <w:tc>
          <w:tcPr>
            <w:tcW w:w="1020" w:type="dxa"/>
          </w:tcPr>
          <w:p>
            <w:pPr>
              <w:keepNext/>
              <w:spacing w:before="20" w:after="20" w:line="240" w:lineRule="auto"/>
              <w:jc w:val="right"/>
            </w:pPr>
            <w:r>
              <w:rPr>
                <w:rFonts w:ascii="Times New Roman" w:hAnsi="Times New Roman" w:cs="Times New Roman"/>
                <w:sz w:val="19"/>
                <w:szCs w:val="19"/>
                <w:lang w:val="en-US"/>
              </w:rPr>
              <w:t xml:space="preserve">3 622</w:t>
            </w:r>
          </w:p>
        </w:tc>
        <w:tc>
          <w:tcPr>
            <w:tcW w:w="1134" w:type="dxa"/>
          </w:tcPr>
          <w:p>
            <w:pPr>
              <w:keepNext/>
              <w:spacing w:before="20" w:after="20" w:line="240" w:lineRule="auto"/>
              <w:jc w:val="right"/>
            </w:pPr>
            <w:r>
              <w:rPr>
                <w:rFonts w:ascii="Times New Roman" w:hAnsi="Times New Roman" w:cs="Times New Roman"/>
                <w:sz w:val="19"/>
                <w:szCs w:val="19"/>
                <w:lang w:val="en-US"/>
              </w:rPr>
              <w:t xml:space="preserve">1 365</w:t>
            </w:r>
          </w:p>
        </w:tc>
        <w:tc>
          <w:tcPr>
            <w:tcW w:w="907" w:type="dxa"/>
          </w:tcPr>
          <w:p>
            <w:pPr>
              <w:keepNext/>
              <w:spacing w:before="20" w:after="20" w:line="240" w:lineRule="auto"/>
              <w:jc w:val="right"/>
            </w:pPr>
            <w:r>
              <w:rPr>
                <w:rFonts w:ascii="Times New Roman" w:hAnsi="Times New Roman" w:cs="Times New Roman"/>
                <w:sz w:val="19"/>
                <w:szCs w:val="19"/>
                <w:lang w:val="en-US"/>
              </w:rPr>
              <w:t xml:space="preserve">14</w:t>
            </w:r>
          </w:p>
        </w:tc>
      </w:tr>
      <w:tr>
        <w:trPr>
          <w:cantSplit/>
        </w:trPr>
        <w:tc>
          <w:tcPr>
            <w:tcW w:w="1360" w:type="dxa"/>
          </w:tcPr>
          <w:p>
            <w:pPr>
              <w:keepNext/>
              <w:spacing w:before="20" w:after="20" w:line="240" w:lineRule="auto"/>
              <w:jc w:val="left"/>
            </w:pPr>
            <w:r>
              <w:rPr>
                <w:rFonts w:ascii="Times New Roman" w:hAnsi="Times New Roman" w:cs="Times New Roman"/>
                <w:sz w:val="19"/>
                <w:szCs w:val="19"/>
                <w:lang w:val="en-US"/>
              </w:rPr>
              <w:t xml:space="preserve">FreeRTOS</w:t>
            </w:r>
          </w:p>
        </w:tc>
        <w:tc>
          <w:tcPr>
            <w:tcW w:w="793" w:type="dxa"/>
          </w:tcPr>
          <w:p>
            <w:pPr>
              <w:keepNext/>
              <w:spacing w:before="20" w:after="20" w:line="240" w:lineRule="auto"/>
              <w:jc w:val="right"/>
            </w:pPr>
            <w:r>
              <w:rPr>
                <w:rFonts w:ascii="Times New Roman" w:hAnsi="Times New Roman" w:cs="Times New Roman"/>
                <w:sz w:val="19"/>
                <w:szCs w:val="19"/>
                <w:lang w:val="en-US"/>
              </w:rPr>
              <w:t xml:space="preserve">9</w:t>
            </w:r>
          </w:p>
        </w:tc>
        <w:tc>
          <w:tcPr>
            <w:tcW w:w="1247" w:type="dxa"/>
          </w:tcPr>
          <w:p>
            <w:pPr>
              <w:keepNext/>
              <w:spacing w:before="20" w:after="20" w:line="240" w:lineRule="auto"/>
              <w:jc w:val="right"/>
            </w:pPr>
            <w:r>
              <w:rPr>
                <w:rFonts w:ascii="Times New Roman" w:hAnsi="Times New Roman" w:cs="Times New Roman"/>
                <w:sz w:val="19"/>
                <w:szCs w:val="19"/>
                <w:lang w:val="en-US"/>
              </w:rPr>
              <w:t xml:space="preserve">37 875</w:t>
            </w:r>
          </w:p>
        </w:tc>
        <w:tc>
          <w:tcPr>
            <w:tcW w:w="1190" w:type="dxa"/>
          </w:tcPr>
          <w:p>
            <w:pPr>
              <w:keepNext/>
              <w:spacing w:before="20" w:after="20" w:line="240" w:lineRule="auto"/>
              <w:jc w:val="right"/>
            </w:pPr>
            <w:r>
              <w:rPr>
                <w:rFonts w:ascii="Times New Roman" w:hAnsi="Times New Roman" w:cs="Times New Roman"/>
                <w:sz w:val="19"/>
                <w:szCs w:val="19"/>
                <w:lang w:val="en-US"/>
              </w:rPr>
              <w:t xml:space="preserve">10 346</w:t>
            </w:r>
          </w:p>
        </w:tc>
        <w:tc>
          <w:tcPr>
            <w:tcW w:w="1190" w:type="dxa"/>
          </w:tcPr>
          <w:p>
            <w:pPr>
              <w:keepNext/>
              <w:spacing w:before="20" w:after="20" w:line="240" w:lineRule="auto"/>
              <w:jc w:val="right"/>
            </w:pPr>
            <w:r>
              <w:rPr>
                <w:rFonts w:ascii="Times New Roman" w:hAnsi="Times New Roman" w:cs="Times New Roman"/>
                <w:sz w:val="19"/>
                <w:szCs w:val="19"/>
                <w:lang w:val="en-US"/>
              </w:rPr>
              <w:t xml:space="preserve">17 417</w:t>
            </w:r>
          </w:p>
        </w:tc>
        <w:tc>
          <w:tcPr>
            <w:tcW w:w="1020" w:type="dxa"/>
          </w:tcPr>
          <w:p>
            <w:pPr>
              <w:keepNext/>
              <w:spacing w:before="20" w:after="20" w:line="240" w:lineRule="auto"/>
              <w:jc w:val="right"/>
            </w:pPr>
            <w:r>
              <w:rPr>
                <w:rFonts w:ascii="Times New Roman" w:hAnsi="Times New Roman" w:cs="Times New Roman"/>
                <w:sz w:val="19"/>
                <w:szCs w:val="19"/>
                <w:lang w:val="en-US"/>
              </w:rPr>
              <w:t xml:space="preserve">2 226</w:t>
            </w:r>
          </w:p>
        </w:tc>
        <w:tc>
          <w:tcPr>
            <w:tcW w:w="1134" w:type="dxa"/>
          </w:tcPr>
          <w:p>
            <w:pPr>
              <w:keepNext/>
              <w:spacing w:before="20" w:after="20" w:line="240" w:lineRule="auto"/>
              <w:jc w:val="right"/>
            </w:pPr>
            <w:r>
              <w:rPr>
                <w:rFonts w:ascii="Times New Roman" w:hAnsi="Times New Roman" w:cs="Times New Roman"/>
                <w:sz w:val="19"/>
                <w:szCs w:val="19"/>
                <w:lang w:val="en-US"/>
              </w:rPr>
              <w:t xml:space="preserve">1 505</w:t>
            </w:r>
          </w:p>
        </w:tc>
        <w:tc>
          <w:tcPr>
            <w:tcW w:w="907" w:type="dxa"/>
          </w:tcPr>
          <w:p>
            <w:pPr>
              <w:keepNext/>
              <w:spacing w:before="20" w:after="20" w:line="240" w:lineRule="auto"/>
              <w:jc w:val="right"/>
            </w:pPr>
            <w:r>
              <w:rPr>
                <w:rFonts w:ascii="Times New Roman" w:hAnsi="Times New Roman" w:cs="Times New Roman"/>
                <w:sz w:val="19"/>
                <w:szCs w:val="19"/>
                <w:lang w:val="en-US"/>
              </w:rPr>
              <w:t xml:space="preserve">16</w:t>
            </w:r>
          </w:p>
        </w:tc>
      </w:tr>
      <w:tr>
        <w:trPr>
          <w:cantSplit/>
        </w:trPr>
        <w:tc>
          <w:tcPr>
            <w:tcW w:w="1360" w:type="dxa"/>
          </w:tcPr>
          <w:p>
            <w:pPr>
              <w:keepNext/>
              <w:spacing w:before="20" w:after="20" w:line="240" w:lineRule="auto"/>
              <w:jc w:val="left"/>
            </w:pPr>
            <w:r>
              <w:rPr>
                <w:rFonts w:ascii="Times New Roman" w:hAnsi="Times New Roman" w:cs="Times New Roman"/>
                <w:sz w:val="19"/>
                <w:szCs w:val="19"/>
                <w:lang w:val="en-US"/>
              </w:rPr>
              <w:t xml:space="preserve">Mbed TLS</w:t>
            </w:r>
          </w:p>
        </w:tc>
        <w:tc>
          <w:tcPr>
            <w:tcW w:w="793" w:type="dxa"/>
          </w:tcPr>
          <w:p>
            <w:pPr>
              <w:keepNext/>
              <w:spacing w:before="20" w:after="20" w:line="240" w:lineRule="auto"/>
              <w:jc w:val="right"/>
            </w:pPr>
            <w:r>
              <w:rPr>
                <w:rFonts w:ascii="Times New Roman" w:hAnsi="Times New Roman" w:cs="Times New Roman"/>
                <w:sz w:val="19"/>
                <w:szCs w:val="19"/>
                <w:lang w:val="en-US"/>
              </w:rPr>
              <w:t xml:space="preserve">105</w:t>
            </w:r>
          </w:p>
        </w:tc>
        <w:tc>
          <w:tcPr>
            <w:tcW w:w="1247" w:type="dxa"/>
          </w:tcPr>
          <w:p>
            <w:pPr>
              <w:keepNext/>
              <w:spacing w:before="20" w:after="20" w:line="240" w:lineRule="auto"/>
              <w:jc w:val="right"/>
            </w:pPr>
            <w:r>
              <w:rPr>
                <w:rFonts w:ascii="Times New Roman" w:hAnsi="Times New Roman" w:cs="Times New Roman"/>
                <w:sz w:val="19"/>
                <w:szCs w:val="19"/>
                <w:lang w:val="en-US"/>
              </w:rPr>
              <w:t xml:space="preserve">983 008</w:t>
            </w:r>
          </w:p>
        </w:tc>
        <w:tc>
          <w:tcPr>
            <w:tcW w:w="1190" w:type="dxa"/>
          </w:tcPr>
          <w:p>
            <w:pPr>
              <w:keepNext/>
              <w:spacing w:before="20" w:after="20" w:line="240" w:lineRule="auto"/>
              <w:jc w:val="right"/>
            </w:pPr>
            <w:r>
              <w:rPr>
                <w:rFonts w:ascii="Times New Roman" w:hAnsi="Times New Roman" w:cs="Times New Roman"/>
                <w:sz w:val="19"/>
                <w:szCs w:val="19"/>
                <w:lang w:val="en-US"/>
              </w:rPr>
              <w:t xml:space="preserve">319 886</w:t>
            </w:r>
          </w:p>
        </w:tc>
        <w:tc>
          <w:tcPr>
            <w:tcW w:w="1190" w:type="dxa"/>
          </w:tcPr>
          <w:p>
            <w:pPr>
              <w:keepNext/>
              <w:spacing w:before="20" w:after="20" w:line="240" w:lineRule="auto"/>
              <w:jc w:val="right"/>
            </w:pPr>
            <w:r>
              <w:rPr>
                <w:rFonts w:ascii="Times New Roman" w:hAnsi="Times New Roman" w:cs="Times New Roman"/>
                <w:sz w:val="19"/>
                <w:szCs w:val="19"/>
                <w:lang w:val="en-US"/>
              </w:rPr>
              <w:t xml:space="preserve">438 876</w:t>
            </w:r>
          </w:p>
        </w:tc>
        <w:tc>
          <w:tcPr>
            <w:tcW w:w="1020" w:type="dxa"/>
          </w:tcPr>
          <w:p>
            <w:pPr>
              <w:keepNext/>
              <w:spacing w:before="20" w:after="20" w:line="240" w:lineRule="auto"/>
              <w:jc w:val="right"/>
            </w:pPr>
            <w:r>
              <w:rPr>
                <w:rFonts w:ascii="Times New Roman" w:hAnsi="Times New Roman" w:cs="Times New Roman"/>
                <w:sz w:val="19"/>
                <w:szCs w:val="19"/>
                <w:lang w:val="en-US"/>
              </w:rPr>
              <w:t xml:space="preserve">7 622</w:t>
            </w:r>
          </w:p>
        </w:tc>
        <w:tc>
          <w:tcPr>
            <w:tcW w:w="1134" w:type="dxa"/>
          </w:tcPr>
          <w:p>
            <w:pPr>
              <w:keepNext/>
              <w:spacing w:before="20" w:after="20" w:line="240" w:lineRule="auto"/>
              <w:jc w:val="right"/>
            </w:pPr>
            <w:r>
              <w:rPr>
                <w:rFonts w:ascii="Times New Roman" w:hAnsi="Times New Roman" w:cs="Times New Roman"/>
                <w:sz w:val="19"/>
                <w:szCs w:val="19"/>
                <w:lang w:val="en-US"/>
              </w:rPr>
              <w:t xml:space="preserve">2 302</w:t>
            </w:r>
          </w:p>
        </w:tc>
        <w:tc>
          <w:tcPr>
            <w:tcW w:w="907" w:type="dxa"/>
          </w:tcPr>
          <w:p>
            <w:pPr>
              <w:keepNext/>
              <w:spacing w:before="20" w:after="20" w:line="240" w:lineRule="auto"/>
              <w:jc w:val="right"/>
            </w:pPr>
            <w:r>
              <w:rPr>
                <w:rFonts w:ascii="Times New Roman" w:hAnsi="Times New Roman" w:cs="Times New Roman"/>
                <w:sz w:val="19"/>
                <w:szCs w:val="19"/>
                <w:lang w:val="en-US"/>
              </w:rPr>
              <w:t xml:space="preserve">14</w:t>
            </w:r>
          </w:p>
        </w:tc>
      </w:tr>
      <w:tr>
        <w:trPr>
          <w:cantSplit/>
        </w:trPr>
        <w:tc>
          <w:tcPr>
            <w:tcW w:w="1360" w:type="dxa"/>
          </w:tcPr>
          <w:p>
            <w:pPr>
              <w:keepNext/>
              <w:spacing w:before="20" w:after="20" w:line="240" w:lineRule="auto"/>
              <w:jc w:val="left"/>
            </w:pPr>
            <w:r>
              <w:rPr>
                <w:rFonts w:ascii="Times New Roman" w:hAnsi="Times New Roman" w:cs="Times New Roman"/>
                <w:sz w:val="19"/>
                <w:szCs w:val="19"/>
                <w:lang w:val="en-US"/>
              </w:rPr>
              <w:t xml:space="preserve">TinyCC</w:t>
            </w:r>
          </w:p>
        </w:tc>
        <w:tc>
          <w:tcPr>
            <w:tcW w:w="793" w:type="dxa"/>
          </w:tcPr>
          <w:p>
            <w:pPr>
              <w:keepNext/>
              <w:spacing w:before="20" w:after="20" w:line="240" w:lineRule="auto"/>
              <w:jc w:val="right"/>
            </w:pPr>
            <w:r>
              <w:rPr>
                <w:rFonts w:ascii="Times New Roman" w:hAnsi="Times New Roman" w:cs="Times New Roman"/>
                <w:sz w:val="19"/>
                <w:szCs w:val="19"/>
                <w:lang w:val="en-US"/>
              </w:rPr>
              <w:t xml:space="preserve">1</w:t>
            </w:r>
          </w:p>
        </w:tc>
        <w:tc>
          <w:tcPr>
            <w:tcW w:w="1247" w:type="dxa"/>
          </w:tcPr>
          <w:p>
            <w:pPr>
              <w:keepNext/>
              <w:spacing w:before="20" w:after="20" w:line="240" w:lineRule="auto"/>
              <w:jc w:val="right"/>
            </w:pPr>
            <w:r>
              <w:rPr>
                <w:rFonts w:ascii="Times New Roman" w:hAnsi="Times New Roman" w:cs="Times New Roman"/>
                <w:sz w:val="19"/>
                <w:szCs w:val="19"/>
                <w:lang w:val="en-US"/>
              </w:rPr>
              <w:t xml:space="preserve">89 135</w:t>
            </w:r>
          </w:p>
        </w:tc>
        <w:tc>
          <w:tcPr>
            <w:tcW w:w="1190" w:type="dxa"/>
          </w:tcPr>
          <w:p>
            <w:pPr>
              <w:keepNext/>
              <w:spacing w:before="20" w:after="20" w:line="240" w:lineRule="auto"/>
              <w:jc w:val="right"/>
            </w:pPr>
            <w:r>
              <w:rPr>
                <w:rFonts w:ascii="Times New Roman" w:hAnsi="Times New Roman" w:cs="Times New Roman"/>
                <w:sz w:val="19"/>
                <w:szCs w:val="19"/>
                <w:lang w:val="en-US"/>
              </w:rPr>
              <w:t xml:space="preserve">13 776</w:t>
            </w:r>
          </w:p>
        </w:tc>
        <w:tc>
          <w:tcPr>
            <w:tcW w:w="1190" w:type="dxa"/>
          </w:tcPr>
          <w:p>
            <w:pPr>
              <w:keepNext/>
              <w:spacing w:before="20" w:after="20" w:line="240" w:lineRule="auto"/>
              <w:jc w:val="right"/>
            </w:pPr>
            <w:r>
              <w:rPr>
                <w:rFonts w:ascii="Times New Roman" w:hAnsi="Times New Roman" w:cs="Times New Roman"/>
                <w:sz w:val="19"/>
                <w:szCs w:val="19"/>
                <w:lang w:val="en-US"/>
              </w:rPr>
              <w:t xml:space="preserve">54 623</w:t>
            </w:r>
          </w:p>
        </w:tc>
        <w:tc>
          <w:tcPr>
            <w:tcW w:w="1020" w:type="dxa"/>
          </w:tcPr>
          <w:p>
            <w:pPr>
              <w:keepNext/>
              <w:spacing w:before="20" w:after="20" w:line="240" w:lineRule="auto"/>
              <w:jc w:val="right"/>
            </w:pPr>
            <w:r>
              <w:rPr>
                <w:rFonts w:ascii="Times New Roman" w:hAnsi="Times New Roman" w:cs="Times New Roman"/>
                <w:sz w:val="19"/>
                <w:szCs w:val="19"/>
                <w:lang w:val="en-US"/>
              </w:rPr>
              <w:t xml:space="preserve">6 704</w:t>
            </w:r>
          </w:p>
        </w:tc>
        <w:tc>
          <w:tcPr>
            <w:tcW w:w="1134" w:type="dxa"/>
          </w:tcPr>
          <w:p>
            <w:pPr>
              <w:keepNext/>
              <w:spacing w:before="20" w:after="20" w:line="240" w:lineRule="auto"/>
              <w:jc w:val="right"/>
            </w:pPr>
            <w:r>
              <w:rPr>
                <w:rFonts w:ascii="Times New Roman" w:hAnsi="Times New Roman" w:cs="Times New Roman"/>
                <w:sz w:val="19"/>
                <w:szCs w:val="19"/>
                <w:lang w:val="en-US"/>
              </w:rPr>
              <w:t xml:space="preserve">5 509</w:t>
            </w:r>
          </w:p>
        </w:tc>
        <w:tc>
          <w:tcPr>
            <w:tcW w:w="907" w:type="dxa"/>
          </w:tcPr>
          <w:p>
            <w:pPr>
              <w:keepNext/>
              <w:spacing w:before="20" w:after="20" w:line="240" w:lineRule="auto"/>
              <w:jc w:val="right"/>
            </w:pPr>
            <w:r>
              <w:rPr>
                <w:rFonts w:ascii="Times New Roman" w:hAnsi="Times New Roman" w:cs="Times New Roman"/>
                <w:sz w:val="19"/>
                <w:szCs w:val="19"/>
                <w:lang w:val="en-US"/>
              </w:rPr>
              <w:t xml:space="preserve">27</w:t>
            </w:r>
          </w:p>
        </w:tc>
      </w:tr>
      <w:tr>
        <w:trPr>
          <w:cantSplit/>
        </w:trPr>
        <w:tc>
          <w:tcPr>
            <w:tcW w:w="1360" w:type="dxa"/>
          </w:tcPr>
          <w:p>
            <w:pPr>
              <w:spacing w:before="20" w:after="20" w:line="240" w:lineRule="auto"/>
              <w:jc w:val="left"/>
            </w:pPr>
            <w:r>
              <w:rPr>
                <w:rFonts w:ascii="Times New Roman" w:hAnsi="Times New Roman" w:cs="Times New Roman"/>
                <w:sz w:val="19"/>
                <w:szCs w:val="19"/>
                <w:lang w:val="en-US"/>
              </w:rPr>
              <w:t xml:space="preserve">SQLite</w:t>
            </w:r>
          </w:p>
        </w:tc>
        <w:tc>
          <w:tcPr>
            <w:tcW w:w="793" w:type="dxa"/>
          </w:tcPr>
          <w:p>
            <w:pPr>
              <w:spacing w:before="20" w:after="20" w:line="240" w:lineRule="auto"/>
              <w:jc w:val="right"/>
            </w:pPr>
            <w:r>
              <w:rPr>
                <w:rFonts w:ascii="Times New Roman" w:hAnsi="Times New Roman" w:cs="Times New Roman"/>
                <w:sz w:val="19"/>
                <w:szCs w:val="19"/>
                <w:lang w:val="en-US"/>
              </w:rPr>
              <w:t xml:space="preserve">1</w:t>
            </w:r>
          </w:p>
        </w:tc>
        <w:tc>
          <w:tcPr>
            <w:tcW w:w="1247" w:type="dxa"/>
          </w:tcPr>
          <w:p>
            <w:pPr>
              <w:spacing w:before="20" w:after="20" w:line="240" w:lineRule="auto"/>
              <w:jc w:val="right"/>
            </w:pPr>
            <w:r>
              <w:rPr>
                <w:rFonts w:ascii="Times New Roman" w:hAnsi="Times New Roman" w:cs="Times New Roman"/>
                <w:sz w:val="19"/>
                <w:szCs w:val="19"/>
                <w:lang w:val="en-US"/>
              </w:rPr>
              <w:t xml:space="preserve">268 960</w:t>
            </w:r>
          </w:p>
        </w:tc>
        <w:tc>
          <w:tcPr>
            <w:tcW w:w="1190" w:type="dxa"/>
          </w:tcPr>
          <w:p>
            <w:pPr>
              <w:spacing w:before="20" w:after="20" w:line="240" w:lineRule="auto"/>
              <w:jc w:val="right"/>
            </w:pPr>
            <w:r>
              <w:rPr>
                <w:rFonts w:ascii="Times New Roman" w:hAnsi="Times New Roman" w:cs="Times New Roman"/>
                <w:sz w:val="19"/>
                <w:szCs w:val="19"/>
                <w:lang w:val="en-US"/>
              </w:rPr>
              <w:t xml:space="preserve">27 072</w:t>
            </w:r>
          </w:p>
        </w:tc>
        <w:tc>
          <w:tcPr>
            <w:tcW w:w="1190" w:type="dxa"/>
          </w:tcPr>
          <w:p>
            <w:pPr>
              <w:spacing w:before="20" w:after="20" w:line="240" w:lineRule="auto"/>
              <w:jc w:val="right"/>
            </w:pPr>
            <w:r>
              <w:rPr>
                <w:rFonts w:ascii="Times New Roman" w:hAnsi="Times New Roman" w:cs="Times New Roman"/>
                <w:sz w:val="19"/>
                <w:szCs w:val="19"/>
                <w:lang w:val="en-US"/>
              </w:rPr>
              <w:t xml:space="preserve">172 426</w:t>
            </w:r>
          </w:p>
        </w:tc>
        <w:tc>
          <w:tcPr>
            <w:tcW w:w="1020" w:type="dxa"/>
          </w:tcPr>
          <w:p>
            <w:pPr>
              <w:spacing w:before="20" w:after="20" w:line="240" w:lineRule="auto"/>
              <w:jc w:val="right"/>
            </w:pPr>
            <w:r>
              <w:rPr>
                <w:rFonts w:ascii="Times New Roman" w:hAnsi="Times New Roman" w:cs="Times New Roman"/>
                <w:sz w:val="19"/>
                <w:szCs w:val="19"/>
                <w:lang w:val="en-US"/>
              </w:rPr>
              <w:t xml:space="preserve">7 801</w:t>
            </w:r>
          </w:p>
        </w:tc>
        <w:tc>
          <w:tcPr>
            <w:tcW w:w="1134" w:type="dxa"/>
          </w:tcPr>
          <w:p>
            <w:pPr>
              <w:spacing w:before="20" w:after="20" w:line="240" w:lineRule="auto"/>
              <w:jc w:val="right"/>
            </w:pPr>
            <w:r>
              <w:rPr>
                <w:rFonts w:ascii="Times New Roman" w:hAnsi="Times New Roman" w:cs="Times New Roman"/>
                <w:sz w:val="19"/>
                <w:szCs w:val="19"/>
                <w:lang w:val="en-US"/>
              </w:rPr>
              <w:t xml:space="preserve">4 245</w:t>
            </w:r>
          </w:p>
        </w:tc>
        <w:tc>
          <w:tcPr>
            <w:tcW w:w="907" w:type="dxa"/>
          </w:tcPr>
          <w:p>
            <w:pPr>
              <w:spacing w:before="20" w:after="20" w:line="240" w:lineRule="auto"/>
              <w:jc w:val="right"/>
            </w:pPr>
            <w:r>
              <w:rPr>
                <w:rFonts w:ascii="Times New Roman" w:hAnsi="Times New Roman" w:cs="Times New Roman"/>
                <w:sz w:val="19"/>
                <w:szCs w:val="19"/>
                <w:lang w:val="en-US"/>
              </w:rPr>
              <w:t xml:space="preserve">22</w:t>
            </w:r>
          </w:p>
        </w:tc>
      </w:tr>
    </w:tbl>
    <w:p>
      <w:pPr>
        <w:spacing w:before="0" w:after="120" w:line="240" w:lineRule="auto"/>
      </w:pPr>
    </w:p>
    <w:p>
      <w:pPr>
        <w:keepNext/>
        <w:spacing w:before="80" w:after="0" w:line="360" w:lineRule="auto"/>
        <w:jc w:val="left"/>
      </w:pPr>
      <w:r>
        <w:rPr>
          <w:rFonts w:ascii="Times New Roman" w:hAnsi="Times New Roman" w:cs="Times New Roman"/>
          <w:b/>
          <w:sz w:val="24"/>
          <w:szCs w:val="24"/>
          <w:lang w:val="en-US"/>
        </w:rPr>
        <w:t xml:space="preserve">Metric 1: correctness</w:t>
      </w:r>
    </w:p>
    <w:p>
      <w:pPr>
        <w:keepNext/>
        <w:spacing w:before="120" w:after="60" w:line="240" w:lineRule="auto"/>
        <w:jc w:val="both"/>
      </w:pPr>
      <w:r>
        <w:rPr>
          <w:rFonts w:ascii="Times New Roman" w:hAnsi="Times New Roman" w:cs="Times New Roman"/>
          <w:b/>
          <w:sz w:val="21"/>
          <w:szCs w:val="21"/>
          <w:lang w:val="en-US"/>
        </w:rPr>
        <w:t xml:space="preserve">Table 4. </w:t>
      </w:r>
      <w:r>
        <w:rPr>
          <w:rFonts w:ascii="Times New Roman" w:hAnsi="Times New Roman" w:cs="Times New Roman"/>
          <w:sz w:val="21"/>
          <w:szCs w:val="21"/>
          <w:lang w:val="en-US"/>
        </w:rPr>
        <w:t xml:space="preserve">Correctness evidence. Every answer of every replay is compared with an independent reference model of scoped binding.</w:t>
      </w:r>
    </w:p>
    <w:tbl>
      <w:tblPr>
        <w:tblW w:w="9185"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70" w:type="dxa"/>
          <w:right w:w="70" w:type="dxa"/>
        </w:tblCellMar>
      </w:tblPr>
      <w:tblGrid>
        <w:gridCol w:w="4536"/>
        <w:gridCol w:w="2835"/>
        <w:gridCol w:w="1814"/>
      </w:tblGrid>
      <w:tr>
        <w:trPr>
          <w:cantSplit/>
          <w:tblHeader/>
        </w:trPr>
        <w:tc>
          <w:tcPr>
            <w:tcW w:w="4536" w:type="dxa"/>
            <w:shd w:val="clear" w:color="auto" w:fill="E7E6E6"/>
          </w:tcPr>
          <w:p>
            <w:pPr>
              <w:keepNext/>
              <w:spacing w:before="20" w:after="20" w:line="240" w:lineRule="auto"/>
              <w:jc w:val="center"/>
            </w:pPr>
            <w:r>
              <w:rPr>
                <w:rFonts w:ascii="Times New Roman" w:hAnsi="Times New Roman" w:cs="Times New Roman"/>
                <w:b/>
                <w:sz w:val="19"/>
                <w:szCs w:val="19"/>
                <w:lang w:val="en-US"/>
              </w:rPr>
              <w:t xml:space="preserve">Check</w:t>
            </w:r>
          </w:p>
        </w:tc>
        <w:tc>
          <w:tcPr>
            <w:tcW w:w="2835" w:type="dxa"/>
            <w:shd w:val="clear" w:color="auto" w:fill="E7E6E6"/>
          </w:tcPr>
          <w:p>
            <w:pPr>
              <w:keepNext/>
              <w:spacing w:before="20" w:after="20" w:line="240" w:lineRule="auto"/>
              <w:jc w:val="center"/>
            </w:pPr>
            <w:r>
              <w:rPr>
                <w:rFonts w:ascii="Times New Roman" w:hAnsi="Times New Roman" w:cs="Times New Roman"/>
                <w:b/>
                <w:sz w:val="19"/>
                <w:szCs w:val="19"/>
                <w:lang w:val="en-US"/>
              </w:rPr>
              <w:t xml:space="preserve">Size</w:t>
            </w:r>
          </w:p>
        </w:tc>
        <w:tc>
          <w:tcPr>
            <w:tcW w:w="1814" w:type="dxa"/>
            <w:shd w:val="clear" w:color="auto" w:fill="E7E6E6"/>
          </w:tcPr>
          <w:p>
            <w:pPr>
              <w:keepNext/>
              <w:spacing w:before="20" w:after="20" w:line="240" w:lineRule="auto"/>
              <w:jc w:val="center"/>
            </w:pPr>
            <w:r>
              <w:rPr>
                <w:rFonts w:ascii="Times New Roman" w:hAnsi="Times New Roman" w:cs="Times New Roman"/>
                <w:b/>
                <w:sz w:val="19"/>
                <w:szCs w:val="19"/>
                <w:lang w:val="en-US"/>
              </w:rPr>
              <w:t xml:space="preserve">Result</w:t>
            </w:r>
          </w:p>
        </w:tc>
      </w:tr>
      <w:tr>
        <w:trPr>
          <w:cantSplit/>
        </w:trPr>
        <w:tc>
          <w:tcPr>
            <w:tcW w:w="4536" w:type="dxa"/>
          </w:tcPr>
          <w:p>
            <w:pPr>
              <w:keepNext/>
              <w:spacing w:before="20" w:after="20" w:line="240" w:lineRule="auto"/>
              <w:jc w:val="left"/>
            </w:pPr>
            <w:r>
              <w:rPr>
                <w:rFonts w:ascii="Times New Roman" w:hAnsi="Times New Roman" w:cs="Times New Roman"/>
                <w:sz w:val="19"/>
                <w:szCs w:val="19"/>
                <w:lang w:val="en-US"/>
              </w:rPr>
              <w:t xml:space="preserve">Answers on the eight compiler traces, against the reference model</w:t>
            </w:r>
          </w:p>
        </w:tc>
        <w:tc>
          <w:tcPr>
            <w:tcW w:w="2835" w:type="dxa"/>
          </w:tcPr>
          <w:p>
            <w:pPr>
              <w:keepNext/>
              <w:spacing w:before="20" w:after="20" w:line="240" w:lineRule="auto"/>
              <w:jc w:val="left"/>
            </w:pPr>
            <w:r>
              <w:rPr>
                <w:rFonts w:ascii="Times New Roman" w:hAnsi="Times New Roman" w:cs="Times New Roman"/>
                <w:sz w:val="19"/>
                <w:szCs w:val="19"/>
                <w:lang w:val="en-US"/>
              </w:rPr>
              <w:t xml:space="preserve">1 274 180 lookups and declarations</w:t>
            </w:r>
          </w:p>
        </w:tc>
        <w:tc>
          <w:tcPr>
            <w:tcW w:w="1814" w:type="dxa"/>
          </w:tcPr>
          <w:p>
            <w:pPr>
              <w:keepNext/>
              <w:spacing w:before="20" w:after="20" w:line="240" w:lineRule="auto"/>
              <w:jc w:val="left"/>
            </w:pPr>
            <w:r>
              <w:rPr>
                <w:rFonts w:ascii="Times New Roman" w:hAnsi="Times New Roman" w:cs="Times New Roman"/>
                <w:sz w:val="19"/>
                <w:szCs w:val="19"/>
                <w:lang w:val="en-US"/>
              </w:rPr>
              <w:t xml:space="preserve">0 wrong</w:t>
            </w:r>
          </w:p>
        </w:tc>
      </w:tr>
      <w:tr>
        <w:trPr>
          <w:cantSplit/>
        </w:trPr>
        <w:tc>
          <w:tcPr>
            <w:tcW w:w="4536" w:type="dxa"/>
          </w:tcPr>
          <w:p>
            <w:pPr>
              <w:keepNext/>
              <w:spacing w:before="20" w:after="20" w:line="240" w:lineRule="auto"/>
              <w:jc w:val="left"/>
            </w:pPr>
            <w:r>
              <w:rPr>
                <w:rFonts w:ascii="Times New Roman" w:hAnsi="Times New Roman" w:cs="Times New Roman"/>
                <w:sz w:val="19"/>
                <w:szCs w:val="19"/>
                <w:lang w:val="en-US"/>
              </w:rPr>
              <w:t xml:space="preserve">Unit and differential tests</w:t>
            </w:r>
          </w:p>
        </w:tc>
        <w:tc>
          <w:tcPr>
            <w:tcW w:w="2835" w:type="dxa"/>
          </w:tcPr>
          <w:p>
            <w:pPr>
              <w:keepNext/>
              <w:spacing w:before="20" w:after="20" w:line="240" w:lineRule="auto"/>
              <w:jc w:val="left"/>
            </w:pPr>
            <w:r>
              <w:rPr>
                <w:rFonts w:ascii="Times New Roman" w:hAnsi="Times New Roman" w:cs="Times New Roman"/>
                <w:sz w:val="19"/>
                <w:szCs w:val="19"/>
                <w:lang w:val="en-US"/>
              </w:rPr>
              <w:t xml:space="preserve">2 732 358 checks</w:t>
            </w:r>
          </w:p>
        </w:tc>
        <w:tc>
          <w:tcPr>
            <w:tcW w:w="1814" w:type="dxa"/>
          </w:tcPr>
          <w:p>
            <w:pPr>
              <w:keepNext/>
              <w:spacing w:before="20" w:after="20" w:line="240" w:lineRule="auto"/>
              <w:jc w:val="left"/>
            </w:pPr>
            <w:r>
              <w:rPr>
                <w:rFonts w:ascii="Times New Roman" w:hAnsi="Times New Roman" w:cs="Times New Roman"/>
                <w:sz w:val="19"/>
                <w:szCs w:val="19"/>
                <w:lang w:val="en-US"/>
              </w:rPr>
              <w:t xml:space="preserve">0 failed</w:t>
            </w:r>
          </w:p>
        </w:tc>
      </w:tr>
      <w:tr>
        <w:trPr>
          <w:cantSplit/>
        </w:trPr>
        <w:tc>
          <w:tcPr>
            <w:tcW w:w="4536" w:type="dxa"/>
          </w:tcPr>
          <w:p>
            <w:pPr>
              <w:keepNext/>
              <w:spacing w:before="20" w:after="20" w:line="240" w:lineRule="auto"/>
              <w:jc w:val="left"/>
            </w:pPr>
            <w:r>
              <w:rPr>
                <w:rFonts w:ascii="Times New Roman" w:hAnsi="Times New Roman" w:cs="Times New Roman"/>
                <w:sz w:val="19"/>
                <w:szCs w:val="19"/>
                <w:lang w:val="en-US"/>
              </w:rPr>
              <w:t xml:space="preserve">Exhaustive enumeration of short operation sequences</w:t>
            </w:r>
          </w:p>
        </w:tc>
        <w:tc>
          <w:tcPr>
            <w:tcW w:w="2835" w:type="dxa"/>
          </w:tcPr>
          <w:p>
            <w:pPr>
              <w:keepNext/>
              <w:spacing w:before="20" w:after="20" w:line="240" w:lineRule="auto"/>
              <w:jc w:val="left"/>
            </w:pPr>
            <w:r>
              <w:rPr>
                <w:rFonts w:ascii="Times New Roman" w:hAnsi="Times New Roman" w:cs="Times New Roman"/>
                <w:sz w:val="19"/>
                <w:szCs w:val="19"/>
                <w:lang w:val="en-US"/>
              </w:rPr>
              <w:t xml:space="preserve">80 621 568 sequences, 725 594 112 operations</w:t>
            </w:r>
          </w:p>
        </w:tc>
        <w:tc>
          <w:tcPr>
            <w:tcW w:w="1814" w:type="dxa"/>
          </w:tcPr>
          <w:p>
            <w:pPr>
              <w:keepNext/>
              <w:spacing w:before="20" w:after="20" w:line="240" w:lineRule="auto"/>
              <w:jc w:val="left"/>
            </w:pPr>
            <w:r>
              <w:rPr>
                <w:rFonts w:ascii="Times New Roman" w:hAnsi="Times New Roman" w:cs="Times New Roman"/>
                <w:sz w:val="19"/>
                <w:szCs w:val="19"/>
                <w:lang w:val="en-US"/>
              </w:rPr>
              <w:t xml:space="preserve">0 failures</w:t>
            </w:r>
          </w:p>
        </w:tc>
      </w:tr>
      <w:tr>
        <w:trPr>
          <w:cantSplit/>
        </w:trPr>
        <w:tc>
          <w:tcPr>
            <w:tcW w:w="4536" w:type="dxa"/>
          </w:tcPr>
          <w:p>
            <w:pPr>
              <w:keepNext/>
              <w:spacing w:before="20" w:after="20" w:line="240" w:lineRule="auto"/>
              <w:jc w:val="left"/>
            </w:pPr>
            <w:r>
              <w:rPr>
                <w:rFonts w:ascii="Times New Roman" w:hAnsi="Times New Roman" w:cs="Times New Roman"/>
                <w:sz w:val="19"/>
                <w:szCs w:val="19"/>
                <w:lang w:val="en-US"/>
              </w:rPr>
              <w:t xml:space="preserve">Refused calls leave the state unchanged (digest compared)</w:t>
            </w:r>
          </w:p>
        </w:tc>
        <w:tc>
          <w:tcPr>
            <w:tcW w:w="2835" w:type="dxa"/>
          </w:tcPr>
          <w:p>
            <w:pPr>
              <w:keepNext/>
              <w:spacing w:before="20" w:after="20" w:line="240" w:lineRule="auto"/>
              <w:jc w:val="left"/>
            </w:pPr>
            <w:r>
              <w:rPr>
                <w:rFonts w:ascii="Times New Roman" w:hAnsi="Times New Roman" w:cs="Times New Roman"/>
                <w:sz w:val="19"/>
                <w:szCs w:val="19"/>
                <w:lang w:val="en-US"/>
              </w:rPr>
              <w:t xml:space="preserve">130 361 632 refusals in the enumeration</w:t>
            </w:r>
          </w:p>
        </w:tc>
        <w:tc>
          <w:tcPr>
            <w:tcW w:w="1814" w:type="dxa"/>
          </w:tcPr>
          <w:p>
            <w:pPr>
              <w:keepNext/>
              <w:spacing w:before="20" w:after="20" w:line="240" w:lineRule="auto"/>
              <w:jc w:val="left"/>
            </w:pPr>
            <w:r>
              <w:rPr>
                <w:rFonts w:ascii="Times New Roman" w:hAnsi="Times New Roman" w:cs="Times New Roman"/>
                <w:sz w:val="19"/>
                <w:szCs w:val="19"/>
                <w:lang w:val="en-US"/>
              </w:rPr>
              <w:t xml:space="preserve">all unchanged</w:t>
            </w:r>
          </w:p>
        </w:tc>
      </w:tr>
      <w:tr>
        <w:trPr>
          <w:cantSplit/>
        </w:trPr>
        <w:tc>
          <w:tcPr>
            <w:tcW w:w="4536" w:type="dxa"/>
          </w:tcPr>
          <w:p>
            <w:pPr>
              <w:keepNext/>
              <w:spacing w:before="20" w:after="20" w:line="240" w:lineRule="auto"/>
              <w:jc w:val="left"/>
            </w:pPr>
            <w:r>
              <w:rPr>
                <w:rFonts w:ascii="Times New Roman" w:hAnsi="Times New Roman" w:cs="Times New Roman"/>
                <w:sz w:val="19"/>
                <w:szCs w:val="19"/>
                <w:lang w:val="en-US"/>
              </w:rPr>
              <w:t xml:space="preserve">chibicc with STRATA inside, assembly compared with the original</w:t>
            </w:r>
          </w:p>
        </w:tc>
        <w:tc>
          <w:tcPr>
            <w:tcW w:w="2835" w:type="dxa"/>
          </w:tcPr>
          <w:p>
            <w:pPr>
              <w:keepNext/>
              <w:spacing w:before="20" w:after="20" w:line="240" w:lineRule="auto"/>
              <w:jc w:val="left"/>
            </w:pPr>
            <w:r>
              <w:rPr>
                <w:rFonts w:ascii="Times New Roman" w:hAnsi="Times New Roman" w:cs="Times New Roman"/>
                <w:sz w:val="19"/>
                <w:szCs w:val="19"/>
                <w:lang w:val="en-US"/>
              </w:rPr>
              <w:t xml:space="preserve">158 of 158 compiled units</w:t>
            </w:r>
          </w:p>
        </w:tc>
        <w:tc>
          <w:tcPr>
            <w:tcW w:w="1814" w:type="dxa"/>
          </w:tcPr>
          <w:p>
            <w:pPr>
              <w:keepNext/>
              <w:spacing w:before="20" w:after="20" w:line="240" w:lineRule="auto"/>
              <w:jc w:val="left"/>
            </w:pPr>
            <w:r>
              <w:rPr>
                <w:rFonts w:ascii="Times New Roman" w:hAnsi="Times New Roman" w:cs="Times New Roman"/>
                <w:sz w:val="19"/>
                <w:szCs w:val="19"/>
                <w:lang w:val="en-US"/>
              </w:rPr>
              <w:t xml:space="preserve">byte-identical</w:t>
            </w:r>
          </w:p>
        </w:tc>
      </w:tr>
      <w:tr>
        <w:trPr>
          <w:cantSplit/>
        </w:trPr>
        <w:tc>
          <w:tcPr>
            <w:tcW w:w="4536" w:type="dxa"/>
          </w:tcPr>
          <w:p>
            <w:pPr>
              <w:spacing w:before="20" w:after="20" w:line="240" w:lineRule="auto"/>
              <w:jc w:val="left"/>
            </w:pPr>
            <w:r>
              <w:rPr>
                <w:rFonts w:ascii="Times New Roman" w:hAnsi="Times New Roman" w:cs="Times New Roman"/>
                <w:sz w:val="19"/>
                <w:szCs w:val="19"/>
                <w:lang w:val="en-US"/>
              </w:rPr>
              <w:t xml:space="preserve">Bare-metal runs, checksum against the desktop run</w:t>
            </w:r>
          </w:p>
        </w:tc>
        <w:tc>
          <w:tcPr>
            <w:tcW w:w="2835" w:type="dxa"/>
          </w:tcPr>
          <w:p>
            <w:pPr>
              <w:spacing w:before="20" w:after="20" w:line="240" w:lineRule="auto"/>
              <w:jc w:val="left"/>
            </w:pPr>
            <w:r>
              <w:rPr>
                <w:rFonts w:ascii="Times New Roman" w:hAnsi="Times New Roman" w:cs="Times New Roman"/>
                <w:sz w:val="19"/>
                <w:szCs w:val="19"/>
                <w:lang w:val="en-US"/>
              </w:rPr>
              <w:t xml:space="preserve">5 default + 5 bounded</w:t>
            </w:r>
          </w:p>
        </w:tc>
        <w:tc>
          <w:tcPr>
            <w:tcW w:w="1814" w:type="dxa"/>
          </w:tcPr>
          <w:p>
            <w:pPr>
              <w:spacing w:before="20" w:after="20" w:line="240" w:lineRule="auto"/>
              <w:jc w:val="left"/>
            </w:pPr>
            <w:r>
              <w:rPr>
                <w:rFonts w:ascii="Times New Roman" w:hAnsi="Times New Roman" w:cs="Times New Roman"/>
                <w:sz w:val="19"/>
                <w:szCs w:val="19"/>
                <w:lang w:val="en-US"/>
              </w:rPr>
              <w:t xml:space="preserve">all pass</w:t>
            </w:r>
          </w:p>
        </w:tc>
      </w:tr>
    </w:tbl>
    <w:p>
      <w:pPr>
        <w:spacing w:before="0" w:after="120" w:line="240" w:lineRule="auto"/>
      </w:pPr>
    </w:p>
    <w:p>
      <w:pPr>
        <w:spacing w:before="0" w:after="0" w:line="360" w:lineRule="auto"/>
        <w:jc w:val="both"/>
      </w:pPr>
      <w:r>
        <w:rPr>
          <w:rFonts w:ascii="Times New Roman" w:hAnsi="Times New Roman" w:cs="Times New Roman"/>
          <w:sz w:val="24"/>
          <w:szCs w:val="24"/>
          <w:lang w:val="en-US"/>
        </w:rPr>
        <w:t xml:space="preserve">STRATA gave no wrong answer and no check failed. The enumeration matters most for requirement R2: it covers every short sequence of calls on small buffers, including every way a call can be refused, and compares the table's digest before and after each refusal.</w:t>
      </w:r>
    </w:p>
    <w:p>
      <w:pPr>
        <w:keepNext/>
        <w:spacing w:before="80" w:after="0" w:line="360" w:lineRule="auto"/>
        <w:jc w:val="left"/>
      </w:pPr>
      <w:r>
        <w:rPr>
          <w:rFonts w:ascii="Times New Roman" w:hAnsi="Times New Roman" w:cs="Times New Roman"/>
          <w:b/>
          <w:sz w:val="24"/>
          <w:szCs w:val="24"/>
          <w:lang w:val="en-US"/>
        </w:rPr>
        <w:t xml:space="preserve">Metric 2: smallest fixed buffer</w:t>
      </w:r>
    </w:p>
    <w:p>
      <w:pPr>
        <w:keepNext/>
        <w:spacing w:before="120" w:after="0" w:line="240" w:lineRule="auto"/>
        <w:jc w:val="center"/>
      </w:pPr>
      <w:r>
        <w:drawing>
          <wp:inline distT="0" distB="0" distL="0" distR="0">
            <wp:extent cx="4896000" cy="3126686"/>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png"/>
                    <pic:cNvPicPr/>
                  </pic:nvPicPr>
                  <pic:blipFill>
                    <a:blip r:embed="rIdImg7"/>
                    <a:stretch>
                      <a:fillRect/>
                    </a:stretch>
                  </pic:blipFill>
                  <pic:spPr>
                    <a:xfrm>
                      <a:off x="0" y="0"/>
                      <a:ext cx="4896000" cy="3126686"/>
                    </a:xfrm>
                    <a:prstGeom prst="rect">
                      <a:avLst/>
                    </a:prstGeom>
                  </pic:spPr>
                </pic:pic>
              </a:graphicData>
            </a:graphic>
          </wp:inline>
        </w:drawing>
      </w:r>
    </w:p>
    <w:p>
      <w:pPr>
        <w:spacing w:before="0" w:after="160" w:line="240" w:lineRule="auto"/>
        <w:ind w:left="0"/>
        <w:jc w:val="both"/>
      </w:pPr>
      <w:r>
        <w:rPr>
          <w:rFonts w:ascii="Times New Roman" w:hAnsi="Times New Roman" w:cs="Times New Roman"/>
          <w:b/>
          <w:sz w:val="21"/>
          <w:szCs w:val="21"/>
          <w:lang w:val="en-US"/>
        </w:rPr>
        <w:t xml:space="preserve">Figure 7. </w:t>
      </w:r>
      <w:r>
        <w:rPr>
          <w:rFonts w:ascii="Times New Roman" w:hAnsi="Times New Roman" w:cs="Times New Roman"/>
          <w:sz w:val="21"/>
          <w:szCs w:val="21"/>
          <w:lang w:val="en-US"/>
        </w:rPr>
        <w:t xml:space="preserve">Smallest fixed buffer that replays each trace without a refusal, for STRATA and the conventional single-buffer table (Algorithm 2).</w:t>
      </w:r>
    </w:p>
    <w:p>
      <w:pPr>
        <w:keepNext/>
        <w:spacing w:before="120" w:after="60" w:line="240" w:lineRule="auto"/>
        <w:jc w:val="both"/>
      </w:pPr>
      <w:r>
        <w:rPr>
          <w:rFonts w:ascii="Times New Roman" w:hAnsi="Times New Roman" w:cs="Times New Roman"/>
          <w:b/>
          <w:sz w:val="21"/>
          <w:szCs w:val="21"/>
          <w:lang w:val="en-US"/>
        </w:rPr>
        <w:t xml:space="preserve">Table 5. </w:t>
      </w:r>
      <w:r>
        <w:rPr>
          <w:rFonts w:ascii="Times New Roman" w:hAnsi="Times New Roman" w:cs="Times New Roman"/>
          <w:sz w:val="21"/>
          <w:szCs w:val="21"/>
          <w:lang w:val="en-US"/>
        </w:rPr>
        <w:t xml:space="preserve">Smallest fixed buffer on the eight compiler traces.</w:t>
      </w:r>
    </w:p>
    <w:tbl>
      <w:tblPr>
        <w:tblW w:w="9184"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70" w:type="dxa"/>
          <w:right w:w="70" w:type="dxa"/>
        </w:tblCellMar>
      </w:tblPr>
      <w:tblGrid>
        <w:gridCol w:w="1701"/>
        <w:gridCol w:w="1701"/>
        <w:gridCol w:w="2041"/>
        <w:gridCol w:w="1587"/>
        <w:gridCol w:w="2154"/>
      </w:tblGrid>
      <w:tr>
        <w:trPr>
          <w:cantSplit/>
          <w:tblHeader/>
        </w:trPr>
        <w:tc>
          <w:tcPr>
            <w:tcW w:w="1701" w:type="dxa"/>
            <w:shd w:val="clear" w:color="auto" w:fill="E7E6E6"/>
          </w:tcPr>
          <w:p>
            <w:pPr>
              <w:keepNext/>
              <w:spacing w:before="20" w:after="20" w:line="240" w:lineRule="auto"/>
              <w:jc w:val="center"/>
            </w:pPr>
            <w:r>
              <w:rPr>
                <w:rFonts w:ascii="Times New Roman" w:hAnsi="Times New Roman" w:cs="Times New Roman"/>
                <w:b/>
                <w:sz w:val="19"/>
                <w:szCs w:val="19"/>
                <w:lang w:val="en-US"/>
              </w:rPr>
              <w:t xml:space="preserve">Project</w:t>
            </w:r>
          </w:p>
        </w:tc>
        <w:tc>
          <w:tcPr>
            <w:tcW w:w="1701" w:type="dxa"/>
            <w:shd w:val="clear" w:color="auto" w:fill="E7E6E6"/>
          </w:tcPr>
          <w:p>
            <w:pPr>
              <w:keepNext/>
              <w:spacing w:before="20" w:after="20" w:line="240" w:lineRule="auto"/>
              <w:jc w:val="center"/>
            </w:pPr>
            <w:r>
              <w:rPr>
                <w:rFonts w:ascii="Times New Roman" w:hAnsi="Times New Roman" w:cs="Times New Roman"/>
                <w:b/>
                <w:sz w:val="19"/>
                <w:szCs w:val="19"/>
                <w:lang w:val="en-US"/>
              </w:rPr>
              <w:t xml:space="preserve">STRATA (KiB)</w:t>
            </w:r>
          </w:p>
        </w:tc>
        <w:tc>
          <w:tcPr>
            <w:tcW w:w="2041" w:type="dxa"/>
            <w:shd w:val="clear" w:color="auto" w:fill="E7E6E6"/>
          </w:tcPr>
          <w:p>
            <w:pPr>
              <w:keepNext/>
              <w:spacing w:before="20" w:after="20" w:line="240" w:lineRule="auto"/>
              <w:jc w:val="center"/>
            </w:pPr>
            <w:r>
              <w:rPr>
                <w:rFonts w:ascii="Times New Roman" w:hAnsi="Times New Roman" w:cs="Times New Roman"/>
                <w:b/>
                <w:sz w:val="19"/>
                <w:szCs w:val="19"/>
                <w:lang w:val="en-US"/>
              </w:rPr>
              <w:t xml:space="preserve">Conventional (KiB)</w:t>
            </w:r>
          </w:p>
        </w:tc>
        <w:tc>
          <w:tcPr>
            <w:tcW w:w="1587" w:type="dxa"/>
            <w:shd w:val="clear" w:color="auto" w:fill="E7E6E6"/>
          </w:tcPr>
          <w:p>
            <w:pPr>
              <w:keepNext/>
              <w:spacing w:before="20" w:after="20" w:line="240" w:lineRule="auto"/>
              <w:jc w:val="center"/>
            </w:pPr>
            <w:r>
              <w:rPr>
                <w:rFonts w:ascii="Times New Roman" w:hAnsi="Times New Roman" w:cs="Times New Roman"/>
                <w:b/>
                <w:sz w:val="19"/>
                <w:szCs w:val="19"/>
                <w:lang w:val="en-US"/>
              </w:rPr>
              <w:t xml:space="preserve">Saving (%)</w:t>
            </w:r>
          </w:p>
        </w:tc>
        <w:tc>
          <w:tcPr>
            <w:tcW w:w="2154" w:type="dxa"/>
            <w:shd w:val="clear" w:color="auto" w:fill="E7E6E6"/>
          </w:tcPr>
          <w:p>
            <w:pPr>
              <w:keepNext/>
              <w:spacing w:before="20" w:after="20" w:line="240" w:lineRule="auto"/>
              <w:jc w:val="center"/>
            </w:pPr>
            <w:r>
              <w:rPr>
                <w:rFonts w:ascii="Times New Roman" w:hAnsi="Times New Roman" w:cs="Times New Roman"/>
                <w:b/>
                <w:sz w:val="19"/>
                <w:szCs w:val="19"/>
                <w:lang w:val="en-US"/>
              </w:rPr>
              <w:t xml:space="preserve">Bytes per live decl.</w:t>
            </w:r>
          </w:p>
        </w:tc>
      </w:tr>
      <w:tr>
        <w:trPr>
          <w:cantSplit/>
        </w:trPr>
        <w:tc>
          <w:tcPr>
            <w:tcW w:w="1701" w:type="dxa"/>
          </w:tcPr>
          <w:p>
            <w:pPr>
              <w:keepNext/>
              <w:spacing w:before="20" w:after="20" w:line="240" w:lineRule="auto"/>
              <w:jc w:val="left"/>
            </w:pPr>
            <w:r>
              <w:rPr>
                <w:rFonts w:ascii="Times New Roman" w:hAnsi="Times New Roman" w:cs="Times New Roman"/>
                <w:sz w:val="19"/>
                <w:szCs w:val="19"/>
                <w:lang w:val="en-US"/>
              </w:rPr>
              <w:t xml:space="preserve">cJSON</w:t>
            </w:r>
          </w:p>
        </w:tc>
        <w:tc>
          <w:tcPr>
            <w:tcW w:w="1701" w:type="dxa"/>
          </w:tcPr>
          <w:p>
            <w:pPr>
              <w:keepNext/>
              <w:spacing w:before="20" w:after="20" w:line="240" w:lineRule="auto"/>
              <w:jc w:val="right"/>
            </w:pPr>
            <w:r>
              <w:rPr>
                <w:rFonts w:ascii="Times New Roman" w:hAnsi="Times New Roman" w:cs="Times New Roman"/>
                <w:sz w:val="19"/>
                <w:szCs w:val="19"/>
                <w:lang w:val="en-US"/>
              </w:rPr>
              <w:t xml:space="preserve">30.0</w:t>
            </w:r>
          </w:p>
        </w:tc>
        <w:tc>
          <w:tcPr>
            <w:tcW w:w="2041" w:type="dxa"/>
          </w:tcPr>
          <w:p>
            <w:pPr>
              <w:keepNext/>
              <w:spacing w:before="20" w:after="20" w:line="240" w:lineRule="auto"/>
              <w:jc w:val="right"/>
            </w:pPr>
            <w:r>
              <w:rPr>
                <w:rFonts w:ascii="Times New Roman" w:hAnsi="Times New Roman" w:cs="Times New Roman"/>
                <w:sz w:val="19"/>
                <w:szCs w:val="19"/>
                <w:lang w:val="en-US"/>
              </w:rPr>
              <w:t xml:space="preserve">35.9</w:t>
            </w:r>
          </w:p>
        </w:tc>
        <w:tc>
          <w:tcPr>
            <w:tcW w:w="1587" w:type="dxa"/>
          </w:tcPr>
          <w:p>
            <w:pPr>
              <w:keepNext/>
              <w:spacing w:before="20" w:after="20" w:line="240" w:lineRule="auto"/>
              <w:jc w:val="right"/>
            </w:pPr>
            <w:r>
              <w:rPr>
                <w:rFonts w:ascii="Times New Roman" w:hAnsi="Times New Roman" w:cs="Times New Roman"/>
                <w:sz w:val="19"/>
                <w:szCs w:val="19"/>
                <w:lang w:val="en-US"/>
              </w:rPr>
              <w:t xml:space="preserve">16.4</w:t>
            </w:r>
          </w:p>
        </w:tc>
        <w:tc>
          <w:tcPr>
            <w:tcW w:w="2154" w:type="dxa"/>
          </w:tcPr>
          <w:p>
            <w:pPr>
              <w:keepNext/>
              <w:spacing w:before="20" w:after="20" w:line="240" w:lineRule="auto"/>
              <w:jc w:val="right"/>
            </w:pPr>
            <w:r>
              <w:rPr>
                <w:rFonts w:ascii="Times New Roman" w:hAnsi="Times New Roman" w:cs="Times New Roman"/>
                <w:sz w:val="19"/>
                <w:szCs w:val="19"/>
                <w:lang w:val="en-US"/>
              </w:rPr>
              <w:t xml:space="preserve">28.8</w:t>
            </w:r>
          </w:p>
        </w:tc>
      </w:tr>
      <w:tr>
        <w:trPr>
          <w:cantSplit/>
        </w:trPr>
        <w:tc>
          <w:tcPr>
            <w:tcW w:w="1701" w:type="dxa"/>
          </w:tcPr>
          <w:p>
            <w:pPr>
              <w:keepNext/>
              <w:spacing w:before="20" w:after="20" w:line="240" w:lineRule="auto"/>
              <w:jc w:val="left"/>
            </w:pPr>
            <w:r>
              <w:rPr>
                <w:rFonts w:ascii="Times New Roman" w:hAnsi="Times New Roman" w:cs="Times New Roman"/>
                <w:sz w:val="19"/>
                <w:szCs w:val="19"/>
                <w:lang w:val="en-US"/>
              </w:rPr>
              <w:t xml:space="preserve">littlefs</w:t>
            </w:r>
          </w:p>
        </w:tc>
        <w:tc>
          <w:tcPr>
            <w:tcW w:w="1701" w:type="dxa"/>
          </w:tcPr>
          <w:p>
            <w:pPr>
              <w:keepNext/>
              <w:spacing w:before="20" w:after="20" w:line="240" w:lineRule="auto"/>
              <w:jc w:val="right"/>
            </w:pPr>
            <w:r>
              <w:rPr>
                <w:rFonts w:ascii="Times New Roman" w:hAnsi="Times New Roman" w:cs="Times New Roman"/>
                <w:sz w:val="19"/>
                <w:szCs w:val="19"/>
                <w:lang w:val="en-US"/>
              </w:rPr>
              <w:t xml:space="preserve">20.0</w:t>
            </w:r>
          </w:p>
        </w:tc>
        <w:tc>
          <w:tcPr>
            <w:tcW w:w="2041" w:type="dxa"/>
          </w:tcPr>
          <w:p>
            <w:pPr>
              <w:keepNext/>
              <w:spacing w:before="20" w:after="20" w:line="240" w:lineRule="auto"/>
              <w:jc w:val="right"/>
            </w:pPr>
            <w:r>
              <w:rPr>
                <w:rFonts w:ascii="Times New Roman" w:hAnsi="Times New Roman" w:cs="Times New Roman"/>
                <w:sz w:val="19"/>
                <w:szCs w:val="19"/>
                <w:lang w:val="en-US"/>
              </w:rPr>
              <w:t xml:space="preserve">24.2</w:t>
            </w:r>
          </w:p>
        </w:tc>
        <w:tc>
          <w:tcPr>
            <w:tcW w:w="1587" w:type="dxa"/>
          </w:tcPr>
          <w:p>
            <w:pPr>
              <w:keepNext/>
              <w:spacing w:before="20" w:after="20" w:line="240" w:lineRule="auto"/>
              <w:jc w:val="right"/>
            </w:pPr>
            <w:r>
              <w:rPr>
                <w:rFonts w:ascii="Times New Roman" w:hAnsi="Times New Roman" w:cs="Times New Roman"/>
                <w:sz w:val="19"/>
                <w:szCs w:val="19"/>
                <w:lang w:val="en-US"/>
              </w:rPr>
              <w:t xml:space="preserve">17.5</w:t>
            </w:r>
          </w:p>
        </w:tc>
        <w:tc>
          <w:tcPr>
            <w:tcW w:w="2154" w:type="dxa"/>
          </w:tcPr>
          <w:p>
            <w:pPr>
              <w:keepNext/>
              <w:spacing w:before="20" w:after="20" w:line="240" w:lineRule="auto"/>
              <w:jc w:val="right"/>
            </w:pPr>
            <w:r>
              <w:rPr>
                <w:rFonts w:ascii="Times New Roman" w:hAnsi="Times New Roman" w:cs="Times New Roman"/>
                <w:sz w:val="19"/>
                <w:szCs w:val="19"/>
                <w:lang w:val="en-US"/>
              </w:rPr>
              <w:t xml:space="preserve">28.0</w:t>
            </w:r>
          </w:p>
        </w:tc>
      </w:tr>
      <w:tr>
        <w:trPr>
          <w:cantSplit/>
        </w:trPr>
        <w:tc>
          <w:tcPr>
            <w:tcW w:w="1701" w:type="dxa"/>
          </w:tcPr>
          <w:p>
            <w:pPr>
              <w:keepNext/>
              <w:spacing w:before="20" w:after="20" w:line="240" w:lineRule="auto"/>
              <w:jc w:val="left"/>
            </w:pPr>
            <w:r>
              <w:rPr>
                <w:rFonts w:ascii="Times New Roman" w:hAnsi="Times New Roman" w:cs="Times New Roman"/>
                <w:sz w:val="19"/>
                <w:szCs w:val="19"/>
                <w:lang w:val="en-US"/>
              </w:rPr>
              <w:t xml:space="preserve">zlib</w:t>
            </w:r>
          </w:p>
        </w:tc>
        <w:tc>
          <w:tcPr>
            <w:tcW w:w="1701" w:type="dxa"/>
          </w:tcPr>
          <w:p>
            <w:pPr>
              <w:keepNext/>
              <w:spacing w:before="20" w:after="20" w:line="240" w:lineRule="auto"/>
              <w:jc w:val="right"/>
            </w:pPr>
            <w:r>
              <w:rPr>
                <w:rFonts w:ascii="Times New Roman" w:hAnsi="Times New Roman" w:cs="Times New Roman"/>
                <w:sz w:val="19"/>
                <w:szCs w:val="19"/>
                <w:lang w:val="en-US"/>
              </w:rPr>
              <w:t xml:space="preserve">15.8</w:t>
            </w:r>
          </w:p>
        </w:tc>
        <w:tc>
          <w:tcPr>
            <w:tcW w:w="2041" w:type="dxa"/>
          </w:tcPr>
          <w:p>
            <w:pPr>
              <w:keepNext/>
              <w:spacing w:before="20" w:after="20" w:line="240" w:lineRule="auto"/>
              <w:jc w:val="right"/>
            </w:pPr>
            <w:r>
              <w:rPr>
                <w:rFonts w:ascii="Times New Roman" w:hAnsi="Times New Roman" w:cs="Times New Roman"/>
                <w:sz w:val="19"/>
                <w:szCs w:val="19"/>
                <w:lang w:val="en-US"/>
              </w:rPr>
              <w:t xml:space="preserve">18.9</w:t>
            </w:r>
          </w:p>
        </w:tc>
        <w:tc>
          <w:tcPr>
            <w:tcW w:w="1587" w:type="dxa"/>
          </w:tcPr>
          <w:p>
            <w:pPr>
              <w:keepNext/>
              <w:spacing w:before="20" w:after="20" w:line="240" w:lineRule="auto"/>
              <w:jc w:val="right"/>
            </w:pPr>
            <w:r>
              <w:rPr>
                <w:rFonts w:ascii="Times New Roman" w:hAnsi="Times New Roman" w:cs="Times New Roman"/>
                <w:sz w:val="19"/>
                <w:szCs w:val="19"/>
                <w:lang w:val="en-US"/>
              </w:rPr>
              <w:t xml:space="preserve">16.6</w:t>
            </w:r>
          </w:p>
        </w:tc>
        <w:tc>
          <w:tcPr>
            <w:tcW w:w="2154" w:type="dxa"/>
          </w:tcPr>
          <w:p>
            <w:pPr>
              <w:keepNext/>
              <w:spacing w:before="20" w:after="20" w:line="240" w:lineRule="auto"/>
              <w:jc w:val="right"/>
            </w:pPr>
            <w:r>
              <w:rPr>
                <w:rFonts w:ascii="Times New Roman" w:hAnsi="Times New Roman" w:cs="Times New Roman"/>
                <w:sz w:val="19"/>
                <w:szCs w:val="19"/>
                <w:lang w:val="en-US"/>
              </w:rPr>
              <w:t xml:space="preserve">28.2</w:t>
            </w:r>
          </w:p>
        </w:tc>
      </w:tr>
      <w:tr>
        <w:trPr>
          <w:cantSplit/>
        </w:trPr>
        <w:tc>
          <w:tcPr>
            <w:tcW w:w="1701" w:type="dxa"/>
          </w:tcPr>
          <w:p>
            <w:pPr>
              <w:keepNext/>
              <w:spacing w:before="20" w:after="20" w:line="240" w:lineRule="auto"/>
              <w:jc w:val="left"/>
            </w:pPr>
            <w:r>
              <w:rPr>
                <w:rFonts w:ascii="Times New Roman" w:hAnsi="Times New Roman" w:cs="Times New Roman"/>
                <w:sz w:val="19"/>
                <w:szCs w:val="19"/>
                <w:lang w:val="en-US"/>
              </w:rPr>
              <w:t xml:space="preserve">Lua</w:t>
            </w:r>
          </w:p>
        </w:tc>
        <w:tc>
          <w:tcPr>
            <w:tcW w:w="1701" w:type="dxa"/>
          </w:tcPr>
          <w:p>
            <w:pPr>
              <w:keepNext/>
              <w:spacing w:before="20" w:after="20" w:line="240" w:lineRule="auto"/>
              <w:jc w:val="right"/>
            </w:pPr>
            <w:r>
              <w:rPr>
                <w:rFonts w:ascii="Times New Roman" w:hAnsi="Times New Roman" w:cs="Times New Roman"/>
                <w:sz w:val="19"/>
                <w:szCs w:val="19"/>
                <w:lang w:val="en-US"/>
              </w:rPr>
              <w:t xml:space="preserve">35.9</w:t>
            </w:r>
          </w:p>
        </w:tc>
        <w:tc>
          <w:tcPr>
            <w:tcW w:w="2041" w:type="dxa"/>
          </w:tcPr>
          <w:p>
            <w:pPr>
              <w:keepNext/>
              <w:spacing w:before="20" w:after="20" w:line="240" w:lineRule="auto"/>
              <w:jc w:val="right"/>
            </w:pPr>
            <w:r>
              <w:rPr>
                <w:rFonts w:ascii="Times New Roman" w:hAnsi="Times New Roman" w:cs="Times New Roman"/>
                <w:sz w:val="19"/>
                <w:szCs w:val="19"/>
                <w:lang w:val="en-US"/>
              </w:rPr>
              <w:t xml:space="preserve">43.4</w:t>
            </w:r>
          </w:p>
        </w:tc>
        <w:tc>
          <w:tcPr>
            <w:tcW w:w="1587" w:type="dxa"/>
          </w:tcPr>
          <w:p>
            <w:pPr>
              <w:keepNext/>
              <w:spacing w:before="20" w:after="20" w:line="240" w:lineRule="auto"/>
              <w:jc w:val="right"/>
            </w:pPr>
            <w:r>
              <w:rPr>
                <w:rFonts w:ascii="Times New Roman" w:hAnsi="Times New Roman" w:cs="Times New Roman"/>
                <w:sz w:val="19"/>
                <w:szCs w:val="19"/>
                <w:lang w:val="en-US"/>
              </w:rPr>
              <w:t xml:space="preserve">17.3</w:t>
            </w:r>
          </w:p>
        </w:tc>
        <w:tc>
          <w:tcPr>
            <w:tcW w:w="2154" w:type="dxa"/>
          </w:tcPr>
          <w:p>
            <w:pPr>
              <w:keepNext/>
              <w:spacing w:before="20" w:after="20" w:line="240" w:lineRule="auto"/>
              <w:jc w:val="right"/>
            </w:pPr>
            <w:r>
              <w:rPr>
                <w:rFonts w:ascii="Times New Roman" w:hAnsi="Times New Roman" w:cs="Times New Roman"/>
                <w:sz w:val="19"/>
                <w:szCs w:val="19"/>
                <w:lang w:val="en-US"/>
              </w:rPr>
              <w:t xml:space="preserve">27.0</w:t>
            </w:r>
          </w:p>
        </w:tc>
      </w:tr>
      <w:tr>
        <w:trPr>
          <w:cantSplit/>
        </w:trPr>
        <w:tc>
          <w:tcPr>
            <w:tcW w:w="1701" w:type="dxa"/>
          </w:tcPr>
          <w:p>
            <w:pPr>
              <w:keepNext/>
              <w:spacing w:before="20" w:after="20" w:line="240" w:lineRule="auto"/>
              <w:jc w:val="left"/>
            </w:pPr>
            <w:r>
              <w:rPr>
                <w:rFonts w:ascii="Times New Roman" w:hAnsi="Times New Roman" w:cs="Times New Roman"/>
                <w:sz w:val="19"/>
                <w:szCs w:val="19"/>
                <w:lang w:val="en-US"/>
              </w:rPr>
              <w:t xml:space="preserve">FreeRTOS</w:t>
            </w:r>
          </w:p>
        </w:tc>
        <w:tc>
          <w:tcPr>
            <w:tcW w:w="1701" w:type="dxa"/>
          </w:tcPr>
          <w:p>
            <w:pPr>
              <w:keepNext/>
              <w:spacing w:before="20" w:after="20" w:line="240" w:lineRule="auto"/>
              <w:jc w:val="right"/>
            </w:pPr>
            <w:r>
              <w:rPr>
                <w:rFonts w:ascii="Times New Roman" w:hAnsi="Times New Roman" w:cs="Times New Roman"/>
                <w:sz w:val="19"/>
                <w:szCs w:val="19"/>
                <w:lang w:val="en-US"/>
              </w:rPr>
              <w:t xml:space="preserve">44.0</w:t>
            </w:r>
          </w:p>
        </w:tc>
        <w:tc>
          <w:tcPr>
            <w:tcW w:w="2041" w:type="dxa"/>
          </w:tcPr>
          <w:p>
            <w:pPr>
              <w:keepNext/>
              <w:spacing w:before="20" w:after="20" w:line="240" w:lineRule="auto"/>
              <w:jc w:val="right"/>
            </w:pPr>
            <w:r>
              <w:rPr>
                <w:rFonts w:ascii="Times New Roman" w:hAnsi="Times New Roman" w:cs="Times New Roman"/>
                <w:sz w:val="19"/>
                <w:szCs w:val="19"/>
                <w:lang w:val="en-US"/>
              </w:rPr>
              <w:t xml:space="preserve">53.6</w:t>
            </w:r>
          </w:p>
        </w:tc>
        <w:tc>
          <w:tcPr>
            <w:tcW w:w="1587" w:type="dxa"/>
          </w:tcPr>
          <w:p>
            <w:pPr>
              <w:keepNext/>
              <w:spacing w:before="20" w:after="20" w:line="240" w:lineRule="auto"/>
              <w:jc w:val="right"/>
            </w:pPr>
            <w:r>
              <w:rPr>
                <w:rFonts w:ascii="Times New Roman" w:hAnsi="Times New Roman" w:cs="Times New Roman"/>
                <w:sz w:val="19"/>
                <w:szCs w:val="19"/>
                <w:lang w:val="en-US"/>
              </w:rPr>
              <w:t xml:space="preserve">17.9</w:t>
            </w:r>
          </w:p>
        </w:tc>
        <w:tc>
          <w:tcPr>
            <w:tcW w:w="2154" w:type="dxa"/>
          </w:tcPr>
          <w:p>
            <w:pPr>
              <w:keepNext/>
              <w:spacing w:before="20" w:after="20" w:line="240" w:lineRule="auto"/>
              <w:jc w:val="right"/>
            </w:pPr>
            <w:r>
              <w:rPr>
                <w:rFonts w:ascii="Times New Roman" w:hAnsi="Times New Roman" w:cs="Times New Roman"/>
                <w:sz w:val="19"/>
                <w:szCs w:val="19"/>
                <w:lang w:val="en-US"/>
              </w:rPr>
              <w:t xml:space="preserve">29.9</w:t>
            </w:r>
          </w:p>
        </w:tc>
      </w:tr>
      <w:tr>
        <w:trPr>
          <w:cantSplit/>
        </w:trPr>
        <w:tc>
          <w:tcPr>
            <w:tcW w:w="1701" w:type="dxa"/>
          </w:tcPr>
          <w:p>
            <w:pPr>
              <w:keepNext/>
              <w:spacing w:before="20" w:after="20" w:line="240" w:lineRule="auto"/>
              <w:jc w:val="left"/>
            </w:pPr>
            <w:r>
              <w:rPr>
                <w:rFonts w:ascii="Times New Roman" w:hAnsi="Times New Roman" w:cs="Times New Roman"/>
                <w:sz w:val="19"/>
                <w:szCs w:val="19"/>
                <w:lang w:val="en-US"/>
              </w:rPr>
              <w:t xml:space="preserve">Mbed TLS</w:t>
            </w:r>
          </w:p>
        </w:tc>
        <w:tc>
          <w:tcPr>
            <w:tcW w:w="1701" w:type="dxa"/>
          </w:tcPr>
          <w:p>
            <w:pPr>
              <w:keepNext/>
              <w:spacing w:before="20" w:after="20" w:line="240" w:lineRule="auto"/>
              <w:jc w:val="right"/>
            </w:pPr>
            <w:r>
              <w:rPr>
                <w:rFonts w:ascii="Times New Roman" w:hAnsi="Times New Roman" w:cs="Times New Roman"/>
                <w:sz w:val="19"/>
                <w:szCs w:val="19"/>
                <w:lang w:val="en-US"/>
              </w:rPr>
              <w:t xml:space="preserve">80.0</w:t>
            </w:r>
          </w:p>
        </w:tc>
        <w:tc>
          <w:tcPr>
            <w:tcW w:w="2041" w:type="dxa"/>
          </w:tcPr>
          <w:p>
            <w:pPr>
              <w:keepNext/>
              <w:spacing w:before="20" w:after="20" w:line="240" w:lineRule="auto"/>
              <w:jc w:val="right"/>
            </w:pPr>
            <w:r>
              <w:rPr>
                <w:rFonts w:ascii="Times New Roman" w:hAnsi="Times New Roman" w:cs="Times New Roman"/>
                <w:sz w:val="19"/>
                <w:szCs w:val="19"/>
                <w:lang w:val="en-US"/>
              </w:rPr>
              <w:t xml:space="preserve">96.9</w:t>
            </w:r>
          </w:p>
        </w:tc>
        <w:tc>
          <w:tcPr>
            <w:tcW w:w="1587" w:type="dxa"/>
          </w:tcPr>
          <w:p>
            <w:pPr>
              <w:keepNext/>
              <w:spacing w:before="20" w:after="20" w:line="240" w:lineRule="auto"/>
              <w:jc w:val="right"/>
            </w:pPr>
            <w:r>
              <w:rPr>
                <w:rFonts w:ascii="Times New Roman" w:hAnsi="Times New Roman" w:cs="Times New Roman"/>
                <w:sz w:val="19"/>
                <w:szCs w:val="19"/>
                <w:lang w:val="en-US"/>
              </w:rPr>
              <w:t xml:space="preserve">17.4</w:t>
            </w:r>
          </w:p>
        </w:tc>
        <w:tc>
          <w:tcPr>
            <w:tcW w:w="2154" w:type="dxa"/>
          </w:tcPr>
          <w:p>
            <w:pPr>
              <w:keepNext/>
              <w:spacing w:before="20" w:after="20" w:line="240" w:lineRule="auto"/>
              <w:jc w:val="right"/>
            </w:pPr>
            <w:r>
              <w:rPr>
                <w:rFonts w:ascii="Times New Roman" w:hAnsi="Times New Roman" w:cs="Times New Roman"/>
                <w:sz w:val="19"/>
                <w:szCs w:val="19"/>
                <w:lang w:val="en-US"/>
              </w:rPr>
              <w:t xml:space="preserve">35.6</w:t>
            </w:r>
          </w:p>
        </w:tc>
      </w:tr>
      <w:tr>
        <w:trPr>
          <w:cantSplit/>
        </w:trPr>
        <w:tc>
          <w:tcPr>
            <w:tcW w:w="1701" w:type="dxa"/>
          </w:tcPr>
          <w:p>
            <w:pPr>
              <w:keepNext/>
              <w:spacing w:before="20" w:after="20" w:line="240" w:lineRule="auto"/>
              <w:jc w:val="left"/>
            </w:pPr>
            <w:r>
              <w:rPr>
                <w:rFonts w:ascii="Times New Roman" w:hAnsi="Times New Roman" w:cs="Times New Roman"/>
                <w:sz w:val="19"/>
                <w:szCs w:val="19"/>
                <w:lang w:val="en-US"/>
              </w:rPr>
              <w:t xml:space="preserve">TinyCC</w:t>
            </w:r>
          </w:p>
        </w:tc>
        <w:tc>
          <w:tcPr>
            <w:tcW w:w="1701" w:type="dxa"/>
          </w:tcPr>
          <w:p>
            <w:pPr>
              <w:keepNext/>
              <w:spacing w:before="20" w:after="20" w:line="240" w:lineRule="auto"/>
              <w:jc w:val="right"/>
            </w:pPr>
            <w:r>
              <w:rPr>
                <w:rFonts w:ascii="Times New Roman" w:hAnsi="Times New Roman" w:cs="Times New Roman"/>
                <w:sz w:val="19"/>
                <w:szCs w:val="19"/>
                <w:lang w:val="en-US"/>
              </w:rPr>
              <w:t xml:space="preserve">156.5</w:t>
            </w:r>
          </w:p>
        </w:tc>
        <w:tc>
          <w:tcPr>
            <w:tcW w:w="2041" w:type="dxa"/>
          </w:tcPr>
          <w:p>
            <w:pPr>
              <w:keepNext/>
              <w:spacing w:before="20" w:after="20" w:line="240" w:lineRule="auto"/>
              <w:jc w:val="right"/>
            </w:pPr>
            <w:r>
              <w:rPr>
                <w:rFonts w:ascii="Times New Roman" w:hAnsi="Times New Roman" w:cs="Times New Roman"/>
                <w:sz w:val="19"/>
                <w:szCs w:val="19"/>
                <w:lang w:val="en-US"/>
              </w:rPr>
              <w:t xml:space="preserve">189.8</w:t>
            </w:r>
          </w:p>
        </w:tc>
        <w:tc>
          <w:tcPr>
            <w:tcW w:w="1587" w:type="dxa"/>
          </w:tcPr>
          <w:p>
            <w:pPr>
              <w:keepNext/>
              <w:spacing w:before="20" w:after="20" w:line="240" w:lineRule="auto"/>
              <w:jc w:val="right"/>
            </w:pPr>
            <w:r>
              <w:rPr>
                <w:rFonts w:ascii="Times New Roman" w:hAnsi="Times New Roman" w:cs="Times New Roman"/>
                <w:sz w:val="19"/>
                <w:szCs w:val="19"/>
                <w:lang w:val="en-US"/>
              </w:rPr>
              <w:t xml:space="preserve">17.5</w:t>
            </w:r>
          </w:p>
        </w:tc>
        <w:tc>
          <w:tcPr>
            <w:tcW w:w="2154" w:type="dxa"/>
          </w:tcPr>
          <w:p>
            <w:pPr>
              <w:keepNext/>
              <w:spacing w:before="20" w:after="20" w:line="240" w:lineRule="auto"/>
              <w:jc w:val="right"/>
            </w:pPr>
            <w:r>
              <w:rPr>
                <w:rFonts w:ascii="Times New Roman" w:hAnsi="Times New Roman" w:cs="Times New Roman"/>
                <w:sz w:val="19"/>
                <w:szCs w:val="19"/>
                <w:lang w:val="en-US"/>
              </w:rPr>
              <w:t xml:space="preserve">29.1</w:t>
            </w:r>
          </w:p>
        </w:tc>
      </w:tr>
      <w:tr>
        <w:trPr>
          <w:cantSplit/>
        </w:trPr>
        <w:tc>
          <w:tcPr>
            <w:tcW w:w="1701" w:type="dxa"/>
          </w:tcPr>
          <w:p>
            <w:pPr>
              <w:spacing w:before="20" w:after="20" w:line="240" w:lineRule="auto"/>
              <w:jc w:val="left"/>
            </w:pPr>
            <w:r>
              <w:rPr>
                <w:rFonts w:ascii="Times New Roman" w:hAnsi="Times New Roman" w:cs="Times New Roman"/>
                <w:sz w:val="19"/>
                <w:szCs w:val="19"/>
                <w:lang w:val="en-US"/>
              </w:rPr>
              <w:t xml:space="preserve">SQLite</w:t>
            </w:r>
          </w:p>
        </w:tc>
        <w:tc>
          <w:tcPr>
            <w:tcW w:w="1701" w:type="dxa"/>
          </w:tcPr>
          <w:p>
            <w:pPr>
              <w:spacing w:before="20" w:after="20" w:line="240" w:lineRule="auto"/>
              <w:jc w:val="right"/>
            </w:pPr>
            <w:r>
              <w:rPr>
                <w:rFonts w:ascii="Times New Roman" w:hAnsi="Times New Roman" w:cs="Times New Roman"/>
                <w:sz w:val="19"/>
                <w:szCs w:val="19"/>
                <w:lang w:val="en-US"/>
              </w:rPr>
              <w:t xml:space="preserve">140.4</w:t>
            </w:r>
          </w:p>
        </w:tc>
        <w:tc>
          <w:tcPr>
            <w:tcW w:w="2041" w:type="dxa"/>
          </w:tcPr>
          <w:p>
            <w:pPr>
              <w:spacing w:before="20" w:after="20" w:line="240" w:lineRule="auto"/>
              <w:jc w:val="right"/>
            </w:pPr>
            <w:r>
              <w:rPr>
                <w:rFonts w:ascii="Times New Roman" w:hAnsi="Times New Roman" w:cs="Times New Roman"/>
                <w:sz w:val="19"/>
                <w:szCs w:val="19"/>
                <w:lang w:val="en-US"/>
              </w:rPr>
              <w:t xml:space="preserve">169.4</w:t>
            </w:r>
          </w:p>
        </w:tc>
        <w:tc>
          <w:tcPr>
            <w:tcW w:w="1587" w:type="dxa"/>
          </w:tcPr>
          <w:p>
            <w:pPr>
              <w:spacing w:before="20" w:after="20" w:line="240" w:lineRule="auto"/>
              <w:jc w:val="right"/>
            </w:pPr>
            <w:r>
              <w:rPr>
                <w:rFonts w:ascii="Times New Roman" w:hAnsi="Times New Roman" w:cs="Times New Roman"/>
                <w:sz w:val="19"/>
                <w:szCs w:val="19"/>
                <w:lang w:val="en-US"/>
              </w:rPr>
              <w:t xml:space="preserve">17.2</w:t>
            </w:r>
          </w:p>
        </w:tc>
        <w:tc>
          <w:tcPr>
            <w:tcW w:w="2154" w:type="dxa"/>
          </w:tcPr>
          <w:p>
            <w:pPr>
              <w:spacing w:before="20" w:after="20" w:line="240" w:lineRule="auto"/>
              <w:jc w:val="right"/>
            </w:pPr>
            <w:r>
              <w:rPr>
                <w:rFonts w:ascii="Times New Roman" w:hAnsi="Times New Roman" w:cs="Times New Roman"/>
                <w:sz w:val="19"/>
                <w:szCs w:val="19"/>
                <w:lang w:val="en-US"/>
              </w:rPr>
              <w:t xml:space="preserve">33.9</w:t>
            </w:r>
          </w:p>
        </w:tc>
      </w:tr>
    </w:tbl>
    <w:p>
      <w:pPr>
        <w:spacing w:before="0" w:after="120" w:line="240" w:lineRule="auto"/>
      </w:pPr>
    </w:p>
    <w:p>
      <w:pPr>
        <w:spacing w:before="0" w:after="0" w:line="360" w:lineRule="auto"/>
        <w:jc w:val="both"/>
      </w:pPr>
      <w:r>
        <w:rPr>
          <w:rFonts w:ascii="Times New Roman" w:hAnsi="Times New Roman" w:cs="Times New Roman"/>
          <w:sz w:val="24"/>
          <w:szCs w:val="24"/>
          <w:lang w:val="en-US"/>
        </w:rPr>
        <w:t xml:space="preserve">STRATA needs a buffer 16.4–17.9% smaller than the conventional allocator-free table on every trace, from 15.8 KiB (zlib) to 156.5 KiB (TinyCC). The saving is nearly constant because it is a per-declaration difference in layout; Metric 4 decomposes it exactly.</w:t>
      </w:r>
    </w:p>
    <w:p>
      <w:pPr>
        <w:keepNext/>
        <w:spacing w:before="80" w:after="0" w:line="360" w:lineRule="auto"/>
        <w:jc w:val="left"/>
      </w:pPr>
      <w:r>
        <w:rPr>
          <w:rFonts w:ascii="Times New Roman" w:hAnsi="Times New Roman" w:cs="Times New Roman"/>
          <w:b/>
          <w:sz w:val="24"/>
          <w:szCs w:val="24"/>
          <w:lang w:val="en-US"/>
        </w:rPr>
        <w:t xml:space="preserve">Metric 3: heap peak and allocator calls</w:t>
      </w:r>
    </w:p>
    <w:p>
      <w:pPr>
        <w:keepNext/>
        <w:spacing w:before="120" w:after="60" w:line="240" w:lineRule="auto"/>
        <w:jc w:val="both"/>
      </w:pPr>
      <w:r>
        <w:rPr>
          <w:rFonts w:ascii="Times New Roman" w:hAnsi="Times New Roman" w:cs="Times New Roman"/>
          <w:b/>
          <w:sz w:val="21"/>
          <w:szCs w:val="21"/>
          <w:lang w:val="en-US"/>
        </w:rPr>
        <w:t xml:space="preserve">Table 6. </w:t>
      </w:r>
      <w:r>
        <w:rPr>
          <w:rFonts w:ascii="Times New Roman" w:hAnsi="Times New Roman" w:cs="Times New Roman"/>
          <w:sz w:val="21"/>
          <w:szCs w:val="21"/>
          <w:lang w:val="en-US"/>
        </w:rPr>
        <w:t xml:space="preserve">Heap peak in growable mode (KiB).</w:t>
      </w:r>
    </w:p>
    <w:tbl>
      <w:tblPr>
        <w:tblW w:w="9125"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70" w:type="dxa"/>
          <w:right w:w="70" w:type="dxa"/>
        </w:tblCellMar>
      </w:tblPr>
      <w:tblGrid>
        <w:gridCol w:w="1417"/>
        <w:gridCol w:w="1134"/>
        <w:gridCol w:w="1360"/>
        <w:gridCol w:w="1190"/>
        <w:gridCol w:w="1417"/>
        <w:gridCol w:w="1190"/>
        <w:gridCol w:w="1417"/>
      </w:tblGrid>
      <w:tr>
        <w:trPr>
          <w:cantSplit/>
          <w:tblHeader/>
        </w:trPr>
        <w:tc>
          <w:tcPr>
            <w:tcW w:w="1417" w:type="dxa"/>
            <w:shd w:val="clear" w:color="auto" w:fill="E7E6E6"/>
          </w:tcPr>
          <w:p>
            <w:pPr>
              <w:keepNext/>
              <w:spacing w:before="20" w:after="20" w:line="240" w:lineRule="auto"/>
              <w:jc w:val="center"/>
            </w:pPr>
            <w:r>
              <w:rPr>
                <w:rFonts w:ascii="Times New Roman" w:hAnsi="Times New Roman" w:cs="Times New Roman"/>
                <w:b/>
                <w:sz w:val="19"/>
                <w:szCs w:val="19"/>
                <w:lang w:val="en-US"/>
              </w:rPr>
              <w:t xml:space="preserve">Project</w:t>
            </w:r>
          </w:p>
        </w:tc>
        <w:tc>
          <w:tcPr>
            <w:tcW w:w="1134" w:type="dxa"/>
            <w:shd w:val="clear" w:color="auto" w:fill="E7E6E6"/>
          </w:tcPr>
          <w:p>
            <w:pPr>
              <w:keepNext/>
              <w:spacing w:before="20" w:after="20" w:line="240" w:lineRule="auto"/>
              <w:jc w:val="center"/>
            </w:pPr>
            <w:r>
              <w:rPr>
                <w:rFonts w:ascii="Times New Roman" w:hAnsi="Times New Roman" w:cs="Times New Roman"/>
                <w:b/>
                <w:sz w:val="19"/>
                <w:szCs w:val="19"/>
                <w:lang w:val="en-US"/>
              </w:rPr>
              <w:t xml:space="preserve">STRATA</w:t>
            </w:r>
          </w:p>
        </w:tc>
        <w:tc>
          <w:tcPr>
            <w:tcW w:w="1360" w:type="dxa"/>
            <w:shd w:val="clear" w:color="auto" w:fill="E7E6E6"/>
          </w:tcPr>
          <w:p>
            <w:pPr>
              <w:keepNext/>
              <w:spacing w:before="20" w:after="20" w:line="240" w:lineRule="auto"/>
              <w:jc w:val="center"/>
            </w:pPr>
            <w:r>
              <w:rPr>
                <w:rFonts w:ascii="Times New Roman" w:hAnsi="Times New Roman" w:cs="Times New Roman"/>
                <w:b/>
                <w:sz w:val="19"/>
                <w:szCs w:val="19"/>
                <w:lang w:val="en-US"/>
              </w:rPr>
              <w:t xml:space="preserve">Conventional</w:t>
            </w:r>
          </w:p>
        </w:tc>
        <w:tc>
          <w:tcPr>
            <w:tcW w:w="1190" w:type="dxa"/>
            <w:shd w:val="clear" w:color="auto" w:fill="E7E6E6"/>
          </w:tcPr>
          <w:p>
            <w:pPr>
              <w:keepNext/>
              <w:spacing w:before="20" w:after="20" w:line="240" w:lineRule="auto"/>
              <w:jc w:val="center"/>
            </w:pPr>
            <w:r>
              <w:rPr>
                <w:rFonts w:ascii="Times New Roman" w:hAnsi="Times New Roman" w:cs="Times New Roman"/>
                <w:b/>
                <w:sz w:val="19"/>
                <w:szCs w:val="19"/>
                <w:lang w:val="en-US"/>
              </w:rPr>
              <w:t xml:space="preserve">METIS-X</w:t>
            </w:r>
          </w:p>
        </w:tc>
        <w:tc>
          <w:tcPr>
            <w:tcW w:w="1417" w:type="dxa"/>
            <w:shd w:val="clear" w:color="auto" w:fill="E7E6E6"/>
          </w:tcPr>
          <w:p>
            <w:pPr>
              <w:keepNext/>
              <w:spacing w:before="20" w:after="20" w:line="240" w:lineRule="auto"/>
              <w:jc w:val="center"/>
            </w:pPr>
            <w:r>
              <w:rPr>
                <w:rFonts w:ascii="Times New Roman" w:hAnsi="Times New Roman" w:cs="Times New Roman"/>
                <w:b/>
                <w:sz w:val="19"/>
                <w:szCs w:val="19"/>
                <w:lang w:val="en-US"/>
              </w:rPr>
              <w:t xml:space="preserve">Map per scope</w:t>
            </w:r>
          </w:p>
        </w:tc>
        <w:tc>
          <w:tcPr>
            <w:tcW w:w="1190" w:type="dxa"/>
            <w:shd w:val="clear" w:color="auto" w:fill="E7E6E6"/>
          </w:tcPr>
          <w:p>
            <w:pPr>
              <w:keepNext/>
              <w:spacing w:before="20" w:after="20" w:line="240" w:lineRule="auto"/>
              <w:jc w:val="center"/>
            </w:pPr>
            <w:r>
              <w:rPr>
                <w:rFonts w:ascii="Times New Roman" w:hAnsi="Times New Roman" w:cs="Times New Roman"/>
                <w:b/>
                <w:sz w:val="19"/>
                <w:szCs w:val="19"/>
                <w:lang w:val="en-US"/>
              </w:rPr>
              <w:t xml:space="preserve">Undo log</w:t>
            </w:r>
          </w:p>
        </w:tc>
        <w:tc>
          <w:tcPr>
            <w:tcW w:w="1417" w:type="dxa"/>
            <w:shd w:val="clear" w:color="auto" w:fill="E7E6E6"/>
          </w:tcPr>
          <w:p>
            <w:pPr>
              <w:keepNext/>
              <w:spacing w:before="20" w:after="20" w:line="240" w:lineRule="auto"/>
              <w:jc w:val="center"/>
            </w:pPr>
            <w:r>
              <w:rPr>
                <w:rFonts w:ascii="Times New Roman" w:hAnsi="Times New Roman" w:cs="Times New Roman"/>
                <w:b/>
                <w:sz w:val="19"/>
                <w:szCs w:val="19"/>
                <w:lang w:val="en-US"/>
              </w:rPr>
              <w:t xml:space="preserve">Interned map</w:t>
            </w:r>
          </w:p>
        </w:tc>
      </w:tr>
      <w:tr>
        <w:trPr>
          <w:cantSplit/>
        </w:trPr>
        <w:tc>
          <w:tcPr>
            <w:tcW w:w="1417" w:type="dxa"/>
          </w:tcPr>
          <w:p>
            <w:pPr>
              <w:keepNext/>
              <w:spacing w:before="20" w:after="20" w:line="240" w:lineRule="auto"/>
              <w:jc w:val="left"/>
            </w:pPr>
            <w:r>
              <w:rPr>
                <w:rFonts w:ascii="Times New Roman" w:hAnsi="Times New Roman" w:cs="Times New Roman"/>
                <w:sz w:val="19"/>
                <w:szCs w:val="19"/>
                <w:lang w:val="en-US"/>
              </w:rPr>
              <w:t xml:space="preserve">cJSON</w:t>
            </w:r>
          </w:p>
        </w:tc>
        <w:tc>
          <w:tcPr>
            <w:tcW w:w="1134" w:type="dxa"/>
          </w:tcPr>
          <w:p>
            <w:pPr>
              <w:keepNext/>
              <w:spacing w:before="20" w:after="20" w:line="240" w:lineRule="auto"/>
              <w:jc w:val="right"/>
            </w:pPr>
            <w:r>
              <w:rPr>
                <w:rFonts w:ascii="Times New Roman" w:hAnsi="Times New Roman" w:cs="Times New Roman"/>
                <w:sz w:val="19"/>
                <w:szCs w:val="19"/>
                <w:lang w:val="en-US"/>
              </w:rPr>
              <w:t xml:space="preserve">42.9</w:t>
            </w:r>
          </w:p>
        </w:tc>
        <w:tc>
          <w:tcPr>
            <w:tcW w:w="1360" w:type="dxa"/>
          </w:tcPr>
          <w:p>
            <w:pPr>
              <w:keepNext/>
              <w:spacing w:before="20" w:after="20" w:line="240" w:lineRule="auto"/>
              <w:jc w:val="right"/>
            </w:pPr>
            <w:r>
              <w:rPr>
                <w:rFonts w:ascii="Times New Roman" w:hAnsi="Times New Roman" w:cs="Times New Roman"/>
                <w:sz w:val="19"/>
                <w:szCs w:val="19"/>
                <w:lang w:val="en-US"/>
              </w:rPr>
              <w:t xml:space="preserve">42.8</w:t>
            </w:r>
          </w:p>
        </w:tc>
        <w:tc>
          <w:tcPr>
            <w:tcW w:w="1190" w:type="dxa"/>
          </w:tcPr>
          <w:p>
            <w:pPr>
              <w:keepNext/>
              <w:spacing w:before="20" w:after="20" w:line="240" w:lineRule="auto"/>
              <w:jc w:val="right"/>
            </w:pPr>
            <w:r>
              <w:rPr>
                <w:rFonts w:ascii="Times New Roman" w:hAnsi="Times New Roman" w:cs="Times New Roman"/>
                <w:sz w:val="19"/>
                <w:szCs w:val="19"/>
                <w:lang w:val="en-US"/>
              </w:rPr>
              <w:t xml:space="preserve">102.7</w:t>
            </w:r>
          </w:p>
        </w:tc>
        <w:tc>
          <w:tcPr>
            <w:tcW w:w="1417" w:type="dxa"/>
          </w:tcPr>
          <w:p>
            <w:pPr>
              <w:keepNext/>
              <w:spacing w:before="20" w:after="20" w:line="240" w:lineRule="auto"/>
              <w:jc w:val="right"/>
            </w:pPr>
            <w:r>
              <w:rPr>
                <w:rFonts w:ascii="Times New Roman" w:hAnsi="Times New Roman" w:cs="Times New Roman"/>
                <w:sz w:val="19"/>
                <w:szCs w:val="19"/>
                <w:lang w:val="en-US"/>
              </w:rPr>
              <w:t xml:space="preserve">72.0</w:t>
            </w:r>
          </w:p>
        </w:tc>
        <w:tc>
          <w:tcPr>
            <w:tcW w:w="1190" w:type="dxa"/>
          </w:tcPr>
          <w:p>
            <w:pPr>
              <w:keepNext/>
              <w:spacing w:before="20" w:after="20" w:line="240" w:lineRule="auto"/>
              <w:jc w:val="right"/>
            </w:pPr>
            <w:r>
              <w:rPr>
                <w:rFonts w:ascii="Times New Roman" w:hAnsi="Times New Roman" w:cs="Times New Roman"/>
                <w:sz w:val="19"/>
                <w:szCs w:val="19"/>
                <w:lang w:val="en-US"/>
              </w:rPr>
              <w:t xml:space="preserve">116.0</w:t>
            </w:r>
          </w:p>
        </w:tc>
        <w:tc>
          <w:tcPr>
            <w:tcW w:w="1417" w:type="dxa"/>
          </w:tcPr>
          <w:p>
            <w:pPr>
              <w:keepNext/>
              <w:spacing w:before="20" w:after="20" w:line="240" w:lineRule="auto"/>
              <w:jc w:val="right"/>
            </w:pPr>
            <w:r>
              <w:rPr>
                <w:rFonts w:ascii="Times New Roman" w:hAnsi="Times New Roman" w:cs="Times New Roman"/>
                <w:sz w:val="19"/>
                <w:szCs w:val="19"/>
                <w:lang w:val="en-US"/>
              </w:rPr>
              <w:t xml:space="preserve">140.4</w:t>
            </w:r>
          </w:p>
        </w:tc>
      </w:tr>
      <w:tr>
        <w:trPr>
          <w:cantSplit/>
        </w:trPr>
        <w:tc>
          <w:tcPr>
            <w:tcW w:w="1417" w:type="dxa"/>
          </w:tcPr>
          <w:p>
            <w:pPr>
              <w:keepNext/>
              <w:spacing w:before="20" w:after="20" w:line="240" w:lineRule="auto"/>
              <w:jc w:val="left"/>
            </w:pPr>
            <w:r>
              <w:rPr>
                <w:rFonts w:ascii="Times New Roman" w:hAnsi="Times New Roman" w:cs="Times New Roman"/>
                <w:sz w:val="19"/>
                <w:szCs w:val="19"/>
                <w:lang w:val="en-US"/>
              </w:rPr>
              <w:t xml:space="preserve">littlefs</w:t>
            </w:r>
          </w:p>
        </w:tc>
        <w:tc>
          <w:tcPr>
            <w:tcW w:w="1134" w:type="dxa"/>
          </w:tcPr>
          <w:p>
            <w:pPr>
              <w:keepNext/>
              <w:spacing w:before="20" w:after="20" w:line="240" w:lineRule="auto"/>
              <w:jc w:val="right"/>
            </w:pPr>
            <w:r>
              <w:rPr>
                <w:rFonts w:ascii="Times New Roman" w:hAnsi="Times New Roman" w:cs="Times New Roman"/>
                <w:sz w:val="19"/>
                <w:szCs w:val="19"/>
                <w:lang w:val="en-US"/>
              </w:rPr>
              <w:t xml:space="preserve">25.8</w:t>
            </w:r>
          </w:p>
        </w:tc>
        <w:tc>
          <w:tcPr>
            <w:tcW w:w="1360" w:type="dxa"/>
          </w:tcPr>
          <w:p>
            <w:pPr>
              <w:keepNext/>
              <w:spacing w:before="20" w:after="20" w:line="240" w:lineRule="auto"/>
              <w:jc w:val="right"/>
            </w:pPr>
            <w:r>
              <w:rPr>
                <w:rFonts w:ascii="Times New Roman" w:hAnsi="Times New Roman" w:cs="Times New Roman"/>
                <w:sz w:val="19"/>
                <w:szCs w:val="19"/>
                <w:lang w:val="en-US"/>
              </w:rPr>
              <w:t xml:space="preserve">25.7</w:t>
            </w:r>
          </w:p>
        </w:tc>
        <w:tc>
          <w:tcPr>
            <w:tcW w:w="1190" w:type="dxa"/>
          </w:tcPr>
          <w:p>
            <w:pPr>
              <w:keepNext/>
              <w:spacing w:before="20" w:after="20" w:line="240" w:lineRule="auto"/>
              <w:jc w:val="right"/>
            </w:pPr>
            <w:r>
              <w:rPr>
                <w:rFonts w:ascii="Times New Roman" w:hAnsi="Times New Roman" w:cs="Times New Roman"/>
                <w:sz w:val="19"/>
                <w:szCs w:val="19"/>
                <w:lang w:val="en-US"/>
              </w:rPr>
              <w:t xml:space="preserve">106.9</w:t>
            </w:r>
          </w:p>
        </w:tc>
        <w:tc>
          <w:tcPr>
            <w:tcW w:w="1417" w:type="dxa"/>
          </w:tcPr>
          <w:p>
            <w:pPr>
              <w:keepNext/>
              <w:spacing w:before="20" w:after="20" w:line="240" w:lineRule="auto"/>
              <w:jc w:val="right"/>
            </w:pPr>
            <w:r>
              <w:rPr>
                <w:rFonts w:ascii="Times New Roman" w:hAnsi="Times New Roman" w:cs="Times New Roman"/>
                <w:sz w:val="19"/>
                <w:szCs w:val="19"/>
                <w:lang w:val="en-US"/>
              </w:rPr>
              <w:t xml:space="preserve">54.1</w:t>
            </w:r>
          </w:p>
        </w:tc>
        <w:tc>
          <w:tcPr>
            <w:tcW w:w="1190" w:type="dxa"/>
          </w:tcPr>
          <w:p>
            <w:pPr>
              <w:keepNext/>
              <w:spacing w:before="20" w:after="20" w:line="240" w:lineRule="auto"/>
              <w:jc w:val="right"/>
            </w:pPr>
            <w:r>
              <w:rPr>
                <w:rFonts w:ascii="Times New Roman" w:hAnsi="Times New Roman" w:cs="Times New Roman"/>
                <w:sz w:val="19"/>
                <w:szCs w:val="19"/>
                <w:lang w:val="en-US"/>
              </w:rPr>
              <w:t xml:space="preserve">67.8</w:t>
            </w:r>
          </w:p>
        </w:tc>
        <w:tc>
          <w:tcPr>
            <w:tcW w:w="1417" w:type="dxa"/>
          </w:tcPr>
          <w:p>
            <w:pPr>
              <w:keepNext/>
              <w:spacing w:before="20" w:after="20" w:line="240" w:lineRule="auto"/>
              <w:jc w:val="right"/>
            </w:pPr>
            <w:r>
              <w:rPr>
                <w:rFonts w:ascii="Times New Roman" w:hAnsi="Times New Roman" w:cs="Times New Roman"/>
                <w:sz w:val="19"/>
                <w:szCs w:val="19"/>
                <w:lang w:val="en-US"/>
              </w:rPr>
              <w:t xml:space="preserve">141.9</w:t>
            </w:r>
          </w:p>
        </w:tc>
      </w:tr>
      <w:tr>
        <w:trPr>
          <w:cantSplit/>
        </w:trPr>
        <w:tc>
          <w:tcPr>
            <w:tcW w:w="1417" w:type="dxa"/>
          </w:tcPr>
          <w:p>
            <w:pPr>
              <w:keepNext/>
              <w:spacing w:before="20" w:after="20" w:line="240" w:lineRule="auto"/>
              <w:jc w:val="left"/>
            </w:pPr>
            <w:r>
              <w:rPr>
                <w:rFonts w:ascii="Times New Roman" w:hAnsi="Times New Roman" w:cs="Times New Roman"/>
                <w:sz w:val="19"/>
                <w:szCs w:val="19"/>
                <w:lang w:val="en-US"/>
              </w:rPr>
              <w:t xml:space="preserve">zlib</w:t>
            </w:r>
          </w:p>
        </w:tc>
        <w:tc>
          <w:tcPr>
            <w:tcW w:w="1134" w:type="dxa"/>
          </w:tcPr>
          <w:p>
            <w:pPr>
              <w:keepNext/>
              <w:spacing w:before="20" w:after="20" w:line="240" w:lineRule="auto"/>
              <w:jc w:val="right"/>
            </w:pPr>
            <w:r>
              <w:rPr>
                <w:rFonts w:ascii="Times New Roman" w:hAnsi="Times New Roman" w:cs="Times New Roman"/>
                <w:sz w:val="19"/>
                <w:szCs w:val="19"/>
                <w:lang w:val="en-US"/>
              </w:rPr>
              <w:t xml:space="preserve">17.2</w:t>
            </w:r>
          </w:p>
        </w:tc>
        <w:tc>
          <w:tcPr>
            <w:tcW w:w="1360" w:type="dxa"/>
          </w:tcPr>
          <w:p>
            <w:pPr>
              <w:keepNext/>
              <w:spacing w:before="20" w:after="20" w:line="240" w:lineRule="auto"/>
              <w:jc w:val="right"/>
            </w:pPr>
            <w:r>
              <w:rPr>
                <w:rFonts w:ascii="Times New Roman" w:hAnsi="Times New Roman" w:cs="Times New Roman"/>
                <w:sz w:val="19"/>
                <w:szCs w:val="19"/>
                <w:lang w:val="en-US"/>
              </w:rPr>
              <w:t xml:space="preserve">25.7</w:t>
            </w:r>
          </w:p>
        </w:tc>
        <w:tc>
          <w:tcPr>
            <w:tcW w:w="1190" w:type="dxa"/>
          </w:tcPr>
          <w:p>
            <w:pPr>
              <w:keepNext/>
              <w:spacing w:before="20" w:after="20" w:line="240" w:lineRule="auto"/>
              <w:jc w:val="right"/>
            </w:pPr>
            <w:r>
              <w:rPr>
                <w:rFonts w:ascii="Times New Roman" w:hAnsi="Times New Roman" w:cs="Times New Roman"/>
                <w:sz w:val="19"/>
                <w:szCs w:val="19"/>
                <w:lang w:val="en-US"/>
              </w:rPr>
              <w:t xml:space="preserve">52.6</w:t>
            </w:r>
          </w:p>
        </w:tc>
        <w:tc>
          <w:tcPr>
            <w:tcW w:w="1417" w:type="dxa"/>
          </w:tcPr>
          <w:p>
            <w:pPr>
              <w:keepNext/>
              <w:spacing w:before="20" w:after="20" w:line="240" w:lineRule="auto"/>
              <w:jc w:val="right"/>
            </w:pPr>
            <w:r>
              <w:rPr>
                <w:rFonts w:ascii="Times New Roman" w:hAnsi="Times New Roman" w:cs="Times New Roman"/>
                <w:sz w:val="19"/>
                <w:szCs w:val="19"/>
                <w:lang w:val="en-US"/>
              </w:rPr>
              <w:t xml:space="preserve">44.4</w:t>
            </w:r>
          </w:p>
        </w:tc>
        <w:tc>
          <w:tcPr>
            <w:tcW w:w="1190" w:type="dxa"/>
          </w:tcPr>
          <w:p>
            <w:pPr>
              <w:keepNext/>
              <w:spacing w:before="20" w:after="20" w:line="240" w:lineRule="auto"/>
              <w:jc w:val="right"/>
            </w:pPr>
            <w:r>
              <w:rPr>
                <w:rFonts w:ascii="Times New Roman" w:hAnsi="Times New Roman" w:cs="Times New Roman"/>
                <w:sz w:val="19"/>
                <w:szCs w:val="19"/>
                <w:lang w:val="en-US"/>
              </w:rPr>
              <w:t xml:space="preserve">60.3</w:t>
            </w:r>
          </w:p>
        </w:tc>
        <w:tc>
          <w:tcPr>
            <w:tcW w:w="1417" w:type="dxa"/>
          </w:tcPr>
          <w:p>
            <w:pPr>
              <w:keepNext/>
              <w:spacing w:before="20" w:after="20" w:line="240" w:lineRule="auto"/>
              <w:jc w:val="right"/>
            </w:pPr>
            <w:r>
              <w:rPr>
                <w:rFonts w:ascii="Times New Roman" w:hAnsi="Times New Roman" w:cs="Times New Roman"/>
                <w:sz w:val="19"/>
                <w:szCs w:val="19"/>
                <w:lang w:val="en-US"/>
              </w:rPr>
              <w:t xml:space="preserve">71.1</w:t>
            </w:r>
          </w:p>
        </w:tc>
      </w:tr>
      <w:tr>
        <w:trPr>
          <w:cantSplit/>
        </w:trPr>
        <w:tc>
          <w:tcPr>
            <w:tcW w:w="1417" w:type="dxa"/>
          </w:tcPr>
          <w:p>
            <w:pPr>
              <w:keepNext/>
              <w:spacing w:before="20" w:after="20" w:line="240" w:lineRule="auto"/>
              <w:jc w:val="left"/>
            </w:pPr>
            <w:r>
              <w:rPr>
                <w:rFonts w:ascii="Times New Roman" w:hAnsi="Times New Roman" w:cs="Times New Roman"/>
                <w:sz w:val="19"/>
                <w:szCs w:val="19"/>
                <w:lang w:val="en-US"/>
              </w:rPr>
              <w:t xml:space="preserve">Lua</w:t>
            </w:r>
          </w:p>
        </w:tc>
        <w:tc>
          <w:tcPr>
            <w:tcW w:w="1134" w:type="dxa"/>
          </w:tcPr>
          <w:p>
            <w:pPr>
              <w:keepNext/>
              <w:spacing w:before="20" w:after="20" w:line="240" w:lineRule="auto"/>
              <w:jc w:val="right"/>
            </w:pPr>
            <w:r>
              <w:rPr>
                <w:rFonts w:ascii="Times New Roman" w:hAnsi="Times New Roman" w:cs="Times New Roman"/>
                <w:sz w:val="19"/>
                <w:szCs w:val="19"/>
                <w:lang w:val="en-US"/>
              </w:rPr>
              <w:t xml:space="preserve">64.2</w:t>
            </w:r>
          </w:p>
        </w:tc>
        <w:tc>
          <w:tcPr>
            <w:tcW w:w="1360" w:type="dxa"/>
          </w:tcPr>
          <w:p>
            <w:pPr>
              <w:keepNext/>
              <w:spacing w:before="20" w:after="20" w:line="240" w:lineRule="auto"/>
              <w:jc w:val="right"/>
            </w:pPr>
            <w:r>
              <w:rPr>
                <w:rFonts w:ascii="Times New Roman" w:hAnsi="Times New Roman" w:cs="Times New Roman"/>
                <w:sz w:val="19"/>
                <w:szCs w:val="19"/>
                <w:lang w:val="en-US"/>
              </w:rPr>
              <w:t xml:space="preserve">96.2</w:t>
            </w:r>
          </w:p>
        </w:tc>
        <w:tc>
          <w:tcPr>
            <w:tcW w:w="1190" w:type="dxa"/>
          </w:tcPr>
          <w:p>
            <w:pPr>
              <w:keepNext/>
              <w:spacing w:before="20" w:after="20" w:line="240" w:lineRule="auto"/>
              <w:jc w:val="right"/>
            </w:pPr>
            <w:r>
              <w:rPr>
                <w:rFonts w:ascii="Times New Roman" w:hAnsi="Times New Roman" w:cs="Times New Roman"/>
                <w:sz w:val="19"/>
                <w:szCs w:val="19"/>
                <w:lang w:val="en-US"/>
              </w:rPr>
              <w:t xml:space="preserve">106.8</w:t>
            </w:r>
          </w:p>
        </w:tc>
        <w:tc>
          <w:tcPr>
            <w:tcW w:w="1417" w:type="dxa"/>
          </w:tcPr>
          <w:p>
            <w:pPr>
              <w:keepNext/>
              <w:spacing w:before="20" w:after="20" w:line="240" w:lineRule="auto"/>
              <w:jc w:val="right"/>
            </w:pPr>
            <w:r>
              <w:rPr>
                <w:rFonts w:ascii="Times New Roman" w:hAnsi="Times New Roman" w:cs="Times New Roman"/>
                <w:sz w:val="19"/>
                <w:szCs w:val="19"/>
                <w:lang w:val="en-US"/>
              </w:rPr>
              <w:t xml:space="preserve">96.7</w:t>
            </w:r>
          </w:p>
        </w:tc>
        <w:tc>
          <w:tcPr>
            <w:tcW w:w="1190" w:type="dxa"/>
          </w:tcPr>
          <w:p>
            <w:pPr>
              <w:keepNext/>
              <w:spacing w:before="20" w:after="20" w:line="240" w:lineRule="auto"/>
              <w:jc w:val="right"/>
            </w:pPr>
            <w:r>
              <w:rPr>
                <w:rFonts w:ascii="Times New Roman" w:hAnsi="Times New Roman" w:cs="Times New Roman"/>
                <w:sz w:val="19"/>
                <w:szCs w:val="19"/>
                <w:lang w:val="en-US"/>
              </w:rPr>
              <w:t xml:space="preserve">127.7</w:t>
            </w:r>
          </w:p>
        </w:tc>
        <w:tc>
          <w:tcPr>
            <w:tcW w:w="1417" w:type="dxa"/>
          </w:tcPr>
          <w:p>
            <w:pPr>
              <w:keepNext/>
              <w:spacing w:before="20" w:after="20" w:line="240" w:lineRule="auto"/>
              <w:jc w:val="right"/>
            </w:pPr>
            <w:r>
              <w:rPr>
                <w:rFonts w:ascii="Times New Roman" w:hAnsi="Times New Roman" w:cs="Times New Roman"/>
                <w:sz w:val="19"/>
                <w:szCs w:val="19"/>
                <w:lang w:val="en-US"/>
              </w:rPr>
              <w:t xml:space="preserve">142.3</w:t>
            </w:r>
          </w:p>
        </w:tc>
      </w:tr>
      <w:tr>
        <w:trPr>
          <w:cantSplit/>
        </w:trPr>
        <w:tc>
          <w:tcPr>
            <w:tcW w:w="1417" w:type="dxa"/>
          </w:tcPr>
          <w:p>
            <w:pPr>
              <w:keepNext/>
              <w:spacing w:before="20" w:after="20" w:line="240" w:lineRule="auto"/>
              <w:jc w:val="left"/>
            </w:pPr>
            <w:r>
              <w:rPr>
                <w:rFonts w:ascii="Times New Roman" w:hAnsi="Times New Roman" w:cs="Times New Roman"/>
                <w:sz w:val="19"/>
                <w:szCs w:val="19"/>
                <w:lang w:val="en-US"/>
              </w:rPr>
              <w:t xml:space="preserve">FreeRTOS</w:t>
            </w:r>
          </w:p>
        </w:tc>
        <w:tc>
          <w:tcPr>
            <w:tcW w:w="1134" w:type="dxa"/>
          </w:tcPr>
          <w:p>
            <w:pPr>
              <w:keepNext/>
              <w:spacing w:before="20" w:after="20" w:line="240" w:lineRule="auto"/>
              <w:jc w:val="right"/>
            </w:pPr>
            <w:r>
              <w:rPr>
                <w:rFonts w:ascii="Times New Roman" w:hAnsi="Times New Roman" w:cs="Times New Roman"/>
                <w:sz w:val="19"/>
                <w:szCs w:val="19"/>
                <w:lang w:val="en-US"/>
              </w:rPr>
              <w:t xml:space="preserve">57.8</w:t>
            </w:r>
          </w:p>
        </w:tc>
        <w:tc>
          <w:tcPr>
            <w:tcW w:w="1360" w:type="dxa"/>
          </w:tcPr>
          <w:p>
            <w:pPr>
              <w:keepNext/>
              <w:spacing w:before="20" w:after="20" w:line="240" w:lineRule="auto"/>
              <w:jc w:val="right"/>
            </w:pPr>
            <w:r>
              <w:rPr>
                <w:rFonts w:ascii="Times New Roman" w:hAnsi="Times New Roman" w:cs="Times New Roman"/>
                <w:sz w:val="19"/>
                <w:szCs w:val="19"/>
                <w:lang w:val="en-US"/>
              </w:rPr>
              <w:t xml:space="preserve">57.7</w:t>
            </w:r>
          </w:p>
        </w:tc>
        <w:tc>
          <w:tcPr>
            <w:tcW w:w="1190" w:type="dxa"/>
          </w:tcPr>
          <w:p>
            <w:pPr>
              <w:keepNext/>
              <w:spacing w:before="20" w:after="20" w:line="240" w:lineRule="auto"/>
              <w:jc w:val="right"/>
            </w:pPr>
            <w:r>
              <w:rPr>
                <w:rFonts w:ascii="Times New Roman" w:hAnsi="Times New Roman" w:cs="Times New Roman"/>
                <w:sz w:val="19"/>
                <w:szCs w:val="19"/>
                <w:lang w:val="en-US"/>
              </w:rPr>
              <w:t xml:space="preserve">217.3</w:t>
            </w:r>
          </w:p>
        </w:tc>
        <w:tc>
          <w:tcPr>
            <w:tcW w:w="1417" w:type="dxa"/>
          </w:tcPr>
          <w:p>
            <w:pPr>
              <w:keepNext/>
              <w:spacing w:before="20" w:after="20" w:line="240" w:lineRule="auto"/>
              <w:jc w:val="right"/>
            </w:pPr>
            <w:r>
              <w:rPr>
                <w:rFonts w:ascii="Times New Roman" w:hAnsi="Times New Roman" w:cs="Times New Roman"/>
                <w:sz w:val="19"/>
                <w:szCs w:val="19"/>
                <w:lang w:val="en-US"/>
              </w:rPr>
              <w:t xml:space="preserve">116.1</w:t>
            </w:r>
          </w:p>
        </w:tc>
        <w:tc>
          <w:tcPr>
            <w:tcW w:w="1190" w:type="dxa"/>
          </w:tcPr>
          <w:p>
            <w:pPr>
              <w:keepNext/>
              <w:spacing w:before="20" w:after="20" w:line="240" w:lineRule="auto"/>
              <w:jc w:val="right"/>
            </w:pPr>
            <w:r>
              <w:rPr>
                <w:rFonts w:ascii="Times New Roman" w:hAnsi="Times New Roman" w:cs="Times New Roman"/>
                <w:sz w:val="19"/>
                <w:szCs w:val="19"/>
                <w:lang w:val="en-US"/>
              </w:rPr>
              <w:t xml:space="preserve">147.3</w:t>
            </w:r>
          </w:p>
        </w:tc>
        <w:tc>
          <w:tcPr>
            <w:tcW w:w="1417" w:type="dxa"/>
          </w:tcPr>
          <w:p>
            <w:pPr>
              <w:keepNext/>
              <w:spacing w:before="20" w:after="20" w:line="240" w:lineRule="auto"/>
              <w:jc w:val="right"/>
            </w:pPr>
            <w:r>
              <w:rPr>
                <w:rFonts w:ascii="Times New Roman" w:hAnsi="Times New Roman" w:cs="Times New Roman"/>
                <w:sz w:val="19"/>
                <w:szCs w:val="19"/>
                <w:lang w:val="en-US"/>
              </w:rPr>
              <w:t xml:space="preserve">293.1</w:t>
            </w:r>
          </w:p>
        </w:tc>
      </w:tr>
      <w:tr>
        <w:trPr>
          <w:cantSplit/>
        </w:trPr>
        <w:tc>
          <w:tcPr>
            <w:tcW w:w="1417" w:type="dxa"/>
          </w:tcPr>
          <w:p>
            <w:pPr>
              <w:keepNext/>
              <w:spacing w:before="20" w:after="20" w:line="240" w:lineRule="auto"/>
              <w:jc w:val="left"/>
            </w:pPr>
            <w:r>
              <w:rPr>
                <w:rFonts w:ascii="Times New Roman" w:hAnsi="Times New Roman" w:cs="Times New Roman"/>
                <w:sz w:val="19"/>
                <w:szCs w:val="19"/>
                <w:lang w:val="en-US"/>
              </w:rPr>
              <w:t xml:space="preserve">Mbed TLS</w:t>
            </w:r>
          </w:p>
        </w:tc>
        <w:tc>
          <w:tcPr>
            <w:tcW w:w="1134" w:type="dxa"/>
          </w:tcPr>
          <w:p>
            <w:pPr>
              <w:keepNext/>
              <w:spacing w:before="20" w:after="20" w:line="240" w:lineRule="auto"/>
              <w:jc w:val="right"/>
            </w:pPr>
            <w:r>
              <w:rPr>
                <w:rFonts w:ascii="Times New Roman" w:hAnsi="Times New Roman" w:cs="Times New Roman"/>
                <w:sz w:val="19"/>
                <w:szCs w:val="19"/>
                <w:lang w:val="en-US"/>
              </w:rPr>
              <w:t xml:space="preserve">144.3</w:t>
            </w:r>
          </w:p>
        </w:tc>
        <w:tc>
          <w:tcPr>
            <w:tcW w:w="1360" w:type="dxa"/>
          </w:tcPr>
          <w:p>
            <w:pPr>
              <w:keepNext/>
              <w:spacing w:before="20" w:after="20" w:line="240" w:lineRule="auto"/>
              <w:jc w:val="right"/>
            </w:pPr>
            <w:r>
              <w:rPr>
                <w:rFonts w:ascii="Times New Roman" w:hAnsi="Times New Roman" w:cs="Times New Roman"/>
                <w:sz w:val="19"/>
                <w:szCs w:val="19"/>
                <w:lang w:val="en-US"/>
              </w:rPr>
              <w:t xml:space="preserve">144.2</w:t>
            </w:r>
          </w:p>
        </w:tc>
        <w:tc>
          <w:tcPr>
            <w:tcW w:w="1190" w:type="dxa"/>
          </w:tcPr>
          <w:p>
            <w:pPr>
              <w:keepNext/>
              <w:spacing w:before="20" w:after="20" w:line="240" w:lineRule="auto"/>
              <w:jc w:val="right"/>
            </w:pPr>
            <w:r>
              <w:rPr>
                <w:rFonts w:ascii="Times New Roman" w:hAnsi="Times New Roman" w:cs="Times New Roman"/>
                <w:sz w:val="19"/>
                <w:szCs w:val="19"/>
                <w:lang w:val="en-US"/>
              </w:rPr>
              <w:t xml:space="preserve">234.4</w:t>
            </w:r>
          </w:p>
        </w:tc>
        <w:tc>
          <w:tcPr>
            <w:tcW w:w="1417" w:type="dxa"/>
          </w:tcPr>
          <w:p>
            <w:pPr>
              <w:keepNext/>
              <w:spacing w:before="20" w:after="20" w:line="240" w:lineRule="auto"/>
              <w:jc w:val="right"/>
            </w:pPr>
            <w:r>
              <w:rPr>
                <w:rFonts w:ascii="Times New Roman" w:hAnsi="Times New Roman" w:cs="Times New Roman"/>
                <w:sz w:val="19"/>
                <w:szCs w:val="19"/>
                <w:lang w:val="en-US"/>
              </w:rPr>
              <w:t xml:space="preserve">189.4</w:t>
            </w:r>
          </w:p>
        </w:tc>
        <w:tc>
          <w:tcPr>
            <w:tcW w:w="1190" w:type="dxa"/>
          </w:tcPr>
          <w:p>
            <w:pPr>
              <w:keepNext/>
              <w:spacing w:before="20" w:after="20" w:line="240" w:lineRule="auto"/>
              <w:jc w:val="right"/>
            </w:pPr>
            <w:r>
              <w:rPr>
                <w:rFonts w:ascii="Times New Roman" w:hAnsi="Times New Roman" w:cs="Times New Roman"/>
                <w:sz w:val="19"/>
                <w:szCs w:val="19"/>
                <w:lang w:val="en-US"/>
              </w:rPr>
              <w:t xml:space="preserve">277.7</w:t>
            </w:r>
          </w:p>
        </w:tc>
        <w:tc>
          <w:tcPr>
            <w:tcW w:w="1417" w:type="dxa"/>
          </w:tcPr>
          <w:p>
            <w:pPr>
              <w:keepNext/>
              <w:spacing w:before="20" w:after="20" w:line="240" w:lineRule="auto"/>
              <w:jc w:val="right"/>
            </w:pPr>
            <w:r>
              <w:rPr>
                <w:rFonts w:ascii="Times New Roman" w:hAnsi="Times New Roman" w:cs="Times New Roman"/>
                <w:sz w:val="19"/>
                <w:szCs w:val="19"/>
                <w:lang w:val="en-US"/>
              </w:rPr>
              <w:t xml:space="preserve">310.9</w:t>
            </w:r>
          </w:p>
        </w:tc>
      </w:tr>
      <w:tr>
        <w:trPr>
          <w:cantSplit/>
        </w:trPr>
        <w:tc>
          <w:tcPr>
            <w:tcW w:w="1417" w:type="dxa"/>
          </w:tcPr>
          <w:p>
            <w:pPr>
              <w:keepNext/>
              <w:spacing w:before="20" w:after="20" w:line="240" w:lineRule="auto"/>
              <w:jc w:val="left"/>
            </w:pPr>
            <w:r>
              <w:rPr>
                <w:rFonts w:ascii="Times New Roman" w:hAnsi="Times New Roman" w:cs="Times New Roman"/>
                <w:sz w:val="19"/>
                <w:szCs w:val="19"/>
                <w:lang w:val="en-US"/>
              </w:rPr>
              <w:t xml:space="preserve">TinyCC</w:t>
            </w:r>
          </w:p>
        </w:tc>
        <w:tc>
          <w:tcPr>
            <w:tcW w:w="1134" w:type="dxa"/>
          </w:tcPr>
          <w:p>
            <w:pPr>
              <w:keepNext/>
              <w:spacing w:before="20" w:after="20" w:line="240" w:lineRule="auto"/>
              <w:jc w:val="right"/>
            </w:pPr>
            <w:r>
              <w:rPr>
                <w:rFonts w:ascii="Times New Roman" w:hAnsi="Times New Roman" w:cs="Times New Roman"/>
                <w:sz w:val="19"/>
                <w:szCs w:val="19"/>
                <w:lang w:val="en-US"/>
              </w:rPr>
              <w:t xml:space="preserve">324.5</w:t>
            </w:r>
          </w:p>
        </w:tc>
        <w:tc>
          <w:tcPr>
            <w:tcW w:w="1360" w:type="dxa"/>
          </w:tcPr>
          <w:p>
            <w:pPr>
              <w:keepNext/>
              <w:spacing w:before="20" w:after="20" w:line="240" w:lineRule="auto"/>
              <w:jc w:val="right"/>
            </w:pPr>
            <w:r>
              <w:rPr>
                <w:rFonts w:ascii="Times New Roman" w:hAnsi="Times New Roman" w:cs="Times New Roman"/>
                <w:sz w:val="19"/>
                <w:szCs w:val="19"/>
                <w:lang w:val="en-US"/>
              </w:rPr>
              <w:t xml:space="preserve">324.4</w:t>
            </w:r>
          </w:p>
        </w:tc>
        <w:tc>
          <w:tcPr>
            <w:tcW w:w="1190" w:type="dxa"/>
          </w:tcPr>
          <w:p>
            <w:pPr>
              <w:keepNext/>
              <w:spacing w:before="20" w:after="20" w:line="240" w:lineRule="auto"/>
              <w:jc w:val="right"/>
            </w:pPr>
            <w:r>
              <w:rPr>
                <w:rFonts w:ascii="Times New Roman" w:hAnsi="Times New Roman" w:cs="Times New Roman"/>
                <w:sz w:val="19"/>
                <w:szCs w:val="19"/>
                <w:lang w:val="en-US"/>
              </w:rPr>
              <w:t xml:space="preserve">423.0</w:t>
            </w:r>
          </w:p>
        </w:tc>
        <w:tc>
          <w:tcPr>
            <w:tcW w:w="1417" w:type="dxa"/>
          </w:tcPr>
          <w:p>
            <w:pPr>
              <w:keepNext/>
              <w:spacing w:before="20" w:after="20" w:line="240" w:lineRule="auto"/>
              <w:jc w:val="right"/>
            </w:pPr>
            <w:r>
              <w:rPr>
                <w:rFonts w:ascii="Times New Roman" w:hAnsi="Times New Roman" w:cs="Times New Roman"/>
                <w:sz w:val="19"/>
                <w:szCs w:val="19"/>
                <w:lang w:val="en-US"/>
              </w:rPr>
              <w:t xml:space="preserve">424.5</w:t>
            </w:r>
          </w:p>
        </w:tc>
        <w:tc>
          <w:tcPr>
            <w:tcW w:w="1190" w:type="dxa"/>
          </w:tcPr>
          <w:p>
            <w:pPr>
              <w:keepNext/>
              <w:spacing w:before="20" w:after="20" w:line="240" w:lineRule="auto"/>
              <w:jc w:val="right"/>
            </w:pPr>
            <w:r>
              <w:rPr>
                <w:rFonts w:ascii="Times New Roman" w:hAnsi="Times New Roman" w:cs="Times New Roman"/>
                <w:sz w:val="19"/>
                <w:szCs w:val="19"/>
                <w:lang w:val="en-US"/>
              </w:rPr>
              <w:t xml:space="preserve">550.8</w:t>
            </w:r>
          </w:p>
        </w:tc>
        <w:tc>
          <w:tcPr>
            <w:tcW w:w="1417" w:type="dxa"/>
          </w:tcPr>
          <w:p>
            <w:pPr>
              <w:keepNext/>
              <w:spacing w:before="20" w:after="20" w:line="240" w:lineRule="auto"/>
              <w:jc w:val="right"/>
            </w:pPr>
            <w:r>
              <w:rPr>
                <w:rFonts w:ascii="Times New Roman" w:hAnsi="Times New Roman" w:cs="Times New Roman"/>
                <w:sz w:val="19"/>
                <w:szCs w:val="19"/>
                <w:lang w:val="en-US"/>
              </w:rPr>
              <w:t xml:space="preserve">575.6</w:t>
            </w:r>
          </w:p>
        </w:tc>
      </w:tr>
      <w:tr>
        <w:trPr>
          <w:cantSplit/>
        </w:trPr>
        <w:tc>
          <w:tcPr>
            <w:tcW w:w="1417" w:type="dxa"/>
          </w:tcPr>
          <w:p>
            <w:pPr>
              <w:spacing w:before="20" w:after="20" w:line="240" w:lineRule="auto"/>
              <w:jc w:val="left"/>
            </w:pPr>
            <w:r>
              <w:rPr>
                <w:rFonts w:ascii="Times New Roman" w:hAnsi="Times New Roman" w:cs="Times New Roman"/>
                <w:sz w:val="19"/>
                <w:szCs w:val="19"/>
                <w:lang w:val="en-US"/>
              </w:rPr>
              <w:t xml:space="preserve">SQLite</w:t>
            </w:r>
          </w:p>
        </w:tc>
        <w:tc>
          <w:tcPr>
            <w:tcW w:w="1134" w:type="dxa"/>
          </w:tcPr>
          <w:p>
            <w:pPr>
              <w:spacing w:before="20" w:after="20" w:line="240" w:lineRule="auto"/>
              <w:jc w:val="right"/>
            </w:pPr>
            <w:r>
              <w:rPr>
                <w:rFonts w:ascii="Times New Roman" w:hAnsi="Times New Roman" w:cs="Times New Roman"/>
                <w:sz w:val="19"/>
                <w:szCs w:val="19"/>
                <w:lang w:val="en-US"/>
              </w:rPr>
              <w:t xml:space="preserve">194.8</w:t>
            </w:r>
          </w:p>
        </w:tc>
        <w:tc>
          <w:tcPr>
            <w:tcW w:w="1360" w:type="dxa"/>
          </w:tcPr>
          <w:p>
            <w:pPr>
              <w:spacing w:before="20" w:after="20" w:line="240" w:lineRule="auto"/>
              <w:jc w:val="right"/>
            </w:pPr>
            <w:r>
              <w:rPr>
                <w:rFonts w:ascii="Times New Roman" w:hAnsi="Times New Roman" w:cs="Times New Roman"/>
                <w:sz w:val="19"/>
                <w:szCs w:val="19"/>
                <w:lang w:val="en-US"/>
              </w:rPr>
              <w:t xml:space="preserve">194.7</w:t>
            </w:r>
          </w:p>
        </w:tc>
        <w:tc>
          <w:tcPr>
            <w:tcW w:w="1190" w:type="dxa"/>
          </w:tcPr>
          <w:p>
            <w:pPr>
              <w:spacing w:before="20" w:after="20" w:line="240" w:lineRule="auto"/>
              <w:jc w:val="right"/>
            </w:pPr>
            <w:r>
              <w:rPr>
                <w:rFonts w:ascii="Times New Roman" w:hAnsi="Times New Roman" w:cs="Times New Roman"/>
                <w:sz w:val="19"/>
                <w:szCs w:val="19"/>
                <w:lang w:val="en-US"/>
              </w:rPr>
              <w:t xml:space="preserve">451.0</w:t>
            </w:r>
          </w:p>
        </w:tc>
        <w:tc>
          <w:tcPr>
            <w:tcW w:w="1417" w:type="dxa"/>
          </w:tcPr>
          <w:p>
            <w:pPr>
              <w:spacing w:before="20" w:after="20" w:line="240" w:lineRule="auto"/>
              <w:jc w:val="right"/>
            </w:pPr>
            <w:r>
              <w:rPr>
                <w:rFonts w:ascii="Times New Roman" w:hAnsi="Times New Roman" w:cs="Times New Roman"/>
                <w:sz w:val="19"/>
                <w:szCs w:val="19"/>
                <w:lang w:val="en-US"/>
              </w:rPr>
              <w:t xml:space="preserve">333.3</w:t>
            </w:r>
          </w:p>
        </w:tc>
        <w:tc>
          <w:tcPr>
            <w:tcW w:w="1190" w:type="dxa"/>
          </w:tcPr>
          <w:p>
            <w:pPr>
              <w:spacing w:before="20" w:after="20" w:line="240" w:lineRule="auto"/>
              <w:jc w:val="right"/>
            </w:pPr>
            <w:r>
              <w:rPr>
                <w:rFonts w:ascii="Times New Roman" w:hAnsi="Times New Roman" w:cs="Times New Roman"/>
                <w:sz w:val="19"/>
                <w:szCs w:val="19"/>
                <w:lang w:val="en-US"/>
              </w:rPr>
              <w:t xml:space="preserve">513.5</w:t>
            </w:r>
          </w:p>
        </w:tc>
        <w:tc>
          <w:tcPr>
            <w:tcW w:w="1417" w:type="dxa"/>
          </w:tcPr>
          <w:p>
            <w:pPr>
              <w:spacing w:before="20" w:after="20" w:line="240" w:lineRule="auto"/>
              <w:jc w:val="right"/>
            </w:pPr>
            <w:r>
              <w:rPr>
                <w:rFonts w:ascii="Times New Roman" w:hAnsi="Times New Roman" w:cs="Times New Roman"/>
                <w:sz w:val="19"/>
                <w:szCs w:val="19"/>
                <w:lang w:val="en-US"/>
              </w:rPr>
              <w:t xml:space="preserve">1125.6</w:t>
            </w:r>
          </w:p>
        </w:tc>
      </w:tr>
    </w:tbl>
    <w:p>
      <w:pPr>
        <w:spacing w:before="0" w:after="120" w:line="240" w:lineRule="auto"/>
      </w:pPr>
    </w:p>
    <w:p>
      <w:pPr>
        <w:spacing w:before="0" w:after="0" w:line="360" w:lineRule="auto"/>
        <w:jc w:val="both"/>
      </w:pPr>
      <w:r>
        <w:rPr>
          <w:rFonts w:ascii="Times New Roman" w:hAnsi="Times New Roman" w:cs="Times New Roman"/>
          <w:sz w:val="24"/>
          <w:szCs w:val="24"/>
          <w:lang w:val="en-US"/>
        </w:rPr>
        <w:t xml:space="preserve">Against tables that allocate node by node the difference is large: STRATA's heap peak is 23–76% (median 58%) below that of METIS-X, its multi-allocation predecessor, and it makes 98.7–99.9% fewer allocator calls. The conventional single-buffer table reaches the same heap peak as STRATA on 6 of 8 traces in growable mode, because both grow one block in steps; most of the gain over allocator-based tables therefore comes from keeping everything in one allocation-free buffer, not from the compact layout.</w:t>
      </w:r>
    </w:p>
    <w:p>
      <w:pPr>
        <w:keepNext/>
        <w:spacing w:before="80" w:after="0" w:line="360" w:lineRule="auto"/>
        <w:jc w:val="left"/>
      </w:pPr>
      <w:r>
        <w:rPr>
          <w:rFonts w:ascii="Times New Roman" w:hAnsi="Times New Roman" w:cs="Times New Roman"/>
          <w:b/>
          <w:sz w:val="24"/>
          <w:szCs w:val="24"/>
          <w:lang w:val="en-US"/>
        </w:rPr>
        <w:t xml:space="preserve">Metric 4: where the buffer saving comes from (space ledger)</w:t>
      </w:r>
    </w:p>
    <w:p>
      <w:pPr>
        <w:keepNext/>
        <w:spacing w:before="120" w:after="0" w:line="240" w:lineRule="auto"/>
        <w:jc w:val="center"/>
      </w:pPr>
      <w:r>
        <w:drawing>
          <wp:inline distT="0" distB="0" distL="0" distR="0">
            <wp:extent cx="5400000" cy="207775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png"/>
                    <pic:cNvPicPr/>
                  </pic:nvPicPr>
                  <pic:blipFill>
                    <a:blip r:embed="rIdImg8"/>
                    <a:stretch>
                      <a:fillRect/>
                    </a:stretch>
                  </pic:blipFill>
                  <pic:spPr>
                    <a:xfrm>
                      <a:off x="0" y="0"/>
                      <a:ext cx="5400000" cy="2077755"/>
                    </a:xfrm>
                    <a:prstGeom prst="rect">
                      <a:avLst/>
                    </a:prstGeom>
                  </pic:spPr>
                </pic:pic>
              </a:graphicData>
            </a:graphic>
          </wp:inline>
        </w:drawing>
      </w:r>
    </w:p>
    <w:p>
      <w:pPr>
        <w:spacing w:before="0" w:after="160" w:line="240" w:lineRule="auto"/>
        <w:ind w:left="0"/>
        <w:jc w:val="both"/>
      </w:pPr>
      <w:r>
        <w:rPr>
          <w:rFonts w:ascii="Times New Roman" w:hAnsi="Times New Roman" w:cs="Times New Roman"/>
          <w:b/>
          <w:sz w:val="21"/>
          <w:szCs w:val="21"/>
          <w:lang w:val="en-US"/>
        </w:rPr>
        <w:t xml:space="preserve">Figure 8. </w:t>
      </w:r>
      <w:r>
        <w:rPr>
          <w:rFonts w:ascii="Times New Roman" w:hAnsi="Times New Roman" w:cs="Times New Roman"/>
          <w:sz w:val="21"/>
          <w:szCs w:val="21"/>
          <w:lang w:val="en-US"/>
        </w:rPr>
        <w:t xml:space="preserve">Saving of the compact layout over the conventional single-buffer layout on the eight traces, split into the stored hash word and name packing (space ledger).</w:t>
      </w:r>
    </w:p>
    <w:p>
      <w:pPr>
        <w:keepNext/>
        <w:spacing w:before="120" w:after="60" w:line="240" w:lineRule="auto"/>
        <w:jc w:val="both"/>
      </w:pPr>
      <w:r>
        <w:rPr>
          <w:rFonts w:ascii="Times New Roman" w:hAnsi="Times New Roman" w:cs="Times New Roman"/>
          <w:b/>
          <w:sz w:val="21"/>
          <w:szCs w:val="21"/>
          <w:lang w:val="en-US"/>
        </w:rPr>
        <w:t xml:space="preserve">Table 7. </w:t>
      </w:r>
      <w:r>
        <w:rPr>
          <w:rFonts w:ascii="Times New Roman" w:hAnsi="Times New Roman" w:cs="Times New Roman"/>
          <w:sz w:val="21"/>
          <w:szCs w:val="21"/>
          <w:lang w:val="en-US"/>
        </w:rPr>
        <w:t xml:space="preserve">Smallest buffer for the conventional layout (C</w:t>
      </w:r>
      <w:r>
        <w:rPr>
          <w:rFonts w:ascii="Times New Roman" w:hAnsi="Times New Roman" w:cs="Times New Roman"/>
          <w:i/>
          <w:sz w:val="21"/>
          <w:szCs w:val="21"/>
          <w:vertAlign w:val="subscript"/>
          <w:lang w:val="en-US"/>
        </w:rPr>
        <w:t xml:space="preserve">0</w:t>
      </w:r>
      <w:r>
        <w:rPr>
          <w:rFonts w:ascii="Times New Roman" w:hAnsi="Times New Roman" w:cs="Times New Roman"/>
          <w:sz w:val="21"/>
          <w:szCs w:val="21"/>
          <w:lang w:val="en-US"/>
        </w:rPr>
        <w:t xml:space="preserve">), the same without a stored hash word (C</w:t>
      </w:r>
      <w:r>
        <w:rPr>
          <w:rFonts w:ascii="Times New Roman" w:hAnsi="Times New Roman" w:cs="Times New Roman"/>
          <w:i/>
          <w:sz w:val="21"/>
          <w:szCs w:val="21"/>
          <w:vertAlign w:val="subscript"/>
          <w:lang w:val="en-US"/>
        </w:rPr>
        <w:t xml:space="preserve">1</w:t>
      </w:r>
      <w:r>
        <w:rPr>
          <w:rFonts w:ascii="Times New Roman" w:hAnsi="Times New Roman" w:cs="Times New Roman"/>
          <w:sz w:val="21"/>
          <w:szCs w:val="21"/>
          <w:lang w:val="en-US"/>
        </w:rPr>
        <w:t xml:space="preserve">) and STRATA (S), with the savings of dropping the hash, of packing names, and in total.</w:t>
      </w:r>
    </w:p>
    <w:tbl>
      <w:tblPr>
        <w:tblW w:w="8844"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70" w:type="dxa"/>
          <w:right w:w="70" w:type="dxa"/>
        </w:tblCellMar>
      </w:tblPr>
      <w:tblGrid>
        <w:gridCol w:w="1474"/>
        <w:gridCol w:w="1304"/>
        <w:gridCol w:w="1134"/>
        <w:gridCol w:w="1134"/>
        <w:gridCol w:w="1247"/>
        <w:gridCol w:w="1247"/>
        <w:gridCol w:w="1304"/>
      </w:tblGrid>
      <w:tr>
        <w:trPr>
          <w:cantSplit/>
          <w:tblHeader/>
        </w:trPr>
        <w:tc>
          <w:tcPr>
            <w:tcW w:w="1474" w:type="dxa"/>
            <w:shd w:val="clear" w:color="auto" w:fill="E7E6E6"/>
          </w:tcPr>
          <w:p>
            <w:pPr>
              <w:keepNext/>
              <w:spacing w:before="20" w:after="20" w:line="240" w:lineRule="auto"/>
              <w:jc w:val="center"/>
            </w:pPr>
            <w:r>
              <w:rPr>
                <w:rFonts w:ascii="Times New Roman" w:hAnsi="Times New Roman" w:cs="Times New Roman"/>
                <w:b/>
                <w:sz w:val="19"/>
                <w:szCs w:val="19"/>
                <w:lang w:val="en-US"/>
              </w:rPr>
              <w:t xml:space="preserve">trace</w:t>
            </w:r>
          </w:p>
        </w:tc>
        <w:tc>
          <w:tcPr>
            <w:tcW w:w="1304" w:type="dxa"/>
            <w:shd w:val="clear" w:color="auto" w:fill="E7E6E6"/>
          </w:tcPr>
          <w:p>
            <w:pPr>
              <w:keepNext/>
              <w:spacing w:before="20" w:after="20" w:line="240" w:lineRule="auto"/>
              <w:jc w:val="center"/>
            </w:pPr>
            <w:r>
              <w:rPr>
                <w:rFonts w:ascii="Times New Roman" w:hAnsi="Times New Roman" w:cs="Times New Roman"/>
                <w:b/>
                <w:sz w:val="19"/>
                <w:szCs w:val="19"/>
                <w:lang w:val="en-US"/>
              </w:rPr>
              <w:t xml:space="preserve">C</w:t>
            </w:r>
            <w:r>
              <w:rPr>
                <w:rFonts w:ascii="Times New Roman" w:hAnsi="Times New Roman" w:cs="Times New Roman"/>
                <w:b/>
                <w:i/>
                <w:sz w:val="19"/>
                <w:szCs w:val="19"/>
                <w:vertAlign w:val="subscript"/>
                <w:lang w:val="en-US"/>
              </w:rPr>
              <w:t xml:space="preserve">0</w:t>
            </w:r>
            <w:r>
              <w:rPr>
                <w:rFonts w:ascii="Times New Roman" w:hAnsi="Times New Roman" w:cs="Times New Roman"/>
                <w:b/>
                <w:sz w:val="19"/>
                <w:szCs w:val="19"/>
                <w:lang w:val="en-US"/>
              </w:rPr>
              <w:t xml:space="preserve"> (KiB)</w:t>
            </w:r>
          </w:p>
        </w:tc>
        <w:tc>
          <w:tcPr>
            <w:tcW w:w="1134" w:type="dxa"/>
            <w:shd w:val="clear" w:color="auto" w:fill="E7E6E6"/>
          </w:tcPr>
          <w:p>
            <w:pPr>
              <w:keepNext/>
              <w:spacing w:before="20" w:after="20" w:line="240" w:lineRule="auto"/>
              <w:jc w:val="center"/>
            </w:pPr>
            <w:r>
              <w:rPr>
                <w:rFonts w:ascii="Times New Roman" w:hAnsi="Times New Roman" w:cs="Times New Roman"/>
                <w:b/>
                <w:sz w:val="19"/>
                <w:szCs w:val="19"/>
                <w:lang w:val="en-US"/>
              </w:rPr>
              <w:t xml:space="preserve">C</w:t>
            </w:r>
            <w:r>
              <w:rPr>
                <w:rFonts w:ascii="Times New Roman" w:hAnsi="Times New Roman" w:cs="Times New Roman"/>
                <w:b/>
                <w:i/>
                <w:sz w:val="19"/>
                <w:szCs w:val="19"/>
                <w:vertAlign w:val="subscript"/>
                <w:lang w:val="en-US"/>
              </w:rPr>
              <w:t xml:space="preserve">1</w:t>
            </w:r>
          </w:p>
        </w:tc>
        <w:tc>
          <w:tcPr>
            <w:tcW w:w="1134" w:type="dxa"/>
            <w:shd w:val="clear" w:color="auto" w:fill="E7E6E6"/>
          </w:tcPr>
          <w:p>
            <w:pPr>
              <w:keepNext/>
              <w:spacing w:before="20" w:after="20" w:line="240" w:lineRule="auto"/>
              <w:jc w:val="center"/>
            </w:pPr>
            <w:r>
              <w:rPr>
                <w:rFonts w:ascii="Times New Roman" w:hAnsi="Times New Roman" w:cs="Times New Roman"/>
                <w:b/>
                <w:sz w:val="19"/>
                <w:szCs w:val="19"/>
                <w:lang w:val="en-US"/>
              </w:rPr>
              <w:t xml:space="preserve">S</w:t>
            </w:r>
          </w:p>
        </w:tc>
        <w:tc>
          <w:tcPr>
            <w:tcW w:w="1247" w:type="dxa"/>
            <w:shd w:val="clear" w:color="auto" w:fill="E7E6E6"/>
          </w:tcPr>
          <w:p>
            <w:pPr>
              <w:keepNext/>
              <w:spacing w:before="20" w:after="20" w:line="240" w:lineRule="auto"/>
              <w:jc w:val="center"/>
            </w:pPr>
            <w:r>
              <w:rPr>
                <w:rFonts w:ascii="Times New Roman" w:hAnsi="Times New Roman" w:cs="Times New Roman"/>
                <w:b/>
                <w:sz w:val="19"/>
                <w:szCs w:val="19"/>
                <w:lang w:val="en-US"/>
              </w:rPr>
              <w:t xml:space="preserve">hash %</w:t>
            </w:r>
          </w:p>
        </w:tc>
        <w:tc>
          <w:tcPr>
            <w:tcW w:w="1247" w:type="dxa"/>
            <w:shd w:val="clear" w:color="auto" w:fill="E7E6E6"/>
          </w:tcPr>
          <w:p>
            <w:pPr>
              <w:keepNext/>
              <w:spacing w:before="20" w:after="20" w:line="240" w:lineRule="auto"/>
              <w:jc w:val="center"/>
            </w:pPr>
            <w:r>
              <w:rPr>
                <w:rFonts w:ascii="Times New Roman" w:hAnsi="Times New Roman" w:cs="Times New Roman"/>
                <w:b/>
                <w:sz w:val="19"/>
                <w:szCs w:val="19"/>
                <w:lang w:val="en-US"/>
              </w:rPr>
              <w:t xml:space="preserve">pack %</w:t>
            </w:r>
          </w:p>
        </w:tc>
        <w:tc>
          <w:tcPr>
            <w:tcW w:w="1304" w:type="dxa"/>
            <w:shd w:val="clear" w:color="auto" w:fill="E7E6E6"/>
          </w:tcPr>
          <w:p>
            <w:pPr>
              <w:keepNext/>
              <w:spacing w:before="20" w:after="20" w:line="240" w:lineRule="auto"/>
              <w:jc w:val="center"/>
            </w:pPr>
            <w:r>
              <w:rPr>
                <w:rFonts w:ascii="Times New Roman" w:hAnsi="Times New Roman" w:cs="Times New Roman"/>
                <w:b/>
                <w:sz w:val="19"/>
                <w:szCs w:val="19"/>
                <w:lang w:val="en-US"/>
              </w:rPr>
              <w:t xml:space="preserve">total %</w:t>
            </w:r>
          </w:p>
        </w:tc>
      </w:tr>
      <w:tr>
        <w:trPr>
          <w:cantSplit/>
        </w:trPr>
        <w:tc>
          <w:tcPr>
            <w:tcW w:w="1474" w:type="dxa"/>
          </w:tcPr>
          <w:p>
            <w:pPr>
              <w:keepNext/>
              <w:spacing w:before="20" w:after="20" w:line="240" w:lineRule="auto"/>
              <w:jc w:val="left"/>
            </w:pPr>
            <w:r>
              <w:rPr>
                <w:rFonts w:ascii="Times New Roman" w:hAnsi="Times New Roman" w:cs="Times New Roman"/>
                <w:sz w:val="19"/>
                <w:szCs w:val="19"/>
                <w:lang w:val="en-US"/>
              </w:rPr>
              <w:t xml:space="preserve">zlib</w:t>
            </w:r>
          </w:p>
        </w:tc>
        <w:tc>
          <w:tcPr>
            <w:tcW w:w="1304" w:type="dxa"/>
          </w:tcPr>
          <w:p>
            <w:pPr>
              <w:keepNext/>
              <w:spacing w:before="20" w:after="20" w:line="240" w:lineRule="auto"/>
              <w:jc w:val="right"/>
            </w:pPr>
            <w:r>
              <w:rPr>
                <w:rFonts w:ascii="Times New Roman" w:hAnsi="Times New Roman" w:cs="Times New Roman"/>
                <w:sz w:val="19"/>
                <w:szCs w:val="19"/>
                <w:lang w:val="en-US"/>
              </w:rPr>
              <w:t xml:space="preserve">18.9</w:t>
            </w:r>
          </w:p>
        </w:tc>
        <w:tc>
          <w:tcPr>
            <w:tcW w:w="1134" w:type="dxa"/>
          </w:tcPr>
          <w:p>
            <w:pPr>
              <w:keepNext/>
              <w:spacing w:before="20" w:after="20" w:line="240" w:lineRule="auto"/>
              <w:jc w:val="right"/>
            </w:pPr>
            <w:r>
              <w:rPr>
                <w:rFonts w:ascii="Times New Roman" w:hAnsi="Times New Roman" w:cs="Times New Roman"/>
                <w:sz w:val="19"/>
                <w:szCs w:val="19"/>
                <w:lang w:val="en-US"/>
              </w:rPr>
              <w:t xml:space="preserve">16.6</w:t>
            </w:r>
          </w:p>
        </w:tc>
        <w:tc>
          <w:tcPr>
            <w:tcW w:w="1134" w:type="dxa"/>
          </w:tcPr>
          <w:p>
            <w:pPr>
              <w:keepNext/>
              <w:spacing w:before="20" w:after="20" w:line="240" w:lineRule="auto"/>
              <w:jc w:val="right"/>
            </w:pPr>
            <w:r>
              <w:rPr>
                <w:rFonts w:ascii="Times New Roman" w:hAnsi="Times New Roman" w:cs="Times New Roman"/>
                <w:sz w:val="19"/>
                <w:szCs w:val="19"/>
                <w:lang w:val="en-US"/>
              </w:rPr>
              <w:t xml:space="preserve">15.8</w:t>
            </w:r>
          </w:p>
        </w:tc>
        <w:tc>
          <w:tcPr>
            <w:tcW w:w="1247" w:type="dxa"/>
          </w:tcPr>
          <w:p>
            <w:pPr>
              <w:keepNext/>
              <w:spacing w:before="20" w:after="20" w:line="240" w:lineRule="auto"/>
              <w:jc w:val="right"/>
            </w:pPr>
            <w:r>
              <w:rPr>
                <w:rFonts w:ascii="Times New Roman" w:hAnsi="Times New Roman" w:cs="Times New Roman"/>
                <w:sz w:val="19"/>
                <w:szCs w:val="19"/>
                <w:lang w:val="en-US"/>
              </w:rPr>
              <w:t xml:space="preserve">11.9</w:t>
            </w:r>
          </w:p>
        </w:tc>
        <w:tc>
          <w:tcPr>
            <w:tcW w:w="1247" w:type="dxa"/>
          </w:tcPr>
          <w:p>
            <w:pPr>
              <w:keepNext/>
              <w:spacing w:before="20" w:after="20" w:line="240" w:lineRule="auto"/>
              <w:jc w:val="right"/>
            </w:pPr>
            <w:r>
              <w:rPr>
                <w:rFonts w:ascii="Times New Roman" w:hAnsi="Times New Roman" w:cs="Times New Roman"/>
                <w:sz w:val="19"/>
                <w:szCs w:val="19"/>
                <w:lang w:val="en-US"/>
              </w:rPr>
              <w:t xml:space="preserve">5.3</w:t>
            </w:r>
          </w:p>
        </w:tc>
        <w:tc>
          <w:tcPr>
            <w:tcW w:w="1304" w:type="dxa"/>
          </w:tcPr>
          <w:p>
            <w:pPr>
              <w:keepNext/>
              <w:spacing w:before="20" w:after="20" w:line="240" w:lineRule="auto"/>
              <w:jc w:val="right"/>
            </w:pPr>
            <w:r>
              <w:rPr>
                <w:rFonts w:ascii="Times New Roman" w:hAnsi="Times New Roman" w:cs="Times New Roman"/>
                <w:sz w:val="19"/>
                <w:szCs w:val="19"/>
                <w:lang w:val="en-US"/>
              </w:rPr>
              <w:t xml:space="preserve">16.6</w:t>
            </w:r>
          </w:p>
        </w:tc>
      </w:tr>
      <w:tr>
        <w:trPr>
          <w:cantSplit/>
        </w:trPr>
        <w:tc>
          <w:tcPr>
            <w:tcW w:w="1474" w:type="dxa"/>
          </w:tcPr>
          <w:p>
            <w:pPr>
              <w:keepNext/>
              <w:spacing w:before="20" w:after="20" w:line="240" w:lineRule="auto"/>
              <w:jc w:val="left"/>
            </w:pPr>
            <w:r>
              <w:rPr>
                <w:rFonts w:ascii="Times New Roman" w:hAnsi="Times New Roman" w:cs="Times New Roman"/>
                <w:sz w:val="19"/>
                <w:szCs w:val="19"/>
                <w:lang w:val="en-US"/>
              </w:rPr>
              <w:t xml:space="preserve">cJSON</w:t>
            </w:r>
          </w:p>
        </w:tc>
        <w:tc>
          <w:tcPr>
            <w:tcW w:w="1304" w:type="dxa"/>
          </w:tcPr>
          <w:p>
            <w:pPr>
              <w:keepNext/>
              <w:spacing w:before="20" w:after="20" w:line="240" w:lineRule="auto"/>
              <w:jc w:val="right"/>
            </w:pPr>
            <w:r>
              <w:rPr>
                <w:rFonts w:ascii="Times New Roman" w:hAnsi="Times New Roman" w:cs="Times New Roman"/>
                <w:sz w:val="19"/>
                <w:szCs w:val="19"/>
                <w:lang w:val="en-US"/>
              </w:rPr>
              <w:t xml:space="preserve">35.9</w:t>
            </w:r>
          </w:p>
        </w:tc>
        <w:tc>
          <w:tcPr>
            <w:tcW w:w="1134" w:type="dxa"/>
          </w:tcPr>
          <w:p>
            <w:pPr>
              <w:keepNext/>
              <w:spacing w:before="20" w:after="20" w:line="240" w:lineRule="auto"/>
              <w:jc w:val="right"/>
            </w:pPr>
            <w:r>
              <w:rPr>
                <w:rFonts w:ascii="Times New Roman" w:hAnsi="Times New Roman" w:cs="Times New Roman"/>
                <w:sz w:val="19"/>
                <w:szCs w:val="19"/>
                <w:lang w:val="en-US"/>
              </w:rPr>
              <w:t xml:space="preserve">31.8</w:t>
            </w:r>
          </w:p>
        </w:tc>
        <w:tc>
          <w:tcPr>
            <w:tcW w:w="1134" w:type="dxa"/>
          </w:tcPr>
          <w:p>
            <w:pPr>
              <w:keepNext/>
              <w:spacing w:before="20" w:after="20" w:line="240" w:lineRule="auto"/>
              <w:jc w:val="right"/>
            </w:pPr>
            <w:r>
              <w:rPr>
                <w:rFonts w:ascii="Times New Roman" w:hAnsi="Times New Roman" w:cs="Times New Roman"/>
                <w:sz w:val="19"/>
                <w:szCs w:val="19"/>
                <w:lang w:val="en-US"/>
              </w:rPr>
              <w:t xml:space="preserve">30.0</w:t>
            </w:r>
          </w:p>
        </w:tc>
        <w:tc>
          <w:tcPr>
            <w:tcW w:w="1247" w:type="dxa"/>
          </w:tcPr>
          <w:p>
            <w:pPr>
              <w:keepNext/>
              <w:spacing w:before="20" w:after="20" w:line="240" w:lineRule="auto"/>
              <w:jc w:val="right"/>
            </w:pPr>
            <w:r>
              <w:rPr>
                <w:rFonts w:ascii="Times New Roman" w:hAnsi="Times New Roman" w:cs="Times New Roman"/>
                <w:sz w:val="19"/>
                <w:szCs w:val="19"/>
                <w:lang w:val="en-US"/>
              </w:rPr>
              <w:t xml:space="preserve">11.5</w:t>
            </w:r>
          </w:p>
        </w:tc>
        <w:tc>
          <w:tcPr>
            <w:tcW w:w="1247" w:type="dxa"/>
          </w:tcPr>
          <w:p>
            <w:pPr>
              <w:keepNext/>
              <w:spacing w:before="20" w:after="20" w:line="240" w:lineRule="auto"/>
              <w:jc w:val="right"/>
            </w:pPr>
            <w:r>
              <w:rPr>
                <w:rFonts w:ascii="Times New Roman" w:hAnsi="Times New Roman" w:cs="Times New Roman"/>
                <w:sz w:val="19"/>
                <w:szCs w:val="19"/>
                <w:lang w:val="en-US"/>
              </w:rPr>
              <w:t xml:space="preserve">5.5</w:t>
            </w:r>
          </w:p>
        </w:tc>
        <w:tc>
          <w:tcPr>
            <w:tcW w:w="1304" w:type="dxa"/>
          </w:tcPr>
          <w:p>
            <w:pPr>
              <w:keepNext/>
              <w:spacing w:before="20" w:after="20" w:line="240" w:lineRule="auto"/>
              <w:jc w:val="right"/>
            </w:pPr>
            <w:r>
              <w:rPr>
                <w:rFonts w:ascii="Times New Roman" w:hAnsi="Times New Roman" w:cs="Times New Roman"/>
                <w:sz w:val="19"/>
                <w:szCs w:val="19"/>
                <w:lang w:val="en-US"/>
              </w:rPr>
              <w:t xml:space="preserve">16.4</w:t>
            </w:r>
          </w:p>
        </w:tc>
      </w:tr>
      <w:tr>
        <w:trPr>
          <w:cantSplit/>
        </w:trPr>
        <w:tc>
          <w:tcPr>
            <w:tcW w:w="1474" w:type="dxa"/>
          </w:tcPr>
          <w:p>
            <w:pPr>
              <w:keepNext/>
              <w:spacing w:before="20" w:after="20" w:line="240" w:lineRule="auto"/>
              <w:jc w:val="left"/>
            </w:pPr>
            <w:r>
              <w:rPr>
                <w:rFonts w:ascii="Times New Roman" w:hAnsi="Times New Roman" w:cs="Times New Roman"/>
                <w:sz w:val="19"/>
                <w:szCs w:val="19"/>
                <w:lang w:val="en-US"/>
              </w:rPr>
              <w:t xml:space="preserve">littlefs</w:t>
            </w:r>
          </w:p>
        </w:tc>
        <w:tc>
          <w:tcPr>
            <w:tcW w:w="1304" w:type="dxa"/>
          </w:tcPr>
          <w:p>
            <w:pPr>
              <w:keepNext/>
              <w:spacing w:before="20" w:after="20" w:line="240" w:lineRule="auto"/>
              <w:jc w:val="right"/>
            </w:pPr>
            <w:r>
              <w:rPr>
                <w:rFonts w:ascii="Times New Roman" w:hAnsi="Times New Roman" w:cs="Times New Roman"/>
                <w:sz w:val="19"/>
                <w:szCs w:val="19"/>
                <w:lang w:val="en-US"/>
              </w:rPr>
              <w:t xml:space="preserve">24.2</w:t>
            </w:r>
          </w:p>
        </w:tc>
        <w:tc>
          <w:tcPr>
            <w:tcW w:w="1134" w:type="dxa"/>
          </w:tcPr>
          <w:p>
            <w:pPr>
              <w:keepNext/>
              <w:spacing w:before="20" w:after="20" w:line="240" w:lineRule="auto"/>
              <w:jc w:val="right"/>
            </w:pPr>
            <w:r>
              <w:rPr>
                <w:rFonts w:ascii="Times New Roman" w:hAnsi="Times New Roman" w:cs="Times New Roman"/>
                <w:sz w:val="19"/>
                <w:szCs w:val="19"/>
                <w:lang w:val="en-US"/>
              </w:rPr>
              <w:t xml:space="preserve">21.4</w:t>
            </w:r>
          </w:p>
        </w:tc>
        <w:tc>
          <w:tcPr>
            <w:tcW w:w="1134" w:type="dxa"/>
          </w:tcPr>
          <w:p>
            <w:pPr>
              <w:keepNext/>
              <w:spacing w:before="20" w:after="20" w:line="240" w:lineRule="auto"/>
              <w:jc w:val="right"/>
            </w:pPr>
            <w:r>
              <w:rPr>
                <w:rFonts w:ascii="Times New Roman" w:hAnsi="Times New Roman" w:cs="Times New Roman"/>
                <w:sz w:val="19"/>
                <w:szCs w:val="19"/>
                <w:lang w:val="en-US"/>
              </w:rPr>
              <w:t xml:space="preserve">20.0</w:t>
            </w:r>
          </w:p>
        </w:tc>
        <w:tc>
          <w:tcPr>
            <w:tcW w:w="1247" w:type="dxa"/>
          </w:tcPr>
          <w:p>
            <w:pPr>
              <w:keepNext/>
              <w:spacing w:before="20" w:after="20" w:line="240" w:lineRule="auto"/>
              <w:jc w:val="right"/>
            </w:pPr>
            <w:r>
              <w:rPr>
                <w:rFonts w:ascii="Times New Roman" w:hAnsi="Times New Roman" w:cs="Times New Roman"/>
                <w:sz w:val="19"/>
                <w:szCs w:val="19"/>
                <w:lang w:val="en-US"/>
              </w:rPr>
              <w:t xml:space="preserve">11.6</w:t>
            </w:r>
          </w:p>
        </w:tc>
        <w:tc>
          <w:tcPr>
            <w:tcW w:w="1247" w:type="dxa"/>
          </w:tcPr>
          <w:p>
            <w:pPr>
              <w:keepNext/>
              <w:spacing w:before="20" w:after="20" w:line="240" w:lineRule="auto"/>
              <w:jc w:val="right"/>
            </w:pPr>
            <w:r>
              <w:rPr>
                <w:rFonts w:ascii="Times New Roman" w:hAnsi="Times New Roman" w:cs="Times New Roman"/>
                <w:sz w:val="19"/>
                <w:szCs w:val="19"/>
                <w:lang w:val="en-US"/>
              </w:rPr>
              <w:t xml:space="preserve">6.7</w:t>
            </w:r>
          </w:p>
        </w:tc>
        <w:tc>
          <w:tcPr>
            <w:tcW w:w="1304" w:type="dxa"/>
          </w:tcPr>
          <w:p>
            <w:pPr>
              <w:keepNext/>
              <w:spacing w:before="20" w:after="20" w:line="240" w:lineRule="auto"/>
              <w:jc w:val="right"/>
            </w:pPr>
            <w:r>
              <w:rPr>
                <w:rFonts w:ascii="Times New Roman" w:hAnsi="Times New Roman" w:cs="Times New Roman"/>
                <w:sz w:val="19"/>
                <w:szCs w:val="19"/>
                <w:lang w:val="en-US"/>
              </w:rPr>
              <w:t xml:space="preserve">17.5</w:t>
            </w:r>
          </w:p>
        </w:tc>
      </w:tr>
      <w:tr>
        <w:trPr>
          <w:cantSplit/>
        </w:trPr>
        <w:tc>
          <w:tcPr>
            <w:tcW w:w="1474" w:type="dxa"/>
          </w:tcPr>
          <w:p>
            <w:pPr>
              <w:keepNext/>
              <w:spacing w:before="20" w:after="20" w:line="240" w:lineRule="auto"/>
              <w:jc w:val="left"/>
            </w:pPr>
            <w:r>
              <w:rPr>
                <w:rFonts w:ascii="Times New Roman" w:hAnsi="Times New Roman" w:cs="Times New Roman"/>
                <w:sz w:val="19"/>
                <w:szCs w:val="19"/>
                <w:lang w:val="en-US"/>
              </w:rPr>
              <w:t xml:space="preserve">FreeRTOS</w:t>
            </w:r>
          </w:p>
        </w:tc>
        <w:tc>
          <w:tcPr>
            <w:tcW w:w="1304" w:type="dxa"/>
          </w:tcPr>
          <w:p>
            <w:pPr>
              <w:keepNext/>
              <w:spacing w:before="20" w:after="20" w:line="240" w:lineRule="auto"/>
              <w:jc w:val="right"/>
            </w:pPr>
            <w:r>
              <w:rPr>
                <w:rFonts w:ascii="Times New Roman" w:hAnsi="Times New Roman" w:cs="Times New Roman"/>
                <w:sz w:val="19"/>
                <w:szCs w:val="19"/>
                <w:lang w:val="en-US"/>
              </w:rPr>
              <w:t xml:space="preserve">53.6</w:t>
            </w:r>
          </w:p>
        </w:tc>
        <w:tc>
          <w:tcPr>
            <w:tcW w:w="1134" w:type="dxa"/>
          </w:tcPr>
          <w:p>
            <w:pPr>
              <w:keepNext/>
              <w:spacing w:before="20" w:after="20" w:line="240" w:lineRule="auto"/>
              <w:jc w:val="right"/>
            </w:pPr>
            <w:r>
              <w:rPr>
                <w:rFonts w:ascii="Times New Roman" w:hAnsi="Times New Roman" w:cs="Times New Roman"/>
                <w:sz w:val="19"/>
                <w:szCs w:val="19"/>
                <w:lang w:val="en-US"/>
              </w:rPr>
              <w:t xml:space="preserve">47.8</w:t>
            </w:r>
          </w:p>
        </w:tc>
        <w:tc>
          <w:tcPr>
            <w:tcW w:w="1134" w:type="dxa"/>
          </w:tcPr>
          <w:p>
            <w:pPr>
              <w:keepNext/>
              <w:spacing w:before="20" w:after="20" w:line="240" w:lineRule="auto"/>
              <w:jc w:val="right"/>
            </w:pPr>
            <w:r>
              <w:rPr>
                <w:rFonts w:ascii="Times New Roman" w:hAnsi="Times New Roman" w:cs="Times New Roman"/>
                <w:sz w:val="19"/>
                <w:szCs w:val="19"/>
                <w:lang w:val="en-US"/>
              </w:rPr>
              <w:t xml:space="preserve">44.0</w:t>
            </w:r>
          </w:p>
        </w:tc>
        <w:tc>
          <w:tcPr>
            <w:tcW w:w="1247" w:type="dxa"/>
          </w:tcPr>
          <w:p>
            <w:pPr>
              <w:keepNext/>
              <w:spacing w:before="20" w:after="20" w:line="240" w:lineRule="auto"/>
              <w:jc w:val="right"/>
            </w:pPr>
            <w:r>
              <w:rPr>
                <w:rFonts w:ascii="Times New Roman" w:hAnsi="Times New Roman" w:cs="Times New Roman"/>
                <w:sz w:val="19"/>
                <w:szCs w:val="19"/>
                <w:lang w:val="en-US"/>
              </w:rPr>
              <w:t xml:space="preserve">11.0</w:t>
            </w:r>
          </w:p>
        </w:tc>
        <w:tc>
          <w:tcPr>
            <w:tcW w:w="1247" w:type="dxa"/>
          </w:tcPr>
          <w:p>
            <w:pPr>
              <w:keepNext/>
              <w:spacing w:before="20" w:after="20" w:line="240" w:lineRule="auto"/>
              <w:jc w:val="right"/>
            </w:pPr>
            <w:r>
              <w:rPr>
                <w:rFonts w:ascii="Times New Roman" w:hAnsi="Times New Roman" w:cs="Times New Roman"/>
                <w:sz w:val="19"/>
                <w:szCs w:val="19"/>
                <w:lang w:val="en-US"/>
              </w:rPr>
              <w:t xml:space="preserve">7.9</w:t>
            </w:r>
          </w:p>
        </w:tc>
        <w:tc>
          <w:tcPr>
            <w:tcW w:w="1304" w:type="dxa"/>
          </w:tcPr>
          <w:p>
            <w:pPr>
              <w:keepNext/>
              <w:spacing w:before="20" w:after="20" w:line="240" w:lineRule="auto"/>
              <w:jc w:val="right"/>
            </w:pPr>
            <w:r>
              <w:rPr>
                <w:rFonts w:ascii="Times New Roman" w:hAnsi="Times New Roman" w:cs="Times New Roman"/>
                <w:sz w:val="19"/>
                <w:szCs w:val="19"/>
                <w:lang w:val="en-US"/>
              </w:rPr>
              <w:t xml:space="preserve">17.9</w:t>
            </w:r>
          </w:p>
        </w:tc>
      </w:tr>
      <w:tr>
        <w:trPr>
          <w:cantSplit/>
        </w:trPr>
        <w:tc>
          <w:tcPr>
            <w:tcW w:w="1474" w:type="dxa"/>
          </w:tcPr>
          <w:p>
            <w:pPr>
              <w:keepNext/>
              <w:spacing w:before="20" w:after="20" w:line="240" w:lineRule="auto"/>
              <w:jc w:val="left"/>
            </w:pPr>
            <w:r>
              <w:rPr>
                <w:rFonts w:ascii="Times New Roman" w:hAnsi="Times New Roman" w:cs="Times New Roman"/>
                <w:sz w:val="19"/>
                <w:szCs w:val="19"/>
                <w:lang w:val="en-US"/>
              </w:rPr>
              <w:t xml:space="preserve">Lua</w:t>
            </w:r>
          </w:p>
        </w:tc>
        <w:tc>
          <w:tcPr>
            <w:tcW w:w="1304" w:type="dxa"/>
          </w:tcPr>
          <w:p>
            <w:pPr>
              <w:keepNext/>
              <w:spacing w:before="20" w:after="20" w:line="240" w:lineRule="auto"/>
              <w:jc w:val="right"/>
            </w:pPr>
            <w:r>
              <w:rPr>
                <w:rFonts w:ascii="Times New Roman" w:hAnsi="Times New Roman" w:cs="Times New Roman"/>
                <w:sz w:val="19"/>
                <w:szCs w:val="19"/>
                <w:lang w:val="en-US"/>
              </w:rPr>
              <w:t xml:space="preserve">43.4</w:t>
            </w:r>
          </w:p>
        </w:tc>
        <w:tc>
          <w:tcPr>
            <w:tcW w:w="1134" w:type="dxa"/>
          </w:tcPr>
          <w:p>
            <w:pPr>
              <w:keepNext/>
              <w:spacing w:before="20" w:after="20" w:line="240" w:lineRule="auto"/>
              <w:jc w:val="right"/>
            </w:pPr>
            <w:r>
              <w:rPr>
                <w:rFonts w:ascii="Times New Roman" w:hAnsi="Times New Roman" w:cs="Times New Roman"/>
                <w:sz w:val="19"/>
                <w:szCs w:val="19"/>
                <w:lang w:val="en-US"/>
              </w:rPr>
              <w:t xml:space="preserve">38.1</w:t>
            </w:r>
          </w:p>
        </w:tc>
        <w:tc>
          <w:tcPr>
            <w:tcW w:w="1134" w:type="dxa"/>
          </w:tcPr>
          <w:p>
            <w:pPr>
              <w:keepNext/>
              <w:spacing w:before="20" w:after="20" w:line="240" w:lineRule="auto"/>
              <w:jc w:val="right"/>
            </w:pPr>
            <w:r>
              <w:rPr>
                <w:rFonts w:ascii="Times New Roman" w:hAnsi="Times New Roman" w:cs="Times New Roman"/>
                <w:sz w:val="19"/>
                <w:szCs w:val="19"/>
                <w:lang w:val="en-US"/>
              </w:rPr>
              <w:t xml:space="preserve">35.9</w:t>
            </w:r>
          </w:p>
        </w:tc>
        <w:tc>
          <w:tcPr>
            <w:tcW w:w="1247" w:type="dxa"/>
          </w:tcPr>
          <w:p>
            <w:pPr>
              <w:keepNext/>
              <w:spacing w:before="20" w:after="20" w:line="240" w:lineRule="auto"/>
              <w:jc w:val="right"/>
            </w:pPr>
            <w:r>
              <w:rPr>
                <w:rFonts w:ascii="Times New Roman" w:hAnsi="Times New Roman" w:cs="Times New Roman"/>
                <w:sz w:val="19"/>
                <w:szCs w:val="19"/>
                <w:lang w:val="en-US"/>
              </w:rPr>
              <w:t xml:space="preserve">12.2</w:t>
            </w:r>
          </w:p>
        </w:tc>
        <w:tc>
          <w:tcPr>
            <w:tcW w:w="1247" w:type="dxa"/>
          </w:tcPr>
          <w:p>
            <w:pPr>
              <w:keepNext/>
              <w:spacing w:before="20" w:after="20" w:line="240" w:lineRule="auto"/>
              <w:jc w:val="right"/>
            </w:pPr>
            <w:r>
              <w:rPr>
                <w:rFonts w:ascii="Times New Roman" w:hAnsi="Times New Roman" w:cs="Times New Roman"/>
                <w:sz w:val="19"/>
                <w:szCs w:val="19"/>
                <w:lang w:val="en-US"/>
              </w:rPr>
              <w:t xml:space="preserve">5.7</w:t>
            </w:r>
          </w:p>
        </w:tc>
        <w:tc>
          <w:tcPr>
            <w:tcW w:w="1304" w:type="dxa"/>
          </w:tcPr>
          <w:p>
            <w:pPr>
              <w:keepNext/>
              <w:spacing w:before="20" w:after="20" w:line="240" w:lineRule="auto"/>
              <w:jc w:val="right"/>
            </w:pPr>
            <w:r>
              <w:rPr>
                <w:rFonts w:ascii="Times New Roman" w:hAnsi="Times New Roman" w:cs="Times New Roman"/>
                <w:sz w:val="19"/>
                <w:szCs w:val="19"/>
                <w:lang w:val="en-US"/>
              </w:rPr>
              <w:t xml:space="preserve">17.3</w:t>
            </w:r>
          </w:p>
        </w:tc>
      </w:tr>
      <w:tr>
        <w:trPr>
          <w:cantSplit/>
        </w:trPr>
        <w:tc>
          <w:tcPr>
            <w:tcW w:w="1474" w:type="dxa"/>
          </w:tcPr>
          <w:p>
            <w:pPr>
              <w:keepNext/>
              <w:spacing w:before="20" w:after="20" w:line="240" w:lineRule="auto"/>
              <w:jc w:val="left"/>
            </w:pPr>
            <w:r>
              <w:rPr>
                <w:rFonts w:ascii="Times New Roman" w:hAnsi="Times New Roman" w:cs="Times New Roman"/>
                <w:sz w:val="19"/>
                <w:szCs w:val="19"/>
                <w:lang w:val="en-US"/>
              </w:rPr>
              <w:t xml:space="preserve">Mbed TLS</w:t>
            </w:r>
          </w:p>
        </w:tc>
        <w:tc>
          <w:tcPr>
            <w:tcW w:w="1304" w:type="dxa"/>
          </w:tcPr>
          <w:p>
            <w:pPr>
              <w:keepNext/>
              <w:spacing w:before="20" w:after="20" w:line="240" w:lineRule="auto"/>
              <w:jc w:val="right"/>
            </w:pPr>
            <w:r>
              <w:rPr>
                <w:rFonts w:ascii="Times New Roman" w:hAnsi="Times New Roman" w:cs="Times New Roman"/>
                <w:sz w:val="19"/>
                <w:szCs w:val="19"/>
                <w:lang w:val="en-US"/>
              </w:rPr>
              <w:t xml:space="preserve">96.9</w:t>
            </w:r>
          </w:p>
        </w:tc>
        <w:tc>
          <w:tcPr>
            <w:tcW w:w="1134" w:type="dxa"/>
          </w:tcPr>
          <w:p>
            <w:pPr>
              <w:keepNext/>
              <w:spacing w:before="20" w:after="20" w:line="240" w:lineRule="auto"/>
              <w:jc w:val="right"/>
            </w:pPr>
            <w:r>
              <w:rPr>
                <w:rFonts w:ascii="Times New Roman" w:hAnsi="Times New Roman" w:cs="Times New Roman"/>
                <w:sz w:val="19"/>
                <w:szCs w:val="19"/>
                <w:lang w:val="en-US"/>
              </w:rPr>
              <w:t xml:space="preserve">87.9</w:t>
            </w:r>
          </w:p>
        </w:tc>
        <w:tc>
          <w:tcPr>
            <w:tcW w:w="1134" w:type="dxa"/>
          </w:tcPr>
          <w:p>
            <w:pPr>
              <w:keepNext/>
              <w:spacing w:before="20" w:after="20" w:line="240" w:lineRule="auto"/>
              <w:jc w:val="right"/>
            </w:pPr>
            <w:r>
              <w:rPr>
                <w:rFonts w:ascii="Times New Roman" w:hAnsi="Times New Roman" w:cs="Times New Roman"/>
                <w:sz w:val="19"/>
                <w:szCs w:val="19"/>
                <w:lang w:val="en-US"/>
              </w:rPr>
              <w:t xml:space="preserve">80.0</w:t>
            </w:r>
          </w:p>
        </w:tc>
        <w:tc>
          <w:tcPr>
            <w:tcW w:w="1247" w:type="dxa"/>
          </w:tcPr>
          <w:p>
            <w:pPr>
              <w:keepNext/>
              <w:spacing w:before="20" w:after="20" w:line="240" w:lineRule="auto"/>
              <w:jc w:val="right"/>
            </w:pPr>
            <w:r>
              <w:rPr>
                <w:rFonts w:ascii="Times New Roman" w:hAnsi="Times New Roman" w:cs="Times New Roman"/>
                <w:sz w:val="19"/>
                <w:szCs w:val="19"/>
                <w:lang w:val="en-US"/>
              </w:rPr>
              <w:t xml:space="preserve">9.2</w:t>
            </w:r>
          </w:p>
        </w:tc>
        <w:tc>
          <w:tcPr>
            <w:tcW w:w="1247" w:type="dxa"/>
          </w:tcPr>
          <w:p>
            <w:pPr>
              <w:keepNext/>
              <w:spacing w:before="20" w:after="20" w:line="240" w:lineRule="auto"/>
              <w:jc w:val="right"/>
            </w:pPr>
            <w:r>
              <w:rPr>
                <w:rFonts w:ascii="Times New Roman" w:hAnsi="Times New Roman" w:cs="Times New Roman"/>
                <w:sz w:val="19"/>
                <w:szCs w:val="19"/>
                <w:lang w:val="en-US"/>
              </w:rPr>
              <w:t xml:space="preserve">9.0</w:t>
            </w:r>
          </w:p>
        </w:tc>
        <w:tc>
          <w:tcPr>
            <w:tcW w:w="1304" w:type="dxa"/>
          </w:tcPr>
          <w:p>
            <w:pPr>
              <w:keepNext/>
              <w:spacing w:before="20" w:after="20" w:line="240" w:lineRule="auto"/>
              <w:jc w:val="right"/>
            </w:pPr>
            <w:r>
              <w:rPr>
                <w:rFonts w:ascii="Times New Roman" w:hAnsi="Times New Roman" w:cs="Times New Roman"/>
                <w:sz w:val="19"/>
                <w:szCs w:val="19"/>
                <w:lang w:val="en-US"/>
              </w:rPr>
              <w:t xml:space="preserve">17.4</w:t>
            </w:r>
          </w:p>
        </w:tc>
      </w:tr>
      <w:tr>
        <w:trPr>
          <w:cantSplit/>
        </w:trPr>
        <w:tc>
          <w:tcPr>
            <w:tcW w:w="1474" w:type="dxa"/>
          </w:tcPr>
          <w:p>
            <w:pPr>
              <w:keepNext/>
              <w:spacing w:before="20" w:after="20" w:line="240" w:lineRule="auto"/>
              <w:jc w:val="left"/>
            </w:pPr>
            <w:r>
              <w:rPr>
                <w:rFonts w:ascii="Times New Roman" w:hAnsi="Times New Roman" w:cs="Times New Roman"/>
                <w:sz w:val="19"/>
                <w:szCs w:val="19"/>
                <w:lang w:val="en-US"/>
              </w:rPr>
              <w:t xml:space="preserve">TinyCC</w:t>
            </w:r>
          </w:p>
        </w:tc>
        <w:tc>
          <w:tcPr>
            <w:tcW w:w="1304" w:type="dxa"/>
          </w:tcPr>
          <w:p>
            <w:pPr>
              <w:keepNext/>
              <w:spacing w:before="20" w:after="20" w:line="240" w:lineRule="auto"/>
              <w:jc w:val="right"/>
            </w:pPr>
            <w:r>
              <w:rPr>
                <w:rFonts w:ascii="Times New Roman" w:hAnsi="Times New Roman" w:cs="Times New Roman"/>
                <w:sz w:val="19"/>
                <w:szCs w:val="19"/>
                <w:lang w:val="en-US"/>
              </w:rPr>
              <w:t xml:space="preserve">189.8</w:t>
            </w:r>
          </w:p>
        </w:tc>
        <w:tc>
          <w:tcPr>
            <w:tcW w:w="1134" w:type="dxa"/>
          </w:tcPr>
          <w:p>
            <w:pPr>
              <w:keepNext/>
              <w:spacing w:before="20" w:after="20" w:line="240" w:lineRule="auto"/>
              <w:jc w:val="right"/>
            </w:pPr>
            <w:r>
              <w:rPr>
                <w:rFonts w:ascii="Times New Roman" w:hAnsi="Times New Roman" w:cs="Times New Roman"/>
                <w:sz w:val="19"/>
                <w:szCs w:val="19"/>
                <w:lang w:val="en-US"/>
              </w:rPr>
              <w:t xml:space="preserve">168.2</w:t>
            </w:r>
          </w:p>
        </w:tc>
        <w:tc>
          <w:tcPr>
            <w:tcW w:w="1134" w:type="dxa"/>
          </w:tcPr>
          <w:p>
            <w:pPr>
              <w:keepNext/>
              <w:spacing w:before="20" w:after="20" w:line="240" w:lineRule="auto"/>
              <w:jc w:val="right"/>
            </w:pPr>
            <w:r>
              <w:rPr>
                <w:rFonts w:ascii="Times New Roman" w:hAnsi="Times New Roman" w:cs="Times New Roman"/>
                <w:sz w:val="19"/>
                <w:szCs w:val="19"/>
                <w:lang w:val="en-US"/>
              </w:rPr>
              <w:t xml:space="preserve">156.5</w:t>
            </w:r>
          </w:p>
        </w:tc>
        <w:tc>
          <w:tcPr>
            <w:tcW w:w="1247" w:type="dxa"/>
          </w:tcPr>
          <w:p>
            <w:pPr>
              <w:keepNext/>
              <w:spacing w:before="20" w:after="20" w:line="240" w:lineRule="auto"/>
              <w:jc w:val="right"/>
            </w:pPr>
            <w:r>
              <w:rPr>
                <w:rFonts w:ascii="Times New Roman" w:hAnsi="Times New Roman" w:cs="Times New Roman"/>
                <w:sz w:val="19"/>
                <w:szCs w:val="19"/>
                <w:lang w:val="en-US"/>
              </w:rPr>
              <w:t xml:space="preserve">11.3</w:t>
            </w:r>
          </w:p>
        </w:tc>
        <w:tc>
          <w:tcPr>
            <w:tcW w:w="1247" w:type="dxa"/>
          </w:tcPr>
          <w:p>
            <w:pPr>
              <w:keepNext/>
              <w:spacing w:before="20" w:after="20" w:line="240" w:lineRule="auto"/>
              <w:jc w:val="right"/>
            </w:pPr>
            <w:r>
              <w:rPr>
                <w:rFonts w:ascii="Times New Roman" w:hAnsi="Times New Roman" w:cs="Times New Roman"/>
                <w:sz w:val="19"/>
                <w:szCs w:val="19"/>
                <w:lang w:val="en-US"/>
              </w:rPr>
              <w:t xml:space="preserve">7.0</w:t>
            </w:r>
          </w:p>
        </w:tc>
        <w:tc>
          <w:tcPr>
            <w:tcW w:w="1304" w:type="dxa"/>
          </w:tcPr>
          <w:p>
            <w:pPr>
              <w:keepNext/>
              <w:spacing w:before="20" w:after="20" w:line="240" w:lineRule="auto"/>
              <w:jc w:val="right"/>
            </w:pPr>
            <w:r>
              <w:rPr>
                <w:rFonts w:ascii="Times New Roman" w:hAnsi="Times New Roman" w:cs="Times New Roman"/>
                <w:sz w:val="19"/>
                <w:szCs w:val="19"/>
                <w:lang w:val="en-US"/>
              </w:rPr>
              <w:t xml:space="preserve">17.5</w:t>
            </w:r>
          </w:p>
        </w:tc>
      </w:tr>
      <w:tr>
        <w:trPr>
          <w:cantSplit/>
        </w:trPr>
        <w:tc>
          <w:tcPr>
            <w:tcW w:w="1474" w:type="dxa"/>
          </w:tcPr>
          <w:p>
            <w:pPr>
              <w:spacing w:before="20" w:after="20" w:line="240" w:lineRule="auto"/>
              <w:jc w:val="left"/>
            </w:pPr>
            <w:r>
              <w:rPr>
                <w:rFonts w:ascii="Times New Roman" w:hAnsi="Times New Roman" w:cs="Times New Roman"/>
                <w:sz w:val="19"/>
                <w:szCs w:val="19"/>
                <w:lang w:val="en-US"/>
              </w:rPr>
              <w:t xml:space="preserve">SQLite</w:t>
            </w:r>
          </w:p>
        </w:tc>
        <w:tc>
          <w:tcPr>
            <w:tcW w:w="1304" w:type="dxa"/>
          </w:tcPr>
          <w:p>
            <w:pPr>
              <w:spacing w:before="20" w:after="20" w:line="240" w:lineRule="auto"/>
              <w:jc w:val="right"/>
            </w:pPr>
            <w:r>
              <w:rPr>
                <w:rFonts w:ascii="Times New Roman" w:hAnsi="Times New Roman" w:cs="Times New Roman"/>
                <w:sz w:val="19"/>
                <w:szCs w:val="19"/>
                <w:lang w:val="en-US"/>
              </w:rPr>
              <w:t xml:space="preserve">169.4</w:t>
            </w:r>
          </w:p>
        </w:tc>
        <w:tc>
          <w:tcPr>
            <w:tcW w:w="1134" w:type="dxa"/>
          </w:tcPr>
          <w:p>
            <w:pPr>
              <w:spacing w:before="20" w:after="20" w:line="240" w:lineRule="auto"/>
              <w:jc w:val="right"/>
            </w:pPr>
            <w:r>
              <w:rPr>
                <w:rFonts w:ascii="Times New Roman" w:hAnsi="Times New Roman" w:cs="Times New Roman"/>
                <w:sz w:val="19"/>
                <w:szCs w:val="19"/>
                <w:lang w:val="en-US"/>
              </w:rPr>
              <w:t xml:space="preserve">152.8</w:t>
            </w:r>
          </w:p>
        </w:tc>
        <w:tc>
          <w:tcPr>
            <w:tcW w:w="1134" w:type="dxa"/>
          </w:tcPr>
          <w:p>
            <w:pPr>
              <w:spacing w:before="20" w:after="20" w:line="240" w:lineRule="auto"/>
              <w:jc w:val="right"/>
            </w:pPr>
            <w:r>
              <w:rPr>
                <w:rFonts w:ascii="Times New Roman" w:hAnsi="Times New Roman" w:cs="Times New Roman"/>
                <w:sz w:val="19"/>
                <w:szCs w:val="19"/>
                <w:lang w:val="en-US"/>
              </w:rPr>
              <w:t xml:space="preserve">140.4</w:t>
            </w:r>
          </w:p>
        </w:tc>
        <w:tc>
          <w:tcPr>
            <w:tcW w:w="1247" w:type="dxa"/>
          </w:tcPr>
          <w:p>
            <w:pPr>
              <w:spacing w:before="20" w:after="20" w:line="240" w:lineRule="auto"/>
              <w:jc w:val="right"/>
            </w:pPr>
            <w:r>
              <w:rPr>
                <w:rFonts w:ascii="Times New Roman" w:hAnsi="Times New Roman" w:cs="Times New Roman"/>
                <w:sz w:val="19"/>
                <w:szCs w:val="19"/>
                <w:lang w:val="en-US"/>
              </w:rPr>
              <w:t xml:space="preserve">9.8</w:t>
            </w:r>
          </w:p>
        </w:tc>
        <w:tc>
          <w:tcPr>
            <w:tcW w:w="1247" w:type="dxa"/>
          </w:tcPr>
          <w:p>
            <w:pPr>
              <w:spacing w:before="20" w:after="20" w:line="240" w:lineRule="auto"/>
              <w:jc w:val="right"/>
            </w:pPr>
            <w:r>
              <w:rPr>
                <w:rFonts w:ascii="Times New Roman" w:hAnsi="Times New Roman" w:cs="Times New Roman"/>
                <w:sz w:val="19"/>
                <w:szCs w:val="19"/>
                <w:lang w:val="en-US"/>
              </w:rPr>
              <w:t xml:space="preserve">8.1</w:t>
            </w:r>
          </w:p>
        </w:tc>
        <w:tc>
          <w:tcPr>
            <w:tcW w:w="1304" w:type="dxa"/>
          </w:tcPr>
          <w:p>
            <w:pPr>
              <w:spacing w:before="20" w:after="20" w:line="240" w:lineRule="auto"/>
              <w:jc w:val="right"/>
            </w:pPr>
            <w:r>
              <w:rPr>
                <w:rFonts w:ascii="Times New Roman" w:hAnsi="Times New Roman" w:cs="Times New Roman"/>
                <w:sz w:val="19"/>
                <w:szCs w:val="19"/>
                <w:lang w:val="en-US"/>
              </w:rPr>
              <w:t xml:space="preserve">17.2</w:t>
            </w:r>
          </w:p>
        </w:tc>
      </w:tr>
    </w:tbl>
    <w:p>
      <w:pPr>
        <w:spacing w:before="0" w:after="120" w:line="240" w:lineRule="auto"/>
      </w:pPr>
    </w:p>
    <w:p>
      <w:pPr>
        <w:spacing w:before="0" w:after="0" w:line="360" w:lineRule="auto"/>
        <w:jc w:val="both"/>
      </w:pPr>
      <w:r>
        <w:rPr>
          <w:rFonts w:ascii="Times New Roman" w:hAnsi="Times New Roman" w:cs="Times New Roman"/>
          <w:sz w:val="24"/>
          <w:szCs w:val="24"/>
          <w:lang w:val="en-US"/>
        </w:rPr>
        <w:t xml:space="preserve">The exact word accounting reproduces all 24 measured minimum buffers to the 64-byte resolution of the measurement. Of the 16.4–17.9% saving, 9.2–12.2% comes from not storing a hash word and 5.3–9.0% from packing names; interning with the undo log changes the footprint by between −0.38% and 0.00%. Against a conventional table that does not store the hash, STRATA would be only 5–9% smaller. This corrects the earlier impression that interning was the source of the compactness.</w:t>
      </w:r>
    </w:p>
    <w:p>
      <w:pPr>
        <w:keepNext/>
        <w:spacing w:before="80" w:after="0" w:line="360" w:lineRule="auto"/>
        <w:jc w:val="left"/>
      </w:pPr>
      <w:r>
        <w:rPr>
          <w:rFonts w:ascii="Times New Roman" w:hAnsi="Times New Roman" w:cs="Times New Roman"/>
          <w:b/>
          <w:sz w:val="24"/>
          <w:szCs w:val="24"/>
          <w:lang w:val="en-US"/>
        </w:rPr>
        <w:t xml:space="preserve">Metric 5: replay time</w:t>
      </w:r>
    </w:p>
    <w:p>
      <w:pPr>
        <w:keepNext/>
        <w:spacing w:before="120" w:after="0" w:line="240" w:lineRule="auto"/>
        <w:jc w:val="center"/>
      </w:pPr>
      <w:r>
        <w:drawing>
          <wp:inline distT="0" distB="0" distL="0" distR="0">
            <wp:extent cx="4896000" cy="3680084"/>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png"/>
                    <pic:cNvPicPr/>
                  </pic:nvPicPr>
                  <pic:blipFill>
                    <a:blip r:embed="rIdImg9"/>
                    <a:stretch>
                      <a:fillRect/>
                    </a:stretch>
                  </pic:blipFill>
                  <pic:spPr>
                    <a:xfrm>
                      <a:off x="0" y="0"/>
                      <a:ext cx="4896000" cy="3680084"/>
                    </a:xfrm>
                    <a:prstGeom prst="rect">
                      <a:avLst/>
                    </a:prstGeom>
                  </pic:spPr>
                </pic:pic>
              </a:graphicData>
            </a:graphic>
          </wp:inline>
        </w:drawing>
      </w:r>
    </w:p>
    <w:p>
      <w:pPr>
        <w:spacing w:before="0" w:after="160" w:line="240" w:lineRule="auto"/>
        <w:ind w:left="0"/>
        <w:jc w:val="both"/>
      </w:pPr>
      <w:r>
        <w:rPr>
          <w:rFonts w:ascii="Times New Roman" w:hAnsi="Times New Roman" w:cs="Times New Roman"/>
          <w:b/>
          <w:sz w:val="21"/>
          <w:szCs w:val="21"/>
          <w:lang w:val="en-US"/>
        </w:rPr>
        <w:t xml:space="preserve">Figure 9. </w:t>
      </w:r>
      <w:r>
        <w:rPr>
          <w:rFonts w:ascii="Times New Roman" w:hAnsi="Times New Roman" w:cs="Times New Roman"/>
          <w:sz w:val="21"/>
          <w:szCs w:val="21"/>
          <w:lang w:val="en-US"/>
        </w:rPr>
        <w:t xml:space="preserve">Replay time of STRATA relative to the conventional single-buffer table: median paired difference with 95% interval over 31 rounds (final code), and the same before an index-rebuild defect was fixed.</w:t>
      </w:r>
    </w:p>
    <w:p>
      <w:pPr>
        <w:keepNext/>
        <w:spacing w:before="120" w:after="60" w:line="240" w:lineRule="auto"/>
        <w:jc w:val="both"/>
      </w:pPr>
      <w:r>
        <w:rPr>
          <w:rFonts w:ascii="Times New Roman" w:hAnsi="Times New Roman" w:cs="Times New Roman"/>
          <w:b/>
          <w:sz w:val="21"/>
          <w:szCs w:val="21"/>
          <w:lang w:val="en-US"/>
        </w:rPr>
        <w:t xml:space="preserve">Table 8. </w:t>
      </w:r>
      <w:r>
        <w:rPr>
          <w:rFonts w:ascii="Times New Roman" w:hAnsi="Times New Roman" w:cs="Times New Roman"/>
          <w:sz w:val="21"/>
          <w:szCs w:val="21"/>
          <w:lang w:val="en-US"/>
        </w:rPr>
        <w:t xml:space="preserve">Replay time: median ratio in percent with 95% bootstrap interval; negative means STRATA is faster; “n.e.” means not established.</w:t>
      </w:r>
    </w:p>
    <w:tbl>
      <w:tblPr>
        <w:tblW w:w="907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70" w:type="dxa"/>
          <w:right w:w="70" w:type="dxa"/>
        </w:tblCellMar>
      </w:tblPr>
      <w:tblGrid>
        <w:gridCol w:w="1360"/>
        <w:gridCol w:w="2835"/>
        <w:gridCol w:w="1020"/>
        <w:gridCol w:w="2835"/>
        <w:gridCol w:w="1020"/>
      </w:tblGrid>
      <w:tr>
        <w:trPr>
          <w:cantSplit/>
          <w:tblHeader/>
        </w:trPr>
        <w:tc>
          <w:tcPr>
            <w:tcW w:w="1360" w:type="dxa"/>
            <w:shd w:val="clear" w:color="auto" w:fill="E7E6E6"/>
          </w:tcPr>
          <w:p>
            <w:pPr>
              <w:keepNext/>
              <w:spacing w:before="20" w:after="20" w:line="240" w:lineRule="auto"/>
              <w:jc w:val="center"/>
            </w:pPr>
            <w:r>
              <w:rPr>
                <w:rFonts w:ascii="Times New Roman" w:hAnsi="Times New Roman" w:cs="Times New Roman"/>
                <w:b/>
                <w:sz w:val="18"/>
                <w:szCs w:val="18"/>
                <w:lang w:val="en-US"/>
              </w:rPr>
              <w:t xml:space="preserve">Project</w:t>
            </w:r>
          </w:p>
        </w:tc>
        <w:tc>
          <w:tcPr>
            <w:tcW w:w="2835" w:type="dxa"/>
            <w:shd w:val="clear" w:color="auto" w:fill="E7E6E6"/>
          </w:tcPr>
          <w:p>
            <w:pPr>
              <w:keepNext/>
              <w:spacing w:before="20" w:after="20" w:line="240" w:lineRule="auto"/>
              <w:jc w:val="center"/>
            </w:pPr>
            <w:r>
              <w:rPr>
                <w:rFonts w:ascii="Times New Roman" w:hAnsi="Times New Roman" w:cs="Times New Roman"/>
                <w:b/>
                <w:sz w:val="18"/>
                <w:szCs w:val="18"/>
                <w:lang w:val="en-US"/>
              </w:rPr>
              <w:t xml:space="preserve">STRATA vs conventional (%)</w:t>
            </w:r>
          </w:p>
        </w:tc>
        <w:tc>
          <w:tcPr>
            <w:tcW w:w="1020" w:type="dxa"/>
            <w:shd w:val="clear" w:color="auto" w:fill="E7E6E6"/>
          </w:tcPr>
          <w:p>
            <w:pPr>
              <w:keepNext/>
              <w:spacing w:before="20" w:after="20" w:line="240" w:lineRule="auto"/>
              <w:jc w:val="center"/>
            </w:pPr>
          </w:p>
        </w:tc>
        <w:tc>
          <w:tcPr>
            <w:tcW w:w="2835" w:type="dxa"/>
            <w:shd w:val="clear" w:color="auto" w:fill="E7E6E6"/>
          </w:tcPr>
          <w:p>
            <w:pPr>
              <w:keepNext/>
              <w:spacing w:before="20" w:after="20" w:line="240" w:lineRule="auto"/>
              <w:jc w:val="center"/>
            </w:pPr>
            <w:r>
              <w:rPr>
                <w:rFonts w:ascii="Times New Roman" w:hAnsi="Times New Roman" w:cs="Times New Roman"/>
                <w:b/>
                <w:sz w:val="18"/>
                <w:szCs w:val="18"/>
                <w:lang w:val="en-US"/>
              </w:rPr>
              <w:t xml:space="preserve">STRATA vs METIS-X (%)</w:t>
            </w:r>
          </w:p>
        </w:tc>
        <w:tc>
          <w:tcPr>
            <w:tcW w:w="1020" w:type="dxa"/>
            <w:shd w:val="clear" w:color="auto" w:fill="E7E6E6"/>
          </w:tcPr>
          <w:p>
            <w:pPr>
              <w:keepNext/>
              <w:spacing w:before="20" w:after="20" w:line="240" w:lineRule="auto"/>
              <w:jc w:val="center"/>
            </w:pPr>
          </w:p>
        </w:tc>
      </w:tr>
      <w:tr>
        <w:trPr>
          <w:cantSplit/>
        </w:trPr>
        <w:tc>
          <w:tcPr>
            <w:tcW w:w="1360" w:type="dxa"/>
          </w:tcPr>
          <w:p>
            <w:pPr>
              <w:keepNext/>
              <w:spacing w:before="20" w:after="20" w:line="240" w:lineRule="auto"/>
              <w:jc w:val="left"/>
            </w:pPr>
            <w:r>
              <w:rPr>
                <w:rFonts w:ascii="Times New Roman" w:hAnsi="Times New Roman" w:cs="Times New Roman"/>
                <w:sz w:val="18"/>
                <w:szCs w:val="18"/>
                <w:lang w:val="en-US"/>
              </w:rPr>
              <w:t xml:space="preserve">cJSON</w:t>
            </w:r>
          </w:p>
        </w:tc>
        <w:tc>
          <w:tcPr>
            <w:tcW w:w="2835" w:type="dxa"/>
          </w:tcPr>
          <w:p>
            <w:pPr>
              <w:keepNext/>
              <w:spacing w:before="20" w:after="20" w:line="240" w:lineRule="auto"/>
              <w:jc w:val="left"/>
            </w:pPr>
            <w:r>
              <w:rPr>
                <w:rFonts w:ascii="Times New Roman" w:hAnsi="Times New Roman" w:cs="Times New Roman"/>
                <w:sz w:val="18"/>
                <w:szCs w:val="18"/>
                <w:lang w:val="en-US"/>
              </w:rPr>
              <w:t xml:space="preserve">+0.2 [−3.9, +1.6]</w:t>
            </w:r>
          </w:p>
        </w:tc>
        <w:tc>
          <w:tcPr>
            <w:tcW w:w="1020" w:type="dxa"/>
          </w:tcPr>
          <w:p>
            <w:pPr>
              <w:keepNext/>
              <w:spacing w:before="20" w:after="20" w:line="240" w:lineRule="auto"/>
              <w:jc w:val="center"/>
            </w:pPr>
            <w:r>
              <w:rPr>
                <w:rFonts w:ascii="Times New Roman" w:hAnsi="Times New Roman" w:cs="Times New Roman"/>
                <w:sz w:val="18"/>
                <w:szCs w:val="18"/>
                <w:lang w:val="en-US"/>
              </w:rPr>
              <w:t xml:space="preserve">n.e.</w:t>
            </w:r>
          </w:p>
        </w:tc>
        <w:tc>
          <w:tcPr>
            <w:tcW w:w="2835" w:type="dxa"/>
          </w:tcPr>
          <w:p>
            <w:pPr>
              <w:keepNext/>
              <w:spacing w:before="20" w:after="20" w:line="240" w:lineRule="auto"/>
              <w:jc w:val="left"/>
            </w:pPr>
            <w:r>
              <w:rPr>
                <w:rFonts w:ascii="Times New Roman" w:hAnsi="Times New Roman" w:cs="Times New Roman"/>
                <w:sz w:val="18"/>
                <w:szCs w:val="18"/>
                <w:lang w:val="en-US"/>
              </w:rPr>
              <w:t xml:space="preserve">−22.8 [−27.5, −19.1]</w:t>
            </w:r>
          </w:p>
        </w:tc>
        <w:tc>
          <w:tcPr>
            <w:tcW w:w="1020" w:type="dxa"/>
          </w:tcPr>
          <w:p>
            <w:pPr>
              <w:keepNext/>
              <w:spacing w:before="20" w:after="20" w:line="240" w:lineRule="auto"/>
              <w:jc w:val="center"/>
            </w:pPr>
            <w:r>
              <w:rPr>
                <w:rFonts w:ascii="Times New Roman" w:hAnsi="Times New Roman" w:cs="Times New Roman"/>
                <w:sz w:val="18"/>
                <w:szCs w:val="18"/>
                <w:lang w:val="en-US"/>
              </w:rPr>
              <w:t xml:space="preserve">faster</w:t>
            </w:r>
          </w:p>
        </w:tc>
      </w:tr>
      <w:tr>
        <w:trPr>
          <w:cantSplit/>
        </w:trPr>
        <w:tc>
          <w:tcPr>
            <w:tcW w:w="1360" w:type="dxa"/>
          </w:tcPr>
          <w:p>
            <w:pPr>
              <w:keepNext/>
              <w:spacing w:before="20" w:after="20" w:line="240" w:lineRule="auto"/>
              <w:jc w:val="left"/>
            </w:pPr>
            <w:r>
              <w:rPr>
                <w:rFonts w:ascii="Times New Roman" w:hAnsi="Times New Roman" w:cs="Times New Roman"/>
                <w:sz w:val="18"/>
                <w:szCs w:val="18"/>
                <w:lang w:val="en-US"/>
              </w:rPr>
              <w:t xml:space="preserve">littlefs</w:t>
            </w:r>
          </w:p>
        </w:tc>
        <w:tc>
          <w:tcPr>
            <w:tcW w:w="2835" w:type="dxa"/>
          </w:tcPr>
          <w:p>
            <w:pPr>
              <w:keepNext/>
              <w:spacing w:before="20" w:after="20" w:line="240" w:lineRule="auto"/>
              <w:jc w:val="left"/>
            </w:pPr>
            <w:r>
              <w:rPr>
                <w:rFonts w:ascii="Times New Roman" w:hAnsi="Times New Roman" w:cs="Times New Roman"/>
                <w:sz w:val="18"/>
                <w:szCs w:val="18"/>
                <w:lang w:val="en-US"/>
              </w:rPr>
              <w:t xml:space="preserve">+7.2 [+2.4, +11.0]</w:t>
            </w:r>
          </w:p>
        </w:tc>
        <w:tc>
          <w:tcPr>
            <w:tcW w:w="1020" w:type="dxa"/>
          </w:tcPr>
          <w:p>
            <w:pPr>
              <w:keepNext/>
              <w:spacing w:before="20" w:after="20" w:line="240" w:lineRule="auto"/>
              <w:jc w:val="center"/>
            </w:pPr>
            <w:r>
              <w:rPr>
                <w:rFonts w:ascii="Times New Roman" w:hAnsi="Times New Roman" w:cs="Times New Roman"/>
                <w:sz w:val="18"/>
                <w:szCs w:val="18"/>
                <w:lang w:val="en-US"/>
              </w:rPr>
              <w:t xml:space="preserve">slower</w:t>
            </w:r>
          </w:p>
        </w:tc>
        <w:tc>
          <w:tcPr>
            <w:tcW w:w="2835" w:type="dxa"/>
          </w:tcPr>
          <w:p>
            <w:pPr>
              <w:keepNext/>
              <w:spacing w:before="20" w:after="20" w:line="240" w:lineRule="auto"/>
              <w:jc w:val="left"/>
            </w:pPr>
            <w:r>
              <w:rPr>
                <w:rFonts w:ascii="Times New Roman" w:hAnsi="Times New Roman" w:cs="Times New Roman"/>
                <w:sz w:val="18"/>
                <w:szCs w:val="18"/>
                <w:lang w:val="en-US"/>
              </w:rPr>
              <w:t xml:space="preserve">−24.5 [−27.2, −18.1]</w:t>
            </w:r>
          </w:p>
        </w:tc>
        <w:tc>
          <w:tcPr>
            <w:tcW w:w="1020" w:type="dxa"/>
          </w:tcPr>
          <w:p>
            <w:pPr>
              <w:keepNext/>
              <w:spacing w:before="20" w:after="20" w:line="240" w:lineRule="auto"/>
              <w:jc w:val="center"/>
            </w:pPr>
            <w:r>
              <w:rPr>
                <w:rFonts w:ascii="Times New Roman" w:hAnsi="Times New Roman" w:cs="Times New Roman"/>
                <w:sz w:val="18"/>
                <w:szCs w:val="18"/>
                <w:lang w:val="en-US"/>
              </w:rPr>
              <w:t xml:space="preserve">faster</w:t>
            </w:r>
          </w:p>
        </w:tc>
      </w:tr>
      <w:tr>
        <w:trPr>
          <w:cantSplit/>
        </w:trPr>
        <w:tc>
          <w:tcPr>
            <w:tcW w:w="1360" w:type="dxa"/>
          </w:tcPr>
          <w:p>
            <w:pPr>
              <w:keepNext/>
              <w:spacing w:before="20" w:after="20" w:line="240" w:lineRule="auto"/>
              <w:jc w:val="left"/>
            </w:pPr>
            <w:r>
              <w:rPr>
                <w:rFonts w:ascii="Times New Roman" w:hAnsi="Times New Roman" w:cs="Times New Roman"/>
                <w:sz w:val="18"/>
                <w:szCs w:val="18"/>
                <w:lang w:val="en-US"/>
              </w:rPr>
              <w:t xml:space="preserve">zlib</w:t>
            </w:r>
          </w:p>
        </w:tc>
        <w:tc>
          <w:tcPr>
            <w:tcW w:w="2835" w:type="dxa"/>
          </w:tcPr>
          <w:p>
            <w:pPr>
              <w:keepNext/>
              <w:spacing w:before="20" w:after="20" w:line="240" w:lineRule="auto"/>
              <w:jc w:val="left"/>
            </w:pPr>
            <w:r>
              <w:rPr>
                <w:rFonts w:ascii="Times New Roman" w:hAnsi="Times New Roman" w:cs="Times New Roman"/>
                <w:sz w:val="18"/>
                <w:szCs w:val="18"/>
                <w:lang w:val="en-US"/>
              </w:rPr>
              <w:t xml:space="preserve">−10.6 [−15.6, +4.1]</w:t>
            </w:r>
          </w:p>
        </w:tc>
        <w:tc>
          <w:tcPr>
            <w:tcW w:w="1020" w:type="dxa"/>
          </w:tcPr>
          <w:p>
            <w:pPr>
              <w:keepNext/>
              <w:spacing w:before="20" w:after="20" w:line="240" w:lineRule="auto"/>
              <w:jc w:val="center"/>
            </w:pPr>
            <w:r>
              <w:rPr>
                <w:rFonts w:ascii="Times New Roman" w:hAnsi="Times New Roman" w:cs="Times New Roman"/>
                <w:sz w:val="18"/>
                <w:szCs w:val="18"/>
                <w:lang w:val="en-US"/>
              </w:rPr>
              <w:t xml:space="preserve">n.e.</w:t>
            </w:r>
          </w:p>
        </w:tc>
        <w:tc>
          <w:tcPr>
            <w:tcW w:w="2835" w:type="dxa"/>
          </w:tcPr>
          <w:p>
            <w:pPr>
              <w:keepNext/>
              <w:spacing w:before="20" w:after="20" w:line="240" w:lineRule="auto"/>
              <w:jc w:val="left"/>
            </w:pPr>
            <w:r>
              <w:rPr>
                <w:rFonts w:ascii="Times New Roman" w:hAnsi="Times New Roman" w:cs="Times New Roman"/>
                <w:sz w:val="18"/>
                <w:szCs w:val="18"/>
                <w:lang w:val="en-US"/>
              </w:rPr>
              <w:t xml:space="preserve">−29.9 [−32.8, −27.4]</w:t>
            </w:r>
          </w:p>
        </w:tc>
        <w:tc>
          <w:tcPr>
            <w:tcW w:w="1020" w:type="dxa"/>
          </w:tcPr>
          <w:p>
            <w:pPr>
              <w:keepNext/>
              <w:spacing w:before="20" w:after="20" w:line="240" w:lineRule="auto"/>
              <w:jc w:val="center"/>
            </w:pPr>
            <w:r>
              <w:rPr>
                <w:rFonts w:ascii="Times New Roman" w:hAnsi="Times New Roman" w:cs="Times New Roman"/>
                <w:sz w:val="18"/>
                <w:szCs w:val="18"/>
                <w:lang w:val="en-US"/>
              </w:rPr>
              <w:t xml:space="preserve">faster</w:t>
            </w:r>
          </w:p>
        </w:tc>
      </w:tr>
      <w:tr>
        <w:trPr>
          <w:cantSplit/>
        </w:trPr>
        <w:tc>
          <w:tcPr>
            <w:tcW w:w="1360" w:type="dxa"/>
          </w:tcPr>
          <w:p>
            <w:pPr>
              <w:keepNext/>
              <w:spacing w:before="20" w:after="20" w:line="240" w:lineRule="auto"/>
              <w:jc w:val="left"/>
            </w:pPr>
            <w:r>
              <w:rPr>
                <w:rFonts w:ascii="Times New Roman" w:hAnsi="Times New Roman" w:cs="Times New Roman"/>
                <w:sz w:val="18"/>
                <w:szCs w:val="18"/>
                <w:lang w:val="en-US"/>
              </w:rPr>
              <w:t xml:space="preserve">Lua</w:t>
            </w:r>
          </w:p>
        </w:tc>
        <w:tc>
          <w:tcPr>
            <w:tcW w:w="2835" w:type="dxa"/>
          </w:tcPr>
          <w:p>
            <w:pPr>
              <w:keepNext/>
              <w:spacing w:before="20" w:after="20" w:line="240" w:lineRule="auto"/>
              <w:jc w:val="left"/>
            </w:pPr>
            <w:r>
              <w:rPr>
                <w:rFonts w:ascii="Times New Roman" w:hAnsi="Times New Roman" w:cs="Times New Roman"/>
                <w:sz w:val="18"/>
                <w:szCs w:val="18"/>
                <w:lang w:val="en-US"/>
              </w:rPr>
              <w:t xml:space="preserve">−2.7 [−13.3, +3.6]</w:t>
            </w:r>
          </w:p>
        </w:tc>
        <w:tc>
          <w:tcPr>
            <w:tcW w:w="1020" w:type="dxa"/>
          </w:tcPr>
          <w:p>
            <w:pPr>
              <w:keepNext/>
              <w:spacing w:before="20" w:after="20" w:line="240" w:lineRule="auto"/>
              <w:jc w:val="center"/>
            </w:pPr>
            <w:r>
              <w:rPr>
                <w:rFonts w:ascii="Times New Roman" w:hAnsi="Times New Roman" w:cs="Times New Roman"/>
                <w:sz w:val="18"/>
                <w:szCs w:val="18"/>
                <w:lang w:val="en-US"/>
              </w:rPr>
              <w:t xml:space="preserve">n.e.</w:t>
            </w:r>
          </w:p>
        </w:tc>
        <w:tc>
          <w:tcPr>
            <w:tcW w:w="2835" w:type="dxa"/>
          </w:tcPr>
          <w:p>
            <w:pPr>
              <w:keepNext/>
              <w:spacing w:before="20" w:after="20" w:line="240" w:lineRule="auto"/>
              <w:jc w:val="left"/>
            </w:pPr>
            <w:r>
              <w:rPr>
                <w:rFonts w:ascii="Times New Roman" w:hAnsi="Times New Roman" w:cs="Times New Roman"/>
                <w:sz w:val="18"/>
                <w:szCs w:val="18"/>
                <w:lang w:val="en-US"/>
              </w:rPr>
              <w:t xml:space="preserve">−30.9 [−35.3, −29.2]</w:t>
            </w:r>
          </w:p>
        </w:tc>
        <w:tc>
          <w:tcPr>
            <w:tcW w:w="1020" w:type="dxa"/>
          </w:tcPr>
          <w:p>
            <w:pPr>
              <w:keepNext/>
              <w:spacing w:before="20" w:after="20" w:line="240" w:lineRule="auto"/>
              <w:jc w:val="center"/>
            </w:pPr>
            <w:r>
              <w:rPr>
                <w:rFonts w:ascii="Times New Roman" w:hAnsi="Times New Roman" w:cs="Times New Roman"/>
                <w:sz w:val="18"/>
                <w:szCs w:val="18"/>
                <w:lang w:val="en-US"/>
              </w:rPr>
              <w:t xml:space="preserve">faster</w:t>
            </w:r>
          </w:p>
        </w:tc>
      </w:tr>
      <w:tr>
        <w:trPr>
          <w:cantSplit/>
        </w:trPr>
        <w:tc>
          <w:tcPr>
            <w:tcW w:w="1360" w:type="dxa"/>
          </w:tcPr>
          <w:p>
            <w:pPr>
              <w:keepNext/>
              <w:spacing w:before="20" w:after="20" w:line="240" w:lineRule="auto"/>
              <w:jc w:val="left"/>
            </w:pPr>
            <w:r>
              <w:rPr>
                <w:rFonts w:ascii="Times New Roman" w:hAnsi="Times New Roman" w:cs="Times New Roman"/>
                <w:sz w:val="18"/>
                <w:szCs w:val="18"/>
                <w:lang w:val="en-US"/>
              </w:rPr>
              <w:t xml:space="preserve">FreeRTOS</w:t>
            </w:r>
          </w:p>
        </w:tc>
        <w:tc>
          <w:tcPr>
            <w:tcW w:w="2835" w:type="dxa"/>
          </w:tcPr>
          <w:p>
            <w:pPr>
              <w:keepNext/>
              <w:spacing w:before="20" w:after="20" w:line="240" w:lineRule="auto"/>
              <w:jc w:val="left"/>
            </w:pPr>
            <w:r>
              <w:rPr>
                <w:rFonts w:ascii="Times New Roman" w:hAnsi="Times New Roman" w:cs="Times New Roman"/>
                <w:sz w:val="18"/>
                <w:szCs w:val="18"/>
                <w:lang w:val="en-US"/>
              </w:rPr>
              <w:t xml:space="preserve">+0.4 [−4.0, +6.6]</w:t>
            </w:r>
          </w:p>
        </w:tc>
        <w:tc>
          <w:tcPr>
            <w:tcW w:w="1020" w:type="dxa"/>
          </w:tcPr>
          <w:p>
            <w:pPr>
              <w:keepNext/>
              <w:spacing w:before="20" w:after="20" w:line="240" w:lineRule="auto"/>
              <w:jc w:val="center"/>
            </w:pPr>
            <w:r>
              <w:rPr>
                <w:rFonts w:ascii="Times New Roman" w:hAnsi="Times New Roman" w:cs="Times New Roman"/>
                <w:sz w:val="18"/>
                <w:szCs w:val="18"/>
                <w:lang w:val="en-US"/>
              </w:rPr>
              <w:t xml:space="preserve">n.e.</w:t>
            </w:r>
          </w:p>
        </w:tc>
        <w:tc>
          <w:tcPr>
            <w:tcW w:w="2835" w:type="dxa"/>
          </w:tcPr>
          <w:p>
            <w:pPr>
              <w:keepNext/>
              <w:spacing w:before="20" w:after="20" w:line="240" w:lineRule="auto"/>
              <w:jc w:val="left"/>
            </w:pPr>
            <w:r>
              <w:rPr>
                <w:rFonts w:ascii="Times New Roman" w:hAnsi="Times New Roman" w:cs="Times New Roman"/>
                <w:sz w:val="18"/>
                <w:szCs w:val="18"/>
                <w:lang w:val="en-US"/>
              </w:rPr>
              <w:t xml:space="preserve">−33.9 [−39.0, −31.3]</w:t>
            </w:r>
          </w:p>
        </w:tc>
        <w:tc>
          <w:tcPr>
            <w:tcW w:w="1020" w:type="dxa"/>
          </w:tcPr>
          <w:p>
            <w:pPr>
              <w:keepNext/>
              <w:spacing w:before="20" w:after="20" w:line="240" w:lineRule="auto"/>
              <w:jc w:val="center"/>
            </w:pPr>
            <w:r>
              <w:rPr>
                <w:rFonts w:ascii="Times New Roman" w:hAnsi="Times New Roman" w:cs="Times New Roman"/>
                <w:sz w:val="18"/>
                <w:szCs w:val="18"/>
                <w:lang w:val="en-US"/>
              </w:rPr>
              <w:t xml:space="preserve">faster</w:t>
            </w:r>
          </w:p>
        </w:tc>
      </w:tr>
      <w:tr>
        <w:trPr>
          <w:cantSplit/>
        </w:trPr>
        <w:tc>
          <w:tcPr>
            <w:tcW w:w="1360" w:type="dxa"/>
          </w:tcPr>
          <w:p>
            <w:pPr>
              <w:keepNext/>
              <w:spacing w:before="20" w:after="20" w:line="240" w:lineRule="auto"/>
              <w:jc w:val="left"/>
            </w:pPr>
            <w:r>
              <w:rPr>
                <w:rFonts w:ascii="Times New Roman" w:hAnsi="Times New Roman" w:cs="Times New Roman"/>
                <w:sz w:val="18"/>
                <w:szCs w:val="18"/>
                <w:lang w:val="en-US"/>
              </w:rPr>
              <w:t xml:space="preserve">Mbed TLS</w:t>
            </w:r>
          </w:p>
        </w:tc>
        <w:tc>
          <w:tcPr>
            <w:tcW w:w="2835" w:type="dxa"/>
          </w:tcPr>
          <w:p>
            <w:pPr>
              <w:keepNext/>
              <w:spacing w:before="20" w:after="20" w:line="240" w:lineRule="auto"/>
              <w:jc w:val="left"/>
            </w:pPr>
            <w:r>
              <w:rPr>
                <w:rFonts w:ascii="Times New Roman" w:hAnsi="Times New Roman" w:cs="Times New Roman"/>
                <w:sz w:val="18"/>
                <w:szCs w:val="18"/>
                <w:lang w:val="en-US"/>
              </w:rPr>
              <w:t xml:space="preserve">+0.2 [−2.8, +3.3]</w:t>
            </w:r>
          </w:p>
        </w:tc>
        <w:tc>
          <w:tcPr>
            <w:tcW w:w="1020" w:type="dxa"/>
          </w:tcPr>
          <w:p>
            <w:pPr>
              <w:keepNext/>
              <w:spacing w:before="20" w:after="20" w:line="240" w:lineRule="auto"/>
              <w:jc w:val="center"/>
            </w:pPr>
            <w:r>
              <w:rPr>
                <w:rFonts w:ascii="Times New Roman" w:hAnsi="Times New Roman" w:cs="Times New Roman"/>
                <w:sz w:val="18"/>
                <w:szCs w:val="18"/>
                <w:lang w:val="en-US"/>
              </w:rPr>
              <w:t xml:space="preserve">n.e.</w:t>
            </w:r>
          </w:p>
        </w:tc>
        <w:tc>
          <w:tcPr>
            <w:tcW w:w="2835" w:type="dxa"/>
          </w:tcPr>
          <w:p>
            <w:pPr>
              <w:keepNext/>
              <w:spacing w:before="20" w:after="20" w:line="240" w:lineRule="auto"/>
              <w:jc w:val="left"/>
            </w:pPr>
            <w:r>
              <w:rPr>
                <w:rFonts w:ascii="Times New Roman" w:hAnsi="Times New Roman" w:cs="Times New Roman"/>
                <w:sz w:val="18"/>
                <w:szCs w:val="18"/>
                <w:lang w:val="en-US"/>
              </w:rPr>
              <w:t xml:space="preserve">−36.7 [−39.6, −32.4]</w:t>
            </w:r>
          </w:p>
        </w:tc>
        <w:tc>
          <w:tcPr>
            <w:tcW w:w="1020" w:type="dxa"/>
          </w:tcPr>
          <w:p>
            <w:pPr>
              <w:keepNext/>
              <w:spacing w:before="20" w:after="20" w:line="240" w:lineRule="auto"/>
              <w:jc w:val="center"/>
            </w:pPr>
            <w:r>
              <w:rPr>
                <w:rFonts w:ascii="Times New Roman" w:hAnsi="Times New Roman" w:cs="Times New Roman"/>
                <w:sz w:val="18"/>
                <w:szCs w:val="18"/>
                <w:lang w:val="en-US"/>
              </w:rPr>
              <w:t xml:space="preserve">faster</w:t>
            </w:r>
          </w:p>
        </w:tc>
      </w:tr>
      <w:tr>
        <w:trPr>
          <w:cantSplit/>
        </w:trPr>
        <w:tc>
          <w:tcPr>
            <w:tcW w:w="1360" w:type="dxa"/>
          </w:tcPr>
          <w:p>
            <w:pPr>
              <w:keepNext/>
              <w:spacing w:before="20" w:after="20" w:line="240" w:lineRule="auto"/>
              <w:jc w:val="left"/>
            </w:pPr>
            <w:r>
              <w:rPr>
                <w:rFonts w:ascii="Times New Roman" w:hAnsi="Times New Roman" w:cs="Times New Roman"/>
                <w:sz w:val="18"/>
                <w:szCs w:val="18"/>
                <w:lang w:val="en-US"/>
              </w:rPr>
              <w:t xml:space="preserve">TinyCC</w:t>
            </w:r>
          </w:p>
        </w:tc>
        <w:tc>
          <w:tcPr>
            <w:tcW w:w="2835" w:type="dxa"/>
          </w:tcPr>
          <w:p>
            <w:pPr>
              <w:keepNext/>
              <w:spacing w:before="20" w:after="20" w:line="240" w:lineRule="auto"/>
              <w:jc w:val="left"/>
            </w:pPr>
            <w:r>
              <w:rPr>
                <w:rFonts w:ascii="Times New Roman" w:hAnsi="Times New Roman" w:cs="Times New Roman"/>
                <w:sz w:val="18"/>
                <w:szCs w:val="18"/>
                <w:lang w:val="en-US"/>
              </w:rPr>
              <w:t xml:space="preserve">+10.7 [+5.9, +12.7]</w:t>
            </w:r>
          </w:p>
        </w:tc>
        <w:tc>
          <w:tcPr>
            <w:tcW w:w="1020" w:type="dxa"/>
          </w:tcPr>
          <w:p>
            <w:pPr>
              <w:keepNext/>
              <w:spacing w:before="20" w:after="20" w:line="240" w:lineRule="auto"/>
              <w:jc w:val="center"/>
            </w:pPr>
            <w:r>
              <w:rPr>
                <w:rFonts w:ascii="Times New Roman" w:hAnsi="Times New Roman" w:cs="Times New Roman"/>
                <w:sz w:val="18"/>
                <w:szCs w:val="18"/>
                <w:lang w:val="en-US"/>
              </w:rPr>
              <w:t xml:space="preserve">slower</w:t>
            </w:r>
          </w:p>
        </w:tc>
        <w:tc>
          <w:tcPr>
            <w:tcW w:w="2835" w:type="dxa"/>
          </w:tcPr>
          <w:p>
            <w:pPr>
              <w:keepNext/>
              <w:spacing w:before="20" w:after="20" w:line="240" w:lineRule="auto"/>
              <w:jc w:val="left"/>
            </w:pPr>
            <w:r>
              <w:rPr>
                <w:rFonts w:ascii="Times New Roman" w:hAnsi="Times New Roman" w:cs="Times New Roman"/>
                <w:sz w:val="18"/>
                <w:szCs w:val="18"/>
                <w:lang w:val="en-US"/>
              </w:rPr>
              <w:t xml:space="preserve">−20.4 [−25.7, −18.7]</w:t>
            </w:r>
          </w:p>
        </w:tc>
        <w:tc>
          <w:tcPr>
            <w:tcW w:w="1020" w:type="dxa"/>
          </w:tcPr>
          <w:p>
            <w:pPr>
              <w:keepNext/>
              <w:spacing w:before="20" w:after="20" w:line="240" w:lineRule="auto"/>
              <w:jc w:val="center"/>
            </w:pPr>
            <w:r>
              <w:rPr>
                <w:rFonts w:ascii="Times New Roman" w:hAnsi="Times New Roman" w:cs="Times New Roman"/>
                <w:sz w:val="18"/>
                <w:szCs w:val="18"/>
                <w:lang w:val="en-US"/>
              </w:rPr>
              <w:t xml:space="preserve">faster</w:t>
            </w:r>
          </w:p>
        </w:tc>
      </w:tr>
      <w:tr>
        <w:trPr>
          <w:cantSplit/>
        </w:trPr>
        <w:tc>
          <w:tcPr>
            <w:tcW w:w="1360" w:type="dxa"/>
          </w:tcPr>
          <w:p>
            <w:pPr>
              <w:spacing w:before="20" w:after="20" w:line="240" w:lineRule="auto"/>
              <w:jc w:val="left"/>
            </w:pPr>
            <w:r>
              <w:rPr>
                <w:rFonts w:ascii="Times New Roman" w:hAnsi="Times New Roman" w:cs="Times New Roman"/>
                <w:sz w:val="18"/>
                <w:szCs w:val="18"/>
                <w:lang w:val="en-US"/>
              </w:rPr>
              <w:t xml:space="preserve">SQLite</w:t>
            </w:r>
          </w:p>
        </w:tc>
        <w:tc>
          <w:tcPr>
            <w:tcW w:w="2835" w:type="dxa"/>
          </w:tcPr>
          <w:p>
            <w:pPr>
              <w:spacing w:before="20" w:after="20" w:line="240" w:lineRule="auto"/>
              <w:jc w:val="left"/>
            </w:pPr>
            <w:r>
              <w:rPr>
                <w:rFonts w:ascii="Times New Roman" w:hAnsi="Times New Roman" w:cs="Times New Roman"/>
                <w:sz w:val="18"/>
                <w:szCs w:val="18"/>
                <w:lang w:val="en-US"/>
              </w:rPr>
              <w:t xml:space="preserve">−1.1 [−3.7, +2.1]</w:t>
            </w:r>
          </w:p>
        </w:tc>
        <w:tc>
          <w:tcPr>
            <w:tcW w:w="1020" w:type="dxa"/>
          </w:tcPr>
          <w:p>
            <w:pPr>
              <w:spacing w:before="20" w:after="20" w:line="240" w:lineRule="auto"/>
              <w:jc w:val="center"/>
            </w:pPr>
            <w:r>
              <w:rPr>
                <w:rFonts w:ascii="Times New Roman" w:hAnsi="Times New Roman" w:cs="Times New Roman"/>
                <w:sz w:val="18"/>
                <w:szCs w:val="18"/>
                <w:lang w:val="en-US"/>
              </w:rPr>
              <w:t xml:space="preserve">n.e.</w:t>
            </w:r>
          </w:p>
        </w:tc>
        <w:tc>
          <w:tcPr>
            <w:tcW w:w="2835" w:type="dxa"/>
          </w:tcPr>
          <w:p>
            <w:pPr>
              <w:spacing w:before="20" w:after="20" w:line="240" w:lineRule="auto"/>
              <w:jc w:val="left"/>
            </w:pPr>
            <w:r>
              <w:rPr>
                <w:rFonts w:ascii="Times New Roman" w:hAnsi="Times New Roman" w:cs="Times New Roman"/>
                <w:sz w:val="18"/>
                <w:szCs w:val="18"/>
                <w:lang w:val="en-US"/>
              </w:rPr>
              <w:t xml:space="preserve">−15.9 [−20.7, −6.3]</w:t>
            </w:r>
          </w:p>
        </w:tc>
        <w:tc>
          <w:tcPr>
            <w:tcW w:w="1020" w:type="dxa"/>
          </w:tcPr>
          <w:p>
            <w:pPr>
              <w:spacing w:before="20" w:after="20" w:line="240" w:lineRule="auto"/>
              <w:jc w:val="center"/>
            </w:pPr>
            <w:r>
              <w:rPr>
                <w:rFonts w:ascii="Times New Roman" w:hAnsi="Times New Roman" w:cs="Times New Roman"/>
                <w:sz w:val="18"/>
                <w:szCs w:val="18"/>
                <w:lang w:val="en-US"/>
              </w:rPr>
              <w:t xml:space="preserve">faster</w:t>
            </w:r>
          </w:p>
        </w:tc>
      </w:tr>
    </w:tbl>
    <w:p>
      <w:pPr>
        <w:spacing w:before="0" w:after="120" w:line="240" w:lineRule="auto"/>
      </w:pPr>
    </w:p>
    <w:p>
      <w:pPr>
        <w:spacing w:before="0" w:after="0" w:line="360" w:lineRule="auto"/>
        <w:jc w:val="both"/>
      </w:pPr>
      <w:r>
        <w:rPr>
          <w:rFonts w:ascii="Times New Roman" w:hAnsi="Times New Roman" w:cs="Times New Roman"/>
          <w:sz w:val="24"/>
          <w:szCs w:val="24"/>
          <w:lang w:val="en-US"/>
        </w:rPr>
        <w:t xml:space="preserve">Against the conventional table STRATA is faster on 0 traces, slower on 2 and not established on 6; where a difference is established it is at most 10.7%. Against METIS-X it is faster on 8 of 8 traces, by 15.9–36.7%. The compact table is therefore not faster than a well-built allocator-free table; its contribution is memory that is fixed, smaller and refusable, at comparable speed. The grey series shows why the method matters: an earlier version rebuilt the index on every buffer growth and appeared 11–34% slower, an artefact the paired design exposed.</w:t>
      </w:r>
    </w:p>
    <w:p>
      <w:pPr>
        <w:keepNext/>
        <w:spacing w:before="80" w:after="0" w:line="360" w:lineRule="auto"/>
        <w:jc w:val="left"/>
      </w:pPr>
      <w:r>
        <w:rPr>
          <w:rFonts w:ascii="Times New Roman" w:hAnsi="Times New Roman" w:cs="Times New Roman"/>
          <w:b/>
          <w:sz w:val="24"/>
          <w:szCs w:val="24"/>
          <w:lang w:val="en-US"/>
        </w:rPr>
        <w:t xml:space="preserve">Metric 6: accuracy and tightness of the exact refusal law</w:t>
      </w:r>
    </w:p>
    <w:p>
      <w:pPr>
        <w:keepNext/>
        <w:spacing w:before="120" w:after="0" w:line="240" w:lineRule="auto"/>
        <w:jc w:val="center"/>
      </w:pPr>
      <w:r>
        <w:drawing>
          <wp:inline distT="0" distB="0" distL="0" distR="0">
            <wp:extent cx="5256000" cy="2211968"/>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png"/>
                    <pic:cNvPicPr/>
                  </pic:nvPicPr>
                  <pic:blipFill>
                    <a:blip r:embed="rIdImg10"/>
                    <a:stretch>
                      <a:fillRect/>
                    </a:stretch>
                  </pic:blipFill>
                  <pic:spPr>
                    <a:xfrm>
                      <a:off x="0" y="0"/>
                      <a:ext cx="5256000" cy="2211968"/>
                    </a:xfrm>
                    <a:prstGeom prst="rect">
                      <a:avLst/>
                    </a:prstGeom>
                  </pic:spPr>
                </pic:pic>
              </a:graphicData>
            </a:graphic>
          </wp:inline>
        </w:drawing>
      </w:r>
    </w:p>
    <w:p>
      <w:pPr>
        <w:spacing w:before="0" w:after="160" w:line="240" w:lineRule="auto"/>
        <w:ind w:left="0"/>
        <w:jc w:val="both"/>
      </w:pPr>
      <w:r>
        <w:rPr>
          <w:rFonts w:ascii="Times New Roman" w:hAnsi="Times New Roman" w:cs="Times New Roman"/>
          <w:b/>
          <w:sz w:val="21"/>
          <w:szCs w:val="21"/>
          <w:lang w:val="en-US"/>
        </w:rPr>
        <w:t xml:space="preserve">Figure 10. </w:t>
      </w:r>
      <w:r>
        <w:rPr>
          <w:rFonts w:ascii="Times New Roman" w:hAnsi="Times New Roman" w:cs="Times New Roman"/>
          <w:sz w:val="21"/>
          <w:szCs w:val="21"/>
          <w:lang w:val="en-US"/>
        </w:rPr>
        <w:t xml:space="preserve">Probability that an insertion needs more than </w:t>
      </w:r>
      <w:r>
        <w:rPr>
          <w:rFonts w:ascii="Times New Roman" w:hAnsi="Times New Roman" w:cs="Times New Roman"/>
          <w:i/>
          <w:sz w:val="21"/>
          <w:szCs w:val="21"/>
          <w:lang w:val="en-US"/>
        </w:rPr>
        <w:t xml:space="preserve">L</w:t>
      </w:r>
      <w:r>
        <w:rPr>
          <w:rFonts w:ascii="Times New Roman" w:hAnsi="Times New Roman" w:cs="Times New Roman"/>
          <w:sz w:val="21"/>
          <w:szCs w:val="21"/>
          <w:lang w:val="en-US"/>
        </w:rPr>
        <w:t xml:space="preserve"> probes (</w:t>
      </w:r>
      <w:r>
        <w:rPr>
          <w:rFonts w:ascii="Times New Roman" w:hAnsi="Times New Roman" w:cs="Times New Roman"/>
          <w:i/>
          <w:sz w:val="21"/>
          <w:szCs w:val="21"/>
          <w:lang w:val="en-US"/>
        </w:rPr>
        <w:t xml:space="preserve">m</w:t>
      </w:r>
      <w:r>
        <w:rPr>
          <w:rFonts w:ascii="Times New Roman" w:hAnsi="Times New Roman" w:cs="Times New Roman"/>
          <w:sz w:val="21"/>
          <w:szCs w:val="21"/>
          <w:lang w:val="en-US"/>
        </w:rPr>
        <w:t xml:space="preserve"> = 65 536, load 3/4): exact law, Chernoff-type bound and the stored simulation (10 million samples from 500 tables).</w:t>
      </w:r>
    </w:p>
    <w:p>
      <w:pPr>
        <w:keepNext/>
        <w:spacing w:before="120" w:after="60" w:line="240" w:lineRule="auto"/>
        <w:jc w:val="both"/>
      </w:pPr>
      <w:r>
        <w:rPr>
          <w:rFonts w:ascii="Times New Roman" w:hAnsi="Times New Roman" w:cs="Times New Roman"/>
          <w:b/>
          <w:sz w:val="21"/>
          <w:szCs w:val="21"/>
          <w:lang w:val="en-US"/>
        </w:rPr>
        <w:t xml:space="preserve">Table 9. </w:t>
      </w:r>
      <w:r>
        <w:rPr>
          <w:rFonts w:ascii="Times New Roman" w:hAnsi="Times New Roman" w:cs="Times New Roman"/>
          <w:sz w:val="21"/>
          <w:szCs w:val="21"/>
          <w:lang w:val="en-US"/>
        </w:rPr>
        <w:t xml:space="preserve">Exact law against the real probe-limited table in 400 000 trials per setting.</w:t>
      </w:r>
    </w:p>
    <w:tbl>
      <w:tblPr>
        <w:tblW w:w="8729"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70" w:type="dxa"/>
          <w:right w:w="70" w:type="dxa"/>
        </w:tblCellMar>
      </w:tblPr>
      <w:tblGrid>
        <w:gridCol w:w="793"/>
        <w:gridCol w:w="793"/>
        <w:gridCol w:w="680"/>
        <w:gridCol w:w="1304"/>
        <w:gridCol w:w="1304"/>
        <w:gridCol w:w="850"/>
        <w:gridCol w:w="1701"/>
        <w:gridCol w:w="1304"/>
      </w:tblGrid>
      <w:tr>
        <w:trPr>
          <w:cantSplit/>
          <w:tblHeader/>
        </w:trPr>
        <w:tc>
          <w:tcPr>
            <w:tcW w:w="793" w:type="dxa"/>
            <w:shd w:val="clear" w:color="auto" w:fill="E7E6E6"/>
          </w:tcPr>
          <w:p>
            <w:pPr>
              <w:keepNext/>
              <w:spacing w:before="20" w:after="20" w:line="240" w:lineRule="auto"/>
              <w:jc w:val="center"/>
            </w:pPr>
            <w:r>
              <w:rPr>
                <w:rFonts w:ascii="Times New Roman" w:hAnsi="Times New Roman" w:cs="Times New Roman"/>
                <w:b/>
                <w:sz w:val="19"/>
                <w:szCs w:val="19"/>
                <w:lang w:val="en-US"/>
              </w:rPr>
              <w:t xml:space="preserve">m</w:t>
            </w:r>
          </w:p>
        </w:tc>
        <w:tc>
          <w:tcPr>
            <w:tcW w:w="793" w:type="dxa"/>
            <w:shd w:val="clear" w:color="auto" w:fill="E7E6E6"/>
          </w:tcPr>
          <w:p>
            <w:pPr>
              <w:keepNext/>
              <w:spacing w:before="20" w:after="20" w:line="240" w:lineRule="auto"/>
              <w:jc w:val="center"/>
            </w:pPr>
            <w:r>
              <w:rPr>
                <w:rFonts w:ascii="Times New Roman" w:hAnsi="Times New Roman" w:cs="Times New Roman"/>
                <w:b/>
                <w:sz w:val="19"/>
                <w:szCs w:val="19"/>
                <w:lang w:val="en-US"/>
              </w:rPr>
              <w:t xml:space="preserve">n</w:t>
            </w:r>
          </w:p>
        </w:tc>
        <w:tc>
          <w:tcPr>
            <w:tcW w:w="680" w:type="dxa"/>
            <w:shd w:val="clear" w:color="auto" w:fill="E7E6E6"/>
          </w:tcPr>
          <w:p>
            <w:pPr>
              <w:keepNext/>
              <w:spacing w:before="20" w:after="20" w:line="240" w:lineRule="auto"/>
              <w:jc w:val="center"/>
            </w:pPr>
            <w:r>
              <w:rPr>
                <w:rFonts w:ascii="Times New Roman" w:hAnsi="Times New Roman" w:cs="Times New Roman"/>
                <w:b/>
                <w:sz w:val="19"/>
                <w:szCs w:val="19"/>
                <w:lang w:val="en-US"/>
              </w:rPr>
              <w:t xml:space="preserve">L</w:t>
            </w:r>
          </w:p>
        </w:tc>
        <w:tc>
          <w:tcPr>
            <w:tcW w:w="1304" w:type="dxa"/>
            <w:shd w:val="clear" w:color="auto" w:fill="E7E6E6"/>
          </w:tcPr>
          <w:p>
            <w:pPr>
              <w:keepNext/>
              <w:spacing w:before="20" w:after="20" w:line="240" w:lineRule="auto"/>
              <w:jc w:val="center"/>
            </w:pPr>
            <w:r>
              <w:rPr>
                <w:rFonts w:ascii="Times New Roman" w:hAnsi="Times New Roman" w:cs="Times New Roman"/>
                <w:b/>
                <w:sz w:val="19"/>
                <w:szCs w:val="19"/>
                <w:lang w:val="en-US"/>
              </w:rPr>
              <w:t xml:space="preserve">observed</w:t>
            </w:r>
          </w:p>
        </w:tc>
        <w:tc>
          <w:tcPr>
            <w:tcW w:w="1304" w:type="dxa"/>
            <w:shd w:val="clear" w:color="auto" w:fill="E7E6E6"/>
          </w:tcPr>
          <w:p>
            <w:pPr>
              <w:keepNext/>
              <w:spacing w:before="20" w:after="20" w:line="240" w:lineRule="auto"/>
              <w:jc w:val="center"/>
            </w:pPr>
            <w:r>
              <w:rPr>
                <w:rFonts w:ascii="Times New Roman" w:hAnsi="Times New Roman" w:cs="Times New Roman"/>
                <w:b/>
                <w:sz w:val="19"/>
                <w:szCs w:val="19"/>
                <w:lang w:val="en-US"/>
              </w:rPr>
              <w:t xml:space="preserve">exact</w:t>
            </w:r>
          </w:p>
        </w:tc>
        <w:tc>
          <w:tcPr>
            <w:tcW w:w="850" w:type="dxa"/>
            <w:shd w:val="clear" w:color="auto" w:fill="E7E6E6"/>
          </w:tcPr>
          <w:p>
            <w:pPr>
              <w:keepNext/>
              <w:spacing w:before="20" w:after="20" w:line="240" w:lineRule="auto"/>
              <w:jc w:val="center"/>
            </w:pPr>
            <w:r>
              <w:rPr>
                <w:rFonts w:ascii="Times New Roman" w:hAnsi="Times New Roman" w:cs="Times New Roman"/>
                <w:b/>
                <w:sz w:val="19"/>
                <w:szCs w:val="19"/>
                <w:lang w:val="en-US"/>
              </w:rPr>
              <w:t xml:space="preserve">z</w:t>
            </w:r>
          </w:p>
        </w:tc>
        <w:tc>
          <w:tcPr>
            <w:tcW w:w="1701" w:type="dxa"/>
            <w:shd w:val="clear" w:color="auto" w:fill="E7E6E6"/>
          </w:tcPr>
          <w:p>
            <w:pPr>
              <w:keepNext/>
              <w:spacing w:before="20" w:after="20" w:line="240" w:lineRule="auto"/>
              <w:jc w:val="center"/>
            </w:pPr>
            <w:r>
              <w:rPr>
                <w:rFonts w:ascii="Times New Roman" w:hAnsi="Times New Roman" w:cs="Times New Roman"/>
                <w:b/>
                <w:sz w:val="19"/>
                <w:szCs w:val="19"/>
                <w:lang w:val="en-US"/>
              </w:rPr>
              <w:t xml:space="preserve">clean trials</w:t>
            </w:r>
          </w:p>
        </w:tc>
        <w:tc>
          <w:tcPr>
            <w:tcW w:w="1304" w:type="dxa"/>
            <w:shd w:val="clear" w:color="auto" w:fill="E7E6E6"/>
          </w:tcPr>
          <w:p>
            <w:pPr>
              <w:keepNext/>
              <w:spacing w:before="20" w:after="20" w:line="240" w:lineRule="auto"/>
              <w:jc w:val="center"/>
            </w:pPr>
            <w:r>
              <w:rPr>
                <w:rFonts w:ascii="Times New Roman" w:hAnsi="Times New Roman" w:cs="Times New Roman"/>
                <w:b/>
                <w:sz w:val="19"/>
                <w:szCs w:val="19"/>
                <w:lang w:val="en-US"/>
              </w:rPr>
              <w:t xml:space="preserve">mismatches</w:t>
            </w:r>
          </w:p>
        </w:tc>
      </w:tr>
      <w:tr>
        <w:trPr>
          <w:cantSplit/>
        </w:trPr>
        <w:tc>
          <w:tcPr>
            <w:tcW w:w="793" w:type="dxa"/>
          </w:tcPr>
          <w:p>
            <w:pPr>
              <w:keepNext/>
              <w:spacing w:before="20" w:after="20" w:line="240" w:lineRule="auto"/>
              <w:jc w:val="right"/>
            </w:pPr>
            <w:r>
              <w:rPr>
                <w:rFonts w:ascii="Times New Roman" w:hAnsi="Times New Roman" w:cs="Times New Roman"/>
                <w:sz w:val="19"/>
                <w:szCs w:val="19"/>
                <w:lang w:val="en-US"/>
              </w:rPr>
              <w:t xml:space="preserve">256</w:t>
            </w:r>
          </w:p>
        </w:tc>
        <w:tc>
          <w:tcPr>
            <w:tcW w:w="793" w:type="dxa"/>
          </w:tcPr>
          <w:p>
            <w:pPr>
              <w:keepNext/>
              <w:spacing w:before="20" w:after="20" w:line="240" w:lineRule="auto"/>
              <w:jc w:val="right"/>
            </w:pPr>
            <w:r>
              <w:rPr>
                <w:rFonts w:ascii="Times New Roman" w:hAnsi="Times New Roman" w:cs="Times New Roman"/>
                <w:sz w:val="19"/>
                <w:szCs w:val="19"/>
                <w:lang w:val="en-US"/>
              </w:rPr>
              <w:t xml:space="preserve">128</w:t>
            </w:r>
          </w:p>
        </w:tc>
        <w:tc>
          <w:tcPr>
            <w:tcW w:w="680" w:type="dxa"/>
          </w:tcPr>
          <w:p>
            <w:pPr>
              <w:keepNext/>
              <w:spacing w:before="20" w:after="20" w:line="240" w:lineRule="auto"/>
              <w:jc w:val="right"/>
            </w:pPr>
            <w:r>
              <w:rPr>
                <w:rFonts w:ascii="Times New Roman" w:hAnsi="Times New Roman" w:cs="Times New Roman"/>
                <w:sz w:val="19"/>
                <w:szCs w:val="19"/>
                <w:lang w:val="en-US"/>
              </w:rPr>
              <w:t xml:space="preserve">8</w:t>
            </w:r>
          </w:p>
        </w:tc>
        <w:tc>
          <w:tcPr>
            <w:tcW w:w="1304" w:type="dxa"/>
          </w:tcPr>
          <w:p>
            <w:pPr>
              <w:keepNext/>
              <w:spacing w:before="20" w:after="20" w:line="240" w:lineRule="auto"/>
              <w:jc w:val="right"/>
            </w:pPr>
            <w:r>
              <w:rPr>
                <w:rFonts w:ascii="Times New Roman" w:hAnsi="Times New Roman" w:cs="Times New Roman"/>
                <w:sz w:val="19"/>
                <w:szCs w:val="19"/>
                <w:lang w:val="en-US"/>
              </w:rPr>
              <w:t xml:space="preserve">0.03311</w:t>
            </w:r>
          </w:p>
        </w:tc>
        <w:tc>
          <w:tcPr>
            <w:tcW w:w="1304" w:type="dxa"/>
          </w:tcPr>
          <w:p>
            <w:pPr>
              <w:keepNext/>
              <w:spacing w:before="20" w:after="20" w:line="240" w:lineRule="auto"/>
              <w:jc w:val="right"/>
            </w:pPr>
            <w:r>
              <w:rPr>
                <w:rFonts w:ascii="Times New Roman" w:hAnsi="Times New Roman" w:cs="Times New Roman"/>
                <w:sz w:val="19"/>
                <w:szCs w:val="19"/>
                <w:lang w:val="en-US"/>
              </w:rPr>
              <w:t xml:space="preserve">0.03315</w:t>
            </w:r>
          </w:p>
        </w:tc>
        <w:tc>
          <w:tcPr>
            <w:tcW w:w="850" w:type="dxa"/>
          </w:tcPr>
          <w:p>
            <w:pPr>
              <w:keepNext/>
              <w:spacing w:before="20" w:after="20" w:line="240" w:lineRule="auto"/>
              <w:jc w:val="right"/>
            </w:pPr>
            <w:r>
              <w:rPr>
                <w:rFonts w:ascii="Times New Roman" w:hAnsi="Times New Roman" w:cs="Times New Roman"/>
                <w:sz w:val="19"/>
                <w:szCs w:val="19"/>
                <w:lang w:val="en-US"/>
              </w:rPr>
              <w:t xml:space="preserve">-0.13</w:t>
            </w:r>
          </w:p>
        </w:tc>
        <w:tc>
          <w:tcPr>
            <w:tcW w:w="1701" w:type="dxa"/>
          </w:tcPr>
          <w:p>
            <w:pPr>
              <w:keepNext/>
              <w:spacing w:before="20" w:after="20" w:line="240" w:lineRule="auto"/>
              <w:jc w:val="right"/>
            </w:pPr>
            <w:r>
              <w:rPr>
                <w:rFonts w:ascii="Times New Roman" w:hAnsi="Times New Roman" w:cs="Times New Roman"/>
                <w:sz w:val="19"/>
                <w:szCs w:val="19"/>
                <w:lang w:val="en-US"/>
              </w:rPr>
              <w:t xml:space="preserve">254 871</w:t>
            </w:r>
          </w:p>
        </w:tc>
        <w:tc>
          <w:tcPr>
            <w:tcW w:w="1304" w:type="dxa"/>
          </w:tcPr>
          <w:p>
            <w:pPr>
              <w:keepNext/>
              <w:spacing w:before="20" w:after="20" w:line="240" w:lineRule="auto"/>
              <w:jc w:val="right"/>
            </w:pPr>
            <w:r>
              <w:rPr>
                <w:rFonts w:ascii="Times New Roman" w:hAnsi="Times New Roman" w:cs="Times New Roman"/>
                <w:sz w:val="19"/>
                <w:szCs w:val="19"/>
                <w:lang w:val="en-US"/>
              </w:rPr>
              <w:t xml:space="preserve">0</w:t>
            </w:r>
          </w:p>
        </w:tc>
      </w:tr>
      <w:tr>
        <w:trPr>
          <w:cantSplit/>
        </w:trPr>
        <w:tc>
          <w:tcPr>
            <w:tcW w:w="793" w:type="dxa"/>
          </w:tcPr>
          <w:p>
            <w:pPr>
              <w:keepNext/>
              <w:spacing w:before="20" w:after="20" w:line="240" w:lineRule="auto"/>
              <w:jc w:val="right"/>
            </w:pPr>
            <w:r>
              <w:rPr>
                <w:rFonts w:ascii="Times New Roman" w:hAnsi="Times New Roman" w:cs="Times New Roman"/>
                <w:sz w:val="19"/>
                <w:szCs w:val="19"/>
                <w:lang w:val="en-US"/>
              </w:rPr>
              <w:t xml:space="preserve">256</w:t>
            </w:r>
          </w:p>
        </w:tc>
        <w:tc>
          <w:tcPr>
            <w:tcW w:w="793" w:type="dxa"/>
          </w:tcPr>
          <w:p>
            <w:pPr>
              <w:keepNext/>
              <w:spacing w:before="20" w:after="20" w:line="240" w:lineRule="auto"/>
              <w:jc w:val="right"/>
            </w:pPr>
            <w:r>
              <w:rPr>
                <w:rFonts w:ascii="Times New Roman" w:hAnsi="Times New Roman" w:cs="Times New Roman"/>
                <w:sz w:val="19"/>
                <w:szCs w:val="19"/>
                <w:lang w:val="en-US"/>
              </w:rPr>
              <w:t xml:space="preserve">160</w:t>
            </w:r>
          </w:p>
        </w:tc>
        <w:tc>
          <w:tcPr>
            <w:tcW w:w="680" w:type="dxa"/>
          </w:tcPr>
          <w:p>
            <w:pPr>
              <w:keepNext/>
              <w:spacing w:before="20" w:after="20" w:line="240" w:lineRule="auto"/>
              <w:jc w:val="right"/>
            </w:pPr>
            <w:r>
              <w:rPr>
                <w:rFonts w:ascii="Times New Roman" w:hAnsi="Times New Roman" w:cs="Times New Roman"/>
                <w:sz w:val="19"/>
                <w:szCs w:val="19"/>
                <w:lang w:val="en-US"/>
              </w:rPr>
              <w:t xml:space="preserve">16</w:t>
            </w:r>
          </w:p>
        </w:tc>
        <w:tc>
          <w:tcPr>
            <w:tcW w:w="1304" w:type="dxa"/>
          </w:tcPr>
          <w:p>
            <w:pPr>
              <w:keepNext/>
              <w:spacing w:before="20" w:after="20" w:line="240" w:lineRule="auto"/>
              <w:jc w:val="right"/>
            </w:pPr>
            <w:r>
              <w:rPr>
                <w:rFonts w:ascii="Times New Roman" w:hAnsi="Times New Roman" w:cs="Times New Roman"/>
                <w:sz w:val="19"/>
                <w:szCs w:val="19"/>
                <w:lang w:val="en-US"/>
              </w:rPr>
              <w:t xml:space="preserve">0.02643</w:t>
            </w:r>
          </w:p>
        </w:tc>
        <w:tc>
          <w:tcPr>
            <w:tcW w:w="1304" w:type="dxa"/>
          </w:tcPr>
          <w:p>
            <w:pPr>
              <w:keepNext/>
              <w:spacing w:before="20" w:after="20" w:line="240" w:lineRule="auto"/>
              <w:jc w:val="right"/>
            </w:pPr>
            <w:r>
              <w:rPr>
                <w:rFonts w:ascii="Times New Roman" w:hAnsi="Times New Roman" w:cs="Times New Roman"/>
                <w:sz w:val="19"/>
                <w:szCs w:val="19"/>
                <w:lang w:val="en-US"/>
              </w:rPr>
              <w:t xml:space="preserve">0.02667</w:t>
            </w:r>
          </w:p>
        </w:tc>
        <w:tc>
          <w:tcPr>
            <w:tcW w:w="850" w:type="dxa"/>
          </w:tcPr>
          <w:p>
            <w:pPr>
              <w:keepNext/>
              <w:spacing w:before="20" w:after="20" w:line="240" w:lineRule="auto"/>
              <w:jc w:val="right"/>
            </w:pPr>
            <w:r>
              <w:rPr>
                <w:rFonts w:ascii="Times New Roman" w:hAnsi="Times New Roman" w:cs="Times New Roman"/>
                <w:sz w:val="19"/>
                <w:szCs w:val="19"/>
                <w:lang w:val="en-US"/>
              </w:rPr>
              <w:t xml:space="preserve">-0.94</w:t>
            </w:r>
          </w:p>
        </w:tc>
        <w:tc>
          <w:tcPr>
            <w:tcW w:w="1701" w:type="dxa"/>
          </w:tcPr>
          <w:p>
            <w:pPr>
              <w:keepNext/>
              <w:spacing w:before="20" w:after="20" w:line="240" w:lineRule="auto"/>
              <w:jc w:val="right"/>
            </w:pPr>
            <w:r>
              <w:rPr>
                <w:rFonts w:ascii="Times New Roman" w:hAnsi="Times New Roman" w:cs="Times New Roman"/>
                <w:sz w:val="19"/>
                <w:szCs w:val="19"/>
                <w:lang w:val="en-US"/>
              </w:rPr>
              <w:t xml:space="preserve">307 410</w:t>
            </w:r>
          </w:p>
        </w:tc>
        <w:tc>
          <w:tcPr>
            <w:tcW w:w="1304" w:type="dxa"/>
          </w:tcPr>
          <w:p>
            <w:pPr>
              <w:keepNext/>
              <w:spacing w:before="20" w:after="20" w:line="240" w:lineRule="auto"/>
              <w:jc w:val="right"/>
            </w:pPr>
            <w:r>
              <w:rPr>
                <w:rFonts w:ascii="Times New Roman" w:hAnsi="Times New Roman" w:cs="Times New Roman"/>
                <w:sz w:val="19"/>
                <w:szCs w:val="19"/>
                <w:lang w:val="en-US"/>
              </w:rPr>
              <w:t xml:space="preserve">0</w:t>
            </w:r>
          </w:p>
        </w:tc>
      </w:tr>
      <w:tr>
        <w:trPr>
          <w:cantSplit/>
        </w:trPr>
        <w:tc>
          <w:tcPr>
            <w:tcW w:w="793" w:type="dxa"/>
          </w:tcPr>
          <w:p>
            <w:pPr>
              <w:keepNext/>
              <w:spacing w:before="20" w:after="20" w:line="240" w:lineRule="auto"/>
              <w:jc w:val="right"/>
            </w:pPr>
            <w:r>
              <w:rPr>
                <w:rFonts w:ascii="Times New Roman" w:hAnsi="Times New Roman" w:cs="Times New Roman"/>
                <w:sz w:val="19"/>
                <w:szCs w:val="19"/>
                <w:lang w:val="en-US"/>
              </w:rPr>
              <w:t xml:space="preserve">256</w:t>
            </w:r>
          </w:p>
        </w:tc>
        <w:tc>
          <w:tcPr>
            <w:tcW w:w="793" w:type="dxa"/>
          </w:tcPr>
          <w:p>
            <w:pPr>
              <w:keepNext/>
              <w:spacing w:before="20" w:after="20" w:line="240" w:lineRule="auto"/>
              <w:jc w:val="right"/>
            </w:pPr>
            <w:r>
              <w:rPr>
                <w:rFonts w:ascii="Times New Roman" w:hAnsi="Times New Roman" w:cs="Times New Roman"/>
                <w:sz w:val="19"/>
                <w:szCs w:val="19"/>
                <w:lang w:val="en-US"/>
              </w:rPr>
              <w:t xml:space="preserve">190</w:t>
            </w:r>
          </w:p>
        </w:tc>
        <w:tc>
          <w:tcPr>
            <w:tcW w:w="680" w:type="dxa"/>
          </w:tcPr>
          <w:p>
            <w:pPr>
              <w:keepNext/>
              <w:spacing w:before="20" w:after="20" w:line="240" w:lineRule="auto"/>
              <w:jc w:val="right"/>
            </w:pPr>
            <w:r>
              <w:rPr>
                <w:rFonts w:ascii="Times New Roman" w:hAnsi="Times New Roman" w:cs="Times New Roman"/>
                <w:sz w:val="19"/>
                <w:szCs w:val="19"/>
                <w:lang w:val="en-US"/>
              </w:rPr>
              <w:t xml:space="preserve">24</w:t>
            </w:r>
          </w:p>
        </w:tc>
        <w:tc>
          <w:tcPr>
            <w:tcW w:w="1304" w:type="dxa"/>
          </w:tcPr>
          <w:p>
            <w:pPr>
              <w:keepNext/>
              <w:spacing w:before="20" w:after="20" w:line="240" w:lineRule="auto"/>
              <w:jc w:val="right"/>
            </w:pPr>
            <w:r>
              <w:rPr>
                <w:rFonts w:ascii="Times New Roman" w:hAnsi="Times New Roman" w:cs="Times New Roman"/>
                <w:sz w:val="19"/>
                <w:szCs w:val="19"/>
                <w:lang w:val="en-US"/>
              </w:rPr>
              <w:t xml:space="preserve">0.05740</w:t>
            </w:r>
          </w:p>
        </w:tc>
        <w:tc>
          <w:tcPr>
            <w:tcW w:w="1304" w:type="dxa"/>
          </w:tcPr>
          <w:p>
            <w:pPr>
              <w:keepNext/>
              <w:spacing w:before="20" w:after="20" w:line="240" w:lineRule="auto"/>
              <w:jc w:val="right"/>
            </w:pPr>
            <w:r>
              <w:rPr>
                <w:rFonts w:ascii="Times New Roman" w:hAnsi="Times New Roman" w:cs="Times New Roman"/>
                <w:sz w:val="19"/>
                <w:szCs w:val="19"/>
                <w:lang w:val="en-US"/>
              </w:rPr>
              <w:t xml:space="preserve">0.05730</w:t>
            </w:r>
          </w:p>
        </w:tc>
        <w:tc>
          <w:tcPr>
            <w:tcW w:w="850" w:type="dxa"/>
          </w:tcPr>
          <w:p>
            <w:pPr>
              <w:keepNext/>
              <w:spacing w:before="20" w:after="20" w:line="240" w:lineRule="auto"/>
              <w:jc w:val="right"/>
            </w:pPr>
            <w:r>
              <w:rPr>
                <w:rFonts w:ascii="Times New Roman" w:hAnsi="Times New Roman" w:cs="Times New Roman"/>
                <w:sz w:val="19"/>
                <w:szCs w:val="19"/>
                <w:lang w:val="en-US"/>
              </w:rPr>
              <w:t xml:space="preserve">+0.26</w:t>
            </w:r>
          </w:p>
        </w:tc>
        <w:tc>
          <w:tcPr>
            <w:tcW w:w="1701" w:type="dxa"/>
          </w:tcPr>
          <w:p>
            <w:pPr>
              <w:keepNext/>
              <w:spacing w:before="20" w:after="20" w:line="240" w:lineRule="auto"/>
              <w:jc w:val="right"/>
            </w:pPr>
            <w:r>
              <w:rPr>
                <w:rFonts w:ascii="Times New Roman" w:hAnsi="Times New Roman" w:cs="Times New Roman"/>
                <w:sz w:val="19"/>
                <w:szCs w:val="19"/>
                <w:lang w:val="en-US"/>
              </w:rPr>
              <w:t xml:space="preserve">247 303</w:t>
            </w:r>
          </w:p>
        </w:tc>
        <w:tc>
          <w:tcPr>
            <w:tcW w:w="1304" w:type="dxa"/>
          </w:tcPr>
          <w:p>
            <w:pPr>
              <w:keepNext/>
              <w:spacing w:before="20" w:after="20" w:line="240" w:lineRule="auto"/>
              <w:jc w:val="right"/>
            </w:pPr>
            <w:r>
              <w:rPr>
                <w:rFonts w:ascii="Times New Roman" w:hAnsi="Times New Roman" w:cs="Times New Roman"/>
                <w:sz w:val="19"/>
                <w:szCs w:val="19"/>
                <w:lang w:val="en-US"/>
              </w:rPr>
              <w:t xml:space="preserve">0</w:t>
            </w:r>
          </w:p>
        </w:tc>
      </w:tr>
      <w:tr>
        <w:trPr>
          <w:cantSplit/>
        </w:trPr>
        <w:tc>
          <w:tcPr>
            <w:tcW w:w="793" w:type="dxa"/>
          </w:tcPr>
          <w:p>
            <w:pPr>
              <w:keepNext/>
              <w:spacing w:before="20" w:after="20" w:line="240" w:lineRule="auto"/>
              <w:jc w:val="right"/>
            </w:pPr>
            <w:r>
              <w:rPr>
                <w:rFonts w:ascii="Times New Roman" w:hAnsi="Times New Roman" w:cs="Times New Roman"/>
                <w:sz w:val="19"/>
                <w:szCs w:val="19"/>
                <w:lang w:val="en-US"/>
              </w:rPr>
              <w:t xml:space="preserve">256</w:t>
            </w:r>
          </w:p>
        </w:tc>
        <w:tc>
          <w:tcPr>
            <w:tcW w:w="793" w:type="dxa"/>
          </w:tcPr>
          <w:p>
            <w:pPr>
              <w:keepNext/>
              <w:spacing w:before="20" w:after="20" w:line="240" w:lineRule="auto"/>
              <w:jc w:val="right"/>
            </w:pPr>
            <w:r>
              <w:rPr>
                <w:rFonts w:ascii="Times New Roman" w:hAnsi="Times New Roman" w:cs="Times New Roman"/>
                <w:sz w:val="19"/>
                <w:szCs w:val="19"/>
                <w:lang w:val="en-US"/>
              </w:rPr>
              <w:t xml:space="preserve">190</w:t>
            </w:r>
          </w:p>
        </w:tc>
        <w:tc>
          <w:tcPr>
            <w:tcW w:w="680" w:type="dxa"/>
          </w:tcPr>
          <w:p>
            <w:pPr>
              <w:keepNext/>
              <w:spacing w:before="20" w:after="20" w:line="240" w:lineRule="auto"/>
              <w:jc w:val="right"/>
            </w:pPr>
            <w:r>
              <w:rPr>
                <w:rFonts w:ascii="Times New Roman" w:hAnsi="Times New Roman" w:cs="Times New Roman"/>
                <w:sz w:val="19"/>
                <w:szCs w:val="19"/>
                <w:lang w:val="en-US"/>
              </w:rPr>
              <w:t xml:space="preserve">40</w:t>
            </w:r>
          </w:p>
        </w:tc>
        <w:tc>
          <w:tcPr>
            <w:tcW w:w="1304" w:type="dxa"/>
          </w:tcPr>
          <w:p>
            <w:pPr>
              <w:keepNext/>
              <w:spacing w:before="20" w:after="20" w:line="240" w:lineRule="auto"/>
              <w:jc w:val="right"/>
            </w:pPr>
            <w:r>
              <w:rPr>
                <w:rFonts w:ascii="Times New Roman" w:hAnsi="Times New Roman" w:cs="Times New Roman"/>
                <w:sz w:val="19"/>
                <w:szCs w:val="19"/>
                <w:lang w:val="en-US"/>
              </w:rPr>
              <w:t xml:space="preserve">0.01372</w:t>
            </w:r>
          </w:p>
        </w:tc>
        <w:tc>
          <w:tcPr>
            <w:tcW w:w="1304" w:type="dxa"/>
          </w:tcPr>
          <w:p>
            <w:pPr>
              <w:keepNext/>
              <w:spacing w:before="20" w:after="20" w:line="240" w:lineRule="auto"/>
              <w:jc w:val="right"/>
            </w:pPr>
            <w:r>
              <w:rPr>
                <w:rFonts w:ascii="Times New Roman" w:hAnsi="Times New Roman" w:cs="Times New Roman"/>
                <w:sz w:val="19"/>
                <w:szCs w:val="19"/>
                <w:lang w:val="en-US"/>
              </w:rPr>
              <w:t xml:space="preserve">0.01375</w:t>
            </w:r>
          </w:p>
        </w:tc>
        <w:tc>
          <w:tcPr>
            <w:tcW w:w="850" w:type="dxa"/>
          </w:tcPr>
          <w:p>
            <w:pPr>
              <w:keepNext/>
              <w:spacing w:before="20" w:after="20" w:line="240" w:lineRule="auto"/>
              <w:jc w:val="right"/>
            </w:pPr>
            <w:r>
              <w:rPr>
                <w:rFonts w:ascii="Times New Roman" w:hAnsi="Times New Roman" w:cs="Times New Roman"/>
                <w:sz w:val="19"/>
                <w:szCs w:val="19"/>
                <w:lang w:val="en-US"/>
              </w:rPr>
              <w:t xml:space="preserve">-0.19</w:t>
            </w:r>
          </w:p>
        </w:tc>
        <w:tc>
          <w:tcPr>
            <w:tcW w:w="1701" w:type="dxa"/>
          </w:tcPr>
          <w:p>
            <w:pPr>
              <w:keepNext/>
              <w:spacing w:before="20" w:after="20" w:line="240" w:lineRule="auto"/>
              <w:jc w:val="right"/>
            </w:pPr>
            <w:r>
              <w:rPr>
                <w:rFonts w:ascii="Times New Roman" w:hAnsi="Times New Roman" w:cs="Times New Roman"/>
                <w:sz w:val="19"/>
                <w:szCs w:val="19"/>
                <w:lang w:val="en-US"/>
              </w:rPr>
              <w:t xml:space="preserve">369 939</w:t>
            </w:r>
          </w:p>
        </w:tc>
        <w:tc>
          <w:tcPr>
            <w:tcW w:w="1304" w:type="dxa"/>
          </w:tcPr>
          <w:p>
            <w:pPr>
              <w:keepNext/>
              <w:spacing w:before="20" w:after="20" w:line="240" w:lineRule="auto"/>
              <w:jc w:val="right"/>
            </w:pPr>
            <w:r>
              <w:rPr>
                <w:rFonts w:ascii="Times New Roman" w:hAnsi="Times New Roman" w:cs="Times New Roman"/>
                <w:sz w:val="19"/>
                <w:szCs w:val="19"/>
                <w:lang w:val="en-US"/>
              </w:rPr>
              <w:t xml:space="preserve">0</w:t>
            </w:r>
          </w:p>
        </w:tc>
      </w:tr>
      <w:tr>
        <w:trPr>
          <w:cantSplit/>
        </w:trPr>
        <w:tc>
          <w:tcPr>
            <w:tcW w:w="793" w:type="dxa"/>
          </w:tcPr>
          <w:p>
            <w:pPr>
              <w:keepNext/>
              <w:spacing w:before="20" w:after="20" w:line="240" w:lineRule="auto"/>
              <w:jc w:val="right"/>
            </w:pPr>
            <w:r>
              <w:rPr>
                <w:rFonts w:ascii="Times New Roman" w:hAnsi="Times New Roman" w:cs="Times New Roman"/>
                <w:sz w:val="19"/>
                <w:szCs w:val="19"/>
                <w:lang w:val="en-US"/>
              </w:rPr>
              <w:t xml:space="preserve">1024</w:t>
            </w:r>
          </w:p>
        </w:tc>
        <w:tc>
          <w:tcPr>
            <w:tcW w:w="793" w:type="dxa"/>
          </w:tcPr>
          <w:p>
            <w:pPr>
              <w:keepNext/>
              <w:spacing w:before="20" w:after="20" w:line="240" w:lineRule="auto"/>
              <w:jc w:val="right"/>
            </w:pPr>
            <w:r>
              <w:rPr>
                <w:rFonts w:ascii="Times New Roman" w:hAnsi="Times New Roman" w:cs="Times New Roman"/>
                <w:sz w:val="19"/>
                <w:szCs w:val="19"/>
                <w:lang w:val="en-US"/>
              </w:rPr>
              <w:t xml:space="preserve">760</w:t>
            </w:r>
          </w:p>
        </w:tc>
        <w:tc>
          <w:tcPr>
            <w:tcW w:w="680" w:type="dxa"/>
          </w:tcPr>
          <w:p>
            <w:pPr>
              <w:keepNext/>
              <w:spacing w:before="20" w:after="20" w:line="240" w:lineRule="auto"/>
              <w:jc w:val="right"/>
            </w:pPr>
            <w:r>
              <w:rPr>
                <w:rFonts w:ascii="Times New Roman" w:hAnsi="Times New Roman" w:cs="Times New Roman"/>
                <w:sz w:val="19"/>
                <w:szCs w:val="19"/>
                <w:lang w:val="en-US"/>
              </w:rPr>
              <w:t xml:space="preserve">48</w:t>
            </w:r>
          </w:p>
        </w:tc>
        <w:tc>
          <w:tcPr>
            <w:tcW w:w="1304" w:type="dxa"/>
          </w:tcPr>
          <w:p>
            <w:pPr>
              <w:keepNext/>
              <w:spacing w:before="20" w:after="20" w:line="240" w:lineRule="auto"/>
              <w:jc w:val="right"/>
            </w:pPr>
            <w:r>
              <w:rPr>
                <w:rFonts w:ascii="Times New Roman" w:hAnsi="Times New Roman" w:cs="Times New Roman"/>
                <w:sz w:val="19"/>
                <w:szCs w:val="19"/>
                <w:lang w:val="en-US"/>
              </w:rPr>
              <w:t xml:space="preserve">0.01251</w:t>
            </w:r>
          </w:p>
        </w:tc>
        <w:tc>
          <w:tcPr>
            <w:tcW w:w="1304" w:type="dxa"/>
          </w:tcPr>
          <w:p>
            <w:pPr>
              <w:keepNext/>
              <w:spacing w:before="20" w:after="20" w:line="240" w:lineRule="auto"/>
              <w:jc w:val="right"/>
            </w:pPr>
            <w:r>
              <w:rPr>
                <w:rFonts w:ascii="Times New Roman" w:hAnsi="Times New Roman" w:cs="Times New Roman"/>
                <w:sz w:val="19"/>
                <w:szCs w:val="19"/>
                <w:lang w:val="en-US"/>
              </w:rPr>
              <w:t xml:space="preserve">0.01286</w:t>
            </w:r>
          </w:p>
        </w:tc>
        <w:tc>
          <w:tcPr>
            <w:tcW w:w="850" w:type="dxa"/>
          </w:tcPr>
          <w:p>
            <w:pPr>
              <w:keepNext/>
              <w:spacing w:before="20" w:after="20" w:line="240" w:lineRule="auto"/>
              <w:jc w:val="right"/>
            </w:pPr>
            <w:r>
              <w:rPr>
                <w:rFonts w:ascii="Times New Roman" w:hAnsi="Times New Roman" w:cs="Times New Roman"/>
                <w:sz w:val="19"/>
                <w:szCs w:val="19"/>
                <w:lang w:val="en-US"/>
              </w:rPr>
              <w:t xml:space="preserve">-1.96</w:t>
            </w:r>
          </w:p>
        </w:tc>
        <w:tc>
          <w:tcPr>
            <w:tcW w:w="1701" w:type="dxa"/>
          </w:tcPr>
          <w:p>
            <w:pPr>
              <w:keepNext/>
              <w:spacing w:before="20" w:after="20" w:line="240" w:lineRule="auto"/>
              <w:jc w:val="right"/>
            </w:pPr>
            <w:r>
              <w:rPr>
                <w:rFonts w:ascii="Times New Roman" w:hAnsi="Times New Roman" w:cs="Times New Roman"/>
                <w:sz w:val="19"/>
                <w:szCs w:val="19"/>
                <w:lang w:val="en-US"/>
              </w:rPr>
              <w:t xml:space="preserve">307 286</w:t>
            </w:r>
          </w:p>
        </w:tc>
        <w:tc>
          <w:tcPr>
            <w:tcW w:w="1304" w:type="dxa"/>
          </w:tcPr>
          <w:p>
            <w:pPr>
              <w:keepNext/>
              <w:spacing w:before="20" w:after="20" w:line="240" w:lineRule="auto"/>
              <w:jc w:val="right"/>
            </w:pPr>
            <w:r>
              <w:rPr>
                <w:rFonts w:ascii="Times New Roman" w:hAnsi="Times New Roman" w:cs="Times New Roman"/>
                <w:sz w:val="19"/>
                <w:szCs w:val="19"/>
                <w:lang w:val="en-US"/>
              </w:rPr>
              <w:t xml:space="preserve">0</w:t>
            </w:r>
          </w:p>
        </w:tc>
      </w:tr>
      <w:tr>
        <w:trPr>
          <w:cantSplit/>
        </w:trPr>
        <w:tc>
          <w:tcPr>
            <w:tcW w:w="793" w:type="dxa"/>
          </w:tcPr>
          <w:p>
            <w:pPr>
              <w:keepNext/>
              <w:spacing w:before="20" w:after="20" w:line="240" w:lineRule="auto"/>
              <w:jc w:val="right"/>
            </w:pPr>
            <w:r>
              <w:rPr>
                <w:rFonts w:ascii="Times New Roman" w:hAnsi="Times New Roman" w:cs="Times New Roman"/>
                <w:sz w:val="19"/>
                <w:szCs w:val="19"/>
                <w:lang w:val="en-US"/>
              </w:rPr>
              <w:t xml:space="preserve">1024</w:t>
            </w:r>
          </w:p>
        </w:tc>
        <w:tc>
          <w:tcPr>
            <w:tcW w:w="793" w:type="dxa"/>
          </w:tcPr>
          <w:p>
            <w:pPr>
              <w:keepNext/>
              <w:spacing w:before="20" w:after="20" w:line="240" w:lineRule="auto"/>
              <w:jc w:val="right"/>
            </w:pPr>
            <w:r>
              <w:rPr>
                <w:rFonts w:ascii="Times New Roman" w:hAnsi="Times New Roman" w:cs="Times New Roman"/>
                <w:sz w:val="19"/>
                <w:szCs w:val="19"/>
                <w:lang w:val="en-US"/>
              </w:rPr>
              <w:t xml:space="preserve">760</w:t>
            </w:r>
          </w:p>
        </w:tc>
        <w:tc>
          <w:tcPr>
            <w:tcW w:w="680" w:type="dxa"/>
          </w:tcPr>
          <w:p>
            <w:pPr>
              <w:keepNext/>
              <w:spacing w:before="20" w:after="20" w:line="240" w:lineRule="auto"/>
              <w:jc w:val="right"/>
            </w:pPr>
            <w:r>
              <w:rPr>
                <w:rFonts w:ascii="Times New Roman" w:hAnsi="Times New Roman" w:cs="Times New Roman"/>
                <w:sz w:val="19"/>
                <w:szCs w:val="19"/>
                <w:lang w:val="en-US"/>
              </w:rPr>
              <w:t xml:space="preserve">96</w:t>
            </w:r>
          </w:p>
        </w:tc>
        <w:tc>
          <w:tcPr>
            <w:tcW w:w="1304" w:type="dxa"/>
          </w:tcPr>
          <w:p>
            <w:pPr>
              <w:keepNext/>
              <w:spacing w:before="20" w:after="20" w:line="240" w:lineRule="auto"/>
              <w:jc w:val="right"/>
            </w:pPr>
            <w:r>
              <w:rPr>
                <w:rFonts w:ascii="Times New Roman" w:hAnsi="Times New Roman" w:cs="Times New Roman"/>
                <w:sz w:val="19"/>
                <w:szCs w:val="19"/>
                <w:lang w:val="en-US"/>
              </w:rPr>
              <w:t xml:space="preserve">0.00060</w:t>
            </w:r>
          </w:p>
        </w:tc>
        <w:tc>
          <w:tcPr>
            <w:tcW w:w="1304" w:type="dxa"/>
          </w:tcPr>
          <w:p>
            <w:pPr>
              <w:keepNext/>
              <w:spacing w:before="20" w:after="20" w:line="240" w:lineRule="auto"/>
              <w:jc w:val="right"/>
            </w:pPr>
            <w:r>
              <w:rPr>
                <w:rFonts w:ascii="Times New Roman" w:hAnsi="Times New Roman" w:cs="Times New Roman"/>
                <w:sz w:val="19"/>
                <w:szCs w:val="19"/>
                <w:lang w:val="en-US"/>
              </w:rPr>
              <w:t xml:space="preserve">0.00058</w:t>
            </w:r>
          </w:p>
        </w:tc>
        <w:tc>
          <w:tcPr>
            <w:tcW w:w="850" w:type="dxa"/>
          </w:tcPr>
          <w:p>
            <w:pPr>
              <w:keepNext/>
              <w:spacing w:before="20" w:after="20" w:line="240" w:lineRule="auto"/>
              <w:jc w:val="right"/>
            </w:pPr>
            <w:r>
              <w:rPr>
                <w:rFonts w:ascii="Times New Roman" w:hAnsi="Times New Roman" w:cs="Times New Roman"/>
                <w:sz w:val="19"/>
                <w:szCs w:val="19"/>
                <w:lang w:val="en-US"/>
              </w:rPr>
              <w:t xml:space="preserve">+0.52</w:t>
            </w:r>
          </w:p>
        </w:tc>
        <w:tc>
          <w:tcPr>
            <w:tcW w:w="1701" w:type="dxa"/>
          </w:tcPr>
          <w:p>
            <w:pPr>
              <w:keepNext/>
              <w:spacing w:before="20" w:after="20" w:line="240" w:lineRule="auto"/>
              <w:jc w:val="right"/>
            </w:pPr>
            <w:r>
              <w:rPr>
                <w:rFonts w:ascii="Times New Roman" w:hAnsi="Times New Roman" w:cs="Times New Roman"/>
                <w:sz w:val="19"/>
                <w:szCs w:val="19"/>
                <w:lang w:val="en-US"/>
              </w:rPr>
              <w:t xml:space="preserve">397 066</w:t>
            </w:r>
          </w:p>
        </w:tc>
        <w:tc>
          <w:tcPr>
            <w:tcW w:w="1304" w:type="dxa"/>
          </w:tcPr>
          <w:p>
            <w:pPr>
              <w:keepNext/>
              <w:spacing w:before="20" w:after="20" w:line="240" w:lineRule="auto"/>
              <w:jc w:val="right"/>
            </w:pPr>
            <w:r>
              <w:rPr>
                <w:rFonts w:ascii="Times New Roman" w:hAnsi="Times New Roman" w:cs="Times New Roman"/>
                <w:sz w:val="19"/>
                <w:szCs w:val="19"/>
                <w:lang w:val="en-US"/>
              </w:rPr>
              <w:t xml:space="preserve">0</w:t>
            </w:r>
          </w:p>
        </w:tc>
      </w:tr>
      <w:tr>
        <w:trPr>
          <w:cantSplit/>
        </w:trPr>
        <w:tc>
          <w:tcPr>
            <w:tcW w:w="793" w:type="dxa"/>
          </w:tcPr>
          <w:p>
            <w:pPr>
              <w:spacing w:before="20" w:after="20" w:line="240" w:lineRule="auto"/>
              <w:jc w:val="right"/>
            </w:pPr>
            <w:r>
              <w:rPr>
                <w:rFonts w:ascii="Times New Roman" w:hAnsi="Times New Roman" w:cs="Times New Roman"/>
                <w:sz w:val="19"/>
                <w:szCs w:val="19"/>
                <w:lang w:val="en-US"/>
              </w:rPr>
              <w:t xml:space="preserve">1024</w:t>
            </w:r>
          </w:p>
        </w:tc>
        <w:tc>
          <w:tcPr>
            <w:tcW w:w="793" w:type="dxa"/>
          </w:tcPr>
          <w:p>
            <w:pPr>
              <w:spacing w:before="20" w:after="20" w:line="240" w:lineRule="auto"/>
              <w:jc w:val="right"/>
            </w:pPr>
            <w:r>
              <w:rPr>
                <w:rFonts w:ascii="Times New Roman" w:hAnsi="Times New Roman" w:cs="Times New Roman"/>
                <w:sz w:val="19"/>
                <w:szCs w:val="19"/>
                <w:lang w:val="en-US"/>
              </w:rPr>
              <w:t xml:space="preserve">512</w:t>
            </w:r>
          </w:p>
        </w:tc>
        <w:tc>
          <w:tcPr>
            <w:tcW w:w="680" w:type="dxa"/>
          </w:tcPr>
          <w:p>
            <w:pPr>
              <w:spacing w:before="20" w:after="20" w:line="240" w:lineRule="auto"/>
              <w:jc w:val="right"/>
            </w:pPr>
            <w:r>
              <w:rPr>
                <w:rFonts w:ascii="Times New Roman" w:hAnsi="Times New Roman" w:cs="Times New Roman"/>
                <w:sz w:val="19"/>
                <w:szCs w:val="19"/>
                <w:lang w:val="en-US"/>
              </w:rPr>
              <w:t xml:space="preserve">24</w:t>
            </w:r>
          </w:p>
        </w:tc>
        <w:tc>
          <w:tcPr>
            <w:tcW w:w="1304" w:type="dxa"/>
          </w:tcPr>
          <w:p>
            <w:pPr>
              <w:spacing w:before="20" w:after="20" w:line="240" w:lineRule="auto"/>
              <w:jc w:val="right"/>
            </w:pPr>
            <w:r>
              <w:rPr>
                <w:rFonts w:ascii="Times New Roman" w:hAnsi="Times New Roman" w:cs="Times New Roman"/>
                <w:sz w:val="19"/>
                <w:szCs w:val="19"/>
                <w:lang w:val="en-US"/>
              </w:rPr>
              <w:t xml:space="preserve">0.00040</w:t>
            </w:r>
          </w:p>
        </w:tc>
        <w:tc>
          <w:tcPr>
            <w:tcW w:w="1304" w:type="dxa"/>
          </w:tcPr>
          <w:p>
            <w:pPr>
              <w:spacing w:before="20" w:after="20" w:line="240" w:lineRule="auto"/>
              <w:jc w:val="right"/>
            </w:pPr>
            <w:r>
              <w:rPr>
                <w:rFonts w:ascii="Times New Roman" w:hAnsi="Times New Roman" w:cs="Times New Roman"/>
                <w:sz w:val="19"/>
                <w:szCs w:val="19"/>
                <w:lang w:val="en-US"/>
              </w:rPr>
              <w:t xml:space="preserve">0.00046</w:t>
            </w:r>
          </w:p>
        </w:tc>
        <w:tc>
          <w:tcPr>
            <w:tcW w:w="850" w:type="dxa"/>
          </w:tcPr>
          <w:p>
            <w:pPr>
              <w:spacing w:before="20" w:after="20" w:line="240" w:lineRule="auto"/>
              <w:jc w:val="right"/>
            </w:pPr>
            <w:r>
              <w:rPr>
                <w:rFonts w:ascii="Times New Roman" w:hAnsi="Times New Roman" w:cs="Times New Roman"/>
                <w:sz w:val="19"/>
                <w:szCs w:val="19"/>
                <w:lang w:val="en-US"/>
              </w:rPr>
              <w:t xml:space="preserve">-1.63</w:t>
            </w:r>
          </w:p>
        </w:tc>
        <w:tc>
          <w:tcPr>
            <w:tcW w:w="1701" w:type="dxa"/>
          </w:tcPr>
          <w:p>
            <w:pPr>
              <w:spacing w:before="20" w:after="20" w:line="240" w:lineRule="auto"/>
              <w:jc w:val="right"/>
            </w:pPr>
            <w:r>
              <w:rPr>
                <w:rFonts w:ascii="Times New Roman" w:hAnsi="Times New Roman" w:cs="Times New Roman"/>
                <w:sz w:val="19"/>
                <w:szCs w:val="19"/>
                <w:lang w:val="en-US"/>
              </w:rPr>
              <w:t xml:space="preserve">395 607</w:t>
            </w:r>
          </w:p>
        </w:tc>
        <w:tc>
          <w:tcPr>
            <w:tcW w:w="1304" w:type="dxa"/>
          </w:tcPr>
          <w:p>
            <w:pPr>
              <w:spacing w:before="20" w:after="20" w:line="240" w:lineRule="auto"/>
              <w:jc w:val="right"/>
            </w:pPr>
            <w:r>
              <w:rPr>
                <w:rFonts w:ascii="Times New Roman" w:hAnsi="Times New Roman" w:cs="Times New Roman"/>
                <w:sz w:val="19"/>
                <w:szCs w:val="19"/>
                <w:lang w:val="en-US"/>
              </w:rPr>
              <w:t xml:space="preserve">0</w:t>
            </w:r>
          </w:p>
        </w:tc>
      </w:tr>
    </w:tbl>
    <w:p>
      <w:pPr>
        <w:spacing w:before="0" w:after="120" w:line="240" w:lineRule="auto"/>
      </w:pPr>
    </w:p>
    <w:p>
      <w:pPr>
        <w:keepNext/>
        <w:spacing w:before="120" w:after="60" w:line="240" w:lineRule="auto"/>
        <w:jc w:val="both"/>
      </w:pPr>
      <w:r>
        <w:rPr>
          <w:rFonts w:ascii="Times New Roman" w:hAnsi="Times New Roman" w:cs="Times New Roman"/>
          <w:b/>
          <w:sz w:val="21"/>
          <w:szCs w:val="21"/>
          <w:lang w:val="en-US"/>
        </w:rPr>
        <w:t xml:space="preserve">Table 10. </w:t>
      </w:r>
      <w:r>
        <w:rPr>
          <w:rFonts w:ascii="Times New Roman" w:hAnsi="Times New Roman" w:cs="Times New Roman"/>
          <w:sz w:val="21"/>
          <w:szCs w:val="21"/>
          <w:lang w:val="en-US"/>
        </w:rPr>
        <w:t xml:space="preserve">Smallest probe limit with per-insertion refusal probability at most ε: exact law against the Chernoff-type rule.</w:t>
      </w:r>
    </w:p>
    <w:tbl>
      <w:tblPr>
        <w:tblW w:w="81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70" w:type="dxa"/>
          <w:right w:w="70" w:type="dxa"/>
        </w:tblCellMar>
      </w:tblPr>
      <w:tblGrid>
        <w:gridCol w:w="793"/>
        <w:gridCol w:w="907"/>
        <w:gridCol w:w="963"/>
        <w:gridCol w:w="850"/>
        <w:gridCol w:w="850"/>
        <w:gridCol w:w="850"/>
        <w:gridCol w:w="850"/>
        <w:gridCol w:w="907"/>
        <w:gridCol w:w="1190"/>
      </w:tblGrid>
      <w:tr>
        <w:trPr>
          <w:cantSplit/>
          <w:tblHeader/>
        </w:trPr>
        <w:tc>
          <w:tcPr>
            <w:tcW w:w="793" w:type="dxa"/>
            <w:shd w:val="clear" w:color="auto" w:fill="E7E6E6"/>
          </w:tcPr>
          <w:p>
            <w:pPr>
              <w:keepNext/>
              <w:spacing w:before="20" w:after="20" w:line="240" w:lineRule="auto"/>
              <w:jc w:val="center"/>
            </w:pPr>
            <w:r>
              <w:rPr>
                <w:rFonts w:ascii="Times New Roman" w:hAnsi="Times New Roman" w:cs="Times New Roman"/>
                <w:b/>
                <w:sz w:val="19"/>
                <w:szCs w:val="19"/>
                <w:lang w:val="en-US"/>
              </w:rPr>
              <w:t xml:space="preserve">load</w:t>
            </w:r>
          </w:p>
        </w:tc>
        <w:tc>
          <w:tcPr>
            <w:tcW w:w="907" w:type="dxa"/>
            <w:shd w:val="clear" w:color="auto" w:fill="E7E6E6"/>
          </w:tcPr>
          <w:p>
            <w:pPr>
              <w:keepNext/>
              <w:spacing w:before="20" w:after="20" w:line="240" w:lineRule="auto"/>
              <w:jc w:val="center"/>
            </w:pPr>
            <w:r>
              <w:rPr>
                <w:rFonts w:ascii="Times New Roman" w:hAnsi="Times New Roman" w:cs="Times New Roman"/>
                <w:b/>
                <w:sz w:val="19"/>
                <w:szCs w:val="19"/>
                <w:lang w:val="en-US"/>
              </w:rPr>
              <w:t xml:space="preserve">ε</w:t>
            </w:r>
          </w:p>
        </w:tc>
        <w:tc>
          <w:tcPr>
            <w:tcW w:w="963" w:type="dxa"/>
            <w:shd w:val="clear" w:color="auto" w:fill="E7E6E6"/>
          </w:tcPr>
          <w:p>
            <w:pPr>
              <w:keepNext/>
              <w:spacing w:before="20" w:after="20" w:line="240" w:lineRule="auto"/>
              <w:jc w:val="center"/>
            </w:pPr>
            <w:r>
              <w:rPr>
                <w:rFonts w:ascii="Times New Roman" w:hAnsi="Times New Roman" w:cs="Times New Roman"/>
                <w:b/>
                <w:sz w:val="19"/>
                <w:szCs w:val="19"/>
                <w:lang w:val="en-US"/>
              </w:rPr>
              <w:t xml:space="preserve">m=2</w:t>
            </w:r>
            <w:r>
              <w:rPr>
                <w:rFonts w:ascii="Times New Roman" w:hAnsi="Times New Roman" w:cs="Times New Roman"/>
                <w:b/>
                <w:sz w:val="19"/>
                <w:szCs w:val="19"/>
                <w:vertAlign w:val="superscript"/>
                <w:lang w:val="en-US"/>
              </w:rPr>
              <w:t xml:space="preserve">8</w:t>
            </w:r>
          </w:p>
        </w:tc>
        <w:tc>
          <w:tcPr>
            <w:tcW w:w="850" w:type="dxa"/>
            <w:shd w:val="clear" w:color="auto" w:fill="E7E6E6"/>
          </w:tcPr>
          <w:p>
            <w:pPr>
              <w:keepNext/>
              <w:spacing w:before="20" w:after="20" w:line="240" w:lineRule="auto"/>
              <w:jc w:val="center"/>
            </w:pPr>
            <w:r>
              <w:rPr>
                <w:rFonts w:ascii="Times New Roman" w:hAnsi="Times New Roman" w:cs="Times New Roman"/>
                <w:b/>
                <w:sz w:val="19"/>
                <w:szCs w:val="19"/>
                <w:lang w:val="en-US"/>
              </w:rPr>
              <w:t xml:space="preserve">2</w:t>
            </w:r>
            <w:r>
              <w:rPr>
                <w:rFonts w:ascii="Times New Roman" w:hAnsi="Times New Roman" w:cs="Times New Roman"/>
                <w:b/>
                <w:sz w:val="19"/>
                <w:szCs w:val="19"/>
                <w:vertAlign w:val="superscript"/>
                <w:lang w:val="en-US"/>
              </w:rPr>
              <w:t xml:space="preserve">10</w:t>
            </w:r>
          </w:p>
        </w:tc>
        <w:tc>
          <w:tcPr>
            <w:tcW w:w="850" w:type="dxa"/>
            <w:shd w:val="clear" w:color="auto" w:fill="E7E6E6"/>
          </w:tcPr>
          <w:p>
            <w:pPr>
              <w:keepNext/>
              <w:spacing w:before="20" w:after="20" w:line="240" w:lineRule="auto"/>
              <w:jc w:val="center"/>
            </w:pPr>
            <w:r>
              <w:rPr>
                <w:rFonts w:ascii="Times New Roman" w:hAnsi="Times New Roman" w:cs="Times New Roman"/>
                <w:b/>
                <w:sz w:val="19"/>
                <w:szCs w:val="19"/>
                <w:lang w:val="en-US"/>
              </w:rPr>
              <w:t xml:space="preserve">2</w:t>
            </w:r>
            <w:r>
              <w:rPr>
                <w:rFonts w:ascii="Times New Roman" w:hAnsi="Times New Roman" w:cs="Times New Roman"/>
                <w:b/>
                <w:sz w:val="19"/>
                <w:szCs w:val="19"/>
                <w:vertAlign w:val="superscript"/>
                <w:lang w:val="en-US"/>
              </w:rPr>
              <w:t xml:space="preserve">12</w:t>
            </w:r>
          </w:p>
        </w:tc>
        <w:tc>
          <w:tcPr>
            <w:tcW w:w="850" w:type="dxa"/>
            <w:shd w:val="clear" w:color="auto" w:fill="E7E6E6"/>
          </w:tcPr>
          <w:p>
            <w:pPr>
              <w:keepNext/>
              <w:spacing w:before="20" w:after="20" w:line="240" w:lineRule="auto"/>
              <w:jc w:val="center"/>
            </w:pPr>
            <w:r>
              <w:rPr>
                <w:rFonts w:ascii="Times New Roman" w:hAnsi="Times New Roman" w:cs="Times New Roman"/>
                <w:b/>
                <w:sz w:val="19"/>
                <w:szCs w:val="19"/>
                <w:lang w:val="en-US"/>
              </w:rPr>
              <w:t xml:space="preserve">2</w:t>
            </w:r>
            <w:r>
              <w:rPr>
                <w:rFonts w:ascii="Times New Roman" w:hAnsi="Times New Roman" w:cs="Times New Roman"/>
                <w:b/>
                <w:sz w:val="19"/>
                <w:szCs w:val="19"/>
                <w:vertAlign w:val="superscript"/>
                <w:lang w:val="en-US"/>
              </w:rPr>
              <w:t xml:space="preserve">14</w:t>
            </w:r>
          </w:p>
        </w:tc>
        <w:tc>
          <w:tcPr>
            <w:tcW w:w="850" w:type="dxa"/>
            <w:shd w:val="clear" w:color="auto" w:fill="E7E6E6"/>
          </w:tcPr>
          <w:p>
            <w:pPr>
              <w:keepNext/>
              <w:spacing w:before="20" w:after="20" w:line="240" w:lineRule="auto"/>
              <w:jc w:val="center"/>
            </w:pPr>
            <w:r>
              <w:rPr>
                <w:rFonts w:ascii="Times New Roman" w:hAnsi="Times New Roman" w:cs="Times New Roman"/>
                <w:b/>
                <w:sz w:val="19"/>
                <w:szCs w:val="19"/>
                <w:lang w:val="en-US"/>
              </w:rPr>
              <w:t xml:space="preserve">2</w:t>
            </w:r>
            <w:r>
              <w:rPr>
                <w:rFonts w:ascii="Times New Roman" w:hAnsi="Times New Roman" w:cs="Times New Roman"/>
                <w:b/>
                <w:sz w:val="19"/>
                <w:szCs w:val="19"/>
                <w:vertAlign w:val="superscript"/>
                <w:lang w:val="en-US"/>
              </w:rPr>
              <w:t xml:space="preserve">16</w:t>
            </w:r>
          </w:p>
        </w:tc>
        <w:tc>
          <w:tcPr>
            <w:tcW w:w="907" w:type="dxa"/>
            <w:shd w:val="clear" w:color="auto" w:fill="E7E6E6"/>
          </w:tcPr>
          <w:p>
            <w:pPr>
              <w:keepNext/>
              <w:spacing w:before="20" w:after="20" w:line="240" w:lineRule="auto"/>
              <w:jc w:val="center"/>
            </w:pPr>
            <w:r>
              <w:rPr>
                <w:rFonts w:ascii="Times New Roman" w:hAnsi="Times New Roman" w:cs="Times New Roman"/>
                <w:b/>
                <w:sz w:val="19"/>
                <w:szCs w:val="19"/>
                <w:lang w:val="en-US"/>
              </w:rPr>
              <w:t xml:space="preserve">m→∞</w:t>
            </w:r>
          </w:p>
        </w:tc>
        <w:tc>
          <w:tcPr>
            <w:tcW w:w="1190" w:type="dxa"/>
            <w:shd w:val="clear" w:color="auto" w:fill="E7E6E6"/>
          </w:tcPr>
          <w:p>
            <w:pPr>
              <w:keepNext/>
              <w:spacing w:before="20" w:after="20" w:line="240" w:lineRule="auto"/>
              <w:jc w:val="center"/>
            </w:pPr>
            <w:r>
              <w:rPr>
                <w:rFonts w:ascii="Times New Roman" w:hAnsi="Times New Roman" w:cs="Times New Roman"/>
                <w:b/>
                <w:sz w:val="19"/>
                <w:szCs w:val="19"/>
                <w:lang w:val="en-US"/>
              </w:rPr>
              <w:t xml:space="preserve">Chernoff</w:t>
            </w:r>
          </w:p>
        </w:tc>
      </w:tr>
      <w:tr>
        <w:trPr>
          <w:cantSplit/>
        </w:trPr>
        <w:tc>
          <w:tcPr>
            <w:tcW w:w="793" w:type="dxa"/>
          </w:tcPr>
          <w:p>
            <w:pPr>
              <w:keepNext/>
              <w:spacing w:before="20" w:after="20" w:line="240" w:lineRule="auto"/>
              <w:jc w:val="center"/>
            </w:pPr>
            <w:r>
              <w:rPr>
                <w:rFonts w:ascii="Times New Roman" w:hAnsi="Times New Roman" w:cs="Times New Roman"/>
                <w:sz w:val="19"/>
                <w:szCs w:val="19"/>
                <w:lang w:val="en-US"/>
              </w:rPr>
              <w:t xml:space="preserve">3/8</w:t>
            </w:r>
          </w:p>
        </w:tc>
        <w:tc>
          <w:tcPr>
            <w:tcW w:w="907" w:type="dxa"/>
          </w:tcPr>
          <w:p>
            <w:pPr>
              <w:keepNext/>
              <w:spacing w:before="20" w:after="20" w:line="240" w:lineRule="auto"/>
              <w:jc w:val="center"/>
            </w:pPr>
            <w:r>
              <w:rPr>
                <w:rFonts w:ascii="Times New Roman" w:hAnsi="Times New Roman" w:cs="Times New Roman"/>
                <w:sz w:val="19"/>
                <w:szCs w:val="19"/>
                <w:lang w:val="en-US"/>
              </w:rPr>
              <w:t xml:space="preserve">10</w:t>
            </w:r>
            <w:r>
              <w:rPr>
                <w:rFonts w:ascii="Times New Roman" w:hAnsi="Times New Roman" w:cs="Times New Roman"/>
                <w:sz w:val="19"/>
                <w:szCs w:val="19"/>
                <w:vertAlign w:val="superscript"/>
                <w:lang w:val="en-US"/>
              </w:rPr>
              <w:t xml:space="preserve">−6</w:t>
            </w:r>
          </w:p>
        </w:tc>
        <w:tc>
          <w:tcPr>
            <w:tcW w:w="963" w:type="dxa"/>
          </w:tcPr>
          <w:p>
            <w:pPr>
              <w:keepNext/>
              <w:spacing w:before="20" w:after="20" w:line="240" w:lineRule="auto"/>
              <w:jc w:val="right"/>
            </w:pPr>
            <w:r>
              <w:rPr>
                <w:rFonts w:ascii="Times New Roman" w:hAnsi="Times New Roman" w:cs="Times New Roman"/>
                <w:sz w:val="19"/>
                <w:szCs w:val="19"/>
                <w:lang w:val="en-US"/>
              </w:rPr>
              <w:t xml:space="preserve">25</w:t>
            </w:r>
          </w:p>
        </w:tc>
        <w:tc>
          <w:tcPr>
            <w:tcW w:w="850" w:type="dxa"/>
          </w:tcPr>
          <w:p>
            <w:pPr>
              <w:keepNext/>
              <w:spacing w:before="20" w:after="20" w:line="240" w:lineRule="auto"/>
              <w:jc w:val="right"/>
            </w:pPr>
            <w:r>
              <w:rPr>
                <w:rFonts w:ascii="Times New Roman" w:hAnsi="Times New Roman" w:cs="Times New Roman"/>
                <w:sz w:val="19"/>
                <w:szCs w:val="19"/>
                <w:lang w:val="en-US"/>
              </w:rPr>
              <w:t xml:space="preserve">28</w:t>
            </w:r>
          </w:p>
        </w:tc>
        <w:tc>
          <w:tcPr>
            <w:tcW w:w="850" w:type="dxa"/>
          </w:tcPr>
          <w:p>
            <w:pPr>
              <w:keepNext/>
              <w:spacing w:before="20" w:after="20" w:line="240" w:lineRule="auto"/>
              <w:jc w:val="right"/>
            </w:pPr>
            <w:r>
              <w:rPr>
                <w:rFonts w:ascii="Times New Roman" w:hAnsi="Times New Roman" w:cs="Times New Roman"/>
                <w:sz w:val="19"/>
                <w:szCs w:val="19"/>
                <w:lang w:val="en-US"/>
              </w:rPr>
              <w:t xml:space="preserve">29</w:t>
            </w:r>
          </w:p>
        </w:tc>
        <w:tc>
          <w:tcPr>
            <w:tcW w:w="850" w:type="dxa"/>
          </w:tcPr>
          <w:p>
            <w:pPr>
              <w:keepNext/>
              <w:spacing w:before="20" w:after="20" w:line="240" w:lineRule="auto"/>
              <w:jc w:val="right"/>
            </w:pPr>
            <w:r>
              <w:rPr>
                <w:rFonts w:ascii="Times New Roman" w:hAnsi="Times New Roman" w:cs="Times New Roman"/>
                <w:sz w:val="19"/>
                <w:szCs w:val="19"/>
                <w:lang w:val="en-US"/>
              </w:rPr>
              <w:t xml:space="preserve">29</w:t>
            </w:r>
          </w:p>
        </w:tc>
        <w:tc>
          <w:tcPr>
            <w:tcW w:w="850" w:type="dxa"/>
          </w:tcPr>
          <w:p>
            <w:pPr>
              <w:keepNext/>
              <w:spacing w:before="20" w:after="20" w:line="240" w:lineRule="auto"/>
              <w:jc w:val="right"/>
            </w:pPr>
            <w:r>
              <w:rPr>
                <w:rFonts w:ascii="Times New Roman" w:hAnsi="Times New Roman" w:cs="Times New Roman"/>
                <w:sz w:val="19"/>
                <w:szCs w:val="19"/>
                <w:lang w:val="en-US"/>
              </w:rPr>
              <w:t xml:space="preserve">29</w:t>
            </w:r>
          </w:p>
        </w:tc>
        <w:tc>
          <w:tcPr>
            <w:tcW w:w="907" w:type="dxa"/>
          </w:tcPr>
          <w:p>
            <w:pPr>
              <w:keepNext/>
              <w:spacing w:before="20" w:after="20" w:line="240" w:lineRule="auto"/>
              <w:jc w:val="right"/>
            </w:pPr>
            <w:r>
              <w:rPr>
                <w:rFonts w:ascii="Times New Roman" w:hAnsi="Times New Roman" w:cs="Times New Roman"/>
                <w:sz w:val="19"/>
                <w:szCs w:val="19"/>
                <w:lang w:val="en-US"/>
              </w:rPr>
              <w:t xml:space="preserve">29</w:t>
            </w:r>
          </w:p>
        </w:tc>
        <w:tc>
          <w:tcPr>
            <w:tcW w:w="1190" w:type="dxa"/>
          </w:tcPr>
          <w:p>
            <w:pPr>
              <w:keepNext/>
              <w:spacing w:before="20" w:after="20" w:line="240" w:lineRule="auto"/>
              <w:jc w:val="right"/>
            </w:pPr>
            <w:r>
              <w:rPr>
                <w:rFonts w:ascii="Times New Roman" w:hAnsi="Times New Roman" w:cs="Times New Roman"/>
                <w:sz w:val="19"/>
                <w:szCs w:val="19"/>
                <w:lang w:val="en-US"/>
              </w:rPr>
              <w:t xml:space="preserve">43</w:t>
            </w:r>
          </w:p>
        </w:tc>
      </w:tr>
      <w:tr>
        <w:trPr>
          <w:cantSplit/>
        </w:trPr>
        <w:tc>
          <w:tcPr>
            <w:tcW w:w="793" w:type="dxa"/>
          </w:tcPr>
          <w:p>
            <w:pPr>
              <w:keepNext/>
              <w:spacing w:before="20" w:after="20" w:line="240" w:lineRule="auto"/>
              <w:jc w:val="center"/>
            </w:pPr>
            <w:r>
              <w:rPr>
                <w:rFonts w:ascii="Times New Roman" w:hAnsi="Times New Roman" w:cs="Times New Roman"/>
                <w:sz w:val="19"/>
                <w:szCs w:val="19"/>
                <w:lang w:val="en-US"/>
              </w:rPr>
              <w:t xml:space="preserve">3/8</w:t>
            </w:r>
          </w:p>
        </w:tc>
        <w:tc>
          <w:tcPr>
            <w:tcW w:w="907" w:type="dxa"/>
          </w:tcPr>
          <w:p>
            <w:pPr>
              <w:keepNext/>
              <w:spacing w:before="20" w:after="20" w:line="240" w:lineRule="auto"/>
              <w:jc w:val="center"/>
            </w:pPr>
            <w:r>
              <w:rPr>
                <w:rFonts w:ascii="Times New Roman" w:hAnsi="Times New Roman" w:cs="Times New Roman"/>
                <w:sz w:val="19"/>
                <w:szCs w:val="19"/>
                <w:lang w:val="en-US"/>
              </w:rPr>
              <w:t xml:space="preserve">10</w:t>
            </w:r>
            <w:r>
              <w:rPr>
                <w:rFonts w:ascii="Times New Roman" w:hAnsi="Times New Roman" w:cs="Times New Roman"/>
                <w:sz w:val="19"/>
                <w:szCs w:val="19"/>
                <w:vertAlign w:val="superscript"/>
                <w:lang w:val="en-US"/>
              </w:rPr>
              <w:t xml:space="preserve">−9</w:t>
            </w:r>
          </w:p>
        </w:tc>
        <w:tc>
          <w:tcPr>
            <w:tcW w:w="963" w:type="dxa"/>
          </w:tcPr>
          <w:p>
            <w:pPr>
              <w:keepNext/>
              <w:spacing w:before="20" w:after="20" w:line="240" w:lineRule="auto"/>
              <w:jc w:val="right"/>
            </w:pPr>
            <w:r>
              <w:rPr>
                <w:rFonts w:ascii="Times New Roman" w:hAnsi="Times New Roman" w:cs="Times New Roman"/>
                <w:sz w:val="19"/>
                <w:szCs w:val="19"/>
                <w:lang w:val="en-US"/>
              </w:rPr>
              <w:t xml:space="preserve">37</w:t>
            </w:r>
          </w:p>
        </w:tc>
        <w:tc>
          <w:tcPr>
            <w:tcW w:w="850" w:type="dxa"/>
          </w:tcPr>
          <w:p>
            <w:pPr>
              <w:keepNext/>
              <w:spacing w:before="20" w:after="20" w:line="240" w:lineRule="auto"/>
              <w:jc w:val="right"/>
            </w:pPr>
            <w:r>
              <w:rPr>
                <w:rFonts w:ascii="Times New Roman" w:hAnsi="Times New Roman" w:cs="Times New Roman"/>
                <w:sz w:val="19"/>
                <w:szCs w:val="19"/>
                <w:lang w:val="en-US"/>
              </w:rPr>
              <w:t xml:space="preserve">44</w:t>
            </w:r>
          </w:p>
        </w:tc>
        <w:tc>
          <w:tcPr>
            <w:tcW w:w="850" w:type="dxa"/>
          </w:tcPr>
          <w:p>
            <w:pPr>
              <w:keepNext/>
              <w:spacing w:before="20" w:after="20" w:line="240" w:lineRule="auto"/>
              <w:jc w:val="right"/>
            </w:pPr>
            <w:r>
              <w:rPr>
                <w:rFonts w:ascii="Times New Roman" w:hAnsi="Times New Roman" w:cs="Times New Roman"/>
                <w:sz w:val="19"/>
                <w:szCs w:val="19"/>
                <w:lang w:val="en-US"/>
              </w:rPr>
              <w:t xml:space="preserve">46</w:t>
            </w:r>
          </w:p>
        </w:tc>
        <w:tc>
          <w:tcPr>
            <w:tcW w:w="850" w:type="dxa"/>
          </w:tcPr>
          <w:p>
            <w:pPr>
              <w:keepNext/>
              <w:spacing w:before="20" w:after="20" w:line="240" w:lineRule="auto"/>
              <w:jc w:val="right"/>
            </w:pPr>
            <w:r>
              <w:rPr>
                <w:rFonts w:ascii="Times New Roman" w:hAnsi="Times New Roman" w:cs="Times New Roman"/>
                <w:sz w:val="19"/>
                <w:szCs w:val="19"/>
                <w:lang w:val="en-US"/>
              </w:rPr>
              <w:t xml:space="preserve">47</w:t>
            </w:r>
          </w:p>
        </w:tc>
        <w:tc>
          <w:tcPr>
            <w:tcW w:w="850" w:type="dxa"/>
          </w:tcPr>
          <w:p>
            <w:pPr>
              <w:keepNext/>
              <w:spacing w:before="20" w:after="20" w:line="240" w:lineRule="auto"/>
              <w:jc w:val="right"/>
            </w:pPr>
            <w:r>
              <w:rPr>
                <w:rFonts w:ascii="Times New Roman" w:hAnsi="Times New Roman" w:cs="Times New Roman"/>
                <w:sz w:val="19"/>
                <w:szCs w:val="19"/>
                <w:lang w:val="en-US"/>
              </w:rPr>
              <w:t xml:space="preserve">47</w:t>
            </w:r>
          </w:p>
        </w:tc>
        <w:tc>
          <w:tcPr>
            <w:tcW w:w="907" w:type="dxa"/>
          </w:tcPr>
          <w:p>
            <w:pPr>
              <w:keepNext/>
              <w:spacing w:before="20" w:after="20" w:line="240" w:lineRule="auto"/>
              <w:jc w:val="right"/>
            </w:pPr>
            <w:r>
              <w:rPr>
                <w:rFonts w:ascii="Times New Roman" w:hAnsi="Times New Roman" w:cs="Times New Roman"/>
                <w:sz w:val="19"/>
                <w:szCs w:val="19"/>
                <w:lang w:val="en-US"/>
              </w:rPr>
              <w:t xml:space="preserve">47</w:t>
            </w:r>
          </w:p>
        </w:tc>
        <w:tc>
          <w:tcPr>
            <w:tcW w:w="1190" w:type="dxa"/>
          </w:tcPr>
          <w:p>
            <w:pPr>
              <w:keepNext/>
              <w:spacing w:before="20" w:after="20" w:line="240" w:lineRule="auto"/>
              <w:jc w:val="right"/>
            </w:pPr>
            <w:r>
              <w:rPr>
                <w:rFonts w:ascii="Times New Roman" w:hAnsi="Times New Roman" w:cs="Times New Roman"/>
                <w:sz w:val="19"/>
                <w:szCs w:val="19"/>
                <w:lang w:val="en-US"/>
              </w:rPr>
              <w:t xml:space="preserve">62</w:t>
            </w:r>
          </w:p>
        </w:tc>
      </w:tr>
      <w:tr>
        <w:trPr>
          <w:cantSplit/>
        </w:trPr>
        <w:tc>
          <w:tcPr>
            <w:tcW w:w="793" w:type="dxa"/>
          </w:tcPr>
          <w:p>
            <w:pPr>
              <w:keepNext/>
              <w:spacing w:before="20" w:after="20" w:line="240" w:lineRule="auto"/>
              <w:jc w:val="center"/>
            </w:pPr>
            <w:r>
              <w:rPr>
                <w:rFonts w:ascii="Times New Roman" w:hAnsi="Times New Roman" w:cs="Times New Roman"/>
                <w:sz w:val="19"/>
                <w:szCs w:val="19"/>
                <w:lang w:val="en-US"/>
              </w:rPr>
              <w:t xml:space="preserve">1/2</w:t>
            </w:r>
          </w:p>
        </w:tc>
        <w:tc>
          <w:tcPr>
            <w:tcW w:w="907" w:type="dxa"/>
          </w:tcPr>
          <w:p>
            <w:pPr>
              <w:keepNext/>
              <w:spacing w:before="20" w:after="20" w:line="240" w:lineRule="auto"/>
              <w:jc w:val="center"/>
            </w:pPr>
            <w:r>
              <w:rPr>
                <w:rFonts w:ascii="Times New Roman" w:hAnsi="Times New Roman" w:cs="Times New Roman"/>
                <w:sz w:val="19"/>
                <w:szCs w:val="19"/>
                <w:lang w:val="en-US"/>
              </w:rPr>
              <w:t xml:space="preserve">10</w:t>
            </w:r>
            <w:r>
              <w:rPr>
                <w:rFonts w:ascii="Times New Roman" w:hAnsi="Times New Roman" w:cs="Times New Roman"/>
                <w:sz w:val="19"/>
                <w:szCs w:val="19"/>
                <w:vertAlign w:val="superscript"/>
                <w:lang w:val="en-US"/>
              </w:rPr>
              <w:t xml:space="preserve">−6</w:t>
            </w:r>
          </w:p>
        </w:tc>
        <w:tc>
          <w:tcPr>
            <w:tcW w:w="963" w:type="dxa"/>
          </w:tcPr>
          <w:p>
            <w:pPr>
              <w:keepNext/>
              <w:spacing w:before="20" w:after="20" w:line="240" w:lineRule="auto"/>
              <w:jc w:val="right"/>
            </w:pPr>
            <w:r>
              <w:rPr>
                <w:rFonts w:ascii="Times New Roman" w:hAnsi="Times New Roman" w:cs="Times New Roman"/>
                <w:sz w:val="19"/>
                <w:szCs w:val="19"/>
                <w:lang w:val="en-US"/>
              </w:rPr>
              <w:t xml:space="preserve">42</w:t>
            </w:r>
          </w:p>
        </w:tc>
        <w:tc>
          <w:tcPr>
            <w:tcW w:w="850" w:type="dxa"/>
          </w:tcPr>
          <w:p>
            <w:pPr>
              <w:keepNext/>
              <w:spacing w:before="20" w:after="20" w:line="240" w:lineRule="auto"/>
              <w:jc w:val="right"/>
            </w:pPr>
            <w:r>
              <w:rPr>
                <w:rFonts w:ascii="Times New Roman" w:hAnsi="Times New Roman" w:cs="Times New Roman"/>
                <w:sz w:val="19"/>
                <w:szCs w:val="19"/>
                <w:lang w:val="en-US"/>
              </w:rPr>
              <w:t xml:space="preserve">49</w:t>
            </w:r>
          </w:p>
        </w:tc>
        <w:tc>
          <w:tcPr>
            <w:tcW w:w="850" w:type="dxa"/>
          </w:tcPr>
          <w:p>
            <w:pPr>
              <w:keepNext/>
              <w:spacing w:before="20" w:after="20" w:line="240" w:lineRule="auto"/>
              <w:jc w:val="right"/>
            </w:pPr>
            <w:r>
              <w:rPr>
                <w:rFonts w:ascii="Times New Roman" w:hAnsi="Times New Roman" w:cs="Times New Roman"/>
                <w:sz w:val="19"/>
                <w:szCs w:val="19"/>
                <w:lang w:val="en-US"/>
              </w:rPr>
              <w:t xml:space="preserve">51</w:t>
            </w:r>
          </w:p>
        </w:tc>
        <w:tc>
          <w:tcPr>
            <w:tcW w:w="850" w:type="dxa"/>
          </w:tcPr>
          <w:p>
            <w:pPr>
              <w:keepNext/>
              <w:spacing w:before="20" w:after="20" w:line="240" w:lineRule="auto"/>
              <w:jc w:val="right"/>
            </w:pPr>
            <w:r>
              <w:rPr>
                <w:rFonts w:ascii="Times New Roman" w:hAnsi="Times New Roman" w:cs="Times New Roman"/>
                <w:sz w:val="19"/>
                <w:szCs w:val="19"/>
                <w:lang w:val="en-US"/>
              </w:rPr>
              <w:t xml:space="preserve">52</w:t>
            </w:r>
          </w:p>
        </w:tc>
        <w:tc>
          <w:tcPr>
            <w:tcW w:w="850" w:type="dxa"/>
          </w:tcPr>
          <w:p>
            <w:pPr>
              <w:keepNext/>
              <w:spacing w:before="20" w:after="20" w:line="240" w:lineRule="auto"/>
              <w:jc w:val="right"/>
            </w:pPr>
            <w:r>
              <w:rPr>
                <w:rFonts w:ascii="Times New Roman" w:hAnsi="Times New Roman" w:cs="Times New Roman"/>
                <w:sz w:val="19"/>
                <w:szCs w:val="19"/>
                <w:lang w:val="en-US"/>
              </w:rPr>
              <w:t xml:space="preserve">52</w:t>
            </w:r>
          </w:p>
        </w:tc>
        <w:tc>
          <w:tcPr>
            <w:tcW w:w="907" w:type="dxa"/>
          </w:tcPr>
          <w:p>
            <w:pPr>
              <w:keepNext/>
              <w:spacing w:before="20" w:after="20" w:line="240" w:lineRule="auto"/>
              <w:jc w:val="right"/>
            </w:pPr>
            <w:r>
              <w:rPr>
                <w:rFonts w:ascii="Times New Roman" w:hAnsi="Times New Roman" w:cs="Times New Roman"/>
                <w:sz w:val="19"/>
                <w:szCs w:val="19"/>
                <w:lang w:val="en-US"/>
              </w:rPr>
              <w:t xml:space="preserve">52</w:t>
            </w:r>
          </w:p>
        </w:tc>
        <w:tc>
          <w:tcPr>
            <w:tcW w:w="1190" w:type="dxa"/>
          </w:tcPr>
          <w:p>
            <w:pPr>
              <w:keepNext/>
              <w:spacing w:before="20" w:after="20" w:line="240" w:lineRule="auto"/>
              <w:jc w:val="right"/>
            </w:pPr>
            <w:r>
              <w:rPr>
                <w:rFonts w:ascii="Times New Roman" w:hAnsi="Times New Roman" w:cs="Times New Roman"/>
                <w:sz w:val="19"/>
                <w:szCs w:val="19"/>
                <w:lang w:val="en-US"/>
              </w:rPr>
              <w:t xml:space="preserve">81</w:t>
            </w:r>
          </w:p>
        </w:tc>
      </w:tr>
      <w:tr>
        <w:trPr>
          <w:cantSplit/>
        </w:trPr>
        <w:tc>
          <w:tcPr>
            <w:tcW w:w="793" w:type="dxa"/>
          </w:tcPr>
          <w:p>
            <w:pPr>
              <w:keepNext/>
              <w:spacing w:before="20" w:after="20" w:line="240" w:lineRule="auto"/>
              <w:jc w:val="center"/>
            </w:pPr>
            <w:r>
              <w:rPr>
                <w:rFonts w:ascii="Times New Roman" w:hAnsi="Times New Roman" w:cs="Times New Roman"/>
                <w:sz w:val="19"/>
                <w:szCs w:val="19"/>
                <w:lang w:val="en-US"/>
              </w:rPr>
              <w:t xml:space="preserve">1/2</w:t>
            </w:r>
          </w:p>
        </w:tc>
        <w:tc>
          <w:tcPr>
            <w:tcW w:w="907" w:type="dxa"/>
          </w:tcPr>
          <w:p>
            <w:pPr>
              <w:keepNext/>
              <w:spacing w:before="20" w:after="20" w:line="240" w:lineRule="auto"/>
              <w:jc w:val="center"/>
            </w:pPr>
            <w:r>
              <w:rPr>
                <w:rFonts w:ascii="Times New Roman" w:hAnsi="Times New Roman" w:cs="Times New Roman"/>
                <w:sz w:val="19"/>
                <w:szCs w:val="19"/>
                <w:lang w:val="en-US"/>
              </w:rPr>
              <w:t xml:space="preserve">10</w:t>
            </w:r>
            <w:r>
              <w:rPr>
                <w:rFonts w:ascii="Times New Roman" w:hAnsi="Times New Roman" w:cs="Times New Roman"/>
                <w:sz w:val="19"/>
                <w:szCs w:val="19"/>
                <w:vertAlign w:val="superscript"/>
                <w:lang w:val="en-US"/>
              </w:rPr>
              <w:t xml:space="preserve">−9</w:t>
            </w:r>
          </w:p>
        </w:tc>
        <w:tc>
          <w:tcPr>
            <w:tcW w:w="963" w:type="dxa"/>
          </w:tcPr>
          <w:p>
            <w:pPr>
              <w:keepNext/>
              <w:spacing w:before="20" w:after="20" w:line="240" w:lineRule="auto"/>
              <w:jc w:val="right"/>
            </w:pPr>
            <w:r>
              <w:rPr>
                <w:rFonts w:ascii="Times New Roman" w:hAnsi="Times New Roman" w:cs="Times New Roman"/>
                <w:sz w:val="19"/>
                <w:szCs w:val="19"/>
                <w:lang w:val="en-US"/>
              </w:rPr>
              <w:t xml:space="preserve">59</w:t>
            </w:r>
          </w:p>
        </w:tc>
        <w:tc>
          <w:tcPr>
            <w:tcW w:w="850" w:type="dxa"/>
          </w:tcPr>
          <w:p>
            <w:pPr>
              <w:keepNext/>
              <w:spacing w:before="20" w:after="20" w:line="240" w:lineRule="auto"/>
              <w:jc w:val="right"/>
            </w:pPr>
            <w:r>
              <w:rPr>
                <w:rFonts w:ascii="Times New Roman" w:hAnsi="Times New Roman" w:cs="Times New Roman"/>
                <w:sz w:val="19"/>
                <w:szCs w:val="19"/>
                <w:lang w:val="en-US"/>
              </w:rPr>
              <w:t xml:space="preserve">77</w:t>
            </w:r>
          </w:p>
        </w:tc>
        <w:tc>
          <w:tcPr>
            <w:tcW w:w="850" w:type="dxa"/>
          </w:tcPr>
          <w:p>
            <w:pPr>
              <w:keepNext/>
              <w:spacing w:before="20" w:after="20" w:line="240" w:lineRule="auto"/>
              <w:jc w:val="right"/>
            </w:pPr>
            <w:r>
              <w:rPr>
                <w:rFonts w:ascii="Times New Roman" w:hAnsi="Times New Roman" w:cs="Times New Roman"/>
                <w:sz w:val="19"/>
                <w:szCs w:val="19"/>
                <w:lang w:val="en-US"/>
              </w:rPr>
              <w:t xml:space="preserve">83</w:t>
            </w:r>
          </w:p>
        </w:tc>
        <w:tc>
          <w:tcPr>
            <w:tcW w:w="850" w:type="dxa"/>
          </w:tcPr>
          <w:p>
            <w:pPr>
              <w:keepNext/>
              <w:spacing w:before="20" w:after="20" w:line="240" w:lineRule="auto"/>
              <w:jc w:val="right"/>
            </w:pPr>
            <w:r>
              <w:rPr>
                <w:rFonts w:ascii="Times New Roman" w:hAnsi="Times New Roman" w:cs="Times New Roman"/>
                <w:sz w:val="19"/>
                <w:szCs w:val="19"/>
                <w:lang w:val="en-US"/>
              </w:rPr>
              <w:t xml:space="preserve">84</w:t>
            </w:r>
          </w:p>
        </w:tc>
        <w:tc>
          <w:tcPr>
            <w:tcW w:w="850" w:type="dxa"/>
          </w:tcPr>
          <w:p>
            <w:pPr>
              <w:keepNext/>
              <w:spacing w:before="20" w:after="20" w:line="240" w:lineRule="auto"/>
              <w:jc w:val="right"/>
            </w:pPr>
            <w:r>
              <w:rPr>
                <w:rFonts w:ascii="Times New Roman" w:hAnsi="Times New Roman" w:cs="Times New Roman"/>
                <w:sz w:val="19"/>
                <w:szCs w:val="19"/>
                <w:lang w:val="en-US"/>
              </w:rPr>
              <w:t xml:space="preserve">85</w:t>
            </w:r>
          </w:p>
        </w:tc>
        <w:tc>
          <w:tcPr>
            <w:tcW w:w="907" w:type="dxa"/>
          </w:tcPr>
          <w:p>
            <w:pPr>
              <w:keepNext/>
              <w:spacing w:before="20" w:after="20" w:line="240" w:lineRule="auto"/>
              <w:jc w:val="right"/>
            </w:pPr>
            <w:r>
              <w:rPr>
                <w:rFonts w:ascii="Times New Roman" w:hAnsi="Times New Roman" w:cs="Times New Roman"/>
                <w:sz w:val="19"/>
                <w:szCs w:val="19"/>
                <w:lang w:val="en-US"/>
              </w:rPr>
              <w:t xml:space="preserve">85</w:t>
            </w:r>
          </w:p>
        </w:tc>
        <w:tc>
          <w:tcPr>
            <w:tcW w:w="1190" w:type="dxa"/>
          </w:tcPr>
          <w:p>
            <w:pPr>
              <w:keepNext/>
              <w:spacing w:before="20" w:after="20" w:line="240" w:lineRule="auto"/>
              <w:jc w:val="right"/>
            </w:pPr>
            <w:r>
              <w:rPr>
                <w:rFonts w:ascii="Times New Roman" w:hAnsi="Times New Roman" w:cs="Times New Roman"/>
                <w:sz w:val="19"/>
                <w:szCs w:val="19"/>
                <w:lang w:val="en-US"/>
              </w:rPr>
              <w:t xml:space="preserve">117</w:t>
            </w:r>
          </w:p>
        </w:tc>
      </w:tr>
      <w:tr>
        <w:trPr>
          <w:cantSplit/>
        </w:trPr>
        <w:tc>
          <w:tcPr>
            <w:tcW w:w="793" w:type="dxa"/>
          </w:tcPr>
          <w:p>
            <w:pPr>
              <w:keepNext/>
              <w:spacing w:before="20" w:after="20" w:line="240" w:lineRule="auto"/>
              <w:jc w:val="center"/>
            </w:pPr>
            <w:r>
              <w:rPr>
                <w:rFonts w:ascii="Times New Roman" w:hAnsi="Times New Roman" w:cs="Times New Roman"/>
                <w:sz w:val="19"/>
                <w:szCs w:val="19"/>
                <w:lang w:val="en-US"/>
              </w:rPr>
              <w:t xml:space="preserve">5/8</w:t>
            </w:r>
          </w:p>
        </w:tc>
        <w:tc>
          <w:tcPr>
            <w:tcW w:w="907" w:type="dxa"/>
          </w:tcPr>
          <w:p>
            <w:pPr>
              <w:keepNext/>
              <w:spacing w:before="20" w:after="20" w:line="240" w:lineRule="auto"/>
              <w:jc w:val="center"/>
            </w:pPr>
            <w:r>
              <w:rPr>
                <w:rFonts w:ascii="Times New Roman" w:hAnsi="Times New Roman" w:cs="Times New Roman"/>
                <w:sz w:val="19"/>
                <w:szCs w:val="19"/>
                <w:lang w:val="en-US"/>
              </w:rPr>
              <w:t xml:space="preserve">10</w:t>
            </w:r>
            <w:r>
              <w:rPr>
                <w:rFonts w:ascii="Times New Roman" w:hAnsi="Times New Roman" w:cs="Times New Roman"/>
                <w:sz w:val="19"/>
                <w:szCs w:val="19"/>
                <w:vertAlign w:val="superscript"/>
                <w:lang w:val="en-US"/>
              </w:rPr>
              <w:t xml:space="preserve">−6</w:t>
            </w:r>
          </w:p>
        </w:tc>
        <w:tc>
          <w:tcPr>
            <w:tcW w:w="963" w:type="dxa"/>
          </w:tcPr>
          <w:p>
            <w:pPr>
              <w:keepNext/>
              <w:spacing w:before="20" w:after="20" w:line="240" w:lineRule="auto"/>
              <w:jc w:val="right"/>
            </w:pPr>
            <w:r>
              <w:rPr>
                <w:rFonts w:ascii="Times New Roman" w:hAnsi="Times New Roman" w:cs="Times New Roman"/>
                <w:sz w:val="19"/>
                <w:szCs w:val="19"/>
                <w:lang w:val="en-US"/>
              </w:rPr>
              <w:t xml:space="preserve">70</w:t>
            </w:r>
          </w:p>
        </w:tc>
        <w:tc>
          <w:tcPr>
            <w:tcW w:w="850" w:type="dxa"/>
          </w:tcPr>
          <w:p>
            <w:pPr>
              <w:keepNext/>
              <w:spacing w:before="20" w:after="20" w:line="240" w:lineRule="auto"/>
              <w:jc w:val="right"/>
            </w:pPr>
            <w:r>
              <w:rPr>
                <w:rFonts w:ascii="Times New Roman" w:hAnsi="Times New Roman" w:cs="Times New Roman"/>
                <w:sz w:val="19"/>
                <w:szCs w:val="19"/>
                <w:lang w:val="en-US"/>
              </w:rPr>
              <w:t xml:space="preserve">93</w:t>
            </w:r>
          </w:p>
        </w:tc>
        <w:tc>
          <w:tcPr>
            <w:tcW w:w="850" w:type="dxa"/>
          </w:tcPr>
          <w:p>
            <w:pPr>
              <w:keepNext/>
              <w:spacing w:before="20" w:after="20" w:line="240" w:lineRule="auto"/>
              <w:jc w:val="right"/>
            </w:pPr>
            <w:r>
              <w:rPr>
                <w:rFonts w:ascii="Times New Roman" w:hAnsi="Times New Roman" w:cs="Times New Roman"/>
                <w:sz w:val="19"/>
                <w:szCs w:val="19"/>
                <w:lang w:val="en-US"/>
              </w:rPr>
              <w:t xml:space="preserve">101</w:t>
            </w:r>
          </w:p>
        </w:tc>
        <w:tc>
          <w:tcPr>
            <w:tcW w:w="850" w:type="dxa"/>
          </w:tcPr>
          <w:p>
            <w:pPr>
              <w:keepNext/>
              <w:spacing w:before="20" w:after="20" w:line="240" w:lineRule="auto"/>
              <w:jc w:val="right"/>
            </w:pPr>
            <w:r>
              <w:rPr>
                <w:rFonts w:ascii="Times New Roman" w:hAnsi="Times New Roman" w:cs="Times New Roman"/>
                <w:sz w:val="19"/>
                <w:szCs w:val="19"/>
                <w:lang w:val="en-US"/>
              </w:rPr>
              <w:t xml:space="preserve">104</w:t>
            </w:r>
          </w:p>
        </w:tc>
        <w:tc>
          <w:tcPr>
            <w:tcW w:w="850" w:type="dxa"/>
          </w:tcPr>
          <w:p>
            <w:pPr>
              <w:keepNext/>
              <w:spacing w:before="20" w:after="20" w:line="240" w:lineRule="auto"/>
              <w:jc w:val="right"/>
            </w:pPr>
            <w:r>
              <w:rPr>
                <w:rFonts w:ascii="Times New Roman" w:hAnsi="Times New Roman" w:cs="Times New Roman"/>
                <w:sz w:val="19"/>
                <w:szCs w:val="19"/>
                <w:lang w:val="en-US"/>
              </w:rPr>
              <w:t xml:space="preserve">104</w:t>
            </w:r>
          </w:p>
        </w:tc>
        <w:tc>
          <w:tcPr>
            <w:tcW w:w="907" w:type="dxa"/>
          </w:tcPr>
          <w:p>
            <w:pPr>
              <w:keepNext/>
              <w:spacing w:before="20" w:after="20" w:line="240" w:lineRule="auto"/>
              <w:jc w:val="right"/>
            </w:pPr>
            <w:r>
              <w:rPr>
                <w:rFonts w:ascii="Times New Roman" w:hAnsi="Times New Roman" w:cs="Times New Roman"/>
                <w:sz w:val="19"/>
                <w:szCs w:val="19"/>
                <w:lang w:val="en-US"/>
              </w:rPr>
              <w:t xml:space="preserve">104</w:t>
            </w:r>
          </w:p>
        </w:tc>
        <w:tc>
          <w:tcPr>
            <w:tcW w:w="1190" w:type="dxa"/>
          </w:tcPr>
          <w:p>
            <w:pPr>
              <w:keepNext/>
              <w:spacing w:before="20" w:after="20" w:line="240" w:lineRule="auto"/>
              <w:jc w:val="right"/>
            </w:pPr>
            <w:r>
              <w:rPr>
                <w:rFonts w:ascii="Times New Roman" w:hAnsi="Times New Roman" w:cs="Times New Roman"/>
                <w:sz w:val="19"/>
                <w:szCs w:val="19"/>
                <w:lang w:val="en-US"/>
              </w:rPr>
              <w:t xml:space="preserve">171</w:t>
            </w:r>
          </w:p>
        </w:tc>
      </w:tr>
      <w:tr>
        <w:trPr>
          <w:cantSplit/>
        </w:trPr>
        <w:tc>
          <w:tcPr>
            <w:tcW w:w="793" w:type="dxa"/>
          </w:tcPr>
          <w:p>
            <w:pPr>
              <w:keepNext/>
              <w:spacing w:before="20" w:after="20" w:line="240" w:lineRule="auto"/>
              <w:jc w:val="center"/>
            </w:pPr>
            <w:r>
              <w:rPr>
                <w:rFonts w:ascii="Times New Roman" w:hAnsi="Times New Roman" w:cs="Times New Roman"/>
                <w:sz w:val="19"/>
                <w:szCs w:val="19"/>
                <w:lang w:val="en-US"/>
              </w:rPr>
              <w:t xml:space="preserve">5/8</w:t>
            </w:r>
          </w:p>
        </w:tc>
        <w:tc>
          <w:tcPr>
            <w:tcW w:w="907" w:type="dxa"/>
          </w:tcPr>
          <w:p>
            <w:pPr>
              <w:keepNext/>
              <w:spacing w:before="20" w:after="20" w:line="240" w:lineRule="auto"/>
              <w:jc w:val="center"/>
            </w:pPr>
            <w:r>
              <w:rPr>
                <w:rFonts w:ascii="Times New Roman" w:hAnsi="Times New Roman" w:cs="Times New Roman"/>
                <w:sz w:val="19"/>
                <w:szCs w:val="19"/>
                <w:lang w:val="en-US"/>
              </w:rPr>
              <w:t xml:space="preserve">10</w:t>
            </w:r>
            <w:r>
              <w:rPr>
                <w:rFonts w:ascii="Times New Roman" w:hAnsi="Times New Roman" w:cs="Times New Roman"/>
                <w:sz w:val="19"/>
                <w:szCs w:val="19"/>
                <w:vertAlign w:val="superscript"/>
                <w:lang w:val="en-US"/>
              </w:rPr>
              <w:t xml:space="preserve">−9</w:t>
            </w:r>
          </w:p>
        </w:tc>
        <w:tc>
          <w:tcPr>
            <w:tcW w:w="963" w:type="dxa"/>
          </w:tcPr>
          <w:p>
            <w:pPr>
              <w:keepNext/>
              <w:spacing w:before="20" w:after="20" w:line="240" w:lineRule="auto"/>
              <w:jc w:val="right"/>
            </w:pPr>
            <w:r>
              <w:rPr>
                <w:rFonts w:ascii="Times New Roman" w:hAnsi="Times New Roman" w:cs="Times New Roman"/>
                <w:sz w:val="19"/>
                <w:szCs w:val="19"/>
                <w:lang w:val="en-US"/>
              </w:rPr>
              <w:t xml:space="preserve">95</w:t>
            </w:r>
          </w:p>
        </w:tc>
        <w:tc>
          <w:tcPr>
            <w:tcW w:w="850" w:type="dxa"/>
          </w:tcPr>
          <w:p>
            <w:pPr>
              <w:keepNext/>
              <w:spacing w:before="20" w:after="20" w:line="240" w:lineRule="auto"/>
              <w:jc w:val="right"/>
            </w:pPr>
            <w:r>
              <w:rPr>
                <w:rFonts w:ascii="Times New Roman" w:hAnsi="Times New Roman" w:cs="Times New Roman"/>
                <w:sz w:val="19"/>
                <w:szCs w:val="19"/>
                <w:lang w:val="en-US"/>
              </w:rPr>
              <w:t xml:space="preserve">142</w:t>
            </w:r>
          </w:p>
        </w:tc>
        <w:tc>
          <w:tcPr>
            <w:tcW w:w="850" w:type="dxa"/>
          </w:tcPr>
          <w:p>
            <w:pPr>
              <w:keepNext/>
              <w:spacing w:before="20" w:after="20" w:line="240" w:lineRule="auto"/>
              <w:jc w:val="right"/>
            </w:pPr>
            <w:r>
              <w:rPr>
                <w:rFonts w:ascii="Times New Roman" w:hAnsi="Times New Roman" w:cs="Times New Roman"/>
                <w:sz w:val="19"/>
                <w:szCs w:val="19"/>
                <w:lang w:val="en-US"/>
              </w:rPr>
              <w:t xml:space="preserve">162</w:t>
            </w:r>
          </w:p>
        </w:tc>
        <w:tc>
          <w:tcPr>
            <w:tcW w:w="850" w:type="dxa"/>
          </w:tcPr>
          <w:p>
            <w:pPr>
              <w:keepNext/>
              <w:spacing w:before="20" w:after="20" w:line="240" w:lineRule="auto"/>
              <w:jc w:val="right"/>
            </w:pPr>
            <w:r>
              <w:rPr>
                <w:rFonts w:ascii="Times New Roman" w:hAnsi="Times New Roman" w:cs="Times New Roman"/>
                <w:sz w:val="19"/>
                <w:szCs w:val="19"/>
                <w:lang w:val="en-US"/>
              </w:rPr>
              <w:t xml:space="preserve">168</w:t>
            </w:r>
          </w:p>
        </w:tc>
        <w:tc>
          <w:tcPr>
            <w:tcW w:w="850" w:type="dxa"/>
          </w:tcPr>
          <w:p>
            <w:pPr>
              <w:keepNext/>
              <w:spacing w:before="20" w:after="20" w:line="240" w:lineRule="auto"/>
              <w:jc w:val="right"/>
            </w:pPr>
            <w:r>
              <w:rPr>
                <w:rFonts w:ascii="Times New Roman" w:hAnsi="Times New Roman" w:cs="Times New Roman"/>
                <w:sz w:val="19"/>
                <w:szCs w:val="19"/>
                <w:lang w:val="en-US"/>
              </w:rPr>
              <w:t xml:space="preserve">170</w:t>
            </w:r>
          </w:p>
        </w:tc>
        <w:tc>
          <w:tcPr>
            <w:tcW w:w="907" w:type="dxa"/>
          </w:tcPr>
          <w:p>
            <w:pPr>
              <w:keepNext/>
              <w:spacing w:before="20" w:after="20" w:line="240" w:lineRule="auto"/>
              <w:jc w:val="right"/>
            </w:pPr>
            <w:r>
              <w:rPr>
                <w:rFonts w:ascii="Times New Roman" w:hAnsi="Times New Roman" w:cs="Times New Roman"/>
                <w:sz w:val="19"/>
                <w:szCs w:val="19"/>
                <w:lang w:val="en-US"/>
              </w:rPr>
              <w:t xml:space="preserve">170</w:t>
            </w:r>
          </w:p>
        </w:tc>
        <w:tc>
          <w:tcPr>
            <w:tcW w:w="1190" w:type="dxa"/>
          </w:tcPr>
          <w:p>
            <w:pPr>
              <w:keepNext/>
              <w:spacing w:before="20" w:after="20" w:line="240" w:lineRule="auto"/>
              <w:jc w:val="right"/>
            </w:pPr>
            <w:r>
              <w:rPr>
                <w:rFonts w:ascii="Times New Roman" w:hAnsi="Times New Roman" w:cs="Times New Roman"/>
                <w:sz w:val="19"/>
                <w:szCs w:val="19"/>
                <w:lang w:val="en-US"/>
              </w:rPr>
              <w:t xml:space="preserve">244</w:t>
            </w:r>
          </w:p>
        </w:tc>
      </w:tr>
      <w:tr>
        <w:trPr>
          <w:cantSplit/>
        </w:trPr>
        <w:tc>
          <w:tcPr>
            <w:tcW w:w="793" w:type="dxa"/>
          </w:tcPr>
          <w:p>
            <w:pPr>
              <w:keepNext/>
              <w:spacing w:before="20" w:after="20" w:line="240" w:lineRule="auto"/>
              <w:jc w:val="center"/>
            </w:pPr>
            <w:r>
              <w:rPr>
                <w:rFonts w:ascii="Times New Roman" w:hAnsi="Times New Roman" w:cs="Times New Roman"/>
                <w:sz w:val="19"/>
                <w:szCs w:val="19"/>
                <w:lang w:val="en-US"/>
              </w:rPr>
              <w:t xml:space="preserve">3/4</w:t>
            </w:r>
          </w:p>
        </w:tc>
        <w:tc>
          <w:tcPr>
            <w:tcW w:w="907" w:type="dxa"/>
          </w:tcPr>
          <w:p>
            <w:pPr>
              <w:keepNext/>
              <w:spacing w:before="20" w:after="20" w:line="240" w:lineRule="auto"/>
              <w:jc w:val="center"/>
            </w:pPr>
            <w:r>
              <w:rPr>
                <w:rFonts w:ascii="Times New Roman" w:hAnsi="Times New Roman" w:cs="Times New Roman"/>
                <w:sz w:val="19"/>
                <w:szCs w:val="19"/>
                <w:lang w:val="en-US"/>
              </w:rPr>
              <w:t xml:space="preserve">10</w:t>
            </w:r>
            <w:r>
              <w:rPr>
                <w:rFonts w:ascii="Times New Roman" w:hAnsi="Times New Roman" w:cs="Times New Roman"/>
                <w:sz w:val="19"/>
                <w:szCs w:val="19"/>
                <w:vertAlign w:val="superscript"/>
                <w:lang w:val="en-US"/>
              </w:rPr>
              <w:t xml:space="preserve">−6</w:t>
            </w:r>
          </w:p>
        </w:tc>
        <w:tc>
          <w:tcPr>
            <w:tcW w:w="963" w:type="dxa"/>
          </w:tcPr>
          <w:p>
            <w:pPr>
              <w:keepNext/>
              <w:spacing w:before="20" w:after="20" w:line="240" w:lineRule="auto"/>
              <w:jc w:val="right"/>
            </w:pPr>
            <w:r>
              <w:rPr>
                <w:rFonts w:ascii="Times New Roman" w:hAnsi="Times New Roman" w:cs="Times New Roman"/>
                <w:sz w:val="19"/>
                <w:szCs w:val="19"/>
                <w:lang w:val="en-US"/>
              </w:rPr>
              <w:t xml:space="preserve">121</w:t>
            </w:r>
          </w:p>
        </w:tc>
        <w:tc>
          <w:tcPr>
            <w:tcW w:w="850" w:type="dxa"/>
          </w:tcPr>
          <w:p>
            <w:pPr>
              <w:keepNext/>
              <w:spacing w:before="20" w:after="20" w:line="240" w:lineRule="auto"/>
              <w:jc w:val="right"/>
            </w:pPr>
            <w:r>
              <w:rPr>
                <w:rFonts w:ascii="Times New Roman" w:hAnsi="Times New Roman" w:cs="Times New Roman"/>
                <w:sz w:val="19"/>
                <w:szCs w:val="19"/>
                <w:lang w:val="en-US"/>
              </w:rPr>
              <w:t xml:space="preserve">201</w:t>
            </w:r>
          </w:p>
        </w:tc>
        <w:tc>
          <w:tcPr>
            <w:tcW w:w="850" w:type="dxa"/>
          </w:tcPr>
          <w:p>
            <w:pPr>
              <w:keepNext/>
              <w:spacing w:before="20" w:after="20" w:line="240" w:lineRule="auto"/>
              <w:jc w:val="right"/>
            </w:pPr>
            <w:r>
              <w:rPr>
                <w:rFonts w:ascii="Times New Roman" w:hAnsi="Times New Roman" w:cs="Times New Roman"/>
                <w:sz w:val="19"/>
                <w:szCs w:val="19"/>
                <w:lang w:val="en-US"/>
              </w:rPr>
              <w:t xml:space="preserve">242</w:t>
            </w:r>
          </w:p>
        </w:tc>
        <w:tc>
          <w:tcPr>
            <w:tcW w:w="850" w:type="dxa"/>
          </w:tcPr>
          <w:p>
            <w:pPr>
              <w:keepNext/>
              <w:spacing w:before="20" w:after="20" w:line="240" w:lineRule="auto"/>
              <w:jc w:val="right"/>
            </w:pPr>
            <w:r>
              <w:rPr>
                <w:rFonts w:ascii="Times New Roman" w:hAnsi="Times New Roman" w:cs="Times New Roman"/>
                <w:sz w:val="19"/>
                <w:szCs w:val="19"/>
                <w:lang w:val="en-US"/>
              </w:rPr>
              <w:t xml:space="preserve">255</w:t>
            </w:r>
          </w:p>
        </w:tc>
        <w:tc>
          <w:tcPr>
            <w:tcW w:w="850" w:type="dxa"/>
          </w:tcPr>
          <w:p>
            <w:pPr>
              <w:keepNext/>
              <w:spacing w:before="20" w:after="20" w:line="240" w:lineRule="auto"/>
              <w:jc w:val="right"/>
            </w:pPr>
            <w:r>
              <w:rPr>
                <w:rFonts w:ascii="Times New Roman" w:hAnsi="Times New Roman" w:cs="Times New Roman"/>
                <w:sz w:val="19"/>
                <w:szCs w:val="19"/>
                <w:lang w:val="en-US"/>
              </w:rPr>
              <w:t xml:space="preserve">258</w:t>
            </w:r>
          </w:p>
        </w:tc>
        <w:tc>
          <w:tcPr>
            <w:tcW w:w="907" w:type="dxa"/>
          </w:tcPr>
          <w:p>
            <w:pPr>
              <w:keepNext/>
              <w:spacing w:before="20" w:after="20" w:line="240" w:lineRule="auto"/>
              <w:jc w:val="right"/>
            </w:pPr>
            <w:r>
              <w:rPr>
                <w:rFonts w:ascii="Times New Roman" w:hAnsi="Times New Roman" w:cs="Times New Roman"/>
                <w:sz w:val="19"/>
                <w:szCs w:val="19"/>
                <w:lang w:val="en-US"/>
              </w:rPr>
              <w:t xml:space="preserve">260</w:t>
            </w:r>
          </w:p>
        </w:tc>
        <w:tc>
          <w:tcPr>
            <w:tcW w:w="1190" w:type="dxa"/>
          </w:tcPr>
          <w:p>
            <w:pPr>
              <w:keepNext/>
              <w:spacing w:before="20" w:after="20" w:line="240" w:lineRule="auto"/>
              <w:jc w:val="right"/>
            </w:pPr>
            <w:r>
              <w:rPr>
                <w:rFonts w:ascii="Times New Roman" w:hAnsi="Times New Roman" w:cs="Times New Roman"/>
                <w:sz w:val="19"/>
                <w:szCs w:val="19"/>
                <w:lang w:val="en-US"/>
              </w:rPr>
              <w:t xml:space="preserve">455</w:t>
            </w:r>
          </w:p>
        </w:tc>
      </w:tr>
      <w:tr>
        <w:trPr>
          <w:cantSplit/>
        </w:trPr>
        <w:tc>
          <w:tcPr>
            <w:tcW w:w="793" w:type="dxa"/>
          </w:tcPr>
          <w:p>
            <w:pPr>
              <w:spacing w:before="20" w:after="20" w:line="240" w:lineRule="auto"/>
              <w:jc w:val="center"/>
            </w:pPr>
            <w:r>
              <w:rPr>
                <w:rFonts w:ascii="Times New Roman" w:hAnsi="Times New Roman" w:cs="Times New Roman"/>
                <w:sz w:val="19"/>
                <w:szCs w:val="19"/>
                <w:lang w:val="en-US"/>
              </w:rPr>
              <w:t xml:space="preserve">3/4</w:t>
            </w:r>
          </w:p>
        </w:tc>
        <w:tc>
          <w:tcPr>
            <w:tcW w:w="907" w:type="dxa"/>
          </w:tcPr>
          <w:p>
            <w:pPr>
              <w:spacing w:before="20" w:after="20" w:line="240" w:lineRule="auto"/>
              <w:jc w:val="center"/>
            </w:pPr>
            <w:r>
              <w:rPr>
                <w:rFonts w:ascii="Times New Roman" w:hAnsi="Times New Roman" w:cs="Times New Roman"/>
                <w:sz w:val="19"/>
                <w:szCs w:val="19"/>
                <w:lang w:val="en-US"/>
              </w:rPr>
              <w:t xml:space="preserve">10</w:t>
            </w:r>
            <w:r>
              <w:rPr>
                <w:rFonts w:ascii="Times New Roman" w:hAnsi="Times New Roman" w:cs="Times New Roman"/>
                <w:sz w:val="19"/>
                <w:szCs w:val="19"/>
                <w:vertAlign w:val="superscript"/>
                <w:lang w:val="en-US"/>
              </w:rPr>
              <w:t xml:space="preserve">−9</w:t>
            </w:r>
          </w:p>
        </w:tc>
        <w:tc>
          <w:tcPr>
            <w:tcW w:w="963" w:type="dxa"/>
          </w:tcPr>
          <w:p>
            <w:pPr>
              <w:spacing w:before="20" w:after="20" w:line="240" w:lineRule="auto"/>
              <w:jc w:val="right"/>
            </w:pPr>
            <w:r>
              <w:rPr>
                <w:rFonts w:ascii="Times New Roman" w:hAnsi="Times New Roman" w:cs="Times New Roman"/>
                <w:sz w:val="19"/>
                <w:szCs w:val="19"/>
                <w:lang w:val="en-US"/>
              </w:rPr>
              <w:t xml:space="preserve">148</w:t>
            </w:r>
          </w:p>
        </w:tc>
        <w:tc>
          <w:tcPr>
            <w:tcW w:w="850" w:type="dxa"/>
          </w:tcPr>
          <w:p>
            <w:pPr>
              <w:spacing w:before="20" w:after="20" w:line="240" w:lineRule="auto"/>
              <w:jc w:val="right"/>
            </w:pPr>
            <w:r>
              <w:rPr>
                <w:rFonts w:ascii="Times New Roman" w:hAnsi="Times New Roman" w:cs="Times New Roman"/>
                <w:sz w:val="19"/>
                <w:szCs w:val="19"/>
                <w:lang w:val="en-US"/>
              </w:rPr>
              <w:t xml:space="preserve">289</w:t>
            </w:r>
          </w:p>
        </w:tc>
        <w:tc>
          <w:tcPr>
            <w:tcW w:w="850" w:type="dxa"/>
          </w:tcPr>
          <w:p>
            <w:pPr>
              <w:spacing w:before="20" w:after="20" w:line="240" w:lineRule="auto"/>
              <w:jc w:val="right"/>
            </w:pPr>
            <w:r>
              <w:rPr>
                <w:rFonts w:ascii="Times New Roman" w:hAnsi="Times New Roman" w:cs="Times New Roman"/>
                <w:sz w:val="19"/>
                <w:szCs w:val="19"/>
                <w:lang w:val="en-US"/>
              </w:rPr>
              <w:t xml:space="preserve">380</w:t>
            </w:r>
          </w:p>
        </w:tc>
        <w:tc>
          <w:tcPr>
            <w:tcW w:w="850" w:type="dxa"/>
          </w:tcPr>
          <w:p>
            <w:pPr>
              <w:spacing w:before="20" w:after="20" w:line="240" w:lineRule="auto"/>
              <w:jc w:val="right"/>
            </w:pPr>
            <w:r>
              <w:rPr>
                <w:rFonts w:ascii="Times New Roman" w:hAnsi="Times New Roman" w:cs="Times New Roman"/>
                <w:sz w:val="19"/>
                <w:szCs w:val="19"/>
                <w:lang w:val="en-US"/>
              </w:rPr>
              <w:t xml:space="preserve">413</w:t>
            </w:r>
          </w:p>
        </w:tc>
        <w:tc>
          <w:tcPr>
            <w:tcW w:w="850" w:type="dxa"/>
          </w:tcPr>
          <w:p>
            <w:pPr>
              <w:spacing w:before="20" w:after="20" w:line="240" w:lineRule="auto"/>
              <w:jc w:val="right"/>
            </w:pPr>
            <w:r>
              <w:rPr>
                <w:rFonts w:ascii="Times New Roman" w:hAnsi="Times New Roman" w:cs="Times New Roman"/>
                <w:sz w:val="19"/>
                <w:szCs w:val="19"/>
                <w:lang w:val="en-US"/>
              </w:rPr>
              <w:t xml:space="preserve">422</w:t>
            </w:r>
          </w:p>
        </w:tc>
        <w:tc>
          <w:tcPr>
            <w:tcW w:w="907" w:type="dxa"/>
          </w:tcPr>
          <w:p>
            <w:pPr>
              <w:spacing w:before="20" w:after="20" w:line="240" w:lineRule="auto"/>
              <w:jc w:val="right"/>
            </w:pPr>
            <w:r>
              <w:rPr>
                <w:rFonts w:ascii="Times New Roman" w:hAnsi="Times New Roman" w:cs="Times New Roman"/>
                <w:sz w:val="19"/>
                <w:szCs w:val="19"/>
                <w:lang w:val="en-US"/>
              </w:rPr>
              <w:t xml:space="preserve">426</w:t>
            </w:r>
          </w:p>
        </w:tc>
        <w:tc>
          <w:tcPr>
            <w:tcW w:w="1190" w:type="dxa"/>
          </w:tcPr>
          <w:p>
            <w:pPr>
              <w:spacing w:before="20" w:after="20" w:line="240" w:lineRule="auto"/>
              <w:jc w:val="right"/>
            </w:pPr>
            <w:r>
              <w:rPr>
                <w:rFonts w:ascii="Times New Roman" w:hAnsi="Times New Roman" w:cs="Times New Roman"/>
                <w:sz w:val="19"/>
                <w:szCs w:val="19"/>
                <w:lang w:val="en-US"/>
              </w:rPr>
              <w:t xml:space="preserve">638</w:t>
            </w:r>
          </w:p>
        </w:tc>
      </w:tr>
    </w:tbl>
    <w:p>
      <w:pPr>
        <w:spacing w:before="0" w:after="120" w:line="240" w:lineRule="auto"/>
      </w:pPr>
    </w:p>
    <w:p>
      <w:pPr>
        <w:spacing w:before="0" w:after="0" w:line="360" w:lineRule="auto"/>
        <w:jc w:val="both"/>
      </w:pPr>
      <w:r>
        <w:rPr>
          <w:rFonts w:ascii="Times New Roman" w:hAnsi="Times New Roman" w:cs="Times New Roman"/>
          <w:sz w:val="24"/>
          <w:szCs w:val="24"/>
          <w:lang w:val="en-US"/>
        </w:rPr>
        <w:t xml:space="preserve">All seven z-scores lie within ±1.96 and the lock-step comparison found no mismatch, so the law describes the implementation, not only the model. At load 3/4 and ε = 10</w:t>
      </w:r>
      <w:r>
        <w:rPr>
          <w:rFonts w:ascii="Times New Roman" w:hAnsi="Times New Roman" w:cs="Times New Roman"/>
          <w:sz w:val="24"/>
          <w:szCs w:val="24"/>
          <w:vertAlign w:val="superscript"/>
          <w:lang w:val="en-US"/>
        </w:rPr>
        <w:t xml:space="preserve">−6</w:t>
      </w:r>
      <w:r>
        <w:rPr>
          <w:rFonts w:ascii="Times New Roman" w:hAnsi="Times New Roman" w:cs="Times New Roman"/>
          <w:sz w:val="24"/>
          <w:szCs w:val="24"/>
          <w:lang w:val="en-US"/>
        </w:rPr>
        <w:t xml:space="preserve"> the exact limit is 258 for 2</w:t>
      </w:r>
      <w:r>
        <w:rPr>
          <w:rFonts w:ascii="Times New Roman" w:hAnsi="Times New Roman" w:cs="Times New Roman"/>
          <w:sz w:val="24"/>
          <w:szCs w:val="24"/>
          <w:vertAlign w:val="superscript"/>
          <w:lang w:val="en-US"/>
        </w:rPr>
        <w:t xml:space="preserve">16</w:t>
      </w:r>
      <w:r>
        <w:rPr>
          <w:rFonts w:ascii="Times New Roman" w:hAnsi="Times New Roman" w:cs="Times New Roman"/>
          <w:sz w:val="24"/>
          <w:szCs w:val="24"/>
          <w:lang w:val="en-US"/>
        </w:rPr>
        <w:t xml:space="preserve"> slots against 455 for the Chernoff-type rule, 43% fewer probes allowed per call; the library's documented limit of 512 corresponds to a refusal probability of about 2.4×10</w:t>
      </w:r>
      <w:r>
        <w:rPr>
          <w:rFonts w:ascii="Times New Roman" w:hAnsi="Times New Roman" w:cs="Times New Roman"/>
          <w:sz w:val="24"/>
          <w:szCs w:val="24"/>
          <w:vertAlign w:val="superscript"/>
          <w:lang w:val="en-US"/>
        </w:rPr>
        <w:t xml:space="preserve">−11</w:t>
      </w:r>
      <w:r>
        <w:rPr>
          <w:rFonts w:ascii="Times New Roman" w:hAnsi="Times New Roman" w:cs="Times New Roman"/>
          <w:sz w:val="24"/>
          <w:szCs w:val="24"/>
          <w:lang w:val="en-US"/>
        </w:rPr>
        <w:t xml:space="preserve"> per declaration at that size and is safe but conservative. A smaller limit bounds the work on hostile input more tightly at a stated failure probability.</w:t>
      </w:r>
    </w:p>
    <w:p>
      <w:pPr>
        <w:keepNext/>
        <w:spacing w:before="80" w:after="0" w:line="360" w:lineRule="auto"/>
        <w:jc w:val="left"/>
      </w:pPr>
      <w:r>
        <w:rPr>
          <w:rFonts w:ascii="Times New Roman" w:hAnsi="Times New Roman" w:cs="Times New Roman"/>
          <w:b/>
          <w:sz w:val="24"/>
          <w:szCs w:val="24"/>
          <w:lang w:val="en-US"/>
        </w:rPr>
        <w:t xml:space="preserve">Metric 7: robustness under hash flooding</w:t>
      </w:r>
    </w:p>
    <w:p>
      <w:pPr>
        <w:keepNext/>
        <w:spacing w:before="120" w:after="0" w:line="240" w:lineRule="auto"/>
        <w:jc w:val="center"/>
      </w:pPr>
      <w:r>
        <w:drawing>
          <wp:inline distT="0" distB="0" distL="0" distR="0">
            <wp:extent cx="4536000" cy="3602486"/>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png"/>
                    <pic:cNvPicPr/>
                  </pic:nvPicPr>
                  <pic:blipFill>
                    <a:blip r:embed="rIdImg11"/>
                    <a:stretch>
                      <a:fillRect/>
                    </a:stretch>
                  </pic:blipFill>
                  <pic:spPr>
                    <a:xfrm>
                      <a:off x="0" y="0"/>
                      <a:ext cx="4536000" cy="3602486"/>
                    </a:xfrm>
                    <a:prstGeom prst="rect">
                      <a:avLst/>
                    </a:prstGeom>
                  </pic:spPr>
                </pic:pic>
              </a:graphicData>
            </a:graphic>
          </wp:inline>
        </w:drawing>
      </w:r>
    </w:p>
    <w:p>
      <w:pPr>
        <w:spacing w:before="0" w:after="160" w:line="240" w:lineRule="auto"/>
        <w:ind w:left="0"/>
        <w:jc w:val="both"/>
      </w:pPr>
      <w:r>
        <w:rPr>
          <w:rFonts w:ascii="Times New Roman" w:hAnsi="Times New Roman" w:cs="Times New Roman"/>
          <w:b/>
          <w:sz w:val="21"/>
          <w:szCs w:val="21"/>
          <w:lang w:val="en-US"/>
        </w:rPr>
        <w:t xml:space="preserve">Figure 11. </w:t>
      </w:r>
      <w:r>
        <w:rPr>
          <w:rFonts w:ascii="Times New Roman" w:hAnsi="Times New Roman" w:cs="Times New Roman"/>
          <w:sz w:val="21"/>
          <w:szCs w:val="21"/>
          <w:lang w:val="en-US"/>
        </w:rPr>
        <w:t xml:space="preserve">Time to declare all names: ordinary names and names crafted to collide in the default hash, with the default hash, the keyed hash and a probe limit (median of 5 runs, log scale).</w:t>
      </w:r>
    </w:p>
    <w:p>
      <w:pPr>
        <w:keepNext/>
        <w:spacing w:before="120" w:after="60" w:line="240" w:lineRule="auto"/>
        <w:jc w:val="both"/>
      </w:pPr>
      <w:r>
        <w:rPr>
          <w:rFonts w:ascii="Times New Roman" w:hAnsi="Times New Roman" w:cs="Times New Roman"/>
          <w:b/>
          <w:sz w:val="21"/>
          <w:szCs w:val="21"/>
          <w:lang w:val="en-US"/>
        </w:rPr>
        <w:t xml:space="preserve">Table 11. </w:t>
      </w:r>
      <w:r>
        <w:rPr>
          <w:rFonts w:ascii="Times New Roman" w:hAnsi="Times New Roman" w:cs="Times New Roman"/>
          <w:sz w:val="21"/>
          <w:szCs w:val="21"/>
          <w:lang w:val="en-US"/>
        </w:rPr>
        <w:t xml:space="preserve">Declaration time with the default hash: ordinary against colliding identifiers.</w:t>
      </w:r>
    </w:p>
    <w:tbl>
      <w:tblPr>
        <w:tblW w:w="873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70" w:type="dxa"/>
          <w:right w:w="70" w:type="dxa"/>
        </w:tblCellMar>
      </w:tblPr>
      <w:tblGrid>
        <w:gridCol w:w="1360"/>
        <w:gridCol w:w="1701"/>
        <w:gridCol w:w="1701"/>
        <w:gridCol w:w="1587"/>
        <w:gridCol w:w="2381"/>
      </w:tblGrid>
      <w:tr>
        <w:trPr>
          <w:cantSplit/>
          <w:tblHeader/>
        </w:trPr>
        <w:tc>
          <w:tcPr>
            <w:tcW w:w="1360" w:type="dxa"/>
            <w:shd w:val="clear" w:color="auto" w:fill="E7E6E6"/>
          </w:tcPr>
          <w:p>
            <w:pPr>
              <w:keepNext/>
              <w:spacing w:before="20" w:after="20" w:line="240" w:lineRule="auto"/>
              <w:jc w:val="center"/>
            </w:pPr>
            <w:r>
              <w:rPr>
                <w:rFonts w:ascii="Times New Roman" w:hAnsi="Times New Roman" w:cs="Times New Roman"/>
                <w:b/>
                <w:sz w:val="19"/>
                <w:szCs w:val="19"/>
                <w:lang w:val="en-US"/>
              </w:rPr>
              <w:t xml:space="preserve">Names</w:t>
            </w:r>
          </w:p>
        </w:tc>
        <w:tc>
          <w:tcPr>
            <w:tcW w:w="1701" w:type="dxa"/>
            <w:shd w:val="clear" w:color="auto" w:fill="E7E6E6"/>
          </w:tcPr>
          <w:p>
            <w:pPr>
              <w:keepNext/>
              <w:spacing w:before="20" w:after="20" w:line="240" w:lineRule="auto"/>
              <w:jc w:val="center"/>
            </w:pPr>
            <w:r>
              <w:rPr>
                <w:rFonts w:ascii="Times New Roman" w:hAnsi="Times New Roman" w:cs="Times New Roman"/>
                <w:b/>
                <w:sz w:val="19"/>
                <w:szCs w:val="19"/>
                <w:lang w:val="en-US"/>
              </w:rPr>
              <w:t xml:space="preserve">Ordinary (ms)</w:t>
            </w:r>
          </w:p>
        </w:tc>
        <w:tc>
          <w:tcPr>
            <w:tcW w:w="1701" w:type="dxa"/>
            <w:shd w:val="clear" w:color="auto" w:fill="E7E6E6"/>
          </w:tcPr>
          <w:p>
            <w:pPr>
              <w:keepNext/>
              <w:spacing w:before="20" w:after="20" w:line="240" w:lineRule="auto"/>
              <w:jc w:val="center"/>
            </w:pPr>
            <w:r>
              <w:rPr>
                <w:rFonts w:ascii="Times New Roman" w:hAnsi="Times New Roman" w:cs="Times New Roman"/>
                <w:b/>
                <w:sz w:val="19"/>
                <w:szCs w:val="19"/>
                <w:lang w:val="en-US"/>
              </w:rPr>
              <w:t xml:space="preserve">Colliding (ms)</w:t>
            </w:r>
          </w:p>
        </w:tc>
        <w:tc>
          <w:tcPr>
            <w:tcW w:w="1587" w:type="dxa"/>
            <w:shd w:val="clear" w:color="auto" w:fill="E7E6E6"/>
          </w:tcPr>
          <w:p>
            <w:pPr>
              <w:keepNext/>
              <w:spacing w:before="20" w:after="20" w:line="240" w:lineRule="auto"/>
              <w:jc w:val="center"/>
            </w:pPr>
            <w:r>
              <w:rPr>
                <w:rFonts w:ascii="Times New Roman" w:hAnsi="Times New Roman" w:cs="Times New Roman"/>
                <w:b/>
                <w:sz w:val="19"/>
                <w:szCs w:val="19"/>
                <w:lang w:val="en-US"/>
              </w:rPr>
              <w:t xml:space="preserve">Slowdown (×)</w:t>
            </w:r>
          </w:p>
        </w:tc>
        <w:tc>
          <w:tcPr>
            <w:tcW w:w="2381" w:type="dxa"/>
            <w:shd w:val="clear" w:color="auto" w:fill="E7E6E6"/>
          </w:tcPr>
          <w:p>
            <w:pPr>
              <w:keepNext/>
              <w:spacing w:before="20" w:after="20" w:line="240" w:lineRule="auto"/>
              <w:jc w:val="center"/>
            </w:pPr>
            <w:r>
              <w:rPr>
                <w:rFonts w:ascii="Times New Roman" w:hAnsi="Times New Roman" w:cs="Times New Roman"/>
                <w:b/>
                <w:sz w:val="19"/>
                <w:szCs w:val="19"/>
                <w:lang w:val="en-US"/>
              </w:rPr>
              <w:t xml:space="preserve">Colliding lookups (ms)</w:t>
            </w:r>
          </w:p>
        </w:tc>
      </w:tr>
      <w:tr>
        <w:trPr>
          <w:cantSplit/>
        </w:trPr>
        <w:tc>
          <w:tcPr>
            <w:tcW w:w="1360" w:type="dxa"/>
          </w:tcPr>
          <w:p>
            <w:pPr>
              <w:keepNext/>
              <w:spacing w:before="20" w:after="20" w:line="240" w:lineRule="auto"/>
              <w:jc w:val="right"/>
            </w:pPr>
            <w:r>
              <w:rPr>
                <w:rFonts w:ascii="Times New Roman" w:hAnsi="Times New Roman" w:cs="Times New Roman"/>
                <w:sz w:val="19"/>
                <w:szCs w:val="19"/>
                <w:lang w:val="en-US"/>
              </w:rPr>
              <w:t xml:space="preserve">1 024</w:t>
            </w:r>
          </w:p>
        </w:tc>
        <w:tc>
          <w:tcPr>
            <w:tcW w:w="1701" w:type="dxa"/>
          </w:tcPr>
          <w:p>
            <w:pPr>
              <w:keepNext/>
              <w:spacing w:before="20" w:after="20" w:line="240" w:lineRule="auto"/>
              <w:jc w:val="right"/>
            </w:pPr>
            <w:r>
              <w:rPr>
                <w:rFonts w:ascii="Times New Roman" w:hAnsi="Times New Roman" w:cs="Times New Roman"/>
                <w:sz w:val="19"/>
                <w:szCs w:val="19"/>
                <w:lang w:val="en-US"/>
              </w:rPr>
              <w:t xml:space="preserve">0.22</w:t>
            </w:r>
          </w:p>
        </w:tc>
        <w:tc>
          <w:tcPr>
            <w:tcW w:w="1701" w:type="dxa"/>
          </w:tcPr>
          <w:p>
            <w:pPr>
              <w:keepNext/>
              <w:spacing w:before="20" w:after="20" w:line="240" w:lineRule="auto"/>
              <w:jc w:val="right"/>
            </w:pPr>
            <w:r>
              <w:rPr>
                <w:rFonts w:ascii="Times New Roman" w:hAnsi="Times New Roman" w:cs="Times New Roman"/>
                <w:sz w:val="19"/>
                <w:szCs w:val="19"/>
                <w:lang w:val="en-US"/>
              </w:rPr>
              <w:t xml:space="preserve">2.20</w:t>
            </w:r>
          </w:p>
        </w:tc>
        <w:tc>
          <w:tcPr>
            <w:tcW w:w="1587" w:type="dxa"/>
          </w:tcPr>
          <w:p>
            <w:pPr>
              <w:keepNext/>
              <w:spacing w:before="20" w:after="20" w:line="240" w:lineRule="auto"/>
              <w:jc w:val="right"/>
            </w:pPr>
            <w:r>
              <w:rPr>
                <w:rFonts w:ascii="Times New Roman" w:hAnsi="Times New Roman" w:cs="Times New Roman"/>
                <w:sz w:val="19"/>
                <w:szCs w:val="19"/>
                <w:lang w:val="en-US"/>
              </w:rPr>
              <w:t xml:space="preserve">10</w:t>
            </w:r>
          </w:p>
        </w:tc>
        <w:tc>
          <w:tcPr>
            <w:tcW w:w="2381" w:type="dxa"/>
          </w:tcPr>
          <w:p>
            <w:pPr>
              <w:keepNext/>
              <w:spacing w:before="20" w:after="20" w:line="240" w:lineRule="auto"/>
              <w:jc w:val="right"/>
            </w:pPr>
            <w:r>
              <w:rPr>
                <w:rFonts w:ascii="Times New Roman" w:hAnsi="Times New Roman" w:cs="Times New Roman"/>
                <w:sz w:val="19"/>
                <w:szCs w:val="19"/>
                <w:lang w:val="en-US"/>
              </w:rPr>
              <w:t xml:space="preserve">1.74</w:t>
            </w:r>
          </w:p>
        </w:tc>
      </w:tr>
      <w:tr>
        <w:trPr>
          <w:cantSplit/>
        </w:trPr>
        <w:tc>
          <w:tcPr>
            <w:tcW w:w="1360" w:type="dxa"/>
          </w:tcPr>
          <w:p>
            <w:pPr>
              <w:keepNext/>
              <w:spacing w:before="20" w:after="20" w:line="240" w:lineRule="auto"/>
              <w:jc w:val="right"/>
            </w:pPr>
            <w:r>
              <w:rPr>
                <w:rFonts w:ascii="Times New Roman" w:hAnsi="Times New Roman" w:cs="Times New Roman"/>
                <w:sz w:val="19"/>
                <w:szCs w:val="19"/>
                <w:lang w:val="en-US"/>
              </w:rPr>
              <w:t xml:space="preserve">2 048</w:t>
            </w:r>
          </w:p>
        </w:tc>
        <w:tc>
          <w:tcPr>
            <w:tcW w:w="1701" w:type="dxa"/>
          </w:tcPr>
          <w:p>
            <w:pPr>
              <w:keepNext/>
              <w:spacing w:before="20" w:after="20" w:line="240" w:lineRule="auto"/>
              <w:jc w:val="right"/>
            </w:pPr>
            <w:r>
              <w:rPr>
                <w:rFonts w:ascii="Times New Roman" w:hAnsi="Times New Roman" w:cs="Times New Roman"/>
                <w:sz w:val="19"/>
                <w:szCs w:val="19"/>
                <w:lang w:val="en-US"/>
              </w:rPr>
              <w:t xml:space="preserve">0.47</w:t>
            </w:r>
          </w:p>
        </w:tc>
        <w:tc>
          <w:tcPr>
            <w:tcW w:w="1701" w:type="dxa"/>
          </w:tcPr>
          <w:p>
            <w:pPr>
              <w:keepNext/>
              <w:spacing w:before="20" w:after="20" w:line="240" w:lineRule="auto"/>
              <w:jc w:val="right"/>
            </w:pPr>
            <w:r>
              <w:rPr>
                <w:rFonts w:ascii="Times New Roman" w:hAnsi="Times New Roman" w:cs="Times New Roman"/>
                <w:sz w:val="19"/>
                <w:szCs w:val="19"/>
                <w:lang w:val="en-US"/>
              </w:rPr>
              <w:t xml:space="preserve">7.47</w:t>
            </w:r>
          </w:p>
        </w:tc>
        <w:tc>
          <w:tcPr>
            <w:tcW w:w="1587" w:type="dxa"/>
          </w:tcPr>
          <w:p>
            <w:pPr>
              <w:keepNext/>
              <w:spacing w:before="20" w:after="20" w:line="240" w:lineRule="auto"/>
              <w:jc w:val="right"/>
            </w:pPr>
            <w:r>
              <w:rPr>
                <w:rFonts w:ascii="Times New Roman" w:hAnsi="Times New Roman" w:cs="Times New Roman"/>
                <w:sz w:val="19"/>
                <w:szCs w:val="19"/>
                <w:lang w:val="en-US"/>
              </w:rPr>
              <w:t xml:space="preserve">16</w:t>
            </w:r>
          </w:p>
        </w:tc>
        <w:tc>
          <w:tcPr>
            <w:tcW w:w="2381" w:type="dxa"/>
          </w:tcPr>
          <w:p>
            <w:pPr>
              <w:keepNext/>
              <w:spacing w:before="20" w:after="20" w:line="240" w:lineRule="auto"/>
              <w:jc w:val="right"/>
            </w:pPr>
            <w:r>
              <w:rPr>
                <w:rFonts w:ascii="Times New Roman" w:hAnsi="Times New Roman" w:cs="Times New Roman"/>
                <w:sz w:val="19"/>
                <w:szCs w:val="19"/>
                <w:lang w:val="en-US"/>
              </w:rPr>
              <w:t xml:space="preserve">6.85</w:t>
            </w:r>
          </w:p>
        </w:tc>
      </w:tr>
      <w:tr>
        <w:trPr>
          <w:cantSplit/>
        </w:trPr>
        <w:tc>
          <w:tcPr>
            <w:tcW w:w="1360" w:type="dxa"/>
          </w:tcPr>
          <w:p>
            <w:pPr>
              <w:keepNext/>
              <w:spacing w:before="20" w:after="20" w:line="240" w:lineRule="auto"/>
              <w:jc w:val="right"/>
            </w:pPr>
            <w:r>
              <w:rPr>
                <w:rFonts w:ascii="Times New Roman" w:hAnsi="Times New Roman" w:cs="Times New Roman"/>
                <w:sz w:val="19"/>
                <w:szCs w:val="19"/>
                <w:lang w:val="en-US"/>
              </w:rPr>
              <w:t xml:space="preserve">4 096</w:t>
            </w:r>
          </w:p>
        </w:tc>
        <w:tc>
          <w:tcPr>
            <w:tcW w:w="1701" w:type="dxa"/>
          </w:tcPr>
          <w:p>
            <w:pPr>
              <w:keepNext/>
              <w:spacing w:before="20" w:after="20" w:line="240" w:lineRule="auto"/>
              <w:jc w:val="right"/>
            </w:pPr>
            <w:r>
              <w:rPr>
                <w:rFonts w:ascii="Times New Roman" w:hAnsi="Times New Roman" w:cs="Times New Roman"/>
                <w:sz w:val="19"/>
                <w:szCs w:val="19"/>
                <w:lang w:val="en-US"/>
              </w:rPr>
              <w:t xml:space="preserve">1.05</w:t>
            </w:r>
          </w:p>
        </w:tc>
        <w:tc>
          <w:tcPr>
            <w:tcW w:w="1701" w:type="dxa"/>
          </w:tcPr>
          <w:p>
            <w:pPr>
              <w:keepNext/>
              <w:spacing w:before="20" w:after="20" w:line="240" w:lineRule="auto"/>
              <w:jc w:val="right"/>
            </w:pPr>
            <w:r>
              <w:rPr>
                <w:rFonts w:ascii="Times New Roman" w:hAnsi="Times New Roman" w:cs="Times New Roman"/>
                <w:sz w:val="19"/>
                <w:szCs w:val="19"/>
                <w:lang w:val="en-US"/>
              </w:rPr>
              <w:t xml:space="preserve">33.28</w:t>
            </w:r>
          </w:p>
        </w:tc>
        <w:tc>
          <w:tcPr>
            <w:tcW w:w="1587" w:type="dxa"/>
          </w:tcPr>
          <w:p>
            <w:pPr>
              <w:keepNext/>
              <w:spacing w:before="20" w:after="20" w:line="240" w:lineRule="auto"/>
              <w:jc w:val="right"/>
            </w:pPr>
            <w:r>
              <w:rPr>
                <w:rFonts w:ascii="Times New Roman" w:hAnsi="Times New Roman" w:cs="Times New Roman"/>
                <w:sz w:val="19"/>
                <w:szCs w:val="19"/>
                <w:lang w:val="en-US"/>
              </w:rPr>
              <w:t xml:space="preserve">32</w:t>
            </w:r>
          </w:p>
        </w:tc>
        <w:tc>
          <w:tcPr>
            <w:tcW w:w="2381" w:type="dxa"/>
          </w:tcPr>
          <w:p>
            <w:pPr>
              <w:keepNext/>
              <w:spacing w:before="20" w:after="20" w:line="240" w:lineRule="auto"/>
              <w:jc w:val="right"/>
            </w:pPr>
            <w:r>
              <w:rPr>
                <w:rFonts w:ascii="Times New Roman" w:hAnsi="Times New Roman" w:cs="Times New Roman"/>
                <w:sz w:val="19"/>
                <w:szCs w:val="19"/>
                <w:lang w:val="en-US"/>
              </w:rPr>
              <w:t xml:space="preserve">26.95</w:t>
            </w:r>
          </w:p>
        </w:tc>
      </w:tr>
      <w:tr>
        <w:trPr>
          <w:cantSplit/>
        </w:trPr>
        <w:tc>
          <w:tcPr>
            <w:tcW w:w="1360" w:type="dxa"/>
          </w:tcPr>
          <w:p>
            <w:pPr>
              <w:keepNext/>
              <w:spacing w:before="20" w:after="20" w:line="240" w:lineRule="auto"/>
              <w:jc w:val="right"/>
            </w:pPr>
            <w:r>
              <w:rPr>
                <w:rFonts w:ascii="Times New Roman" w:hAnsi="Times New Roman" w:cs="Times New Roman"/>
                <w:sz w:val="19"/>
                <w:szCs w:val="19"/>
                <w:lang w:val="en-US"/>
              </w:rPr>
              <w:t xml:space="preserve">8 192</w:t>
            </w:r>
          </w:p>
        </w:tc>
        <w:tc>
          <w:tcPr>
            <w:tcW w:w="1701" w:type="dxa"/>
          </w:tcPr>
          <w:p>
            <w:pPr>
              <w:keepNext/>
              <w:spacing w:before="20" w:after="20" w:line="240" w:lineRule="auto"/>
              <w:jc w:val="right"/>
            </w:pPr>
            <w:r>
              <w:rPr>
                <w:rFonts w:ascii="Times New Roman" w:hAnsi="Times New Roman" w:cs="Times New Roman"/>
                <w:sz w:val="19"/>
                <w:szCs w:val="19"/>
                <w:lang w:val="en-US"/>
              </w:rPr>
              <w:t xml:space="preserve">1.94</w:t>
            </w:r>
          </w:p>
        </w:tc>
        <w:tc>
          <w:tcPr>
            <w:tcW w:w="1701" w:type="dxa"/>
          </w:tcPr>
          <w:p>
            <w:pPr>
              <w:keepNext/>
              <w:spacing w:before="20" w:after="20" w:line="240" w:lineRule="auto"/>
              <w:jc w:val="right"/>
            </w:pPr>
            <w:r>
              <w:rPr>
                <w:rFonts w:ascii="Times New Roman" w:hAnsi="Times New Roman" w:cs="Times New Roman"/>
                <w:sz w:val="19"/>
                <w:szCs w:val="19"/>
                <w:lang w:val="en-US"/>
              </w:rPr>
              <w:t xml:space="preserve">101.91</w:t>
            </w:r>
          </w:p>
        </w:tc>
        <w:tc>
          <w:tcPr>
            <w:tcW w:w="1587" w:type="dxa"/>
          </w:tcPr>
          <w:p>
            <w:pPr>
              <w:keepNext/>
              <w:spacing w:before="20" w:after="20" w:line="240" w:lineRule="auto"/>
              <w:jc w:val="right"/>
            </w:pPr>
            <w:r>
              <w:rPr>
                <w:rFonts w:ascii="Times New Roman" w:hAnsi="Times New Roman" w:cs="Times New Roman"/>
                <w:sz w:val="19"/>
                <w:szCs w:val="19"/>
                <w:lang w:val="en-US"/>
              </w:rPr>
              <w:t xml:space="preserve">53</w:t>
            </w:r>
          </w:p>
        </w:tc>
        <w:tc>
          <w:tcPr>
            <w:tcW w:w="2381" w:type="dxa"/>
          </w:tcPr>
          <w:p>
            <w:pPr>
              <w:keepNext/>
              <w:spacing w:before="20" w:after="20" w:line="240" w:lineRule="auto"/>
              <w:jc w:val="right"/>
            </w:pPr>
            <w:r>
              <w:rPr>
                <w:rFonts w:ascii="Times New Roman" w:hAnsi="Times New Roman" w:cs="Times New Roman"/>
                <w:sz w:val="19"/>
                <w:szCs w:val="19"/>
                <w:lang w:val="en-US"/>
              </w:rPr>
              <w:t xml:space="preserve">88.86</w:t>
            </w:r>
          </w:p>
        </w:tc>
      </w:tr>
      <w:tr>
        <w:trPr>
          <w:cantSplit/>
        </w:trPr>
        <w:tc>
          <w:tcPr>
            <w:tcW w:w="1360" w:type="dxa"/>
          </w:tcPr>
          <w:p>
            <w:pPr>
              <w:keepNext/>
              <w:spacing w:before="20" w:after="20" w:line="240" w:lineRule="auto"/>
              <w:jc w:val="right"/>
            </w:pPr>
            <w:r>
              <w:rPr>
                <w:rFonts w:ascii="Times New Roman" w:hAnsi="Times New Roman" w:cs="Times New Roman"/>
                <w:sz w:val="19"/>
                <w:szCs w:val="19"/>
                <w:lang w:val="en-US"/>
              </w:rPr>
              <w:t xml:space="preserve">16 384</w:t>
            </w:r>
          </w:p>
        </w:tc>
        <w:tc>
          <w:tcPr>
            <w:tcW w:w="1701" w:type="dxa"/>
          </w:tcPr>
          <w:p>
            <w:pPr>
              <w:keepNext/>
              <w:spacing w:before="20" w:after="20" w:line="240" w:lineRule="auto"/>
              <w:jc w:val="right"/>
            </w:pPr>
            <w:r>
              <w:rPr>
                <w:rFonts w:ascii="Times New Roman" w:hAnsi="Times New Roman" w:cs="Times New Roman"/>
                <w:sz w:val="19"/>
                <w:szCs w:val="19"/>
                <w:lang w:val="en-US"/>
              </w:rPr>
              <w:t xml:space="preserve">2.77</w:t>
            </w:r>
          </w:p>
        </w:tc>
        <w:tc>
          <w:tcPr>
            <w:tcW w:w="1701" w:type="dxa"/>
          </w:tcPr>
          <w:p>
            <w:pPr>
              <w:keepNext/>
              <w:spacing w:before="20" w:after="20" w:line="240" w:lineRule="auto"/>
              <w:jc w:val="right"/>
            </w:pPr>
            <w:r>
              <w:rPr>
                <w:rFonts w:ascii="Times New Roman" w:hAnsi="Times New Roman" w:cs="Times New Roman"/>
                <w:sz w:val="19"/>
                <w:szCs w:val="19"/>
                <w:lang w:val="en-US"/>
              </w:rPr>
              <w:t xml:space="preserve">430.92</w:t>
            </w:r>
          </w:p>
        </w:tc>
        <w:tc>
          <w:tcPr>
            <w:tcW w:w="1587" w:type="dxa"/>
          </w:tcPr>
          <w:p>
            <w:pPr>
              <w:keepNext/>
              <w:spacing w:before="20" w:after="20" w:line="240" w:lineRule="auto"/>
              <w:jc w:val="right"/>
            </w:pPr>
            <w:r>
              <w:rPr>
                <w:rFonts w:ascii="Times New Roman" w:hAnsi="Times New Roman" w:cs="Times New Roman"/>
                <w:sz w:val="19"/>
                <w:szCs w:val="19"/>
                <w:lang w:val="en-US"/>
              </w:rPr>
              <w:t xml:space="preserve">155</w:t>
            </w:r>
          </w:p>
        </w:tc>
        <w:tc>
          <w:tcPr>
            <w:tcW w:w="2381" w:type="dxa"/>
          </w:tcPr>
          <w:p>
            <w:pPr>
              <w:keepNext/>
              <w:spacing w:before="20" w:after="20" w:line="240" w:lineRule="auto"/>
              <w:jc w:val="right"/>
            </w:pPr>
            <w:r>
              <w:rPr>
                <w:rFonts w:ascii="Times New Roman" w:hAnsi="Times New Roman" w:cs="Times New Roman"/>
                <w:sz w:val="19"/>
                <w:szCs w:val="19"/>
                <w:lang w:val="en-US"/>
              </w:rPr>
              <w:t xml:space="preserve">381.88</w:t>
            </w:r>
          </w:p>
        </w:tc>
      </w:tr>
      <w:tr>
        <w:trPr>
          <w:cantSplit/>
        </w:trPr>
        <w:tc>
          <w:tcPr>
            <w:tcW w:w="1360" w:type="dxa"/>
          </w:tcPr>
          <w:p>
            <w:pPr>
              <w:spacing w:before="20" w:after="20" w:line="240" w:lineRule="auto"/>
              <w:jc w:val="right"/>
            </w:pPr>
            <w:r>
              <w:rPr>
                <w:rFonts w:ascii="Times New Roman" w:hAnsi="Times New Roman" w:cs="Times New Roman"/>
                <w:sz w:val="19"/>
                <w:szCs w:val="19"/>
                <w:lang w:val="en-US"/>
              </w:rPr>
              <w:t xml:space="preserve">32 768</w:t>
            </w:r>
          </w:p>
        </w:tc>
        <w:tc>
          <w:tcPr>
            <w:tcW w:w="1701" w:type="dxa"/>
          </w:tcPr>
          <w:p>
            <w:pPr>
              <w:spacing w:before="20" w:after="20" w:line="240" w:lineRule="auto"/>
              <w:jc w:val="right"/>
            </w:pPr>
            <w:r>
              <w:rPr>
                <w:rFonts w:ascii="Times New Roman" w:hAnsi="Times New Roman" w:cs="Times New Roman"/>
                <w:sz w:val="19"/>
                <w:szCs w:val="19"/>
                <w:lang w:val="en-US"/>
              </w:rPr>
              <w:t xml:space="preserve">6.52</w:t>
            </w:r>
          </w:p>
        </w:tc>
        <w:tc>
          <w:tcPr>
            <w:tcW w:w="1701" w:type="dxa"/>
          </w:tcPr>
          <w:p>
            <w:pPr>
              <w:spacing w:before="20" w:after="20" w:line="240" w:lineRule="auto"/>
              <w:jc w:val="right"/>
            </w:pPr>
            <w:r>
              <w:rPr>
                <w:rFonts w:ascii="Times New Roman" w:hAnsi="Times New Roman" w:cs="Times New Roman"/>
                <w:sz w:val="19"/>
                <w:szCs w:val="19"/>
                <w:lang w:val="en-US"/>
              </w:rPr>
              <w:t xml:space="preserve">1953.86</w:t>
            </w:r>
          </w:p>
        </w:tc>
        <w:tc>
          <w:tcPr>
            <w:tcW w:w="1587" w:type="dxa"/>
          </w:tcPr>
          <w:p>
            <w:pPr>
              <w:spacing w:before="20" w:after="20" w:line="240" w:lineRule="auto"/>
              <w:jc w:val="right"/>
            </w:pPr>
            <w:r>
              <w:rPr>
                <w:rFonts w:ascii="Times New Roman" w:hAnsi="Times New Roman" w:cs="Times New Roman"/>
                <w:sz w:val="19"/>
                <w:szCs w:val="19"/>
                <w:lang w:val="en-US"/>
              </w:rPr>
              <w:t xml:space="preserve">300</w:t>
            </w:r>
          </w:p>
        </w:tc>
        <w:tc>
          <w:tcPr>
            <w:tcW w:w="2381" w:type="dxa"/>
          </w:tcPr>
          <w:p>
            <w:pPr>
              <w:spacing w:before="20" w:after="20" w:line="240" w:lineRule="auto"/>
              <w:jc w:val="right"/>
            </w:pPr>
            <w:r>
              <w:rPr>
                <w:rFonts w:ascii="Times New Roman" w:hAnsi="Times New Roman" w:cs="Times New Roman"/>
                <w:sz w:val="19"/>
                <w:szCs w:val="19"/>
                <w:lang w:val="en-US"/>
              </w:rPr>
              <w:t xml:space="preserve">1684.09</w:t>
            </w:r>
          </w:p>
        </w:tc>
      </w:tr>
    </w:tbl>
    <w:p>
      <w:pPr>
        <w:spacing w:before="0" w:after="120" w:line="240" w:lineRule="auto"/>
      </w:pPr>
    </w:p>
    <w:p>
      <w:pPr>
        <w:spacing w:before="0" w:after="0" w:line="360" w:lineRule="auto"/>
        <w:jc w:val="both"/>
      </w:pPr>
      <w:r>
        <w:rPr>
          <w:rFonts w:ascii="Times New Roman" w:hAnsi="Times New Roman" w:cs="Times New Roman"/>
          <w:sz w:val="24"/>
          <w:szCs w:val="24"/>
          <w:lang w:val="en-US"/>
        </w:rPr>
        <w:t xml:space="preserve">Identifiers that collide for every seed slow declarations by a factor of 300 at 32 768 names (1954 ms against 6.5 ms), growing roughly quadratically. The keyed hash brings colliding names back to 1.2× the ordinary time, at a cost of 20.2–32.2% replay time on ordinary traces, and the probe limit alone refuses colliding names instead of slowing down. Requirement R3 therefore needs the bounded mode.</w:t>
      </w:r>
    </w:p>
    <w:p>
      <w:pPr>
        <w:keepNext/>
        <w:spacing w:before="80" w:after="0" w:line="360" w:lineRule="auto"/>
        <w:jc w:val="left"/>
      </w:pPr>
      <w:r>
        <w:rPr>
          <w:rFonts w:ascii="Times New Roman" w:hAnsi="Times New Roman" w:cs="Times New Roman"/>
          <w:b/>
          <w:sz w:val="24"/>
          <w:szCs w:val="24"/>
          <w:lang w:val="en-US"/>
        </w:rPr>
        <w:t xml:space="preserve">Metric 8: fit on a 64 KiB microcontroller</w:t>
      </w:r>
    </w:p>
    <w:p>
      <w:pPr>
        <w:keepNext/>
        <w:spacing w:before="120" w:after="60" w:line="240" w:lineRule="auto"/>
        <w:jc w:val="both"/>
      </w:pPr>
      <w:r>
        <w:rPr>
          <w:rFonts w:ascii="Times New Roman" w:hAnsi="Times New Roman" w:cs="Times New Roman"/>
          <w:b/>
          <w:sz w:val="21"/>
          <w:szCs w:val="21"/>
          <w:lang w:val="en-US"/>
        </w:rPr>
        <w:t xml:space="preserve">Table 12. </w:t>
      </w:r>
      <w:r>
        <w:rPr>
          <w:rFonts w:ascii="Times New Roman" w:hAnsi="Times New Roman" w:cs="Times New Roman"/>
          <w:sz w:val="21"/>
          <w:szCs w:val="21"/>
          <w:lang w:val="en-US"/>
        </w:rPr>
        <w:t xml:space="preserve">Cortex-M3 (mps2-an385) under QEMU, 64 KiB RAM, no heap, no operating system. Emulated, not real hardware.</w:t>
      </w:r>
    </w:p>
    <w:tbl>
      <w:tblPr>
        <w:tblW w:w="9072"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70" w:type="dxa"/>
          <w:right w:w="70" w:type="dxa"/>
        </w:tblCellMar>
      </w:tblPr>
      <w:tblGrid>
        <w:gridCol w:w="4536"/>
        <w:gridCol w:w="4536"/>
      </w:tblGrid>
      <w:tr>
        <w:trPr>
          <w:cantSplit/>
          <w:tblHeader/>
        </w:trPr>
        <w:tc>
          <w:tcPr>
            <w:tcW w:w="4536" w:type="dxa"/>
            <w:shd w:val="clear" w:color="auto" w:fill="E7E6E6"/>
          </w:tcPr>
          <w:p>
            <w:pPr>
              <w:keepNext/>
              <w:spacing w:before="20" w:after="20" w:line="240" w:lineRule="auto"/>
              <w:jc w:val="center"/>
            </w:pPr>
            <w:r>
              <w:rPr>
                <w:rFonts w:ascii="Times New Roman" w:hAnsi="Times New Roman" w:cs="Times New Roman"/>
                <w:b/>
                <w:sz w:val="19"/>
                <w:szCs w:val="19"/>
                <w:lang w:val="en-US"/>
              </w:rPr>
              <w:t xml:space="preserve">Quantity</w:t>
            </w:r>
          </w:p>
        </w:tc>
        <w:tc>
          <w:tcPr>
            <w:tcW w:w="4536" w:type="dxa"/>
            <w:shd w:val="clear" w:color="auto" w:fill="E7E6E6"/>
          </w:tcPr>
          <w:p>
            <w:pPr>
              <w:keepNext/>
              <w:spacing w:before="20" w:after="20" w:line="240" w:lineRule="auto"/>
              <w:jc w:val="center"/>
            </w:pPr>
            <w:r>
              <w:rPr>
                <w:rFonts w:ascii="Times New Roman" w:hAnsi="Times New Roman" w:cs="Times New Roman"/>
                <w:b/>
                <w:sz w:val="19"/>
                <w:szCs w:val="19"/>
                <w:lang w:val="en-US"/>
              </w:rPr>
              <w:t xml:space="preserve">Value</w:t>
            </w:r>
          </w:p>
        </w:tc>
      </w:tr>
      <w:tr>
        <w:trPr>
          <w:cantSplit/>
        </w:trPr>
        <w:tc>
          <w:tcPr>
            <w:tcW w:w="4536" w:type="dxa"/>
          </w:tcPr>
          <w:p>
            <w:pPr>
              <w:keepNext/>
              <w:spacing w:before="20" w:after="20" w:line="240" w:lineRule="auto"/>
              <w:jc w:val="left"/>
            </w:pPr>
            <w:r>
              <w:rPr>
                <w:rFonts w:ascii="Times New Roman" w:hAnsi="Times New Roman" w:cs="Times New Roman"/>
                <w:sz w:val="19"/>
                <w:szCs w:val="19"/>
                <w:lang w:val="en-US"/>
              </w:rPr>
              <w:t xml:space="preserve">Bare-metal runs passed (default build)</w:t>
            </w:r>
          </w:p>
        </w:tc>
        <w:tc>
          <w:tcPr>
            <w:tcW w:w="4536" w:type="dxa"/>
          </w:tcPr>
          <w:p>
            <w:pPr>
              <w:keepNext/>
              <w:spacing w:before="20" w:after="20" w:line="240" w:lineRule="auto"/>
              <w:jc w:val="left"/>
            </w:pPr>
            <w:r>
              <w:rPr>
                <w:rFonts w:ascii="Times New Roman" w:hAnsi="Times New Roman" w:cs="Times New Roman"/>
                <w:sz w:val="19"/>
                <w:szCs w:val="19"/>
                <w:lang w:val="en-US"/>
              </w:rPr>
              <w:t xml:space="preserve">5 of 5, checksum equal to the desktop run</w:t>
            </w:r>
          </w:p>
        </w:tc>
      </w:tr>
      <w:tr>
        <w:trPr>
          <w:cantSplit/>
        </w:trPr>
        <w:tc>
          <w:tcPr>
            <w:tcW w:w="4536" w:type="dxa"/>
          </w:tcPr>
          <w:p>
            <w:pPr>
              <w:keepNext/>
              <w:spacing w:before="20" w:after="20" w:line="240" w:lineRule="auto"/>
              <w:jc w:val="left"/>
            </w:pPr>
            <w:r>
              <w:rPr>
                <w:rFonts w:ascii="Times New Roman" w:hAnsi="Times New Roman" w:cs="Times New Roman"/>
                <w:sz w:val="19"/>
                <w:szCs w:val="19"/>
                <w:lang w:val="en-US"/>
              </w:rPr>
              <w:t xml:space="preserve">Bare-metal runs passed (bounded build)</w:t>
            </w:r>
          </w:p>
        </w:tc>
        <w:tc>
          <w:tcPr>
            <w:tcW w:w="4536" w:type="dxa"/>
          </w:tcPr>
          <w:p>
            <w:pPr>
              <w:keepNext/>
              <w:spacing w:before="20" w:after="20" w:line="240" w:lineRule="auto"/>
              <w:jc w:val="left"/>
            </w:pPr>
            <w:r>
              <w:rPr>
                <w:rFonts w:ascii="Times New Roman" w:hAnsi="Times New Roman" w:cs="Times New Roman"/>
                <w:sz w:val="19"/>
                <w:szCs w:val="19"/>
                <w:lang w:val="en-US"/>
              </w:rPr>
              <w:t xml:space="preserve">5 of 5</w:t>
            </w:r>
          </w:p>
        </w:tc>
      </w:tr>
      <w:tr>
        <w:trPr>
          <w:cantSplit/>
        </w:trPr>
        <w:tc>
          <w:tcPr>
            <w:tcW w:w="4536" w:type="dxa"/>
          </w:tcPr>
          <w:p>
            <w:pPr>
              <w:keepNext/>
              <w:spacing w:before="20" w:after="20" w:line="240" w:lineRule="auto"/>
              <w:jc w:val="left"/>
            </w:pPr>
            <w:r>
              <w:rPr>
                <w:rFonts w:ascii="Times New Roman" w:hAnsi="Times New Roman" w:cs="Times New Roman"/>
                <w:sz w:val="19"/>
                <w:szCs w:val="19"/>
                <w:lang w:val="en-US"/>
              </w:rPr>
              <w:t xml:space="preserve">STRATA code size</w:t>
            </w:r>
          </w:p>
        </w:tc>
        <w:tc>
          <w:tcPr>
            <w:tcW w:w="4536" w:type="dxa"/>
          </w:tcPr>
          <w:p>
            <w:pPr>
              <w:keepNext/>
              <w:spacing w:before="20" w:after="20" w:line="240" w:lineRule="auto"/>
              <w:jc w:val="left"/>
            </w:pPr>
            <w:r>
              <w:rPr>
                <w:rFonts w:ascii="Times New Roman" w:hAnsi="Times New Roman" w:cs="Times New Roman"/>
                <w:sz w:val="19"/>
                <w:szCs w:val="19"/>
                <w:lang w:val="en-US"/>
              </w:rPr>
              <w:t xml:space="preserve">2 715 bytes</w:t>
            </w:r>
          </w:p>
        </w:tc>
      </w:tr>
      <w:tr>
        <w:trPr>
          <w:cantSplit/>
        </w:trPr>
        <w:tc>
          <w:tcPr>
            <w:tcW w:w="4536" w:type="dxa"/>
          </w:tcPr>
          <w:p>
            <w:pPr>
              <w:keepNext/>
              <w:spacing w:before="20" w:after="20" w:line="240" w:lineRule="auto"/>
              <w:jc w:val="left"/>
            </w:pPr>
            <w:r>
              <w:rPr>
                <w:rFonts w:ascii="Times New Roman" w:hAnsi="Times New Roman" w:cs="Times New Roman"/>
                <w:sz w:val="19"/>
                <w:szCs w:val="19"/>
                <w:lang w:val="en-US"/>
              </w:rPr>
              <w:t xml:space="preserve">Stack used</w:t>
            </w:r>
          </w:p>
        </w:tc>
        <w:tc>
          <w:tcPr>
            <w:tcW w:w="4536" w:type="dxa"/>
          </w:tcPr>
          <w:p>
            <w:pPr>
              <w:keepNext/>
              <w:spacing w:before="20" w:after="20" w:line="240" w:lineRule="auto"/>
              <w:jc w:val="left"/>
            </w:pPr>
            <w:r>
              <w:rPr>
                <w:rFonts w:ascii="Times New Roman" w:hAnsi="Times New Roman" w:cs="Times New Roman"/>
                <w:sz w:val="19"/>
                <w:szCs w:val="19"/>
                <w:lang w:val="en-US"/>
              </w:rPr>
              <w:t xml:space="preserve">492 bytes (default build); 484 bytes (bounded build)</w:t>
            </w:r>
          </w:p>
        </w:tc>
      </w:tr>
      <w:tr>
        <w:trPr>
          <w:cantSplit/>
        </w:trPr>
        <w:tc>
          <w:tcPr>
            <w:tcW w:w="4536" w:type="dxa"/>
          </w:tcPr>
          <w:p>
            <w:pPr>
              <w:spacing w:before="20" w:after="20" w:line="240" w:lineRule="auto"/>
              <w:jc w:val="left"/>
            </w:pPr>
            <w:r>
              <w:rPr>
                <w:rFonts w:ascii="Times New Roman" w:hAnsi="Times New Roman" w:cs="Times New Roman"/>
                <w:sz w:val="19"/>
                <w:szCs w:val="19"/>
                <w:lang w:val="en-US"/>
              </w:rPr>
              <w:t xml:space="preserve">Workloads that fit only with STRATA at the same buffer</w:t>
            </w:r>
          </w:p>
        </w:tc>
        <w:tc>
          <w:tcPr>
            <w:tcW w:w="4536" w:type="dxa"/>
          </w:tcPr>
          <w:p>
            <w:pPr>
              <w:spacing w:before="20" w:after="20" w:line="240" w:lineRule="auto"/>
              <w:jc w:val="left"/>
            </w:pPr>
            <w:r>
              <w:rPr>
                <w:rFonts w:ascii="Times New Roman" w:hAnsi="Times New Roman" w:cs="Times New Roman"/>
                <w:sz w:val="19"/>
                <w:szCs w:val="19"/>
                <w:lang w:val="en-US"/>
              </w:rPr>
              <w:t xml:space="preserve">3 (FreeRTOS at 48 KiB, Lua at 40 KiB, cJSON at 32 KiB)</w:t>
            </w:r>
          </w:p>
        </w:tc>
      </w:tr>
    </w:tbl>
    <w:p>
      <w:pPr>
        <w:spacing w:before="0" w:after="120" w:line="240" w:lineRule="auto"/>
      </w:pPr>
    </w:p>
    <w:p>
      <w:pPr>
        <w:spacing w:before="0" w:after="0" w:line="360" w:lineRule="auto"/>
        <w:jc w:val="both"/>
      </w:pPr>
      <w:r>
        <w:rPr>
          <w:rFonts w:ascii="Times New Roman" w:hAnsi="Times New Roman" w:cs="Times New Roman"/>
          <w:sz w:val="24"/>
          <w:szCs w:val="24"/>
          <w:lang w:val="en-US"/>
        </w:rPr>
        <w:t xml:space="preserve">The same header runs unchanged without a heap or an operating system. At the same buffer, STRATA fits three workloads that the conventional table refuses (for example FreeRTOS in 48 KiB, where the conventional table refuses 420 operations), which is the practical meaning of a 16–18% smaller buffer on a device whose RAM is fixed.</w:t>
      </w:r>
    </w:p>
    <w:p>
      <w:pPr>
        <w:keepNext/>
        <w:spacing w:before="80" w:after="0" w:line="360" w:lineRule="auto"/>
        <w:jc w:val="left"/>
      </w:pPr>
      <w:r>
        <w:rPr>
          <w:rFonts w:ascii="Times New Roman" w:hAnsi="Times New Roman" w:cs="Times New Roman"/>
          <w:b/>
          <w:sz w:val="24"/>
          <w:szCs w:val="24"/>
          <w:lang w:val="en-US"/>
        </w:rPr>
        <w:t xml:space="preserve">4.4 Comparison with related work</w:t>
      </w:r>
    </w:p>
    <w:p>
      <w:pPr>
        <w:spacing w:before="0" w:after="0" w:line="360" w:lineRule="auto"/>
        <w:jc w:val="both"/>
      </w:pPr>
      <w:r>
        <w:rPr>
          <w:rFonts w:ascii="Times New Roman" w:hAnsi="Times New Roman" w:cs="Times New Roman"/>
          <w:sz w:val="24"/>
          <w:szCs w:val="24"/>
          <w:lang w:val="en-US"/>
        </w:rPr>
        <w:t xml:space="preserve">Three works are used for comparison. </w:t>
      </w:r>
      <w:r>
        <w:rPr>
          <w:rFonts w:ascii="Times New Roman" w:hAnsi="Times New Roman" w:cs="Times New Roman"/>
          <w:b/>
          <w:sz w:val="24"/>
          <w:szCs w:val="24"/>
          <w:lang w:val="en-US"/>
        </w:rPr>
        <w:t xml:space="preserve">(1) LLVM's ScopedHashTable</w:t>
      </w:r>
      <w:r>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[7]</w:t>
      </w:r>
      <w:r>
        <w:rPr>
          <w:rFonts w:ascii="Times New Roman" w:hAnsi="Times New Roman" w:cs="Times New Roman"/>
          <w:sz w:val="24"/>
          <w:szCs w:val="24"/>
          <w:lang w:val="en-US"/>
        </w:rPr>
        <w:t xml:space="preserve">, measured here as the undo-log table on std::unordered_map: STRATA's heap peak is 61% lower in median (41–71%), it makes 99.2–99.9% fewer allocator calls, and it is 7–34% faster on all eight traces, while offering a fixed buffer and defined refusal, which the map design does not. </w:t>
      </w:r>
      <w:r>
        <w:rPr>
          <w:rFonts w:ascii="Times New Roman" w:hAnsi="Times New Roman" w:cs="Times New Roman"/>
          <w:b/>
          <w:sz w:val="24"/>
          <w:szCs w:val="24"/>
          <w:lang w:val="en-US"/>
        </w:rPr>
        <w:t xml:space="preserve">(2) Optimal open addressing without reordering</w:t>
      </w:r>
      <w:r>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[19]</w:t>
      </w:r>
      <w:r>
        <w:rPr>
          <w:rFonts w:ascii="Times New Roman" w:hAnsi="Times New Roman" w:cs="Times New Roman"/>
          <w:sz w:val="24"/>
          <w:szCs w:val="24"/>
          <w:lang w:val="en-US"/>
        </w:rPr>
        <w:t xml:space="preserve">: their bounds cover insertions only; Theorem 2 transfers them to every push of a stack-disciplined workload. </w:t>
      </w:r>
      <w:r>
        <w:rPr>
          <w:rFonts w:ascii="Times New Roman" w:hAnsi="Times New Roman" w:cs="Times New Roman"/>
          <w:b/>
          <w:sz w:val="24"/>
          <w:szCs w:val="24"/>
          <w:lang w:val="en-US"/>
        </w:rPr>
        <w:t xml:space="preserve">(3) Bounded linear probing</w:t>
      </w:r>
      <w:r>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[21]</w:t>
      </w:r>
      <w:r>
        <w:rPr>
          <w:rFonts w:ascii="Times New Roman" w:hAnsi="Times New Roman" w:cs="Times New Roman"/>
          <w:sz w:val="24"/>
          <w:szCs w:val="24"/>
          <w:lang w:val="en-US"/>
        </w:rPr>
        <w:t xml:space="preserve"> analyses a process in which a key that exceeds the probe cap is discarded and redrawn; our event, refuse and stop, with stack-order deletions, is different, and the exact law gives its probability at finite size.</w:t>
      </w:r>
    </w:p>
    <w:p>
      <w:pPr>
        <w:keepNext/>
        <w:spacing w:before="120" w:after="60" w:line="240" w:lineRule="auto"/>
        <w:jc w:val="both"/>
      </w:pPr>
      <w:r>
        <w:rPr>
          <w:rFonts w:ascii="Times New Roman" w:hAnsi="Times New Roman" w:cs="Times New Roman"/>
          <w:b/>
          <w:sz w:val="21"/>
          <w:szCs w:val="21"/>
          <w:lang w:val="en-US"/>
        </w:rPr>
        <w:t xml:space="preserve">Table 13. </w:t>
      </w:r>
      <w:r>
        <w:rPr>
          <w:rFonts w:ascii="Times New Roman" w:hAnsi="Times New Roman" w:cs="Times New Roman"/>
          <w:sz w:val="21"/>
          <w:szCs w:val="21"/>
          <w:lang w:val="en-US"/>
        </w:rPr>
        <w:t xml:space="preserve">Comparison with the related work used for evaluation.</w:t>
      </w:r>
    </w:p>
    <w:tbl>
      <w:tblPr>
        <w:tblW w:w="9182"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70" w:type="dxa"/>
          <w:right w:w="70" w:type="dxa"/>
        </w:tblCellMar>
      </w:tblPr>
      <w:tblGrid>
        <w:gridCol w:w="1360"/>
        <w:gridCol w:w="1927"/>
        <w:gridCol w:w="1814"/>
        <w:gridCol w:w="1927"/>
        <w:gridCol w:w="2154"/>
      </w:tblGrid>
      <w:tr>
        <w:trPr>
          <w:cantSplit/>
          <w:tblHeader/>
        </w:trPr>
        <w:tc>
          <w:tcPr>
            <w:tcW w:w="1360" w:type="dxa"/>
            <w:shd w:val="clear" w:color="auto" w:fill="E7E6E6"/>
          </w:tcPr>
          <w:p>
            <w:pPr>
              <w:keepNext/>
              <w:spacing w:before="20" w:after="20" w:line="240" w:lineRule="auto"/>
              <w:jc w:val="center"/>
            </w:pPr>
            <w:r>
              <w:rPr>
                <w:rFonts w:ascii="Times New Roman" w:hAnsi="Times New Roman" w:cs="Times New Roman"/>
                <w:b/>
                <w:sz w:val="18"/>
                <w:szCs w:val="18"/>
                <w:lang w:val="en-US"/>
              </w:rPr>
              <w:t xml:space="preserve">Aspect</w:t>
            </w:r>
          </w:p>
        </w:tc>
        <w:tc>
          <w:tcPr>
            <w:tcW w:w="1927" w:type="dxa"/>
            <w:shd w:val="clear" w:color="auto" w:fill="E7E6E6"/>
          </w:tcPr>
          <w:p>
            <w:pPr>
              <w:keepNext/>
              <w:spacing w:before="20" w:after="20" w:line="240" w:lineRule="auto"/>
              <w:jc w:val="center"/>
            </w:pPr>
            <w:r>
              <w:rPr>
                <w:rFonts w:ascii="Times New Roman" w:hAnsi="Times New Roman" w:cs="Times New Roman"/>
                <w:b/>
                <w:sz w:val="18"/>
                <w:szCs w:val="18"/>
                <w:lang w:val="en-US"/>
              </w:rPr>
              <w:t xml:space="preserve">LLVM ScopedHashTable design</w:t>
            </w:r>
          </w:p>
        </w:tc>
        <w:tc>
          <w:tcPr>
            <w:tcW w:w="1814" w:type="dxa"/>
            <w:shd w:val="clear" w:color="auto" w:fill="E7E6E6"/>
          </w:tcPr>
          <w:p>
            <w:pPr>
              <w:keepNext/>
              <w:spacing w:before="20" w:after="20" w:line="240" w:lineRule="auto"/>
              <w:jc w:val="center"/>
            </w:pPr>
            <w:r>
              <w:rPr>
                <w:rFonts w:ascii="Times New Roman" w:hAnsi="Times New Roman" w:cs="Times New Roman"/>
                <w:b/>
                <w:sz w:val="18"/>
                <w:szCs w:val="18"/>
                <w:lang w:val="en-US"/>
              </w:rPr>
              <w:t xml:space="preserve">Insertion-only bounds (FKK)</w:t>
            </w:r>
          </w:p>
        </w:tc>
        <w:tc>
          <w:tcPr>
            <w:tcW w:w="1927" w:type="dxa"/>
            <w:shd w:val="clear" w:color="auto" w:fill="E7E6E6"/>
          </w:tcPr>
          <w:p>
            <w:pPr>
              <w:keepNext/>
              <w:spacing w:before="20" w:after="20" w:line="240" w:lineRule="auto"/>
              <w:jc w:val="center"/>
            </w:pPr>
            <w:r>
              <w:rPr>
                <w:rFonts w:ascii="Times New Roman" w:hAnsi="Times New Roman" w:cs="Times New Roman"/>
                <w:b/>
                <w:sz w:val="18"/>
                <w:szCs w:val="18"/>
                <w:lang w:val="en-US"/>
              </w:rPr>
              <w:t xml:space="preserve">Bounded linear probing (ABB)</w:t>
            </w:r>
          </w:p>
        </w:tc>
        <w:tc>
          <w:tcPr>
            <w:tcW w:w="2154" w:type="dxa"/>
            <w:shd w:val="clear" w:color="auto" w:fill="E7E6E6"/>
          </w:tcPr>
          <w:p>
            <w:pPr>
              <w:keepNext/>
              <w:spacing w:before="20" w:after="20" w:line="240" w:lineRule="auto"/>
              <w:jc w:val="center"/>
            </w:pPr>
            <w:r>
              <w:rPr>
                <w:rFonts w:ascii="Times New Roman" w:hAnsi="Times New Roman" w:cs="Times New Roman"/>
                <w:b/>
                <w:sz w:val="18"/>
                <w:szCs w:val="18"/>
                <w:lang w:val="en-US"/>
              </w:rPr>
              <w:t xml:space="preserve">STRATA (this work)</w:t>
            </w:r>
          </w:p>
        </w:tc>
      </w:tr>
      <w:tr>
        <w:trPr>
          <w:cantSplit/>
        </w:trPr>
        <w:tc>
          <w:tcPr>
            <w:tcW w:w="1360" w:type="dxa"/>
          </w:tcPr>
          <w:p>
            <w:pPr>
              <w:keepNext/>
              <w:spacing w:before="20" w:after="20" w:line="240" w:lineRule="auto"/>
              <w:jc w:val="left"/>
            </w:pPr>
            <w:r>
              <w:rPr>
                <w:rFonts w:ascii="Times New Roman" w:hAnsi="Times New Roman" w:cs="Times New Roman"/>
                <w:sz w:val="18"/>
                <w:szCs w:val="18"/>
                <w:lang w:val="en-US"/>
              </w:rPr>
              <w:t xml:space="preserve">Memory</w:t>
            </w:r>
          </w:p>
        </w:tc>
        <w:tc>
          <w:tcPr>
            <w:tcW w:w="1927" w:type="dxa"/>
          </w:tcPr>
          <w:p>
            <w:pPr>
              <w:keepNext/>
              <w:spacing w:before="20" w:after="20" w:line="240" w:lineRule="auto"/>
              <w:jc w:val="left"/>
            </w:pPr>
            <w:r>
              <w:rPr>
                <w:rFonts w:ascii="Times New Roman" w:hAnsi="Times New Roman" w:cs="Times New Roman"/>
                <w:sz w:val="18"/>
                <w:szCs w:val="18"/>
                <w:lang w:val="en-US"/>
              </w:rPr>
              <w:t xml:space="preserve">allocator, node per declaration</w:t>
            </w:r>
          </w:p>
        </w:tc>
        <w:tc>
          <w:tcPr>
            <w:tcW w:w="1814" w:type="dxa"/>
          </w:tcPr>
          <w:p>
            <w:pPr>
              <w:keepNext/>
              <w:spacing w:before="20" w:after="20" w:line="240" w:lineRule="auto"/>
              <w:jc w:val="left"/>
            </w:pPr>
            <w:r>
              <w:rPr>
                <w:rFonts w:ascii="Times New Roman" w:hAnsi="Times New Roman" w:cs="Times New Roman"/>
                <w:sz w:val="18"/>
                <w:szCs w:val="18"/>
                <w:lang w:val="en-US"/>
              </w:rPr>
              <w:t xml:space="preserve">—</w:t>
            </w:r>
          </w:p>
        </w:tc>
        <w:tc>
          <w:tcPr>
            <w:tcW w:w="1927" w:type="dxa"/>
          </w:tcPr>
          <w:p>
            <w:pPr>
              <w:keepNext/>
              <w:spacing w:before="20" w:after="20" w:line="240" w:lineRule="auto"/>
              <w:jc w:val="left"/>
            </w:pPr>
            <w:r>
              <w:rPr>
                <w:rFonts w:ascii="Times New Roman" w:hAnsi="Times New Roman" w:cs="Times New Roman"/>
                <w:sz w:val="18"/>
                <w:szCs w:val="18"/>
                <w:lang w:val="en-US"/>
              </w:rPr>
              <w:t xml:space="preserve">—</w:t>
            </w:r>
          </w:p>
        </w:tc>
        <w:tc>
          <w:tcPr>
            <w:tcW w:w="2154" w:type="dxa"/>
          </w:tcPr>
          <w:p>
            <w:pPr>
              <w:keepNext/>
              <w:spacing w:before="20" w:after="20" w:line="240" w:lineRule="auto"/>
              <w:jc w:val="left"/>
            </w:pPr>
            <w:r>
              <w:rPr>
                <w:rFonts w:ascii="Times New Roman" w:hAnsi="Times New Roman" w:cs="Times New Roman"/>
                <w:sz w:val="18"/>
                <w:szCs w:val="18"/>
                <w:lang w:val="en-US"/>
              </w:rPr>
              <w:t xml:space="preserve">one caller buffer, no allocator</w:t>
            </w:r>
          </w:p>
        </w:tc>
      </w:tr>
      <w:tr>
        <w:trPr>
          <w:cantSplit/>
        </w:trPr>
        <w:tc>
          <w:tcPr>
            <w:tcW w:w="1360" w:type="dxa"/>
          </w:tcPr>
          <w:p>
            <w:pPr>
              <w:keepNext/>
              <w:spacing w:before="20" w:after="20" w:line="240" w:lineRule="auto"/>
              <w:jc w:val="left"/>
            </w:pPr>
            <w:r>
              <w:rPr>
                <w:rFonts w:ascii="Times New Roman" w:hAnsi="Times New Roman" w:cs="Times New Roman"/>
                <w:sz w:val="18"/>
                <w:szCs w:val="18"/>
                <w:lang w:val="en-US"/>
              </w:rPr>
              <w:t xml:space="preserve">At the limit</w:t>
            </w:r>
          </w:p>
        </w:tc>
        <w:tc>
          <w:tcPr>
            <w:tcW w:w="1927" w:type="dxa"/>
          </w:tcPr>
          <w:p>
            <w:pPr>
              <w:keepNext/>
              <w:spacing w:before="20" w:after="20" w:line="240" w:lineRule="auto"/>
              <w:jc w:val="left"/>
            </w:pPr>
            <w:r>
              <w:rPr>
                <w:rFonts w:ascii="Times New Roman" w:hAnsi="Times New Roman" w:cs="Times New Roman"/>
                <w:sz w:val="18"/>
                <w:szCs w:val="18"/>
                <w:lang w:val="en-US"/>
              </w:rPr>
              <w:t xml:space="preserve">undefined (allocation failure)</w:t>
            </w:r>
          </w:p>
        </w:tc>
        <w:tc>
          <w:tcPr>
            <w:tcW w:w="1814" w:type="dxa"/>
          </w:tcPr>
          <w:p>
            <w:pPr>
              <w:keepNext/>
              <w:spacing w:before="20" w:after="20" w:line="240" w:lineRule="auto"/>
              <w:jc w:val="left"/>
            </w:pPr>
            <w:r>
              <w:rPr>
                <w:rFonts w:ascii="Times New Roman" w:hAnsi="Times New Roman" w:cs="Times New Roman"/>
                <w:sz w:val="18"/>
                <w:szCs w:val="18"/>
                <w:lang w:val="en-US"/>
              </w:rPr>
              <w:t xml:space="preserve">—</w:t>
            </w:r>
          </w:p>
        </w:tc>
        <w:tc>
          <w:tcPr>
            <w:tcW w:w="1927" w:type="dxa"/>
          </w:tcPr>
          <w:p>
            <w:pPr>
              <w:keepNext/>
              <w:spacing w:before="20" w:after="20" w:line="240" w:lineRule="auto"/>
              <w:jc w:val="left"/>
            </w:pPr>
            <w:r>
              <w:rPr>
                <w:rFonts w:ascii="Times New Roman" w:hAnsi="Times New Roman" w:cs="Times New Roman"/>
                <w:sz w:val="18"/>
                <w:szCs w:val="18"/>
                <w:lang w:val="en-US"/>
              </w:rPr>
              <w:t xml:space="preserve">key discarded and redrawn</w:t>
            </w:r>
          </w:p>
        </w:tc>
        <w:tc>
          <w:tcPr>
            <w:tcW w:w="2154" w:type="dxa"/>
          </w:tcPr>
          <w:p>
            <w:pPr>
              <w:keepNext/>
              <w:spacing w:before="20" w:after="20" w:line="240" w:lineRule="auto"/>
              <w:jc w:val="left"/>
            </w:pPr>
            <w:r>
              <w:rPr>
                <w:rFonts w:ascii="Times New Roman" w:hAnsi="Times New Roman" w:cs="Times New Roman"/>
                <w:sz w:val="18"/>
                <w:szCs w:val="18"/>
                <w:lang w:val="en-US"/>
              </w:rPr>
              <w:t xml:space="preserve">refused, state unchanged</w:t>
            </w:r>
          </w:p>
        </w:tc>
      </w:tr>
      <w:tr>
        <w:trPr>
          <w:cantSplit/>
        </w:trPr>
        <w:tc>
          <w:tcPr>
            <w:tcW w:w="1360" w:type="dxa"/>
          </w:tcPr>
          <w:p>
            <w:pPr>
              <w:keepNext/>
              <w:spacing w:before="20" w:after="20" w:line="240" w:lineRule="auto"/>
              <w:jc w:val="left"/>
            </w:pPr>
            <w:r>
              <w:rPr>
                <w:rFonts w:ascii="Times New Roman" w:hAnsi="Times New Roman" w:cs="Times New Roman"/>
                <w:sz w:val="18"/>
                <w:szCs w:val="18"/>
                <w:lang w:val="en-US"/>
              </w:rPr>
              <w:t xml:space="preserve">Deletions</w:t>
            </w:r>
          </w:p>
        </w:tc>
        <w:tc>
          <w:tcPr>
            <w:tcW w:w="1927" w:type="dxa"/>
          </w:tcPr>
          <w:p>
            <w:pPr>
              <w:keepNext/>
              <w:spacing w:before="20" w:after="20" w:line="240" w:lineRule="auto"/>
              <w:jc w:val="left"/>
            </w:pPr>
            <w:r>
              <w:rPr>
                <w:rFonts w:ascii="Times New Roman" w:hAnsi="Times New Roman" w:cs="Times New Roman"/>
                <w:sz w:val="18"/>
                <w:szCs w:val="18"/>
                <w:lang w:val="en-US"/>
              </w:rPr>
              <w:t xml:space="preserve">undo log</w:t>
            </w:r>
          </w:p>
        </w:tc>
        <w:tc>
          <w:tcPr>
            <w:tcW w:w="1814" w:type="dxa"/>
          </w:tcPr>
          <w:p>
            <w:pPr>
              <w:keepNext/>
              <w:spacing w:before="20" w:after="20" w:line="240" w:lineRule="auto"/>
              <w:jc w:val="left"/>
            </w:pPr>
            <w:r>
              <w:rPr>
                <w:rFonts w:ascii="Times New Roman" w:hAnsi="Times New Roman" w:cs="Times New Roman"/>
                <w:sz w:val="18"/>
                <w:szCs w:val="18"/>
                <w:lang w:val="en-US"/>
              </w:rPr>
              <w:t xml:space="preserve">not treated</w:t>
            </w:r>
          </w:p>
        </w:tc>
        <w:tc>
          <w:tcPr>
            <w:tcW w:w="1927" w:type="dxa"/>
          </w:tcPr>
          <w:p>
            <w:pPr>
              <w:keepNext/>
              <w:spacing w:before="20" w:after="20" w:line="240" w:lineRule="auto"/>
              <w:jc w:val="left"/>
            </w:pPr>
            <w:r>
              <w:rPr>
                <w:rFonts w:ascii="Times New Roman" w:hAnsi="Times New Roman" w:cs="Times New Roman"/>
                <w:sz w:val="18"/>
                <w:szCs w:val="18"/>
                <w:lang w:val="en-US"/>
              </w:rPr>
              <w:t xml:space="preserve">not treated</w:t>
            </w:r>
          </w:p>
        </w:tc>
        <w:tc>
          <w:tcPr>
            <w:tcW w:w="2154" w:type="dxa"/>
          </w:tcPr>
          <w:p>
            <w:pPr>
              <w:keepNext/>
              <w:spacing w:before="20" w:after="20" w:line="240" w:lineRule="auto"/>
              <w:jc w:val="left"/>
            </w:pPr>
            <w:r>
              <w:rPr>
                <w:rFonts w:ascii="Times New Roman" w:hAnsi="Times New Roman" w:cs="Times New Roman"/>
                <w:sz w:val="18"/>
                <w:szCs w:val="18"/>
                <w:lang w:val="en-US"/>
              </w:rPr>
              <w:t xml:space="preserve">exact undo; stack order only safe order</w:t>
            </w:r>
          </w:p>
        </w:tc>
      </w:tr>
      <w:tr>
        <w:trPr>
          <w:cantSplit/>
        </w:trPr>
        <w:tc>
          <w:tcPr>
            <w:tcW w:w="1360" w:type="dxa"/>
          </w:tcPr>
          <w:p>
            <w:pPr>
              <w:keepNext/>
              <w:spacing w:before="20" w:after="20" w:line="240" w:lineRule="auto"/>
              <w:jc w:val="left"/>
            </w:pPr>
            <w:r>
              <w:rPr>
                <w:rFonts w:ascii="Times New Roman" w:hAnsi="Times New Roman" w:cs="Times New Roman"/>
                <w:sz w:val="18"/>
                <w:szCs w:val="18"/>
                <w:lang w:val="en-US"/>
              </w:rPr>
              <w:t xml:space="preserve">Probe limit</w:t>
            </w:r>
          </w:p>
        </w:tc>
        <w:tc>
          <w:tcPr>
            <w:tcW w:w="1927" w:type="dxa"/>
          </w:tcPr>
          <w:p>
            <w:pPr>
              <w:keepNext/>
              <w:spacing w:before="20" w:after="20" w:line="240" w:lineRule="auto"/>
              <w:jc w:val="left"/>
            </w:pPr>
            <w:r>
              <w:rPr>
                <w:rFonts w:ascii="Times New Roman" w:hAnsi="Times New Roman" w:cs="Times New Roman"/>
                <w:sz w:val="18"/>
                <w:szCs w:val="18"/>
                <w:lang w:val="en-US"/>
              </w:rPr>
              <w:t xml:space="preserve">none</w:t>
            </w:r>
          </w:p>
        </w:tc>
        <w:tc>
          <w:tcPr>
            <w:tcW w:w="1814" w:type="dxa"/>
          </w:tcPr>
          <w:p>
            <w:pPr>
              <w:keepNext/>
              <w:spacing w:before="20" w:after="20" w:line="240" w:lineRule="auto"/>
              <w:jc w:val="left"/>
            </w:pPr>
            <w:r>
              <w:rPr>
                <w:rFonts w:ascii="Times New Roman" w:hAnsi="Times New Roman" w:cs="Times New Roman"/>
                <w:sz w:val="18"/>
                <w:szCs w:val="18"/>
                <w:lang w:val="en-US"/>
              </w:rPr>
              <w:t xml:space="preserve">not a design rule</w:t>
            </w:r>
          </w:p>
        </w:tc>
        <w:tc>
          <w:tcPr>
            <w:tcW w:w="1927" w:type="dxa"/>
          </w:tcPr>
          <w:p>
            <w:pPr>
              <w:keepNext/>
              <w:spacing w:before="20" w:after="20" w:line="240" w:lineRule="auto"/>
              <w:jc w:val="left"/>
            </w:pPr>
            <w:r>
              <w:rPr>
                <w:rFonts w:ascii="Times New Roman" w:hAnsi="Times New Roman" w:cs="Times New Roman"/>
                <w:sz w:val="18"/>
                <w:szCs w:val="18"/>
                <w:lang w:val="en-US"/>
              </w:rPr>
              <w:t xml:space="preserve">asymptotic results</w:t>
            </w:r>
          </w:p>
        </w:tc>
        <w:tc>
          <w:tcPr>
            <w:tcW w:w="2154" w:type="dxa"/>
          </w:tcPr>
          <w:p>
            <w:pPr>
              <w:keepNext/>
              <w:spacing w:before="20" w:after="20" w:line="240" w:lineRule="auto"/>
              <w:jc w:val="left"/>
            </w:pPr>
            <w:r>
              <w:rPr>
                <w:rFonts w:ascii="Times New Roman" w:hAnsi="Times New Roman" w:cs="Times New Roman"/>
                <w:sz w:val="18"/>
                <w:szCs w:val="18"/>
                <w:lang w:val="en-US"/>
              </w:rPr>
              <w:t xml:space="preserve">exact law; 258 at load 3/4, 10</w:t>
            </w:r>
            <w:r>
              <w:rPr>
                <w:rFonts w:ascii="Times New Roman" w:hAnsi="Times New Roman" w:cs="Times New Roman"/>
                <w:sz w:val="18"/>
                <w:szCs w:val="18"/>
                <w:vertAlign w:val="superscript"/>
                <w:lang w:val="en-US"/>
              </w:rPr>
              <w:t xml:space="preserve">−6</w:t>
            </w:r>
          </w:p>
        </w:tc>
      </w:tr>
      <w:tr>
        <w:trPr>
          <w:cantSplit/>
        </w:trPr>
        <w:tc>
          <w:tcPr>
            <w:tcW w:w="1360" w:type="dxa"/>
          </w:tcPr>
          <w:p>
            <w:pPr>
              <w:spacing w:before="20" w:after="20" w:line="240" w:lineRule="auto"/>
              <w:jc w:val="left"/>
            </w:pPr>
            <w:r>
              <w:rPr>
                <w:rFonts w:ascii="Times New Roman" w:hAnsi="Times New Roman" w:cs="Times New Roman"/>
                <w:sz w:val="18"/>
                <w:szCs w:val="18"/>
                <w:lang w:val="en-US"/>
              </w:rPr>
              <w:t xml:space="preserve">Evidence</w:t>
            </w:r>
          </w:p>
        </w:tc>
        <w:tc>
          <w:tcPr>
            <w:tcW w:w="1927" w:type="dxa"/>
          </w:tcPr>
          <w:p>
            <w:pPr>
              <w:spacing w:before="20" w:after="20" w:line="240" w:lineRule="auto"/>
              <w:jc w:val="left"/>
            </w:pPr>
            <w:r>
              <w:rPr>
                <w:rFonts w:ascii="Times New Roman" w:hAnsi="Times New Roman" w:cs="Times New Roman"/>
                <w:sz w:val="18"/>
                <w:szCs w:val="18"/>
                <w:lang w:val="en-US"/>
              </w:rPr>
              <w:t xml:space="preserve">production use</w:t>
            </w:r>
          </w:p>
        </w:tc>
        <w:tc>
          <w:tcPr>
            <w:tcW w:w="1814" w:type="dxa"/>
          </w:tcPr>
          <w:p>
            <w:pPr>
              <w:spacing w:before="20" w:after="20" w:line="240" w:lineRule="auto"/>
              <w:jc w:val="left"/>
            </w:pPr>
            <w:r>
              <w:rPr>
                <w:rFonts w:ascii="Times New Roman" w:hAnsi="Times New Roman" w:cs="Times New Roman"/>
                <w:sz w:val="18"/>
                <w:szCs w:val="18"/>
                <w:lang w:val="en-US"/>
              </w:rPr>
              <w:t xml:space="preserve">proofs</w:t>
            </w:r>
          </w:p>
        </w:tc>
        <w:tc>
          <w:tcPr>
            <w:tcW w:w="1927" w:type="dxa"/>
          </w:tcPr>
          <w:p>
            <w:pPr>
              <w:spacing w:before="20" w:after="20" w:line="240" w:lineRule="auto"/>
              <w:jc w:val="left"/>
            </w:pPr>
            <w:r>
              <w:rPr>
                <w:rFonts w:ascii="Times New Roman" w:hAnsi="Times New Roman" w:cs="Times New Roman"/>
                <w:sz w:val="18"/>
                <w:szCs w:val="18"/>
                <w:lang w:val="en-US"/>
              </w:rPr>
              <w:t xml:space="preserve">proofs</w:t>
            </w:r>
          </w:p>
        </w:tc>
        <w:tc>
          <w:tcPr>
            <w:tcW w:w="2154" w:type="dxa"/>
          </w:tcPr>
          <w:p>
            <w:pPr>
              <w:spacing w:before="20" w:after="20" w:line="240" w:lineRule="auto"/>
              <w:jc w:val="left"/>
            </w:pPr>
            <w:r>
              <w:rPr>
                <w:rFonts w:ascii="Times New Roman" w:hAnsi="Times New Roman" w:cs="Times New Roman"/>
                <w:sz w:val="18"/>
                <w:szCs w:val="18"/>
                <w:lang w:val="en-US"/>
              </w:rPr>
              <w:t xml:space="preserve">8 compiler traces, proofs, real-table validation</w:t>
            </w:r>
          </w:p>
        </w:tc>
      </w:tr>
    </w:tbl>
    <w:p>
      <w:pPr>
        <w:spacing w:before="0" w:after="120" w:line="240" w:lineRule="auto"/>
      </w:pPr>
    </w:p>
    <w:p>
      <w:pPr>
        <w:keepNext/>
        <w:spacing w:before="160" w:after="0" w:line="360" w:lineRule="auto"/>
        <w:jc w:val="left"/>
      </w:pPr>
      <w:r>
        <w:rPr>
          <w:rFonts w:ascii="Times New Roman" w:hAnsi="Times New Roman" w:cs="Times New Roman"/>
          <w:b/>
          <w:sz w:val="24"/>
          <w:szCs w:val="24"/>
          <w:lang w:val="en-US"/>
        </w:rPr>
        <w:t xml:space="preserve">5. Conclusion and scope for future work</w:t>
      </w:r>
    </w:p>
    <w:p>
      <w:pPr>
        <w:pStyle w:val="ListParagraph"/>
        <w:numPr>
          <w:ilvl w:val="0"/>
          <w:numId w:val="1"/>
        </w:numPr>
        <w:spacing w:before="0" w:after="0" w:line="360" w:lineRule="auto"/>
        <w:contextualSpacing w:val="0"/>
        <w:jc w:val="both"/>
      </w:pPr>
      <w:r>
        <w:rPr>
          <w:rFonts w:ascii="Times New Roman" w:hAnsi="Times New Roman" w:cs="Times New Roman"/>
          <w:b/>
          <w:sz w:val="24"/>
          <w:szCs w:val="24"/>
          <w:lang w:val="en-US"/>
        </w:rPr>
        <w:t xml:space="preserve">The proposed work.</w:t>
      </w:r>
      <w:r>
        <w:rPr>
          <w:rFonts w:ascii="Times New Roman" w:hAnsi="Times New Roman" w:cs="Times New Roman"/>
          <w:sz w:val="24"/>
          <w:szCs w:val="24"/>
          <w:lang w:val="en-US"/>
        </w:rPr>
        <w:t xml:space="preserve"> STRATA is a scoped symbol table for compilers under a fixed memory budget: one caller-supplied buffer, no allocator calls, refusal that changes nothing, and an optional bound on the work of every call.</w:t>
      </w:r>
    </w:p>
    <w:p>
      <w:pPr>
        <w:pStyle w:val="ListParagraph"/>
        <w:numPr>
          <w:ilvl w:val="0"/>
          <w:numId w:val="1"/>
        </w:numPr>
        <w:spacing w:before="0" w:after="0" w:line="360" w:lineRule="auto"/>
        <w:contextualSpacing w:val="0"/>
        <w:jc w:val="both"/>
      </w:pPr>
      <w:r>
        <w:rPr>
          <w:rFonts w:ascii="Times New Roman" w:hAnsi="Times New Roman" w:cs="Times New Roman"/>
          <w:b/>
          <w:sz w:val="24"/>
          <w:szCs w:val="24"/>
          <w:lang w:val="en-US"/>
        </w:rPr>
        <w:t xml:space="preserve">Existing methodology.</w:t>
      </w:r>
      <w:r>
        <w:rPr>
          <w:rFonts w:ascii="Times New Roman" w:hAnsi="Times New Roman" w:cs="Times New Roman"/>
          <w:sz w:val="24"/>
          <w:szCs w:val="24"/>
          <w:lang w:val="en-US"/>
        </w:rPr>
        <w:t xml:space="preserve"> Textbook and production tables (an undo log on a hash map, one map per scope) depend on the allocator, and the analysis of open addressing covers insertions, so probe limits were set with loose Chernoff-type bounds.</w:t>
      </w:r>
    </w:p>
    <w:p>
      <w:pPr>
        <w:pStyle w:val="ListParagraph"/>
        <w:numPr>
          <w:ilvl w:val="0"/>
          <w:numId w:val="1"/>
        </w:numPr>
        <w:spacing w:before="0" w:after="0" w:line="360" w:lineRule="auto"/>
        <w:contextualSpacing w:val="0"/>
        <w:jc w:val="both"/>
      </w:pPr>
      <w:r>
        <w:rPr>
          <w:rFonts w:ascii="Times New Roman" w:hAnsi="Times New Roman" w:cs="Times New Roman"/>
          <w:b/>
          <w:sz w:val="24"/>
          <w:szCs w:val="24"/>
          <w:lang w:val="en-US"/>
        </w:rPr>
        <w:t xml:space="preserve">Proposed methodology and its advantage.</w:t>
      </w:r>
      <w:r>
        <w:rPr>
          <w:rFonts w:ascii="Times New Roman" w:hAnsi="Times New Roman" w:cs="Times New Roman"/>
          <w:sz w:val="24"/>
          <w:szCs w:val="24"/>
          <w:lang w:val="en-US"/>
        </w:rPr>
        <w:t xml:space="preserve"> Keeping index, records and undo stack in one buffer makes memory fixed and measurable; exact undo explains why scope exit needs no tombstones, and the exact refusal law turns the probe limit into a design value.</w:t>
      </w:r>
    </w:p>
    <w:p>
      <w:pPr>
        <w:pStyle w:val="ListParagraph"/>
        <w:numPr>
          <w:ilvl w:val="0"/>
          <w:numId w:val="1"/>
        </w:numPr>
        <w:spacing w:before="0" w:after="0" w:line="360" w:lineRule="auto"/>
        <w:contextualSpacing w:val="0"/>
        <w:jc w:val="both"/>
      </w:pPr>
      <w:r>
        <w:rPr>
          <w:rFonts w:ascii="Times New Roman" w:hAnsi="Times New Roman" w:cs="Times New Roman"/>
          <w:b/>
          <w:sz w:val="24"/>
          <w:szCs w:val="24"/>
          <w:lang w:val="en-US"/>
        </w:rPr>
        <w:t xml:space="preserve">Tools.</w:t>
      </w:r>
      <w:r>
        <w:rPr>
          <w:rFonts w:ascii="Times New Roman" w:hAnsi="Times New Roman" w:cs="Times New Roman"/>
          <w:sz w:val="24"/>
          <w:szCs w:val="24"/>
          <w:lang w:val="en-US"/>
        </w:rPr>
        <w:t xml:space="preserve"> A recording Tiny C Compiler and chibicc, a C++14 replay harness with a reference model, QEMU for the Cortex-M3, exact-arithmetic verification programs and a React tool linked to the real table.</w:t>
      </w:r>
    </w:p>
    <w:p>
      <w:pPr>
        <w:pStyle w:val="ListParagraph"/>
        <w:numPr>
          <w:ilvl w:val="0"/>
          <w:numId w:val="1"/>
        </w:numPr>
        <w:spacing w:before="0" w:after="0" w:line="360" w:lineRule="auto"/>
        <w:contextualSpacing w:val="0"/>
        <w:jc w:val="both"/>
      </w:pPr>
      <w:r>
        <w:rPr>
          <w:rFonts w:ascii="Times New Roman" w:hAnsi="Times New Roman" w:cs="Times New Roman"/>
          <w:b/>
          <w:sz w:val="24"/>
          <w:szCs w:val="24"/>
          <w:lang w:val="en-US"/>
        </w:rPr>
        <w:t xml:space="preserve">Results.</w:t>
      </w:r>
      <w:r>
        <w:rPr>
          <w:rFonts w:ascii="Times New Roman" w:hAnsi="Times New Roman" w:cs="Times New Roman"/>
          <w:sz w:val="24"/>
          <w:szCs w:val="24"/>
          <w:lang w:val="en-US"/>
        </w:rPr>
        <w:t xml:space="preserve"> No wrong answer in 1 274 180 checked operations; a fixed buffer 16.4–17.9% smaller than a conventional single-buffer table, explained exactly as a stored hash word plus name packing; speed not distinguishable on six of eight traces and at most 10.7% slower where it differs; 98.7–99.9% fewer allocator calls than the predecessor; a probe limit of 258 instead of 455 at load 3/4 for 10</w:t>
      </w:r>
      <w:r>
        <w:rPr>
          <w:rFonts w:ascii="Times New Roman" w:hAnsi="Times New Roman" w:cs="Times New Roman"/>
          <w:sz w:val="24"/>
          <w:szCs w:val="24"/>
          <w:vertAlign w:val="superscript"/>
          <w:lang w:val="en-US"/>
        </w:rPr>
        <w:t xml:space="preserve">−6</w:t>
      </w:r>
      <w:r>
        <w:rPr>
          <w:rFonts w:ascii="Times New Roman" w:hAnsi="Times New Roman" w:cs="Times New Roman"/>
          <w:sz w:val="24"/>
          <w:szCs w:val="24"/>
          <w:lang w:val="en-US"/>
        </w:rPr>
        <w:t xml:space="preserve">; three workloads that fit a 64 KiB microcontroller only with STRATA.</w:t>
      </w:r>
    </w:p>
    <w:p>
      <w:pPr>
        <w:pStyle w:val="ListParagraph"/>
        <w:numPr>
          <w:ilvl w:val="0"/>
          <w:numId w:val="1"/>
        </w:numPr>
        <w:spacing w:before="0" w:after="0" w:line="360" w:lineRule="auto"/>
        <w:contextualSpacing w:val="0"/>
        <w:jc w:val="both"/>
      </w:pPr>
      <w:r>
        <w:rPr>
          <w:rFonts w:ascii="Times New Roman" w:hAnsi="Times New Roman" w:cs="Times New Roman"/>
          <w:b/>
          <w:sz w:val="24"/>
          <w:szCs w:val="24"/>
          <w:lang w:val="en-US"/>
        </w:rPr>
        <w:t xml:space="preserve">Scope for future work.</w:t>
      </w:r>
      <w:r>
        <w:rPr>
          <w:rFonts w:ascii="Times New Roman" w:hAnsi="Times New Roman" w:cs="Times New Roman"/>
          <w:sz w:val="24"/>
          <w:szCs w:val="24"/>
          <w:lang w:val="en-US"/>
        </w:rPr>
        <w:t xml:space="preserve"> A limit law for refusals on wide and deep scope trees is open. The measurements cover C only, one machine and an emulated microcontroller; C++ workloads, real hardware and a compiler that keeps several scopes alive at once are next. A machine-checked version of the proofs and a measured timing channel for the key-lifetime results would strengthen the claims, and the authors still have to review every proof in full.</w:t>
      </w:r>
    </w:p>
    <w:p>
      <w:pPr>
        <w:keepNext/>
        <w:spacing w:before="160" w:after="0" w:line="360" w:lineRule="auto"/>
        <w:jc w:val="left"/>
      </w:pPr>
      <w:r>
        <w:rPr>
          <w:rFonts w:ascii="Times New Roman" w:hAnsi="Times New Roman" w:cs="Times New Roman"/>
          <w:b/>
          <w:sz w:val="24"/>
          <w:szCs w:val="24"/>
          <w:lang w:val="en-US"/>
        </w:rPr>
        <w:t xml:space="preserve">6. References</w:t>
      </w:r>
    </w:p>
    <w:p>
      <w:pPr>
        <w:pStyle w:val="ColorfulList-Accent11"/>
        <w:spacing w:before="0" w:after="60" w:line="252" w:lineRule="auto"/>
        <w:ind w:left="567" w:firstLine="-567"/>
        <w:jc w:val="both"/>
      </w:pPr>
      <w:r>
        <w:rPr>
          <w:rFonts w:ascii="Times New Roman" w:hAnsi="Times New Roman" w:cs="Times New Roman"/>
          <w:sz w:val="21"/>
          <w:szCs w:val="21"/>
          <w:lang w:val="en-US"/>
        </w:rPr>
        <w:t xml:space="preserve">[1] Gurdeep Singh, Robbert and Christophe Scholliers. (2019) “WARDuino: a dynamic WebAssembly virtual machine for programming microcontrollers.” Proceedings of the 16th ACM SIGPLAN International Conference on Managed Programming Languages and Runtimes (MPLR 2019): 27–36. doi:10.1145/3357390.3361029.</w:t>
      </w:r>
    </w:p>
    <w:p>
      <w:pPr>
        <w:pStyle w:val="ColorfulList-Accent11"/>
        <w:spacing w:before="0" w:after="60" w:line="252" w:lineRule="auto"/>
        <w:ind w:left="567" w:firstLine="-567"/>
        <w:jc w:val="both"/>
      </w:pPr>
      <w:r>
        <w:rPr>
          <w:rFonts w:ascii="Times New Roman" w:hAnsi="Times New Roman" w:cs="Times New Roman"/>
          <w:sz w:val="21"/>
          <w:szCs w:val="21"/>
          <w:lang w:val="en-US"/>
        </w:rPr>
        <w:t xml:space="preserve">[2] Rouvoet, Arjen, Hendrik van Antwerpen, Casper Bach Poulsen, Robbert Krebbers, and Eelco Visser. (2020) “Knowing when to ask: sound scheduling of name resolution in type checkers derived from declarative specifications.” Proceedings of the ACM on Programming Languages (OOPSLA) 4 (OOPSLA): 1–28 (Crossref gives no article number). doi:10.1145/3428248.</w:t>
      </w:r>
    </w:p>
    <w:p>
      <w:pPr>
        <w:pStyle w:val="ColorfulList-Accent11"/>
        <w:spacing w:before="0" w:after="60" w:line="252" w:lineRule="auto"/>
        <w:ind w:left="567" w:firstLine="-567"/>
        <w:jc w:val="both"/>
      </w:pPr>
      <w:r>
        <w:rPr>
          <w:rFonts w:ascii="Times New Roman" w:hAnsi="Times New Roman" w:cs="Times New Roman"/>
          <w:sz w:val="21"/>
          <w:szCs w:val="21"/>
          <w:lang w:val="en-US"/>
        </w:rPr>
        <w:t xml:space="preserve">[3] van Antwerpen, Hendrik and Eelco Visser. (2021) “Scope States: Guarding Safety of Name Resolution in Parallel Type Checkers.” 35th European Conference on Object-Oriented Programming (ECOOP 2021), LIPIcs vol. 194 194 (1 (article number)): 1:1–1:29. doi:10.4230/LIPIcs.ECOOP.2021.1.</w:t>
      </w:r>
    </w:p>
    <w:p>
      <w:pPr>
        <w:pStyle w:val="ColorfulList-Accent11"/>
        <w:spacing w:before="0" w:after="60" w:line="252" w:lineRule="auto"/>
        <w:ind w:left="567" w:firstLine="-567"/>
        <w:jc w:val="both"/>
      </w:pPr>
      <w:r>
        <w:rPr>
          <w:rFonts w:ascii="Times New Roman" w:hAnsi="Times New Roman" w:cs="Times New Roman"/>
          <w:sz w:val="21"/>
          <w:szCs w:val="21"/>
          <w:lang w:val="en-US"/>
        </w:rPr>
        <w:t xml:space="preserve">[4] Csikor, Levente, Dinil Mon Divakaran, Min Suk Kang, et al. (2019) “Tuple Space Explosion: A Denial-of-Service Attack against a Software Packet Classifier.” Proceedings of the 15th International Conference on Emerging Networking Experiments and Technologies (CoNEXT '19): 292–304. doi:10.1145/3359989.3365431.</w:t>
      </w:r>
    </w:p>
    <w:p>
      <w:pPr>
        <w:pStyle w:val="ColorfulList-Accent11"/>
        <w:spacing w:before="0" w:after="60" w:line="252" w:lineRule="auto"/>
        <w:ind w:left="567" w:firstLine="-567"/>
        <w:jc w:val="both"/>
      </w:pPr>
      <w:r>
        <w:rPr>
          <w:rFonts w:ascii="Times New Roman" w:hAnsi="Times New Roman" w:cs="Times New Roman"/>
          <w:sz w:val="21"/>
          <w:szCs w:val="21"/>
          <w:lang w:val="en-US"/>
        </w:rPr>
        <w:t xml:space="preserve">[5] Appel, Andrew W. (1998) “Modern Compiler Implementation in C.” Cambridge University Press. doi:10.1017/CBO9781139174930.</w:t>
      </w:r>
    </w:p>
    <w:p>
      <w:pPr>
        <w:pStyle w:val="ColorfulList-Accent11"/>
        <w:spacing w:before="0" w:after="60" w:line="252" w:lineRule="auto"/>
        <w:ind w:left="567" w:firstLine="-567"/>
        <w:jc w:val="both"/>
      </w:pPr>
      <w:r>
        <w:rPr>
          <w:rFonts w:ascii="Times New Roman" w:hAnsi="Times New Roman" w:cs="Times New Roman"/>
          <w:sz w:val="21"/>
          <w:szCs w:val="21"/>
          <w:lang w:val="en-US"/>
        </w:rPr>
        <w:t xml:space="preserve">[6] Graham, S. L., W. N. Joy, and O. Roubine. (1979) “Hashed Symbol Tables for Languages With Explicit Scope Control.” Proc. SIGPLAN Symposium on Compiler Construction: 50–57. doi:10.1145/800229.806953.</w:t>
      </w:r>
    </w:p>
    <w:p>
      <w:pPr>
        <w:pStyle w:val="ColorfulList-Accent11"/>
        <w:spacing w:before="0" w:after="60" w:line="252" w:lineRule="auto"/>
        <w:ind w:left="567" w:firstLine="-567"/>
        <w:jc w:val="both"/>
      </w:pPr>
      <w:r>
        <w:rPr>
          <w:rFonts w:ascii="Times New Roman" w:hAnsi="Times New Roman" w:cs="Times New Roman"/>
          <w:sz w:val="21"/>
          <w:szCs w:val="21"/>
          <w:lang w:val="en-US"/>
        </w:rPr>
        <w:t xml:space="preserve">[7] Project, LLVM. (n.d.) “ScopedHashTable.h, LLVM ADT library.”</w:t>
      </w:r>
    </w:p>
    <w:p>
      <w:pPr>
        <w:pStyle w:val="ColorfulList-Accent11"/>
        <w:spacing w:before="0" w:after="60" w:line="252" w:lineRule="auto"/>
        <w:ind w:left="567" w:firstLine="-567"/>
        <w:jc w:val="both"/>
      </w:pPr>
      <w:r>
        <w:rPr>
          <w:rFonts w:ascii="Times New Roman" w:hAnsi="Times New Roman" w:cs="Times New Roman"/>
          <w:sz w:val="21"/>
          <w:szCs w:val="21"/>
          <w:lang w:val="en-US"/>
        </w:rPr>
        <w:t xml:space="preserve">[8] Knuth, Donald E. (1998) “The Art of Computer Programming, Volume 3: Sorting and Searching.” Addison-Wesley.</w:t>
      </w:r>
    </w:p>
    <w:p>
      <w:pPr>
        <w:pStyle w:val="ColorfulList-Accent11"/>
        <w:spacing w:before="0" w:after="60" w:line="252" w:lineRule="auto"/>
        <w:ind w:left="567" w:firstLine="-567"/>
        <w:jc w:val="both"/>
      </w:pPr>
      <w:r>
        <w:rPr>
          <w:rFonts w:ascii="Times New Roman" w:hAnsi="Times New Roman" w:cs="Times New Roman"/>
          <w:sz w:val="21"/>
          <w:szCs w:val="21"/>
          <w:lang w:val="en-US"/>
        </w:rPr>
        <w:t xml:space="preserve">[9] Janson, Svante and Alfredo Viola. (2016) “A Unified Approach to Linear Probing Hashing with Buckets.” Algorithmica 75 (4): 724–781. doi:10.1007/s00453-015-0111-x.</w:t>
      </w:r>
    </w:p>
    <w:p>
      <w:pPr>
        <w:pStyle w:val="ColorfulList-Accent11"/>
        <w:spacing w:before="0" w:after="60" w:line="252" w:lineRule="auto"/>
        <w:ind w:left="567" w:firstLine="-567"/>
        <w:jc w:val="both"/>
      </w:pPr>
      <w:r>
        <w:rPr>
          <w:rFonts w:ascii="Times New Roman" w:hAnsi="Times New Roman" w:cs="Times New Roman"/>
          <w:sz w:val="21"/>
          <w:szCs w:val="21"/>
          <w:lang w:val="en-US"/>
        </w:rPr>
        <w:t xml:space="preserve">[10] Bender, Michael A., Alex Conway, Martin Farach-Colton, William Kuszmaul, and Guido Tagliavini. (2023) “Iceberg Hashing: Optimizing Many Hash-Table Criteria at Once.” Journal of the ACM 70 (6): 1–51. doi:10.1145/3625817.</w:t>
      </w:r>
    </w:p>
    <w:p>
      <w:pPr>
        <w:pStyle w:val="ColorfulList-Accent11"/>
        <w:spacing w:before="0" w:after="60" w:line="252" w:lineRule="auto"/>
        <w:ind w:left="567" w:firstLine="-567"/>
        <w:jc w:val="both"/>
      </w:pPr>
      <w:r>
        <w:rPr>
          <w:rFonts w:ascii="Times New Roman" w:hAnsi="Times New Roman" w:cs="Times New Roman"/>
          <w:sz w:val="21"/>
          <w:szCs w:val="21"/>
          <w:lang w:val="en-US"/>
        </w:rPr>
        <w:t xml:space="preserve">[11] Bender, Michael A., Martin Farach-Colton, John Kuszmaul, William Kuszmaul, and Mingmou Liu. (2022) “On the optimal time/space tradeoff for hash tables.” Proceedings of the 54th Annual ACM SIGACT Symposium on Theory of Computing (STOC '22): 1284–1297. doi:10.1145/3519935.3519969.</w:t>
      </w:r>
    </w:p>
    <w:p>
      <w:pPr>
        <w:pStyle w:val="ColorfulList-Accent11"/>
        <w:spacing w:before="0" w:after="60" w:line="252" w:lineRule="auto"/>
        <w:ind w:left="567" w:firstLine="-567"/>
        <w:jc w:val="both"/>
      </w:pPr>
      <w:r>
        <w:rPr>
          <w:rFonts w:ascii="Times New Roman" w:hAnsi="Times New Roman" w:cs="Times New Roman"/>
          <w:sz w:val="21"/>
          <w:szCs w:val="21"/>
          <w:lang w:val="en-US"/>
        </w:rPr>
        <w:t xml:space="preserve">[12] Dalal, Ketan, Luc Devroye, and Ebrahim Malalla. (2023) “Two-Way Linear Probing Revisited.” Algorithms 16 (11): 500. doi:10.3390/a16110500.</w:t>
      </w:r>
    </w:p>
    <w:p>
      <w:pPr>
        <w:pStyle w:val="ColorfulList-Accent11"/>
        <w:spacing w:before="0" w:after="60" w:line="252" w:lineRule="auto"/>
        <w:ind w:left="567" w:firstLine="-567"/>
        <w:jc w:val="both"/>
      </w:pPr>
      <w:r>
        <w:rPr>
          <w:rFonts w:ascii="Times New Roman" w:hAnsi="Times New Roman" w:cs="Times New Roman"/>
          <w:sz w:val="21"/>
          <w:szCs w:val="21"/>
          <w:lang w:val="en-US"/>
        </w:rPr>
        <w:t xml:space="preserve">[13] Hu, Yang, William Kuszmaul, Jingxun Liang, Stefan Walzer, Huacheng Yu, and Renfei Zhou. (2026) “Quadratic Probing Revisited: Smoothed Analysis and the Fall of Robin Hood.” arXiv preprint (cs.DS): arXiv:2607.13247. https://arxiv.org/abs/2607.13247.</w:t>
      </w:r>
    </w:p>
    <w:p>
      <w:pPr>
        <w:pStyle w:val="ColorfulList-Accent11"/>
        <w:spacing w:before="0" w:after="60" w:line="252" w:lineRule="auto"/>
        <w:ind w:left="567" w:firstLine="-567"/>
        <w:jc w:val="both"/>
      </w:pPr>
      <w:r>
        <w:rPr>
          <w:rFonts w:ascii="Times New Roman" w:hAnsi="Times New Roman" w:cs="Times New Roman"/>
          <w:sz w:val="21"/>
          <w:szCs w:val="21"/>
          <w:lang w:val="en-US"/>
        </w:rPr>
        <w:t xml:space="preserve">[14] He, Le and Hongbo Yu. (2023) “Cryptanalysis of Reduced-Round SipHash.” The Computer Journal 67 (3): 875–883. doi:10.1093/comjnl/bxad026.</w:t>
      </w:r>
    </w:p>
    <w:p>
      <w:pPr>
        <w:pStyle w:val="ColorfulList-Accent11"/>
        <w:spacing w:before="0" w:after="60" w:line="252" w:lineRule="auto"/>
        <w:ind w:left="567" w:firstLine="-567"/>
        <w:jc w:val="both"/>
      </w:pPr>
      <w:r>
        <w:rPr>
          <w:rFonts w:ascii="Times New Roman" w:hAnsi="Times New Roman" w:cs="Times New Roman"/>
          <w:sz w:val="21"/>
          <w:szCs w:val="21"/>
          <w:lang w:val="en-US"/>
        </w:rPr>
        <w:t xml:space="preserve">[15] Kenyon, Richard and Mei Yin. (2023) “Parking Functions: From Combinatorics to Probability.” Methodology and Computing in Applied Probability 25 (1): Article 32. doi:10.1007/s11009-023-10022-5.</w:t>
      </w:r>
    </w:p>
    <w:p>
      <w:pPr>
        <w:pStyle w:val="ColorfulList-Accent11"/>
        <w:spacing w:before="0" w:after="60" w:line="252" w:lineRule="auto"/>
        <w:ind w:left="567" w:firstLine="-567"/>
        <w:jc w:val="both"/>
      </w:pPr>
      <w:r>
        <w:rPr>
          <w:rFonts w:ascii="Times New Roman" w:hAnsi="Times New Roman" w:cs="Times New Roman"/>
          <w:sz w:val="21"/>
          <w:szCs w:val="21"/>
          <w:lang w:val="en-US"/>
        </w:rPr>
        <w:t xml:space="preserve">[16] Singh, Shubhi, and Adhyan Jain. (2026) “STRATA: a scoped symbol table in one caller-supplied buffer.” Public repository cdesproject (https://github.com/shubhisingh1510/cdesproject); paper/, theory/ and frontend/ hold the sources of this article, its proofs, its measurements and the interactive tool.</w:t>
      </w:r>
    </w:p>
    <w:p>
      <w:pPr>
        <w:pStyle w:val="ColorfulList-Accent11"/>
        <w:spacing w:before="0" w:after="60" w:line="252" w:lineRule="auto"/>
        <w:ind w:left="567" w:firstLine="-567"/>
        <w:jc w:val="both"/>
      </w:pPr>
      <w:r>
        <w:rPr>
          <w:rFonts w:ascii="Times New Roman" w:hAnsi="Times New Roman" w:cs="Times New Roman"/>
          <w:sz w:val="21"/>
          <w:szCs w:val="21"/>
          <w:lang w:val="en-US"/>
        </w:rPr>
        <w:t xml:space="preserve">[17] Bender, Michael A., Bradley C. Kuszmaul, and William Kuszmaul. (2021) “Linear Probing Revisited: Tombstones Mark the Demise of Primary Clustering.” 2021 IEEE 62nd Annual Symposium on Foundations of Computer Science (FOCS): 1171–1182. doi:10.1109/FOCS52979.2021.00115.</w:t>
      </w:r>
    </w:p>
    <w:p>
      <w:pPr>
        <w:pStyle w:val="ColorfulList-Accent11"/>
        <w:spacing w:before="0" w:after="60" w:line="252" w:lineRule="auto"/>
        <w:ind w:left="567" w:firstLine="-567"/>
        <w:jc w:val="both"/>
      </w:pPr>
      <w:r>
        <w:rPr>
          <w:rFonts w:ascii="Times New Roman" w:hAnsi="Times New Roman" w:cs="Times New Roman"/>
          <w:sz w:val="21"/>
          <w:szCs w:val="21"/>
          <w:lang w:val="en-US"/>
        </w:rPr>
        <w:t xml:space="preserve">[18] Braverman, Mark and William Kuszmaul. (2024) “Tight Analyses of Ordered and Unordered Linear Probing.” 2024 IEEE 65th Annual Symposium on Foundations of Computer Science (FOCS): 606–635. doi:10.1109/FOCS61266.2024.00046.</w:t>
      </w:r>
    </w:p>
    <w:p>
      <w:pPr>
        <w:pStyle w:val="ColorfulList-Accent11"/>
        <w:spacing w:before="0" w:after="60" w:line="252" w:lineRule="auto"/>
        <w:ind w:left="567" w:firstLine="-567"/>
        <w:jc w:val="both"/>
      </w:pPr>
      <w:r>
        <w:rPr>
          <w:rFonts w:ascii="Times New Roman" w:hAnsi="Times New Roman" w:cs="Times New Roman"/>
          <w:sz w:val="21"/>
          <w:szCs w:val="21"/>
          <w:lang w:val="en-US"/>
        </w:rPr>
        <w:t xml:space="preserve">[19] Farach-Colton, Martin, Andrew Krapivin, and William Kuszmaul. (2024) “Optimal Bounds for Open Addressing Without Reordering.” 2024 IEEE 65th Annual Symposium on Foundations of Computer Science (FOCS): 594–605. doi:10.1109/FOCS61266.2024.00045.</w:t>
      </w:r>
    </w:p>
    <w:p>
      <w:pPr>
        <w:pStyle w:val="ColorfulList-Accent11"/>
        <w:spacing w:before="0" w:after="60" w:line="252" w:lineRule="auto"/>
        <w:ind w:left="567" w:firstLine="-567"/>
        <w:jc w:val="both"/>
      </w:pPr>
      <w:r>
        <w:rPr>
          <w:rFonts w:ascii="Times New Roman" w:hAnsi="Times New Roman" w:cs="Times New Roman"/>
          <w:sz w:val="21"/>
          <w:szCs w:val="21"/>
          <w:lang w:val="en-US"/>
        </w:rPr>
        <w:t xml:space="preserve">[20] Krapivin, Andrew, William Kuszmaul, and Yixuan Wang. (2026) “Linear Probing with Non-Greedy Insertions.” arXiv preprint (cs.DS): arXiv:2607.17494. https://arxiv.org/abs/2607.17494.</w:t>
      </w:r>
    </w:p>
    <w:p>
      <w:pPr>
        <w:pStyle w:val="ColorfulList-Accent11"/>
        <w:spacing w:before="0" w:after="60" w:line="252" w:lineRule="auto"/>
        <w:ind w:left="567" w:firstLine="-567"/>
        <w:jc w:val="both"/>
      </w:pPr>
      <w:r>
        <w:rPr>
          <w:rFonts w:ascii="Times New Roman" w:hAnsi="Times New Roman" w:cs="Times New Roman"/>
          <w:sz w:val="21"/>
          <w:szCs w:val="21"/>
          <w:lang w:val="en-US"/>
        </w:rPr>
        <w:t xml:space="preserve">[21] Alharbi, Ahmed, Cyril Banderier, and Charles Bouillaguet. (2026) “Bounded Linear Probing Hashing.” 37th International Conference on Probabilistic, Combinatorial and Asymptotic Methods for the Analysis of Algorithms (AofA 2026), LIPIcs vol. 381 381: 28:1–28:17. doi:10.4230/LIPIcs.AofA.2026.28.</w:t>
      </w:r>
    </w:p>
    <w:p>
      <w:pPr>
        <w:pStyle w:val="ColorfulList-Accent11"/>
        <w:spacing w:before="0" w:after="60" w:line="252" w:lineRule="auto"/>
        <w:ind w:left="567" w:firstLine="-567"/>
        <w:jc w:val="both"/>
      </w:pPr>
      <w:r>
        <w:rPr>
          <w:rFonts w:ascii="Times New Roman" w:hAnsi="Times New Roman" w:cs="Times New Roman"/>
          <w:sz w:val="21"/>
          <w:szCs w:val="21"/>
          <w:lang w:val="en-US"/>
        </w:rPr>
        <w:t xml:space="preserve">[22] Bender, Michael A., William Kuszmaul, and Renfei Zhou. (2025) “Optimal Non-oblivious Open Addressing.” Proceedings of the 57th Annual ACM Symposium on Theory of Computing (STOC '25): 268–277. doi:10.1145/3717823.3718215.</w:t>
      </w:r>
    </w:p>
    <w:p>
      <w:pPr>
        <w:pStyle w:val="ColorfulList-Accent11"/>
        <w:spacing w:before="0" w:after="60" w:line="252" w:lineRule="auto"/>
        <w:ind w:left="567" w:firstLine="-567"/>
        <w:jc w:val="both"/>
      </w:pPr>
      <w:r>
        <w:rPr>
          <w:rFonts w:ascii="Times New Roman" w:hAnsi="Times New Roman" w:cs="Times New Roman"/>
          <w:sz w:val="21"/>
          <w:szCs w:val="21"/>
          <w:lang w:val="en-US"/>
        </w:rPr>
        <w:t xml:space="preserve">[23] Bender, Michael A., Alex Conway, Martin Farach-Colton, William Kuszmaul, and Guido Tagliavini. (2023) “Tiny Pointers.” Proceedings of the 2023 Annual ACM-SIAM Symposium on Discrete Algorithms (SODA): 477–508. doi:10.1137/1.9781611977554.ch21.</w:t>
      </w:r>
    </w:p>
    <w:p>
      <w:pPr>
        <w:pStyle w:val="ColorfulList-Accent11"/>
        <w:spacing w:before="0" w:after="60" w:line="252" w:lineRule="auto"/>
        <w:ind w:left="567" w:firstLine="-567"/>
        <w:jc w:val="both"/>
      </w:pPr>
      <w:r>
        <w:rPr>
          <w:rFonts w:ascii="Times New Roman" w:hAnsi="Times New Roman" w:cs="Times New Roman"/>
          <w:sz w:val="21"/>
          <w:szCs w:val="21"/>
          <w:lang w:val="en-US"/>
        </w:rPr>
        <w:t xml:space="preserve">[24] Aguilar-Fraga, Tomas, Jennifer Elder, Rebecca E. Garcia, et al. (2024) “Interval and l-interval rational parking functions.” Discrete Mathematics &amp; Theoretical Computer Science 26:1 (Permutation Patterns 2023): #10 (article id 12598). doi:10.46298/dmtcs.12598.</w:t>
      </w:r>
    </w:p>
    <w:p>
      <w:pPr>
        <w:pStyle w:val="ColorfulList-Accent11"/>
        <w:spacing w:before="0" w:after="60" w:line="252" w:lineRule="auto"/>
        <w:ind w:left="567" w:firstLine="-567"/>
        <w:jc w:val="both"/>
      </w:pPr>
      <w:r>
        <w:rPr>
          <w:rFonts w:ascii="Times New Roman" w:hAnsi="Times New Roman" w:cs="Times New Roman"/>
          <w:sz w:val="21"/>
          <w:szCs w:val="21"/>
          <w:lang w:val="en-US"/>
        </w:rPr>
        <w:t xml:space="preserve">[25] van Antwerpen, Hendrik, Casper Bach Poulsen, Arjen Rouvoet, and Eelco Visser. (2018) “Scopes as types.” Proceedings of the ACM on Programming Languages (OOPSLA) 2 (OOPSLA): 1–30 (Crossref gives no article number). doi:10.1145/3276484.</w:t>
      </w:r>
    </w:p>
    <w:p>
      <w:pPr>
        <w:pStyle w:val="ColorfulList-Accent11"/>
        <w:spacing w:before="0" w:after="60" w:line="252" w:lineRule="auto"/>
        <w:ind w:left="567" w:firstLine="-567"/>
        <w:jc w:val="both"/>
      </w:pPr>
      <w:r>
        <w:rPr>
          <w:rFonts w:ascii="Times New Roman" w:hAnsi="Times New Roman" w:cs="Times New Roman"/>
          <w:sz w:val="21"/>
          <w:szCs w:val="21"/>
          <w:lang w:val="en-US"/>
        </w:rPr>
        <w:t xml:space="preserve">[26] Zwaan, Aron, Hendrik van Antwerpen, and Eelco Visser. (2022) “Incremental type-checking for free: using scope graphs to derive incremental type-checkers.” Proceedings of the ACM on Programming Languages (OOPSLA2) 6 (OOPSLA2): 424–448. doi:10.1145/3563303.</w:t>
      </w:r>
    </w:p>
    <w:p>
      <w:pPr>
        <w:pStyle w:val="ColorfulList-Accent11"/>
        <w:spacing w:before="0" w:after="60" w:line="252" w:lineRule="auto"/>
        <w:ind w:left="567" w:firstLine="-567"/>
        <w:jc w:val="both"/>
      </w:pPr>
      <w:r>
        <w:rPr>
          <w:rFonts w:ascii="Times New Roman" w:hAnsi="Times New Roman" w:cs="Times New Roman"/>
          <w:sz w:val="21"/>
          <w:szCs w:val="21"/>
          <w:lang w:val="en-US"/>
        </w:rPr>
        <w:t xml:space="preserve">[27] Ball, Thomas, Peli de Halleux, and Michał Moskal. (2019) “Static TypeScript: an implementation of a static compiler for the TypeScript language.” Proceedings of the 16th ACM SIGPLAN International Conference on Managed Programming Languages and Runtimes (MPLR 2019): 105–116. doi:10.1145/3357390.3361032.</w:t>
      </w:r>
    </w:p>
    <w:p>
      <w:pPr>
        <w:pStyle w:val="ColorfulList-Accent11"/>
        <w:spacing w:before="0" w:after="60" w:line="252" w:lineRule="auto"/>
        <w:ind w:left="567" w:firstLine="-567"/>
        <w:jc w:val="both"/>
      </w:pPr>
      <w:r>
        <w:rPr>
          <w:rFonts w:ascii="Times New Roman" w:hAnsi="Times New Roman" w:cs="Times New Roman"/>
          <w:sz w:val="21"/>
          <w:szCs w:val="21"/>
          <w:lang w:val="en-US"/>
        </w:rPr>
        <w:t xml:space="preserve">[28] Mochizuki, Fumika, Tetsuro Yamazaki, and Shigeru Chiba. (2025) “BlueScript: A Disaggregated Virtual Machine for Microcontrollers.” The Art, Science, and Engineering of Programming 10 (3): Article 21. doi:10.22152/programming-journal.org/2025/10/21.</w:t>
      </w:r>
    </w:p>
    <w:p>
      <w:pPr>
        <w:pStyle w:val="ColorfulList-Accent11"/>
        <w:spacing w:before="0" w:after="60" w:line="252" w:lineRule="auto"/>
        <w:ind w:left="567" w:firstLine="-567"/>
        <w:jc w:val="both"/>
      </w:pPr>
      <w:r>
        <w:rPr>
          <w:rFonts w:ascii="Times New Roman" w:hAnsi="Times New Roman" w:cs="Times New Roman"/>
          <w:sz w:val="21"/>
          <w:szCs w:val="21"/>
          <w:lang w:val="en-US"/>
        </w:rPr>
        <w:t xml:space="preserve">[29] Naor, Moni and Eylon Yogev. (2019) “Bloom Filters in Adversarial Environments.” ACM Transactions on Algorithms 15 (3): 1–30. doi:10.1145/3306193.</w:t>
      </w:r>
    </w:p>
    <w:p>
      <w:pPr>
        <w:pStyle w:val="ColorfulList-Accent11"/>
        <w:spacing w:before="0" w:after="60" w:line="252" w:lineRule="auto"/>
        <w:ind w:left="567" w:firstLine="-567"/>
        <w:jc w:val="both"/>
      </w:pPr>
      <w:r>
        <w:rPr>
          <w:rFonts w:ascii="Times New Roman" w:hAnsi="Times New Roman" w:cs="Times New Roman"/>
          <w:sz w:val="21"/>
          <w:szCs w:val="21"/>
          <w:lang w:val="en-US"/>
        </w:rPr>
        <w:t xml:space="preserve">[30] Clayton, David, Christopher Patton, and Thomas Shrimpton. (2019) “Probabilistic Data Structures in Adversarial Environments.” Proceedings of the 2019 ACM SIGSAC Conference on Computer and Communications Security (CCS '19): 1317–1334. doi:10.1145/3319535.3354235.</w:t>
      </w:r>
    </w:p>
    <w:p>
      <w:pPr>
        <w:pStyle w:val="ColorfulList-Accent11"/>
        <w:spacing w:before="0" w:after="60" w:line="252" w:lineRule="auto"/>
        <w:ind w:left="567" w:firstLine="-567"/>
        <w:jc w:val="both"/>
      </w:pPr>
      <w:r>
        <w:rPr>
          <w:rFonts w:ascii="Times New Roman" w:hAnsi="Times New Roman" w:cs="Times New Roman"/>
          <w:sz w:val="21"/>
          <w:szCs w:val="21"/>
          <w:lang w:val="en-US"/>
        </w:rPr>
        <w:t xml:space="preserve">[31] Blair, William, Andrea Mambretti, Sajjad Arshad, et al. (2020) “HotFuzz: Discovering Algorithmic Denial-of-Service Vulnerabilities Through Guided Micro-Fuzzing.” Proceedings 2020 Network and Distributed System Security Symposium (NDSS). doi:10.14722/ndss.2020.24415.</w:t>
      </w:r>
    </w:p>
    <w:p>
      <w:pPr>
        <w:pStyle w:val="ColorfulList-Accent11"/>
        <w:spacing w:before="0" w:after="60" w:line="252" w:lineRule="auto"/>
        <w:ind w:left="567" w:firstLine="-567"/>
        <w:jc w:val="both"/>
      </w:pPr>
      <w:r>
        <w:rPr>
          <w:rFonts w:ascii="Times New Roman" w:hAnsi="Times New Roman" w:cs="Times New Roman"/>
          <w:sz w:val="21"/>
          <w:szCs w:val="21"/>
          <w:lang w:val="en-US"/>
        </w:rPr>
        <w:t xml:space="preserve">[32] Janson, Svante. (2005) “Individual Displacements for Linear Probing Hashing With Different Insertion Policies.” ACM Transactions on Algorithms 1 (2): 177–213. doi:10.1145/1103963.1103964.</w:t>
      </w:r>
    </w:p>
    <w:p>
      <w:pPr>
        <w:pStyle w:val="ColorfulList-Accent11"/>
        <w:spacing w:before="0" w:after="60" w:line="252" w:lineRule="auto"/>
        <w:ind w:left="567" w:firstLine="-567"/>
        <w:jc w:val="both"/>
      </w:pPr>
      <w:r>
        <w:rPr>
          <w:rFonts w:ascii="Times New Roman" w:hAnsi="Times New Roman" w:cs="Times New Roman"/>
          <w:sz w:val="21"/>
          <w:szCs w:val="21"/>
          <w:lang w:val="en-US"/>
        </w:rPr>
        <w:t xml:space="preserve">[33] Sanders, Peter. (2018) “Hashing with Linear Probing and Referential Integrity.” arXiv preprint arXiv:1808.04602.</w:t>
      </w:r>
    </w:p>
    <w:p>
      <w:pPr>
        <w:pStyle w:val="ColorfulList-Accent11"/>
        <w:spacing w:before="0" w:after="60" w:line="252" w:lineRule="auto"/>
        <w:ind w:left="567" w:firstLine="-567"/>
        <w:jc w:val="both"/>
      </w:pPr>
      <w:r>
        <w:rPr>
          <w:rFonts w:ascii="Times New Roman" w:hAnsi="Times New Roman" w:cs="Times New Roman"/>
          <w:sz w:val="21"/>
          <w:szCs w:val="21"/>
          <w:lang w:val="en-US"/>
        </w:rPr>
        <w:t xml:space="preserve">[34] ISO/IEC (International Organization for Standardization / International Electrotechnical Commission). (2014) “ISO/IEC 14882:2014, Information technology - Programming languages - C++ (Edition 4).” ISO/IEC standard, published December 2014. https://www.iso.org/standard/64029.html. Accessed October 2026.</w:t>
      </w:r>
    </w:p>
    <w:p>
      <w:pPr>
        <w:pStyle w:val="ColorfulList-Accent11"/>
        <w:spacing w:before="0" w:after="60" w:line="252" w:lineRule="auto"/>
        <w:ind w:left="567" w:firstLine="-567"/>
        <w:jc w:val="both"/>
      </w:pPr>
      <w:r>
        <w:rPr>
          <w:rFonts w:ascii="Times New Roman" w:hAnsi="Times New Roman" w:cs="Times New Roman"/>
          <w:sz w:val="21"/>
          <w:szCs w:val="21"/>
          <w:lang w:val="en-US"/>
        </w:rPr>
        <w:t xml:space="preserve">[35] Bellard, Fabrice, and TinyCC contributors. (2026) “Tiny C Compiler, commit 43c7708.” https://repo.or.cz/tinycc.git. Accessed October 2026.</w:t>
      </w:r>
    </w:p>
    <w:p>
      <w:pPr>
        <w:pStyle w:val="ColorfulList-Accent11"/>
        <w:spacing w:before="0" w:after="60" w:line="252" w:lineRule="auto"/>
        <w:ind w:left="567" w:firstLine="-567"/>
        <w:jc w:val="both"/>
      </w:pPr>
      <w:r>
        <w:rPr>
          <w:rFonts w:ascii="Times New Roman" w:hAnsi="Times New Roman" w:cs="Times New Roman"/>
          <w:sz w:val="21"/>
          <w:szCs w:val="21"/>
          <w:lang w:val="en-US"/>
        </w:rPr>
        <w:t xml:space="preserve">[36] Ueyama, Rui. (2026) “chibicc: a small C compiler, commit 90d1f7f.” https://github.com/rui314/chibicc. Accessed October 2026.</w:t>
      </w:r>
    </w:p>
    <w:p>
      <w:pPr>
        <w:pStyle w:val="ColorfulList-Accent11"/>
        <w:spacing w:before="0" w:after="60" w:line="252" w:lineRule="auto"/>
        <w:ind w:left="567" w:firstLine="-567"/>
        <w:jc w:val="both"/>
      </w:pPr>
      <w:r>
        <w:rPr>
          <w:rFonts w:ascii="Times New Roman" w:hAnsi="Times New Roman" w:cs="Times New Roman"/>
          <w:sz w:val="21"/>
          <w:szCs w:val="21"/>
          <w:lang w:val="en-US"/>
        </w:rPr>
        <w:t xml:space="preserve">[37] Popovitch, Gregory. (2023) “The Parallel Hashmap, version 1.4.1.” https://github.com/greg7mdp/parallel-hashmap. Accessed October 2026.</w:t>
      </w:r>
    </w:p>
    <w:p>
      <w:pPr>
        <w:pStyle w:val="ColorfulList-Accent11"/>
        <w:spacing w:before="0" w:after="60" w:line="252" w:lineRule="auto"/>
        <w:ind w:left="567" w:firstLine="-567"/>
        <w:jc w:val="both"/>
      </w:pPr>
      <w:r>
        <w:rPr>
          <w:rFonts w:ascii="Times New Roman" w:hAnsi="Times New Roman" w:cs="Times New Roman"/>
          <w:sz w:val="21"/>
          <w:szCs w:val="21"/>
          <w:lang w:val="en-US"/>
        </w:rPr>
        <w:t xml:space="preserve">[38] Bellard, Fabrice. (2005) “QEMU, a Fast and Portable Dynamic Translator.” 2005 USENIX Annual Technical Conference (USENIX ATC 05), FREENIX Track. https://www.usenix.org/conference/2005-usenix-annual-technical-conference/qemu-fast-and-portable-dynamic-translator. Accessed October 2026.</w:t>
      </w:r>
    </w:p>
    <w:p>
      <w:pPr>
        <w:pStyle w:val="ColorfulList-Accent11"/>
        <w:spacing w:before="0" w:after="60" w:line="252" w:lineRule="auto"/>
        <w:ind w:left="567" w:firstLine="-567"/>
        <w:jc w:val="both"/>
      </w:pPr>
      <w:r>
        <w:rPr>
          <w:rFonts w:ascii="Times New Roman" w:hAnsi="Times New Roman" w:cs="Times New Roman"/>
          <w:sz w:val="21"/>
          <w:szCs w:val="21"/>
          <w:lang w:val="en-US"/>
        </w:rPr>
        <w:t xml:space="preserve">[39] The QEMU Project Developers. (2026) “Arm MPS2 and MPS3 boards (mps2-an385, mps2-an386, mps2-an500, mps2-an505, mps2-an511, mps2-an521, mps3-an524, mps3-an536, mps3-an547, mps3-an555) - QEMU documentation.” QEMU documentation (docs for QEMU 11.1.50, a development version). https://www.qemu.org/docs/master/system/arm/mps2.html. Accessed October 2026.</w:t>
      </w:r>
    </w:p>
    <w:p>
      <w:pPr>
        <w:pStyle w:val="ColorfulList-Accent11"/>
        <w:spacing w:before="0" w:after="60" w:line="252" w:lineRule="auto"/>
        <w:ind w:left="567" w:firstLine="-567"/>
        <w:jc w:val="both"/>
      </w:pPr>
      <w:r>
        <w:rPr>
          <w:rFonts w:ascii="Times New Roman" w:hAnsi="Times New Roman" w:cs="Times New Roman"/>
          <w:sz w:val="21"/>
          <w:szCs w:val="21"/>
          <w:lang w:val="en-US"/>
        </w:rPr>
        <w:t xml:space="preserve">[40] Meta Platforms, Inc. and React contributors. (n.d.) “React (react.dev documentation website).” Website. https://react.dev/. Accessed October 2026.</w:t>
      </w:r>
    </w:p>
    <w:p>
      <w:pPr>
        <w:pStyle w:val="ColorfulList-Accent11"/>
        <w:spacing w:before="0" w:after="60" w:line="252" w:lineRule="auto"/>
        <w:ind w:left="567" w:firstLine="-567"/>
        <w:jc w:val="both"/>
      </w:pPr>
      <w:r>
        <w:rPr>
          <w:rFonts w:ascii="Times New Roman" w:hAnsi="Times New Roman" w:cs="Times New Roman"/>
          <w:sz w:val="21"/>
          <w:szCs w:val="21"/>
          <w:lang w:val="en-US"/>
        </w:rPr>
        <w:t xml:space="preserve">[41] VoidZero Inc. and Vite contributors. (n.d.) “Getting Started | Vite.” Website (Vite documentation). https://vite.dev/guide/. Accessed October 2026.</w:t>
      </w:r>
    </w:p>
    <w:p>
      <w:pPr>
        <w:keepNext/>
        <w:spacing w:before="160" w:after="0" w:line="360" w:lineRule="auto"/>
        <w:jc w:val="left"/>
      </w:pPr>
      <w:r>
        <w:rPr>
          <w:rFonts w:ascii="Times New Roman" w:hAnsi="Times New Roman" w:cs="Times New Roman"/>
          <w:b/>
          <w:sz w:val="24"/>
          <w:szCs w:val="24"/>
          <w:lang w:val="en-US"/>
        </w:rPr>
        <w:t xml:space="preserve">Author Contributions</w:t>
      </w:r>
    </w:p>
    <w:p>
      <w:pPr>
        <w:spacing w:before="0" w:after="0" w:line="360" w:lineRule="auto"/>
        <w:jc w:val="both"/>
      </w:pPr>
      <w:r>
        <w:rPr>
          <w:rFonts w:ascii="Times New Roman" w:hAnsi="Times New Roman" w:cs="Times New Roman"/>
          <w:sz w:val="24"/>
          <w:szCs w:val="24"/>
          <w:lang w:val="en-US"/>
        </w:rPr>
        <w:t xml:space="preserve">Shubhi Singh designed and implemented STRATA, its tests, the trace recorder, the benchmarks and the interactive tool, and wrote the empirical study. Adhyan Jain wrote the earlier METIS-X table that STRATA follows, directed the theoretical work (the adversarial review, the theorems and proofs, the verification programs and the Theory pages) and produced the course-template manuscript this version extends. Both authors are responsible for the content; roles follow docs/CONTRIBUTIONS.md.</w:t>
      </w:r>
    </w:p>
    <w:p>
      <w:pPr>
        <w:keepNext/>
        <w:spacing w:before="160" w:after="0" w:line="360" w:lineRule="auto"/>
        <w:jc w:val="left"/>
      </w:pPr>
      <w:r>
        <w:rPr>
          <w:rFonts w:ascii="Times New Roman" w:hAnsi="Times New Roman" w:cs="Times New Roman"/>
          <w:b/>
          <w:sz w:val="24"/>
          <w:szCs w:val="24"/>
          <w:lang w:val="en-US"/>
        </w:rPr>
        <w:t xml:space="preserve">Acknowledgements</w:t>
      </w:r>
    </w:p>
    <w:p>
      <w:pPr>
        <w:spacing w:before="0" w:after="0" w:line="360" w:lineRule="auto"/>
        <w:jc w:val="both"/>
      </w:pPr>
      <w:r>
        <w:rPr>
          <w:rFonts w:ascii="Times New Roman" w:hAnsi="Times New Roman" w:cs="Times New Roman"/>
          <w:sz w:val="24"/>
          <w:szCs w:val="24"/>
          <w:lang w:val="en-US"/>
        </w:rPr>
        <w:t xml:space="preserve">The authors thank their guide, Prof. Bhuvaneshwari M, School of Computer Science and Engineering, VIT Vellore, and the maintainers of the open-source tools used: GCC, QEMU, Python, TeX, React and Vite.</w:t>
      </w:r>
    </w:p>
    <w:p>
      <w:pPr>
        <w:keepNext/>
        <w:spacing w:before="160" w:after="0" w:line="360" w:lineRule="auto"/>
        <w:jc w:val="left"/>
      </w:pPr>
      <w:r>
        <w:rPr>
          <w:rFonts w:ascii="Times New Roman" w:hAnsi="Times New Roman" w:cs="Times New Roman"/>
          <w:b/>
          <w:sz w:val="24"/>
          <w:szCs w:val="24"/>
          <w:lang w:val="en-US"/>
        </w:rPr>
        <w:t xml:space="preserve">Funding</w:t>
      </w:r>
    </w:p>
    <w:p>
      <w:pPr>
        <w:spacing w:before="0" w:after="0" w:line="360" w:lineRule="auto"/>
        <w:jc w:val="both"/>
      </w:pPr>
      <w:r>
        <w:rPr>
          <w:rFonts w:ascii="Times New Roman" w:hAnsi="Times New Roman" w:cs="Times New Roman"/>
          <w:sz w:val="24"/>
          <w:szCs w:val="24"/>
          <w:lang w:val="en-US"/>
        </w:rPr>
        <w:t xml:space="preserve">This research received no external funding.</w:t>
      </w:r>
    </w:p>
    <w:p>
      <w:pPr>
        <w:keepNext/>
        <w:spacing w:before="160" w:after="0" w:line="360" w:lineRule="auto"/>
        <w:jc w:val="left"/>
      </w:pPr>
      <w:r>
        <w:rPr>
          <w:rFonts w:ascii="Times New Roman" w:hAnsi="Times New Roman" w:cs="Times New Roman"/>
          <w:b/>
          <w:sz w:val="24"/>
          <w:szCs w:val="24"/>
          <w:lang w:val="en-US"/>
        </w:rPr>
        <w:t xml:space="preserve">Competing interests</w:t>
      </w:r>
    </w:p>
    <w:p>
      <w:pPr>
        <w:spacing w:before="0" w:after="0" w:line="360" w:lineRule="auto"/>
        <w:jc w:val="both"/>
      </w:pPr>
      <w:r>
        <w:rPr>
          <w:rFonts w:ascii="Times New Roman" w:hAnsi="Times New Roman" w:cs="Times New Roman"/>
          <w:sz w:val="24"/>
          <w:szCs w:val="24"/>
          <w:lang w:val="en-US"/>
        </w:rPr>
        <w:t xml:space="preserve">The authors declare no competing interests.</w:t>
      </w:r>
    </w:p>
    <w:p>
      <w:pPr>
        <w:keepNext/>
        <w:spacing w:before="160" w:after="0" w:line="360" w:lineRule="auto"/>
        <w:jc w:val="left"/>
      </w:pPr>
      <w:r>
        <w:rPr>
          <w:rFonts w:ascii="Times New Roman" w:hAnsi="Times New Roman" w:cs="Times New Roman"/>
          <w:b/>
          <w:sz w:val="24"/>
          <w:szCs w:val="24"/>
          <w:lang w:val="en-US"/>
        </w:rPr>
        <w:t xml:space="preserve">Data and code availability</w:t>
      </w:r>
    </w:p>
    <w:p>
      <w:pPr>
        <w:spacing w:before="0" w:after="0" w:line="360" w:lineRule="auto"/>
        <w:jc w:val="both"/>
      </w:pPr>
      <w:r>
        <w:rPr>
          <w:rFonts w:ascii="Times New Roman" w:hAnsi="Times New Roman" w:cs="Times New Roman"/>
          <w:sz w:val="24"/>
          <w:szCs w:val="24"/>
          <w:lang w:val="en-US"/>
        </w:rPr>
        <w:t xml:space="preserve">All sources, traces, raw results and programs are in the public repository </w:t>
      </w:r>
      <w:r>
        <w:rPr>
          <w:rFonts w:ascii="Times New Roman" w:hAnsi="Times New Roman" w:cs="Times New Roman"/>
          <w:sz w:val="24"/>
          <w:szCs w:val="24"/>
          <w:lang w:val="en-US"/>
        </w:rPr>
        <w:t xml:space="preserve">[16]</w:t>
      </w:r>
      <w:r>
        <w:rPr>
          <w:rFonts w:ascii="Times New Roman" w:hAnsi="Times New Roman" w:cs="Times New Roman"/>
          <w:sz w:val="24"/>
          <w:szCs w:val="24"/>
          <w:lang w:val="en-US"/>
        </w:rPr>
        <w:t xml:space="preserve">. </w:t>
      </w:r>
      <w:r>
        <w:rPr>
          <w:rFonts w:ascii="Courier New" w:hAnsi="Courier New" w:cs="Courier New"/>
          <w:sz w:val="22"/>
          <w:szCs w:val="22"/>
          <w:lang w:val="en-US"/>
        </w:rPr>
        <w:t xml:space="preserve">manuscript/tools/make_numbers.py</w:t>
      </w:r>
      <w:r>
        <w:rPr>
          <w:rFonts w:ascii="Times New Roman" w:hAnsi="Times New Roman" w:cs="Times New Roman"/>
          <w:sz w:val="24"/>
          <w:szCs w:val="24"/>
          <w:lang w:val="en-US"/>
        </w:rPr>
        <w:t xml:space="preserve"> regenerates every measured number, </w:t>
      </w:r>
      <w:r>
        <w:rPr>
          <w:rFonts w:ascii="Courier New" w:hAnsi="Courier New" w:cs="Courier New"/>
          <w:sz w:val="22"/>
          <w:szCs w:val="22"/>
          <w:lang w:val="en-US"/>
        </w:rPr>
        <w:t xml:space="preserve">bash theory/verify/run_all.sh</w:t>
      </w:r>
      <w:r>
        <w:rPr>
          <w:rFonts w:ascii="Times New Roman" w:hAnsi="Times New Roman" w:cs="Times New Roman"/>
          <w:sz w:val="24"/>
          <w:szCs w:val="24"/>
          <w:lang w:val="en-US"/>
        </w:rPr>
        <w:t xml:space="preserve"> every theoretical one, and </w:t>
      </w:r>
      <w:r>
        <w:rPr>
          <w:rFonts w:ascii="Courier New" w:hAnsi="Courier New" w:cs="Courier New"/>
          <w:sz w:val="22"/>
          <w:szCs w:val="22"/>
          <w:lang w:val="en-US"/>
        </w:rPr>
        <w:t xml:space="preserve">python manuscript/final/build_final.py</w:t>
      </w:r>
      <w:r>
        <w:rPr>
          <w:rFonts w:ascii="Times New Roman" w:hAnsi="Times New Roman" w:cs="Times New Roman"/>
          <w:sz w:val="24"/>
          <w:szCs w:val="24"/>
          <w:lang w:val="en-US"/>
        </w:rPr>
        <w:t xml:space="preserve"> this document.</w:t>
      </w:r>
    </w:p>
    <w:sectPr w:rsidR="004528E5" w:rsidRPr="00C17B56" w:rsidSect="00F32A1F">
      <w:footerReference w:type="default" r:id="rId7"/>
      <w:pgSz w:w="11906" w:h="16838" w:code="9"/>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416149" w14:textId="77777777" w:rsidR="002E485B" w:rsidRDefault="002E485B" w:rsidP="00C17B56">
      <w:pPr>
        <w:spacing w:after="0" w:line="240" w:lineRule="auto"/>
      </w:pPr>
      <w:r>
        <w:separator/>
      </w:r>
    </w:p>
  </w:endnote>
  <w:endnote w:type="continuationSeparator" w:id="0">
    <w:p w14:paraId="0D116A8D" w14:textId="77777777" w:rsidR="002E485B" w:rsidRDefault="002E485B" w:rsidP="00C17B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Batang">
    <w:altName w:val="바탕"/>
    <w:panose1 w:val="02030600000101010101"/>
    <w:charset w:val="81"/>
    <w:family w:val="auto"/>
    <w:notTrueType/>
    <w:pitch w:val="fixed"/>
    <w:sig w:usb0="00000001" w:usb1="09060000" w:usb2="00000010" w:usb3="00000000" w:csb0="0008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0"/>
        <w:szCs w:val="20"/>
      </w:rPr>
      <w:id w:val="-147441712"/>
      <w:docPartObj>
        <w:docPartGallery w:val="Page Numbers (Bottom of Page)"/>
        <w:docPartUnique/>
      </w:docPartObj>
    </w:sdtPr>
    <w:sdtContent>
      <w:sdt>
        <w:sdtPr>
          <w:rPr>
            <w:sz w:val="20"/>
            <w:szCs w:val="20"/>
          </w:rPr>
          <w:id w:val="-1769616900"/>
          <w:docPartObj>
            <w:docPartGallery w:val="Page Numbers (Top of Page)"/>
            <w:docPartUnique/>
          </w:docPartObj>
        </w:sdtPr>
        <w:sdtContent>
          <w:p w14:paraId="279914C1" w14:textId="77777777" w:rsidR="00C17B56" w:rsidRPr="00C17B56" w:rsidRDefault="00C17B56">
            <w:pPr>
              <w:pStyle w:val="Footer"/>
              <w:jc w:val="right"/>
              <w:rPr>
                <w:sz w:val="20"/>
                <w:szCs w:val="20"/>
              </w:rPr>
            </w:pPr>
            <w:r w:rsidRPr="00C17B56">
              <w:rPr>
                <w:sz w:val="20"/>
                <w:szCs w:val="20"/>
              </w:rPr>
              <w:t xml:space="preserve">Page </w:t>
            </w:r>
            <w:r w:rsidRPr="00C17B56">
              <w:rPr>
                <w:b/>
                <w:bCs/>
                <w:sz w:val="20"/>
                <w:szCs w:val="20"/>
              </w:rPr>
              <w:fldChar w:fldCharType="begin"/>
            </w:r>
            <w:r w:rsidRPr="00C17B56">
              <w:rPr>
                <w:b/>
                <w:bCs/>
                <w:sz w:val="20"/>
                <w:szCs w:val="20"/>
              </w:rPr>
              <w:instrText xml:space="preserve"> PAGE </w:instrText>
            </w:r>
            <w:r w:rsidRPr="00C17B56">
              <w:rPr>
                <w:b/>
                <w:bCs/>
                <w:sz w:val="20"/>
                <w:szCs w:val="20"/>
              </w:rPr>
              <w:fldChar w:fldCharType="separate"/>
            </w:r>
            <w:r w:rsidR="00436B27">
              <w:rPr>
                <w:b/>
                <w:bCs/>
                <w:noProof/>
                <w:sz w:val="20"/>
                <w:szCs w:val="20"/>
              </w:rPr>
              <w:t>3</w:t>
            </w:r>
            <w:r w:rsidRPr="00C17B56">
              <w:rPr>
                <w:b/>
                <w:bCs/>
                <w:sz w:val="20"/>
                <w:szCs w:val="20"/>
              </w:rPr>
              <w:fldChar w:fldCharType="end"/>
            </w:r>
            <w:r w:rsidRPr="00C17B56">
              <w:rPr>
                <w:sz w:val="20"/>
                <w:szCs w:val="20"/>
              </w:rPr>
              <w:t xml:space="preserve"> of </w:t>
            </w:r>
            <w:r w:rsidRPr="00C17B56">
              <w:rPr>
                <w:b/>
                <w:bCs/>
                <w:sz w:val="20"/>
                <w:szCs w:val="20"/>
              </w:rPr>
              <w:fldChar w:fldCharType="begin"/>
            </w:r>
            <w:r w:rsidRPr="00C17B56">
              <w:rPr>
                <w:b/>
                <w:bCs/>
                <w:sz w:val="20"/>
                <w:szCs w:val="20"/>
              </w:rPr>
              <w:instrText xml:space="preserve"> NUMPAGES  </w:instrText>
            </w:r>
            <w:r w:rsidRPr="00C17B56">
              <w:rPr>
                <w:b/>
                <w:bCs/>
                <w:sz w:val="20"/>
                <w:szCs w:val="20"/>
              </w:rPr>
              <w:fldChar w:fldCharType="separate"/>
            </w:r>
            <w:r w:rsidR="00436B27">
              <w:rPr>
                <w:b/>
                <w:bCs/>
                <w:noProof/>
                <w:sz w:val="20"/>
                <w:szCs w:val="20"/>
              </w:rPr>
              <w:t>3</w:t>
            </w:r>
            <w:r w:rsidRPr="00C17B56">
              <w:rPr>
                <w:b/>
                <w:bCs/>
                <w:sz w:val="20"/>
                <w:szCs w:val="20"/>
              </w:rPr>
              <w:fldChar w:fldCharType="end"/>
            </w:r>
          </w:p>
        </w:sdtContent>
      </w:sdt>
    </w:sdtContent>
  </w:sdt>
  <w:p w14:paraId="36BDE7A3" w14:textId="77777777" w:rsidR="00C17B56" w:rsidRDefault="00C17B5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CD98D2" w14:textId="77777777" w:rsidR="002E485B" w:rsidRDefault="002E485B" w:rsidP="00C17B56">
      <w:pPr>
        <w:spacing w:after="0" w:line="240" w:lineRule="auto"/>
      </w:pPr>
      <w:r>
        <w:separator/>
      </w:r>
    </w:p>
  </w:footnote>
  <w:footnote w:type="continuationSeparator" w:id="0">
    <w:p w14:paraId="0B068B99" w14:textId="77777777" w:rsidR="002E485B" w:rsidRDefault="002E485B" w:rsidP="00C17B5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D445DC"/>
    <w:multiLevelType w:val="hybridMultilevel"/>
    <w:tmpl w:val="75E8B7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A0574E4"/>
    <w:multiLevelType w:val="hybridMultilevel"/>
    <w:tmpl w:val="328222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CE544F3"/>
    <w:multiLevelType w:val="hybridMultilevel"/>
    <w:tmpl w:val="BE1E1C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0EC0129"/>
    <w:multiLevelType w:val="hybridMultilevel"/>
    <w:tmpl w:val="7944B9E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4EF43AA3"/>
    <w:multiLevelType w:val="hybridMultilevel"/>
    <w:tmpl w:val="58121A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65E42CEC"/>
    <w:multiLevelType w:val="hybridMultilevel"/>
    <w:tmpl w:val="3572B3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76252A15"/>
    <w:multiLevelType w:val="hybridMultilevel"/>
    <w:tmpl w:val="2D126F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771B0E71"/>
    <w:multiLevelType w:val="hybridMultilevel"/>
    <w:tmpl w:val="4E8CAD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568923384">
    <w:abstractNumId w:val="5"/>
  </w:num>
  <w:num w:numId="2" w16cid:durableId="2079356481">
    <w:abstractNumId w:val="0"/>
  </w:num>
  <w:num w:numId="3" w16cid:durableId="1140077458">
    <w:abstractNumId w:val="4"/>
  </w:num>
  <w:num w:numId="4" w16cid:durableId="1815484301">
    <w:abstractNumId w:val="3"/>
  </w:num>
  <w:num w:numId="5" w16cid:durableId="544174059">
    <w:abstractNumId w:val="1"/>
  </w:num>
  <w:num w:numId="6" w16cid:durableId="2040472377">
    <w:abstractNumId w:val="2"/>
  </w:num>
  <w:num w:numId="7" w16cid:durableId="1823691772">
    <w:abstractNumId w:val="6"/>
  </w:num>
  <w:num w:numId="8" w16cid:durableId="185021930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6"/>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02A9"/>
    <w:rsid w:val="002319F0"/>
    <w:rsid w:val="002E485B"/>
    <w:rsid w:val="003B523D"/>
    <w:rsid w:val="003B7120"/>
    <w:rsid w:val="003C1F91"/>
    <w:rsid w:val="003F79A8"/>
    <w:rsid w:val="004277FB"/>
    <w:rsid w:val="00436B27"/>
    <w:rsid w:val="004528E5"/>
    <w:rsid w:val="00467C88"/>
    <w:rsid w:val="004F32A3"/>
    <w:rsid w:val="004F470C"/>
    <w:rsid w:val="005B727E"/>
    <w:rsid w:val="005E72C0"/>
    <w:rsid w:val="006B4301"/>
    <w:rsid w:val="00703795"/>
    <w:rsid w:val="007E3956"/>
    <w:rsid w:val="007F33C5"/>
    <w:rsid w:val="008C02A9"/>
    <w:rsid w:val="0094419C"/>
    <w:rsid w:val="00AE17D8"/>
    <w:rsid w:val="00AE2621"/>
    <w:rsid w:val="00B458B5"/>
    <w:rsid w:val="00BD5F99"/>
    <w:rsid w:val="00C17B56"/>
    <w:rsid w:val="00C35C3C"/>
    <w:rsid w:val="00CB1F62"/>
    <w:rsid w:val="00CC68FB"/>
    <w:rsid w:val="00CD5035"/>
    <w:rsid w:val="00CF6CC6"/>
    <w:rsid w:val="00D52C2A"/>
    <w:rsid w:val="00E865BA"/>
    <w:rsid w:val="00F32A1F"/>
    <w:rsid w:val="00F5344E"/>
    <w:rsid w:val="00FC436E"/>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3A4BE8"/>
  <w15:chartTrackingRefBased/>
  <w15:docId w15:val="{A05A5F5C-48F3-4384-9718-133EB8865F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B727E"/>
    <w:pPr>
      <w:ind w:left="720"/>
      <w:contextualSpacing/>
    </w:pPr>
  </w:style>
  <w:style w:type="paragraph" w:customStyle="1" w:styleId="ColorfulList-Accent11">
    <w:name w:val="Colorful List - Accent 11"/>
    <w:basedOn w:val="Normal"/>
    <w:qFormat/>
    <w:rsid w:val="00AE2621"/>
    <w:pPr>
      <w:spacing w:after="0" w:line="240" w:lineRule="auto"/>
      <w:ind w:left="720"/>
    </w:pPr>
    <w:rPr>
      <w:rFonts w:ascii="Arial" w:eastAsia="Batang" w:hAnsi="Arial" w:cs="Times New Roman"/>
      <w:szCs w:val="24"/>
      <w:lang w:val="en-US" w:eastAsia="ko-KR"/>
    </w:rPr>
  </w:style>
  <w:style w:type="paragraph" w:styleId="Header">
    <w:name w:val="header"/>
    <w:basedOn w:val="Normal"/>
    <w:link w:val="HeaderChar"/>
    <w:uiPriority w:val="99"/>
    <w:unhideWhenUsed/>
    <w:rsid w:val="00C17B56"/>
    <w:pPr>
      <w:tabs>
        <w:tab w:val="center" w:pos="4513"/>
        <w:tab w:val="right" w:pos="9026"/>
      </w:tabs>
      <w:spacing w:after="0" w:line="240" w:lineRule="auto"/>
    </w:pPr>
  </w:style>
  <w:style w:type="character" w:customStyle="1" w:styleId="HeaderChar">
    <w:name w:val="Header Char"/>
    <w:basedOn w:val="DefaultParagraphFont"/>
    <w:link w:val="Header"/>
    <w:uiPriority w:val="99"/>
    <w:rsid w:val="00C17B56"/>
  </w:style>
  <w:style w:type="paragraph" w:styleId="Footer">
    <w:name w:val="footer"/>
    <w:basedOn w:val="Normal"/>
    <w:link w:val="FooterChar"/>
    <w:uiPriority w:val="99"/>
    <w:unhideWhenUsed/>
    <w:rsid w:val="00C17B56"/>
    <w:pPr>
      <w:tabs>
        <w:tab w:val="center" w:pos="4513"/>
        <w:tab w:val="right" w:pos="9026"/>
      </w:tabs>
      <w:spacing w:after="0" w:line="240" w:lineRule="auto"/>
    </w:pPr>
  </w:style>
  <w:style w:type="character" w:customStyle="1" w:styleId="FooterChar">
    <w:name w:val="Footer Char"/>
    <w:basedOn w:val="DefaultParagraphFont"/>
    <w:link w:val="Footer"/>
    <w:uiPriority w:val="99"/>
    <w:rsid w:val="00C17B5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Img1" Type="http://schemas.openxmlformats.org/officeDocument/2006/relationships/image" Target="media/image1.png"/><Relationship Id="rIdImg2" Type="http://schemas.openxmlformats.org/officeDocument/2006/relationships/image" Target="media/image2.png"/><Relationship Id="rIdImg3" Type="http://schemas.openxmlformats.org/officeDocument/2006/relationships/image" Target="media/image3.png"/><Relationship Id="rIdImg4" Type="http://schemas.openxmlformats.org/officeDocument/2006/relationships/image" Target="media/image4.png"/><Relationship Id="rIdImg5" Type="http://schemas.openxmlformats.org/officeDocument/2006/relationships/image" Target="media/image5.png"/><Relationship Id="rIdImg6" Type="http://schemas.openxmlformats.org/officeDocument/2006/relationships/image" Target="media/image6.png"/><Relationship Id="rIdImg7" Type="http://schemas.openxmlformats.org/officeDocument/2006/relationships/image" Target="media/image7.png"/><Relationship Id="rIdImg8" Type="http://schemas.openxmlformats.org/officeDocument/2006/relationships/image" Target="media/image8.png"/><Relationship Id="rIdImg9" Type="http://schemas.openxmlformats.org/officeDocument/2006/relationships/image" Target="media/image9.png"/><Relationship Id="rIdImg10" Type="http://schemas.openxmlformats.org/officeDocument/2006/relationships/image" Target="media/image10.png"/><Relationship Id="rIdImg1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86</TotalTime>
  <Pages>3</Pages>
  <Words>617</Words>
  <Characters>3519</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Bhuvaneswari M</dc:creator>
  <cp:keywords/>
  <dc:description/>
  <cp:lastModifiedBy>Bhuvaneswari M</cp:lastModifiedBy>
  <cp:revision>49</cp:revision>
  <dcterms:created xsi:type="dcterms:W3CDTF">2024-07-04T06:00:00Z</dcterms:created>
  <dcterms:modified xsi:type="dcterms:W3CDTF">2026-09-02T16:45:00Z</dcterms:modified>
</cp:coreProperties>
</file>