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0725" w:rsidRDefault="00CA0BBF">
      <w:pPr>
        <w:pStyle w:val="Heading1"/>
        <w:jc w:val="center"/>
        <w:rPr>
          <w:sz w:val="28"/>
          <w:szCs w:val="28"/>
          <w:highlight w:val="yellow"/>
        </w:rPr>
      </w:pPr>
      <w:bookmarkStart w:id="0" w:name="_yp1rjueqo9nl" w:colFirst="0" w:colLast="0"/>
      <w:bookmarkStart w:id="1" w:name="_GoBack"/>
      <w:bookmarkEnd w:id="0"/>
      <w:bookmarkEnd w:id="1"/>
      <w:r>
        <w:rPr>
          <w:sz w:val="28"/>
          <w:szCs w:val="28"/>
        </w:rPr>
        <w:t>Get Started with Python</w:t>
      </w:r>
    </w:p>
    <w:p w:rsidR="00D10725" w:rsidRDefault="00CA0BBF">
      <w:pPr>
        <w:jc w:val="center"/>
        <w:rPr>
          <w:rFonts w:ascii="Google Sans" w:eastAsia="Google Sans" w:hAnsi="Google Sans" w:cs="Google Sans"/>
          <w:sz w:val="28"/>
          <w:szCs w:val="28"/>
        </w:rPr>
      </w:pPr>
      <w:r>
        <w:rPr>
          <w:rFonts w:ascii="Google Sans" w:eastAsia="Google Sans" w:hAnsi="Google Sans" w:cs="Google Sans"/>
          <w:noProof/>
          <w:sz w:val="28"/>
          <w:szCs w:val="28"/>
          <w:lang w:val="en-IN"/>
        </w:rPr>
        <w:drawing>
          <wp:inline distT="114300" distB="114300" distL="114300" distR="114300">
            <wp:extent cx="1005840" cy="100584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005840" cy="1005840"/>
                    </a:xfrm>
                    <a:prstGeom prst="rect">
                      <a:avLst/>
                    </a:prstGeom>
                    <a:ln/>
                  </pic:spPr>
                </pic:pic>
              </a:graphicData>
            </a:graphic>
          </wp:inline>
        </w:drawing>
      </w:r>
    </w:p>
    <w:p w:rsidR="00D10725" w:rsidRDefault="00D10725">
      <w:pPr>
        <w:rPr>
          <w:rFonts w:ascii="Google Sans" w:eastAsia="Google Sans" w:hAnsi="Google Sans" w:cs="Google Sans"/>
        </w:rPr>
      </w:pPr>
    </w:p>
    <w:p w:rsidR="00D10725" w:rsidRDefault="00D10725">
      <w:pPr>
        <w:rPr>
          <w:rFonts w:ascii="Google Sans" w:eastAsia="Google Sans" w:hAnsi="Google Sans" w:cs="Google Sans"/>
        </w:rPr>
      </w:pPr>
    </w:p>
    <w:p w:rsidR="00D10725" w:rsidRDefault="00CA0BBF">
      <w:pPr>
        <w:pStyle w:val="Heading1"/>
        <w:keepNext w:val="0"/>
        <w:spacing w:after="100"/>
      </w:pPr>
      <w:bookmarkStart w:id="2" w:name="_o0yicf7nzskm" w:colFirst="0" w:colLast="0"/>
      <w:bookmarkEnd w:id="2"/>
      <w:r>
        <w:t xml:space="preserve">Instructions </w:t>
      </w:r>
    </w:p>
    <w:p w:rsidR="00D10725" w:rsidRDefault="00CA0BBF">
      <w:pPr>
        <w:rPr>
          <w:rFonts w:ascii="Google Sans" w:eastAsia="Google Sans" w:hAnsi="Google Sans" w:cs="Google Sans"/>
        </w:rPr>
      </w:pPr>
      <w:r>
        <w:rPr>
          <w:rFonts w:ascii="Google Sans" w:eastAsia="Google Sans" w:hAnsi="Google Sans" w:cs="Google Sans"/>
        </w:rPr>
        <w:t>Use this PACE strategy document to record decisions and reflections as you work through this end-of-course project. You can use this document as a guide to consider your responses and reflections at different stages of the data analytical process. Addition</w:t>
      </w:r>
      <w:r>
        <w:rPr>
          <w:rFonts w:ascii="Google Sans" w:eastAsia="Google Sans" w:hAnsi="Google Sans" w:cs="Google Sans"/>
        </w:rPr>
        <w:t>ally, the PACE strategy documents can be used as a resource when working on future projects.</w:t>
      </w:r>
    </w:p>
    <w:p w:rsidR="00D10725" w:rsidRDefault="00CA0BBF">
      <w:pPr>
        <w:pStyle w:val="Heading1"/>
        <w:keepNext w:val="0"/>
        <w:spacing w:before="200"/>
      </w:pPr>
      <w:bookmarkStart w:id="3" w:name="_d2p55n5h0862" w:colFirst="0" w:colLast="0"/>
      <w:bookmarkEnd w:id="3"/>
      <w:r>
        <w:t>Course Project Recap</w:t>
      </w:r>
    </w:p>
    <w:p w:rsidR="00D10725" w:rsidRDefault="00CA0BBF">
      <w:pPr>
        <w:spacing w:after="2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rsidR="00D10725" w:rsidRDefault="00CA0BBF">
      <w:pPr>
        <w:numPr>
          <w:ilvl w:val="0"/>
          <w:numId w:val="3"/>
        </w:numPr>
        <w:spacing w:after="200" w:line="240" w:lineRule="auto"/>
        <w:rPr>
          <w:rFonts w:ascii="Google Sans" w:eastAsia="Google Sans" w:hAnsi="Google Sans" w:cs="Google Sans"/>
        </w:rPr>
      </w:pPr>
      <w:r>
        <w:rPr>
          <w:rFonts w:ascii="Google Sans" w:eastAsia="Google Sans" w:hAnsi="Google Sans" w:cs="Google Sans"/>
          <w:strike/>
        </w:rPr>
        <w:t xml:space="preserve">Complete the questions in the Course 2 PACE strategy </w:t>
      </w:r>
      <w:r>
        <w:rPr>
          <w:rFonts w:ascii="Google Sans" w:eastAsia="Google Sans" w:hAnsi="Google Sans" w:cs="Google Sans"/>
          <w:strike/>
        </w:rPr>
        <w:t>document</w:t>
      </w:r>
    </w:p>
    <w:p w:rsidR="00D10725" w:rsidRDefault="00CA0BBF">
      <w:pPr>
        <w:numPr>
          <w:ilvl w:val="0"/>
          <w:numId w:val="3"/>
        </w:numPr>
        <w:spacing w:after="200" w:line="240" w:lineRule="auto"/>
        <w:rPr>
          <w:rFonts w:ascii="Google Sans" w:eastAsia="Google Sans" w:hAnsi="Google Sans" w:cs="Google Sans"/>
        </w:rPr>
      </w:pPr>
      <w:r>
        <w:rPr>
          <w:rFonts w:ascii="Google Sans" w:eastAsia="Google Sans" w:hAnsi="Google Sans" w:cs="Google Sans"/>
          <w:strike/>
        </w:rPr>
        <w:t xml:space="preserve">Answer the questions in the </w:t>
      </w:r>
      <w:proofErr w:type="spellStart"/>
      <w:r>
        <w:rPr>
          <w:rFonts w:ascii="Google Sans" w:eastAsia="Google Sans" w:hAnsi="Google Sans" w:cs="Google Sans"/>
          <w:strike/>
        </w:rPr>
        <w:t>Jupyter</w:t>
      </w:r>
      <w:proofErr w:type="spellEnd"/>
      <w:r>
        <w:rPr>
          <w:rFonts w:ascii="Google Sans" w:eastAsia="Google Sans" w:hAnsi="Google Sans" w:cs="Google Sans"/>
          <w:strike/>
        </w:rPr>
        <w:t xml:space="preserve"> notebook project file</w:t>
      </w:r>
    </w:p>
    <w:p w:rsidR="00D10725" w:rsidRDefault="00CA0BBF">
      <w:pPr>
        <w:numPr>
          <w:ilvl w:val="0"/>
          <w:numId w:val="3"/>
        </w:numPr>
        <w:spacing w:after="200" w:line="240" w:lineRule="auto"/>
        <w:rPr>
          <w:rFonts w:ascii="Google Sans" w:eastAsia="Google Sans" w:hAnsi="Google Sans" w:cs="Google Sans"/>
        </w:rPr>
      </w:pPr>
      <w:r>
        <w:rPr>
          <w:rFonts w:ascii="Google Sans" w:eastAsia="Google Sans" w:hAnsi="Google Sans" w:cs="Google Sans"/>
          <w:strike/>
        </w:rPr>
        <w:t xml:space="preserve">Complete coding prep work on project’s </w:t>
      </w:r>
      <w:proofErr w:type="spellStart"/>
      <w:r>
        <w:rPr>
          <w:rFonts w:ascii="Google Sans" w:eastAsia="Google Sans" w:hAnsi="Google Sans" w:cs="Google Sans"/>
          <w:strike/>
        </w:rPr>
        <w:t>Jupyter</w:t>
      </w:r>
      <w:proofErr w:type="spellEnd"/>
      <w:r>
        <w:rPr>
          <w:rFonts w:ascii="Google Sans" w:eastAsia="Google Sans" w:hAnsi="Google Sans" w:cs="Google Sans"/>
          <w:strike/>
        </w:rPr>
        <w:t xml:space="preserve"> notebook</w:t>
      </w:r>
    </w:p>
    <w:p w:rsidR="00D10725" w:rsidRDefault="00CA0BBF">
      <w:pPr>
        <w:numPr>
          <w:ilvl w:val="0"/>
          <w:numId w:val="3"/>
        </w:numPr>
        <w:spacing w:after="200" w:line="240" w:lineRule="auto"/>
        <w:rPr>
          <w:rFonts w:ascii="Google Sans" w:eastAsia="Google Sans" w:hAnsi="Google Sans" w:cs="Google Sans"/>
        </w:rPr>
      </w:pPr>
      <w:r>
        <w:rPr>
          <w:rFonts w:ascii="Google Sans" w:eastAsia="Google Sans" w:hAnsi="Google Sans" w:cs="Google Sans"/>
          <w:strike/>
        </w:rPr>
        <w:t xml:space="preserve">Summarize the column </w:t>
      </w:r>
      <w:proofErr w:type="spellStart"/>
      <w:r>
        <w:rPr>
          <w:rFonts w:ascii="Google Sans" w:eastAsia="Google Sans" w:hAnsi="Google Sans" w:cs="Google Sans"/>
          <w:strike/>
        </w:rPr>
        <w:t>Dtypes</w:t>
      </w:r>
      <w:proofErr w:type="spellEnd"/>
    </w:p>
    <w:p w:rsidR="00D10725" w:rsidRDefault="00CA0BBF">
      <w:pPr>
        <w:numPr>
          <w:ilvl w:val="0"/>
          <w:numId w:val="3"/>
        </w:numPr>
        <w:spacing w:after="200" w:line="480" w:lineRule="auto"/>
        <w:rPr>
          <w:rFonts w:ascii="Google Sans" w:eastAsia="Google Sans" w:hAnsi="Google Sans" w:cs="Google Sans"/>
        </w:rPr>
      </w:pPr>
      <w:r>
        <w:rPr>
          <w:rFonts w:ascii="Google Sans" w:eastAsia="Google Sans" w:hAnsi="Google Sans" w:cs="Google Sans"/>
          <w:strike/>
        </w:rPr>
        <w:t>Communicate important findings in the form of an executive summary</w:t>
      </w:r>
    </w:p>
    <w:p w:rsidR="00D10725" w:rsidRDefault="00CA0BBF">
      <w:pPr>
        <w:pStyle w:val="Heading1"/>
        <w:keepNext w:val="0"/>
        <w:spacing w:after="100"/>
      </w:pPr>
      <w:bookmarkStart w:id="4" w:name="_p8mlv3lpq8yf" w:colFirst="0" w:colLast="0"/>
      <w:bookmarkEnd w:id="4"/>
      <w:r>
        <w:t xml:space="preserve">Relevant Interview Questions </w:t>
      </w:r>
    </w:p>
    <w:p w:rsidR="00D10725" w:rsidRDefault="00CA0BBF">
      <w:pPr>
        <w:spacing w:after="100"/>
        <w:rPr>
          <w:rFonts w:ascii="Google Sans" w:eastAsia="Google Sans" w:hAnsi="Google Sans" w:cs="Google Sans"/>
        </w:rPr>
      </w:pPr>
      <w:r>
        <w:rPr>
          <w:rFonts w:ascii="Google Sans" w:eastAsia="Google Sans" w:hAnsi="Google Sans" w:cs="Google Sans"/>
        </w:rPr>
        <w:t>Completi</w:t>
      </w:r>
      <w:r>
        <w:rPr>
          <w:rFonts w:ascii="Google Sans" w:eastAsia="Google Sans" w:hAnsi="Google Sans" w:cs="Google Sans"/>
        </w:rPr>
        <w:t xml:space="preserve">ng the end-of-course project will help you respond these types of questions that are often asked during the interview process: </w:t>
      </w:r>
    </w:p>
    <w:p w:rsidR="00D10725" w:rsidRDefault="00CA0BBF">
      <w:pPr>
        <w:numPr>
          <w:ilvl w:val="0"/>
          <w:numId w:val="2"/>
        </w:numPr>
        <w:spacing w:after="200"/>
        <w:rPr>
          <w:rFonts w:ascii="Google Sans" w:eastAsia="Google Sans" w:hAnsi="Google Sans" w:cs="Google Sans"/>
        </w:rPr>
      </w:pPr>
      <w:r>
        <w:rPr>
          <w:rFonts w:ascii="Google Sans" w:eastAsia="Google Sans" w:hAnsi="Google Sans" w:cs="Google Sans"/>
        </w:rPr>
        <w:t xml:space="preserve">Describe the steps you would take to clean and transform an unstructured data set. </w:t>
      </w:r>
    </w:p>
    <w:p w:rsidR="00D10725" w:rsidRDefault="00CA0BBF">
      <w:pPr>
        <w:numPr>
          <w:ilvl w:val="0"/>
          <w:numId w:val="2"/>
        </w:numPr>
        <w:spacing w:after="200"/>
        <w:rPr>
          <w:rFonts w:ascii="Google Sans" w:eastAsia="Google Sans" w:hAnsi="Google Sans" w:cs="Google Sans"/>
        </w:rPr>
      </w:pPr>
      <w:r>
        <w:rPr>
          <w:rFonts w:ascii="Google Sans" w:eastAsia="Google Sans" w:hAnsi="Google Sans" w:cs="Google Sans"/>
        </w:rPr>
        <w:t>What specific things might you look for as p</w:t>
      </w:r>
      <w:r>
        <w:rPr>
          <w:rFonts w:ascii="Google Sans" w:eastAsia="Google Sans" w:hAnsi="Google Sans" w:cs="Google Sans"/>
        </w:rPr>
        <w:t>art of your cleaning process?</w:t>
      </w:r>
    </w:p>
    <w:p w:rsidR="00D10725" w:rsidRDefault="00CA0BBF">
      <w:pPr>
        <w:numPr>
          <w:ilvl w:val="0"/>
          <w:numId w:val="2"/>
        </w:numPr>
        <w:spacing w:after="200"/>
        <w:rPr>
          <w:rFonts w:ascii="Google Sans" w:eastAsia="Google Sans" w:hAnsi="Google Sans" w:cs="Google Sans"/>
        </w:rPr>
      </w:pPr>
      <w:r>
        <w:rPr>
          <w:rFonts w:ascii="Google Sans" w:eastAsia="Google Sans" w:hAnsi="Google Sans" w:cs="Google Sans"/>
        </w:rPr>
        <w:t>What are some of the outliers, anomalies, or unusual things you might look for in the data cleaning process that might impact analyses or ability to create insights?</w:t>
      </w:r>
    </w:p>
    <w:p w:rsidR="00D10725" w:rsidRDefault="00CA0BBF">
      <w:pPr>
        <w:spacing w:after="100"/>
        <w:rPr>
          <w:rFonts w:ascii="Google Sans" w:eastAsia="Google Sans" w:hAnsi="Google Sans" w:cs="Google Sans"/>
          <w:b/>
          <w:color w:val="1155CC"/>
          <w:sz w:val="24"/>
          <w:szCs w:val="24"/>
        </w:rPr>
      </w:pPr>
      <w:r>
        <w:br w:type="page"/>
      </w:r>
    </w:p>
    <w:p w:rsidR="00D10725" w:rsidRDefault="00CA0BBF">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lastRenderedPageBreak/>
        <w:t>Reference Guide</w:t>
      </w:r>
    </w:p>
    <w:p w:rsidR="00D10725" w:rsidRDefault="00CA0BBF">
      <w:pPr>
        <w:rPr>
          <w:rFonts w:ascii="Google Sans" w:eastAsia="Google Sans" w:hAnsi="Google Sans" w:cs="Google Sans"/>
        </w:rPr>
      </w:pPr>
      <w:r>
        <w:rPr>
          <w:rFonts w:ascii="Google Sans" w:eastAsia="Google Sans" w:hAnsi="Google Sans" w:cs="Google Sans"/>
        </w:rPr>
        <w:t xml:space="preserve">This project has three tasks; the visual below identifies how the stages of PACE are incorporated across those tasks.  </w:t>
      </w:r>
    </w:p>
    <w:p w:rsidR="00D10725" w:rsidRDefault="00CA0BBF">
      <w:pPr>
        <w:jc w:val="center"/>
        <w:rPr>
          <w:rFonts w:ascii="Google Sans" w:eastAsia="Google Sans" w:hAnsi="Google Sans" w:cs="Google Sans"/>
          <w:b/>
          <w:color w:val="1155CC"/>
          <w:sz w:val="24"/>
          <w:szCs w:val="24"/>
        </w:rPr>
      </w:pPr>
      <w:r>
        <w:rPr>
          <w:rFonts w:ascii="Google Sans" w:eastAsia="Google Sans" w:hAnsi="Google Sans" w:cs="Google Sans"/>
          <w:noProof/>
          <w:lang w:val="en-IN"/>
        </w:rPr>
        <w:drawing>
          <wp:inline distT="114300" distB="114300" distL="114300" distR="114300">
            <wp:extent cx="3824288" cy="255330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26701" r="26562"/>
                    <a:stretch>
                      <a:fillRect/>
                    </a:stretch>
                  </pic:blipFill>
                  <pic:spPr>
                    <a:xfrm>
                      <a:off x="0" y="0"/>
                      <a:ext cx="3824288" cy="2553308"/>
                    </a:xfrm>
                    <a:prstGeom prst="rect">
                      <a:avLst/>
                    </a:prstGeom>
                    <a:ln/>
                  </pic:spPr>
                </pic:pic>
              </a:graphicData>
            </a:graphic>
          </wp:inline>
        </w:drawing>
      </w:r>
    </w:p>
    <w:p w:rsidR="00D10725" w:rsidRDefault="00CA0BBF">
      <w:pPr>
        <w:spacing w:after="100"/>
        <w:rPr>
          <w:rFonts w:ascii="Google Sans" w:eastAsia="Google Sans" w:hAnsi="Google Sans" w:cs="Google Sans"/>
          <w:highlight w:val="cyan"/>
        </w:rPr>
      </w:pPr>
      <w:r>
        <w:rPr>
          <w:rFonts w:ascii="Google Sans" w:eastAsia="Google Sans" w:hAnsi="Google Sans" w:cs="Google Sans"/>
          <w:b/>
          <w:color w:val="1155CC"/>
          <w:sz w:val="24"/>
          <w:szCs w:val="24"/>
        </w:rPr>
        <w:t xml:space="preserve">Data Project Questions &amp; Considerations </w:t>
      </w:r>
    </w:p>
    <w:p w:rsidR="00D10725" w:rsidRDefault="00CA0BBF">
      <w:pPr>
        <w:spacing w:after="100" w:line="480" w:lineRule="auto"/>
        <w:rPr>
          <w:rFonts w:ascii="Google Sans" w:eastAsia="Google Sans" w:hAnsi="Google Sans" w:cs="Google Sans"/>
          <w:b/>
          <w:color w:val="4285F4"/>
          <w:sz w:val="24"/>
          <w:szCs w:val="24"/>
        </w:rPr>
      </w:pPr>
      <w:r>
        <w:rPr>
          <w:rFonts w:ascii="Google Sans" w:eastAsia="Google Sans" w:hAnsi="Google Sans" w:cs="Google Sans"/>
          <w:b/>
          <w:noProof/>
          <w:color w:val="4285F4"/>
          <w:sz w:val="24"/>
          <w:szCs w:val="24"/>
          <w:lang w:val="en-IN"/>
        </w:rPr>
        <w:drawing>
          <wp:inline distT="114300" distB="114300" distL="114300" distR="114300">
            <wp:extent cx="597232" cy="597232"/>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rsidR="00D10725" w:rsidRDefault="00CA0BBF">
      <w:pPr>
        <w:numPr>
          <w:ilvl w:val="0"/>
          <w:numId w:val="5"/>
        </w:numPr>
        <w:shd w:val="clear" w:color="auto" w:fill="FFFFFF"/>
        <w:spacing w:after="70" w:line="240" w:lineRule="auto"/>
        <w:rPr>
          <w:rFonts w:ascii="Google Sans" w:eastAsia="Google Sans" w:hAnsi="Google Sans" w:cs="Google Sans"/>
        </w:rPr>
      </w:pPr>
      <w:r>
        <w:rPr>
          <w:rFonts w:ascii="Google Sans" w:eastAsia="Google Sans" w:hAnsi="Google Sans" w:cs="Google Sans"/>
        </w:rPr>
        <w:t>How can you best prepare to understand and organize the provided information?</w:t>
      </w:r>
    </w:p>
    <w:p w:rsidR="00D10725" w:rsidRDefault="00CA0BBF">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r>
        <w:rPr>
          <w:rFonts w:ascii="Google Sans" w:eastAsia="Google Sans" w:hAnsi="Google Sans" w:cs="Google Sans"/>
        </w:rPr>
        <w:t>I will use Python to analyze data in a faster, more efficient and more powerful way because it optimizes every phase of the data workflow, from exploring, cleaning and visualizin</w:t>
      </w:r>
      <w:r>
        <w:rPr>
          <w:rFonts w:ascii="Google Sans" w:eastAsia="Google Sans" w:hAnsi="Google Sans" w:cs="Google Sans"/>
        </w:rPr>
        <w:t xml:space="preserve">g data to building machine learning models. </w:t>
      </w:r>
    </w:p>
    <w:p w:rsidR="00D10725" w:rsidRDefault="00CA0BBF">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r>
        <w:rPr>
          <w:rFonts w:ascii="Google Sans" w:eastAsia="Google Sans" w:hAnsi="Google Sans" w:cs="Google Sans"/>
        </w:rPr>
        <w:t xml:space="preserve">For understanding the provided information, I will view and inspect the summary information about the </w:t>
      </w:r>
      <w:proofErr w:type="spellStart"/>
      <w:r>
        <w:rPr>
          <w:rFonts w:ascii="Google Sans" w:eastAsia="Google Sans" w:hAnsi="Google Sans" w:cs="Google Sans"/>
        </w:rPr>
        <w:t>dataframe</w:t>
      </w:r>
      <w:proofErr w:type="spellEnd"/>
      <w:r>
        <w:rPr>
          <w:rFonts w:ascii="Google Sans" w:eastAsia="Google Sans" w:hAnsi="Google Sans" w:cs="Google Sans"/>
        </w:rPr>
        <w:t xml:space="preserve"> and check for relevant variables and data types that help store and organize the data. </w:t>
      </w:r>
    </w:p>
    <w:p w:rsidR="00D10725" w:rsidRDefault="00D10725">
      <w:pPr>
        <w:shd w:val="clear" w:color="auto" w:fill="FFFFFF"/>
        <w:spacing w:after="70" w:line="240" w:lineRule="auto"/>
        <w:rPr>
          <w:rFonts w:ascii="Google Sans" w:eastAsia="Google Sans" w:hAnsi="Google Sans" w:cs="Google Sans"/>
        </w:rPr>
      </w:pPr>
    </w:p>
    <w:p w:rsidR="00D10725" w:rsidRDefault="00CA0BBF">
      <w:pPr>
        <w:numPr>
          <w:ilvl w:val="0"/>
          <w:numId w:val="5"/>
        </w:numPr>
        <w:shd w:val="clear" w:color="auto" w:fill="FFFFFF"/>
        <w:spacing w:after="70" w:line="240" w:lineRule="auto"/>
        <w:rPr>
          <w:rFonts w:ascii="Google Sans" w:eastAsia="Google Sans" w:hAnsi="Google Sans" w:cs="Google Sans"/>
        </w:rPr>
      </w:pPr>
      <w:r>
        <w:rPr>
          <w:rFonts w:ascii="Google Sans" w:eastAsia="Google Sans" w:hAnsi="Google Sans" w:cs="Google Sans"/>
        </w:rPr>
        <w:t>What follo</w:t>
      </w:r>
      <w:r>
        <w:rPr>
          <w:rFonts w:ascii="Google Sans" w:eastAsia="Google Sans" w:hAnsi="Google Sans" w:cs="Google Sans"/>
        </w:rPr>
        <w:t>w-along and self-review codebooks will help you perform this work?</w:t>
      </w:r>
    </w:p>
    <w:p w:rsidR="00D10725" w:rsidRDefault="00CA0BBF">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proofErr w:type="spellStart"/>
      <w:r>
        <w:rPr>
          <w:rFonts w:ascii="Google Sans" w:eastAsia="Google Sans" w:hAnsi="Google Sans" w:cs="Google Sans"/>
        </w:rPr>
        <w:t>Jupyter</w:t>
      </w:r>
      <w:proofErr w:type="spellEnd"/>
      <w:r>
        <w:rPr>
          <w:rFonts w:ascii="Google Sans" w:eastAsia="Google Sans" w:hAnsi="Google Sans" w:cs="Google Sans"/>
        </w:rPr>
        <w:t xml:space="preserve"> notebook, an open-source web application will help perform this work because it creates and shares documents containing live code, mathematical formulas, visualizations and text. Yo</w:t>
      </w:r>
      <w:r>
        <w:rPr>
          <w:rFonts w:ascii="Google Sans" w:eastAsia="Google Sans" w:hAnsi="Google Sans" w:cs="Google Sans"/>
        </w:rPr>
        <w:t xml:space="preserve">u can add comments, annotations, and explanations using markdown syntax. A </w:t>
      </w:r>
      <w:proofErr w:type="spellStart"/>
      <w:r>
        <w:rPr>
          <w:rFonts w:ascii="Google Sans" w:eastAsia="Google Sans" w:hAnsi="Google Sans" w:cs="Google Sans"/>
        </w:rPr>
        <w:t>docstring</w:t>
      </w:r>
      <w:proofErr w:type="spellEnd"/>
      <w:r>
        <w:rPr>
          <w:rFonts w:ascii="Google Sans" w:eastAsia="Google Sans" w:hAnsi="Google Sans" w:cs="Google Sans"/>
        </w:rPr>
        <w:t xml:space="preserve"> will also help perform this work.</w:t>
      </w:r>
    </w:p>
    <w:p w:rsidR="00D10725" w:rsidRDefault="00D10725">
      <w:pPr>
        <w:shd w:val="clear" w:color="auto" w:fill="FFFFFF"/>
        <w:spacing w:after="70" w:line="240" w:lineRule="auto"/>
        <w:rPr>
          <w:rFonts w:ascii="Google Sans" w:eastAsia="Google Sans" w:hAnsi="Google Sans" w:cs="Google Sans"/>
        </w:rPr>
      </w:pPr>
    </w:p>
    <w:p w:rsidR="00D10725" w:rsidRDefault="00CA0BBF">
      <w:pPr>
        <w:numPr>
          <w:ilvl w:val="0"/>
          <w:numId w:val="5"/>
        </w:numPr>
        <w:shd w:val="clear" w:color="auto" w:fill="FFFFFF"/>
        <w:spacing w:after="70" w:line="240" w:lineRule="auto"/>
        <w:rPr>
          <w:rFonts w:ascii="Google Sans" w:eastAsia="Google Sans" w:hAnsi="Google Sans" w:cs="Google Sans"/>
        </w:rPr>
      </w:pPr>
      <w:r>
        <w:rPr>
          <w:rFonts w:ascii="Google Sans" w:eastAsia="Google Sans" w:hAnsi="Google Sans" w:cs="Google Sans"/>
        </w:rPr>
        <w:t>What are some additional activities a resourceful learner would perform before starting to code?</w:t>
      </w:r>
    </w:p>
    <w:p w:rsidR="00D10725" w:rsidRDefault="00CA0BBF">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r>
        <w:rPr>
          <w:rFonts w:ascii="Google Sans" w:eastAsia="Google Sans" w:hAnsi="Google Sans" w:cs="Google Sans"/>
        </w:rPr>
        <w:t>Firstly, a resourceful learner would un</w:t>
      </w:r>
      <w:r>
        <w:rPr>
          <w:rFonts w:ascii="Google Sans" w:eastAsia="Google Sans" w:hAnsi="Google Sans" w:cs="Google Sans"/>
        </w:rPr>
        <w:t xml:space="preserve">derstand and frame the problem. Have communication with stakeholders and your teammates. This could be asking questions about your data, gathering additional sources of information, and active listening. </w:t>
      </w:r>
    </w:p>
    <w:p w:rsidR="00D10725" w:rsidRDefault="00CA0BBF">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r>
        <w:rPr>
          <w:rFonts w:ascii="Google Sans" w:eastAsia="Google Sans" w:hAnsi="Google Sans" w:cs="Google Sans"/>
        </w:rPr>
        <w:t xml:space="preserve">Do online searches, networking, </w:t>
      </w:r>
      <w:proofErr w:type="gramStart"/>
      <w:r>
        <w:rPr>
          <w:rFonts w:ascii="Google Sans" w:eastAsia="Google Sans" w:hAnsi="Google Sans" w:cs="Google Sans"/>
        </w:rPr>
        <w:t>mentorships</w:t>
      </w:r>
      <w:proofErr w:type="gramEnd"/>
      <w:r>
        <w:rPr>
          <w:rFonts w:ascii="Google Sans" w:eastAsia="Google Sans" w:hAnsi="Google Sans" w:cs="Google Sans"/>
        </w:rPr>
        <w:t xml:space="preserve">. Set a </w:t>
      </w:r>
      <w:r>
        <w:rPr>
          <w:rFonts w:ascii="Google Sans" w:eastAsia="Google Sans" w:hAnsi="Google Sans" w:cs="Google Sans"/>
        </w:rPr>
        <w:t xml:space="preserve">project workflow, and time management. </w:t>
      </w:r>
    </w:p>
    <w:p w:rsidR="00D10725" w:rsidRDefault="00D10725">
      <w:pPr>
        <w:shd w:val="clear" w:color="auto" w:fill="FFFFFF"/>
        <w:spacing w:after="70" w:line="240" w:lineRule="auto"/>
        <w:rPr>
          <w:rFonts w:ascii="Google Sans" w:eastAsia="Google Sans" w:hAnsi="Google Sans" w:cs="Google Sans"/>
          <w:b/>
        </w:rPr>
      </w:pPr>
    </w:p>
    <w:p w:rsidR="00D10725" w:rsidRDefault="00CA0BBF">
      <w:pPr>
        <w:spacing w:after="100" w:line="480" w:lineRule="auto"/>
        <w:rPr>
          <w:rFonts w:ascii="Google Sans" w:eastAsia="Google Sans" w:hAnsi="Google Sans" w:cs="Google Sans"/>
        </w:rPr>
      </w:pPr>
      <w:r>
        <w:rPr>
          <w:rFonts w:ascii="Google Sans" w:eastAsia="Google Sans" w:hAnsi="Google Sans" w:cs="Google Sans"/>
          <w:b/>
          <w:noProof/>
          <w:color w:val="4285F4"/>
          <w:sz w:val="24"/>
          <w:szCs w:val="24"/>
          <w:lang w:val="en-IN"/>
        </w:rPr>
        <w:drawing>
          <wp:inline distT="114300" distB="114300" distL="114300" distR="114300">
            <wp:extent cx="597232" cy="597232"/>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w:t>
      </w:r>
      <w:r>
        <w:rPr>
          <w:rFonts w:ascii="Google Sans" w:eastAsia="Google Sans" w:hAnsi="Google Sans" w:cs="Google Sans"/>
          <w:b/>
          <w:color w:val="FF0000"/>
          <w:sz w:val="24"/>
          <w:szCs w:val="24"/>
        </w:rPr>
        <w:t>A</w:t>
      </w:r>
      <w:r>
        <w:rPr>
          <w:rFonts w:ascii="Google Sans" w:eastAsia="Google Sans" w:hAnsi="Google Sans" w:cs="Google Sans"/>
          <w:b/>
          <w:sz w:val="24"/>
          <w:szCs w:val="24"/>
        </w:rPr>
        <w:t>CE:</w:t>
      </w:r>
      <w:r>
        <w:rPr>
          <w:rFonts w:ascii="Google Sans" w:eastAsia="Google Sans" w:hAnsi="Google Sans" w:cs="Google Sans"/>
          <w:b/>
          <w:color w:val="1155CC"/>
          <w:sz w:val="24"/>
          <w:szCs w:val="24"/>
        </w:rPr>
        <w:t xml:space="preserve"> </w:t>
      </w:r>
      <w:r>
        <w:rPr>
          <w:rFonts w:ascii="Google Sans" w:eastAsia="Google Sans" w:hAnsi="Google Sans" w:cs="Google Sans"/>
          <w:b/>
          <w:color w:val="FF0000"/>
          <w:sz w:val="24"/>
          <w:szCs w:val="24"/>
        </w:rPr>
        <w:t>Analyze Stage</w:t>
      </w:r>
      <w:r>
        <w:rPr>
          <w:rFonts w:ascii="Google Sans" w:eastAsia="Google Sans" w:hAnsi="Google Sans" w:cs="Google Sans"/>
        </w:rPr>
        <w:tab/>
      </w:r>
    </w:p>
    <w:p w:rsidR="00D10725" w:rsidRDefault="00CA0BBF">
      <w:pPr>
        <w:numPr>
          <w:ilvl w:val="0"/>
          <w:numId w:val="5"/>
        </w:numPr>
        <w:spacing w:after="200" w:line="240" w:lineRule="auto"/>
        <w:rPr>
          <w:rFonts w:ascii="Google Sans" w:eastAsia="Google Sans" w:hAnsi="Google Sans" w:cs="Google Sans"/>
        </w:rPr>
      </w:pPr>
      <w:r>
        <w:rPr>
          <w:rFonts w:ascii="Google Sans" w:eastAsia="Google Sans" w:hAnsi="Google Sans" w:cs="Google Sans"/>
        </w:rPr>
        <w:t>Will the available information be sufficient to achieve the goal based on your intuition and the analysis of the variables?</w:t>
      </w:r>
    </w:p>
    <w:p w:rsidR="00D10725" w:rsidRDefault="00CA0BB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Yes, the available information looks sufficient to achieve the goal based on my intuition and the analysis of the variables.</w:t>
      </w:r>
    </w:p>
    <w:p w:rsidR="00D10725" w:rsidRDefault="00CA0BB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sz w:val="21"/>
          <w:szCs w:val="21"/>
          <w:highlight w:val="white"/>
        </w:rPr>
        <w:t xml:space="preserve">The two most important variables that will prove to be helpful for building a predictive model are the </w:t>
      </w:r>
      <w:proofErr w:type="spellStart"/>
      <w:r>
        <w:rPr>
          <w:rFonts w:ascii="Google Sans" w:eastAsia="Google Sans" w:hAnsi="Google Sans" w:cs="Google Sans"/>
          <w:sz w:val="21"/>
          <w:szCs w:val="21"/>
          <w:highlight w:val="white"/>
        </w:rPr>
        <w:t>trip_distance</w:t>
      </w:r>
      <w:proofErr w:type="spellEnd"/>
      <w:r>
        <w:rPr>
          <w:rFonts w:ascii="Google Sans" w:eastAsia="Google Sans" w:hAnsi="Google Sans" w:cs="Google Sans"/>
          <w:sz w:val="21"/>
          <w:szCs w:val="21"/>
          <w:highlight w:val="white"/>
        </w:rPr>
        <w:t xml:space="preserve"> and </w:t>
      </w:r>
      <w:proofErr w:type="spellStart"/>
      <w:r>
        <w:rPr>
          <w:rFonts w:ascii="Google Sans" w:eastAsia="Google Sans" w:hAnsi="Google Sans" w:cs="Google Sans"/>
          <w:sz w:val="21"/>
          <w:szCs w:val="21"/>
          <w:highlight w:val="white"/>
        </w:rPr>
        <w:t>fare_amoun</w:t>
      </w:r>
      <w:r>
        <w:rPr>
          <w:rFonts w:ascii="Google Sans" w:eastAsia="Google Sans" w:hAnsi="Google Sans" w:cs="Google Sans"/>
          <w:sz w:val="21"/>
          <w:szCs w:val="21"/>
          <w:highlight w:val="white"/>
        </w:rPr>
        <w:t>t</w:t>
      </w:r>
      <w:proofErr w:type="spellEnd"/>
      <w:r>
        <w:rPr>
          <w:rFonts w:ascii="Google Sans" w:eastAsia="Google Sans" w:hAnsi="Google Sans" w:cs="Google Sans"/>
          <w:sz w:val="21"/>
          <w:szCs w:val="21"/>
          <w:highlight w:val="white"/>
        </w:rPr>
        <w:t>/</w:t>
      </w:r>
      <w:proofErr w:type="spellStart"/>
      <w:r>
        <w:rPr>
          <w:rFonts w:ascii="Google Sans" w:eastAsia="Google Sans" w:hAnsi="Google Sans" w:cs="Google Sans"/>
          <w:sz w:val="21"/>
          <w:szCs w:val="21"/>
          <w:highlight w:val="white"/>
        </w:rPr>
        <w:t>total_amount</w:t>
      </w:r>
      <w:proofErr w:type="spellEnd"/>
      <w:r>
        <w:rPr>
          <w:rFonts w:ascii="Google Sans" w:eastAsia="Google Sans" w:hAnsi="Google Sans" w:cs="Google Sans"/>
          <w:sz w:val="21"/>
          <w:szCs w:val="21"/>
          <w:highlight w:val="white"/>
        </w:rPr>
        <w:t>. Building a predictive model based on these two variables will help the users predict their taxi fare in advance of their ride.</w:t>
      </w:r>
    </w:p>
    <w:p w:rsidR="00D10725" w:rsidRDefault="00D10725">
      <w:pPr>
        <w:spacing w:after="200" w:line="240" w:lineRule="auto"/>
        <w:rPr>
          <w:rFonts w:ascii="Google Sans" w:eastAsia="Google Sans" w:hAnsi="Google Sans" w:cs="Google Sans"/>
        </w:rPr>
      </w:pPr>
    </w:p>
    <w:p w:rsidR="00D10725" w:rsidRDefault="00CA0BBF">
      <w:pPr>
        <w:numPr>
          <w:ilvl w:val="0"/>
          <w:numId w:val="5"/>
        </w:numPr>
        <w:spacing w:after="200" w:line="240" w:lineRule="auto"/>
        <w:rPr>
          <w:rFonts w:ascii="Google Sans" w:eastAsia="Google Sans" w:hAnsi="Google Sans" w:cs="Google Sans"/>
        </w:rPr>
      </w:pPr>
      <w:r>
        <w:rPr>
          <w:rFonts w:ascii="Google Sans" w:eastAsia="Google Sans" w:hAnsi="Google Sans" w:cs="Google Sans"/>
        </w:rPr>
        <w:t xml:space="preserve">How would you build summary </w:t>
      </w:r>
      <w:proofErr w:type="spellStart"/>
      <w:r>
        <w:rPr>
          <w:rFonts w:ascii="Google Sans" w:eastAsia="Google Sans" w:hAnsi="Google Sans" w:cs="Google Sans"/>
        </w:rPr>
        <w:t>dataframe</w:t>
      </w:r>
      <w:proofErr w:type="spellEnd"/>
      <w:r>
        <w:rPr>
          <w:rFonts w:ascii="Google Sans" w:eastAsia="Google Sans" w:hAnsi="Google Sans" w:cs="Google Sans"/>
        </w:rPr>
        <w:t xml:space="preserve"> statistics and assess the min and max range of the data? </w:t>
      </w:r>
    </w:p>
    <w:p w:rsidR="00D10725" w:rsidRDefault="00CA0BB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To build the summary </w:t>
      </w:r>
      <w:proofErr w:type="spellStart"/>
      <w:r>
        <w:rPr>
          <w:rFonts w:ascii="Google Sans" w:eastAsia="Google Sans" w:hAnsi="Google Sans" w:cs="Google Sans"/>
        </w:rPr>
        <w:t>dataframe</w:t>
      </w:r>
      <w:proofErr w:type="spellEnd"/>
      <w:r>
        <w:rPr>
          <w:rFonts w:ascii="Google Sans" w:eastAsia="Google Sans" w:hAnsi="Google Sans" w:cs="Google Sans"/>
        </w:rPr>
        <w:t xml:space="preserve"> statistics, the </w:t>
      </w:r>
      <w:proofErr w:type="gramStart"/>
      <w:r>
        <w:rPr>
          <w:rFonts w:ascii="Google Sans" w:eastAsia="Google Sans" w:hAnsi="Google Sans" w:cs="Google Sans"/>
        </w:rPr>
        <w:t>describe(</w:t>
      </w:r>
      <w:proofErr w:type="gramEnd"/>
      <w:r>
        <w:rPr>
          <w:rFonts w:ascii="Google Sans" w:eastAsia="Google Sans" w:hAnsi="Google Sans" w:cs="Google Sans"/>
        </w:rPr>
        <w:t xml:space="preserve">) function will be useful. </w:t>
      </w:r>
      <w:proofErr w:type="gramStart"/>
      <w:r>
        <w:rPr>
          <w:rFonts w:ascii="Google Sans" w:eastAsia="Google Sans" w:hAnsi="Google Sans" w:cs="Google Sans"/>
        </w:rPr>
        <w:t>describe(</w:t>
      </w:r>
      <w:proofErr w:type="gramEnd"/>
      <w:r>
        <w:rPr>
          <w:rFonts w:ascii="Google Sans" w:eastAsia="Google Sans" w:hAnsi="Google Sans" w:cs="Google Sans"/>
        </w:rPr>
        <w:t xml:space="preserve">) function will return a table of summary statistics for the </w:t>
      </w:r>
      <w:proofErr w:type="spellStart"/>
      <w:r>
        <w:rPr>
          <w:rFonts w:ascii="Google Sans" w:eastAsia="Google Sans" w:hAnsi="Google Sans" w:cs="Google Sans"/>
        </w:rPr>
        <w:t>dataframe</w:t>
      </w:r>
      <w:proofErr w:type="spellEnd"/>
      <w:r>
        <w:rPr>
          <w:rFonts w:ascii="Google Sans" w:eastAsia="Google Sans" w:hAnsi="Google Sans" w:cs="Google Sans"/>
        </w:rPr>
        <w:t xml:space="preserve"> which will also help to access the min and max range of the data. </w:t>
      </w:r>
    </w:p>
    <w:p w:rsidR="00D10725" w:rsidRDefault="00D10725">
      <w:pPr>
        <w:spacing w:after="200" w:line="240" w:lineRule="auto"/>
        <w:rPr>
          <w:rFonts w:ascii="Google Sans" w:eastAsia="Google Sans" w:hAnsi="Google Sans" w:cs="Google Sans"/>
        </w:rPr>
      </w:pPr>
    </w:p>
    <w:p w:rsidR="00D10725" w:rsidRDefault="00CA0BBF">
      <w:pPr>
        <w:numPr>
          <w:ilvl w:val="0"/>
          <w:numId w:val="5"/>
        </w:numPr>
        <w:spacing w:after="200" w:line="240" w:lineRule="auto"/>
        <w:rPr>
          <w:rFonts w:ascii="Google Sans" w:eastAsia="Google Sans" w:hAnsi="Google Sans" w:cs="Google Sans"/>
        </w:rPr>
      </w:pPr>
      <w:r>
        <w:rPr>
          <w:rFonts w:ascii="Google Sans" w:eastAsia="Google Sans" w:hAnsi="Google Sans" w:cs="Google Sans"/>
        </w:rPr>
        <w:t>Do the averages of any of</w:t>
      </w:r>
      <w:r>
        <w:rPr>
          <w:rFonts w:ascii="Google Sans" w:eastAsia="Google Sans" w:hAnsi="Google Sans" w:cs="Google Sans"/>
        </w:rPr>
        <w:t xml:space="preserve"> the data variables look unusual? Can you describe the interval data?</w:t>
      </w:r>
    </w:p>
    <w:p w:rsidR="00D10725" w:rsidRDefault="00CA0BB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The average tip amount for each passenger count (credit card payments only), for </w:t>
      </w:r>
      <w:proofErr w:type="spellStart"/>
      <w:r>
        <w:rPr>
          <w:rFonts w:ascii="Google Sans" w:eastAsia="Google Sans" w:hAnsi="Google Sans" w:cs="Google Sans"/>
        </w:rPr>
        <w:t>passenger_count</w:t>
      </w:r>
      <w:proofErr w:type="spellEnd"/>
      <w:r>
        <w:rPr>
          <w:rFonts w:ascii="Google Sans" w:eastAsia="Google Sans" w:hAnsi="Google Sans" w:cs="Google Sans"/>
        </w:rPr>
        <w:t xml:space="preserve"> = 0, the tip amount has been calculated. This value looks unusual. </w:t>
      </w:r>
    </w:p>
    <w:p w:rsidR="00D10725" w:rsidRDefault="00D10725">
      <w:pPr>
        <w:spacing w:after="70" w:line="240" w:lineRule="auto"/>
        <w:rPr>
          <w:rFonts w:ascii="Google Sans" w:eastAsia="Google Sans" w:hAnsi="Google Sans" w:cs="Google Sans"/>
        </w:rPr>
      </w:pPr>
    </w:p>
    <w:p w:rsidR="00D10725" w:rsidRDefault="00D10725">
      <w:pPr>
        <w:spacing w:after="70" w:line="240" w:lineRule="auto"/>
        <w:rPr>
          <w:rFonts w:ascii="Google Sans" w:eastAsia="Google Sans" w:hAnsi="Google Sans" w:cs="Google Sans"/>
          <w:b/>
        </w:rPr>
      </w:pPr>
    </w:p>
    <w:p w:rsidR="00D10725" w:rsidRDefault="00CA0BBF">
      <w:pPr>
        <w:spacing w:line="480" w:lineRule="auto"/>
        <w:rPr>
          <w:rFonts w:ascii="Google Sans" w:eastAsia="Google Sans" w:hAnsi="Google Sans" w:cs="Google Sans"/>
          <w:b/>
          <w:color w:val="E69138"/>
          <w:sz w:val="24"/>
          <w:szCs w:val="24"/>
        </w:rPr>
      </w:pPr>
      <w:r>
        <w:rPr>
          <w:rFonts w:ascii="Google Sans" w:eastAsia="Google Sans" w:hAnsi="Google Sans" w:cs="Google Sans"/>
          <w:b/>
          <w:noProof/>
          <w:color w:val="4285F4"/>
          <w:sz w:val="24"/>
          <w:szCs w:val="24"/>
          <w:lang w:val="en-IN"/>
        </w:rPr>
        <w:drawing>
          <wp:inline distT="114300" distB="114300" distL="114300" distR="114300">
            <wp:extent cx="597232" cy="597232"/>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w:t>
      </w:r>
      <w:r>
        <w:rPr>
          <w:rFonts w:ascii="Google Sans" w:eastAsia="Google Sans" w:hAnsi="Google Sans" w:cs="Google Sans"/>
          <w:b/>
          <w:color w:val="E69138"/>
          <w:sz w:val="24"/>
          <w:szCs w:val="24"/>
        </w:rPr>
        <w:t>C</w:t>
      </w:r>
      <w:r>
        <w:rPr>
          <w:rFonts w:ascii="Google Sans" w:eastAsia="Google Sans" w:hAnsi="Google Sans" w:cs="Google Sans"/>
          <w:b/>
          <w:sz w:val="24"/>
          <w:szCs w:val="24"/>
        </w:rPr>
        <w:t>E:</w:t>
      </w:r>
      <w:r>
        <w:rPr>
          <w:rFonts w:ascii="Google Sans" w:eastAsia="Google Sans" w:hAnsi="Google Sans" w:cs="Google Sans"/>
          <w:b/>
          <w:color w:val="1155CC"/>
          <w:sz w:val="24"/>
          <w:szCs w:val="24"/>
        </w:rPr>
        <w:t xml:space="preserve"> </w:t>
      </w:r>
      <w:r>
        <w:rPr>
          <w:rFonts w:ascii="Google Sans" w:eastAsia="Google Sans" w:hAnsi="Google Sans" w:cs="Google Sans"/>
          <w:b/>
          <w:color w:val="E69138"/>
          <w:sz w:val="24"/>
          <w:szCs w:val="24"/>
        </w:rPr>
        <w:t>Construct St</w:t>
      </w:r>
      <w:r>
        <w:rPr>
          <w:rFonts w:ascii="Google Sans" w:eastAsia="Google Sans" w:hAnsi="Google Sans" w:cs="Google Sans"/>
          <w:b/>
          <w:color w:val="E69138"/>
          <w:sz w:val="24"/>
          <w:szCs w:val="24"/>
        </w:rPr>
        <w:t>age</w:t>
      </w:r>
    </w:p>
    <w:p w:rsidR="00D10725" w:rsidRDefault="00CA0BBF">
      <w:pPr>
        <w:spacing w:line="240" w:lineRule="auto"/>
        <w:ind w:left="360"/>
        <w:rPr>
          <w:rFonts w:ascii="Google Sans" w:eastAsia="Google Sans" w:hAnsi="Google Sans" w:cs="Google Sans"/>
          <w:sz w:val="24"/>
          <w:szCs w:val="24"/>
        </w:rPr>
      </w:pPr>
      <w:r>
        <w:rPr>
          <w:rFonts w:ascii="Google Sans" w:eastAsia="Google Sans" w:hAnsi="Google Sans" w:cs="Google Sans"/>
          <w:b/>
          <w:sz w:val="24"/>
          <w:szCs w:val="24"/>
        </w:rPr>
        <w:t>Note</w:t>
      </w:r>
      <w:r>
        <w:rPr>
          <w:rFonts w:ascii="Google Sans" w:eastAsia="Google Sans" w:hAnsi="Google Sans" w:cs="Google Sans"/>
          <w:sz w:val="24"/>
          <w:szCs w:val="24"/>
        </w:rPr>
        <w:t>: The Construct stage does not apply to this workflow. The PACE framework can be adapted to fit the specific requirements of any project.</w:t>
      </w:r>
    </w:p>
    <w:p w:rsidR="00D10725" w:rsidRDefault="00D10725">
      <w:pPr>
        <w:spacing w:after="70" w:line="240" w:lineRule="auto"/>
        <w:rPr>
          <w:rFonts w:ascii="Google Sans" w:eastAsia="Google Sans" w:hAnsi="Google Sans" w:cs="Google Sans"/>
        </w:rPr>
      </w:pPr>
    </w:p>
    <w:p w:rsidR="00D10725" w:rsidRDefault="00D10725">
      <w:pPr>
        <w:spacing w:after="70" w:line="240" w:lineRule="auto"/>
        <w:rPr>
          <w:rFonts w:ascii="Google Sans" w:eastAsia="Google Sans" w:hAnsi="Google Sans" w:cs="Google Sans"/>
        </w:rPr>
      </w:pPr>
    </w:p>
    <w:p w:rsidR="00D10725" w:rsidRDefault="00D10725">
      <w:pPr>
        <w:spacing w:after="70" w:line="240" w:lineRule="auto"/>
        <w:rPr>
          <w:rFonts w:ascii="Google Sans" w:eastAsia="Google Sans" w:hAnsi="Google Sans" w:cs="Google Sans"/>
        </w:rPr>
      </w:pPr>
    </w:p>
    <w:p w:rsidR="00D10725" w:rsidRDefault="00D10725">
      <w:pPr>
        <w:spacing w:after="70" w:line="240" w:lineRule="auto"/>
        <w:rPr>
          <w:rFonts w:ascii="Google Sans" w:eastAsia="Google Sans" w:hAnsi="Google Sans" w:cs="Google Sans"/>
        </w:rPr>
      </w:pPr>
    </w:p>
    <w:p w:rsidR="00D10725" w:rsidRDefault="00D10725">
      <w:pPr>
        <w:spacing w:after="70" w:line="240" w:lineRule="auto"/>
        <w:rPr>
          <w:rFonts w:ascii="Google Sans" w:eastAsia="Google Sans" w:hAnsi="Google Sans" w:cs="Google Sans"/>
        </w:rPr>
      </w:pPr>
    </w:p>
    <w:p w:rsidR="00D10725" w:rsidRDefault="00D10725">
      <w:pPr>
        <w:spacing w:after="70" w:line="240" w:lineRule="auto"/>
        <w:rPr>
          <w:rFonts w:ascii="Google Sans" w:eastAsia="Google Sans" w:hAnsi="Google Sans" w:cs="Google Sans"/>
        </w:rPr>
      </w:pPr>
    </w:p>
    <w:p w:rsidR="00D10725" w:rsidRDefault="00CA0BBF">
      <w:pPr>
        <w:spacing w:line="480" w:lineRule="auto"/>
        <w:rPr>
          <w:rFonts w:ascii="Google Sans" w:eastAsia="Google Sans" w:hAnsi="Google Sans" w:cs="Google Sans"/>
          <w:b/>
          <w:color w:val="0F9D58"/>
          <w:sz w:val="24"/>
          <w:szCs w:val="24"/>
        </w:rPr>
      </w:pPr>
      <w:r>
        <w:rPr>
          <w:rFonts w:ascii="Google Sans" w:eastAsia="Google Sans" w:hAnsi="Google Sans" w:cs="Google Sans"/>
          <w:b/>
          <w:noProof/>
          <w:color w:val="4285F4"/>
          <w:sz w:val="24"/>
          <w:szCs w:val="24"/>
          <w:lang w:val="en-IN"/>
        </w:rPr>
        <w:lastRenderedPageBreak/>
        <w:drawing>
          <wp:inline distT="114300" distB="114300" distL="114300" distR="114300">
            <wp:extent cx="597232" cy="597232"/>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PAC</w:t>
      </w:r>
      <w:r>
        <w:rPr>
          <w:rFonts w:ascii="Google Sans" w:eastAsia="Google Sans" w:hAnsi="Google Sans" w:cs="Google Sans"/>
          <w:b/>
          <w:color w:val="0F9D58"/>
          <w:sz w:val="24"/>
          <w:szCs w:val="24"/>
        </w:rPr>
        <w:t>E</w:t>
      </w:r>
      <w:r>
        <w:rPr>
          <w:rFonts w:ascii="Google Sans" w:eastAsia="Google Sans" w:hAnsi="Google Sans" w:cs="Google Sans"/>
          <w:b/>
          <w:sz w:val="24"/>
          <w:szCs w:val="24"/>
        </w:rPr>
        <w:t xml:space="preserve">: </w:t>
      </w:r>
      <w:r>
        <w:rPr>
          <w:rFonts w:ascii="Google Sans" w:eastAsia="Google Sans" w:hAnsi="Google Sans" w:cs="Google Sans"/>
          <w:b/>
          <w:color w:val="0F9D58"/>
          <w:sz w:val="24"/>
          <w:szCs w:val="24"/>
        </w:rPr>
        <w:t>Execute Stage</w:t>
      </w:r>
    </w:p>
    <w:p w:rsidR="00D10725" w:rsidRDefault="00CA0BBF">
      <w:pPr>
        <w:numPr>
          <w:ilvl w:val="0"/>
          <w:numId w:val="5"/>
        </w:numPr>
        <w:spacing w:after="70" w:line="240" w:lineRule="auto"/>
        <w:rPr>
          <w:rFonts w:ascii="Google Sans" w:eastAsia="Google Sans" w:hAnsi="Google Sans" w:cs="Google Sans"/>
          <w:color w:val="333333"/>
        </w:rPr>
      </w:pPr>
      <w:r>
        <w:rPr>
          <w:rFonts w:ascii="Google Sans" w:eastAsia="Google Sans" w:hAnsi="Google Sans" w:cs="Google Sans"/>
          <w:color w:val="333333"/>
        </w:rPr>
        <w:t>Given your current knowledge of the data, what would you initially recommend to your manager to investigate further prior to performing exploratory data analysis?</w:t>
      </w:r>
    </w:p>
    <w:p w:rsidR="00D10725" w:rsidRDefault="00CA0BBF">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sz w:val="21"/>
          <w:szCs w:val="21"/>
          <w:highlight w:val="white"/>
        </w:rPr>
      </w:pPr>
      <w:r>
        <w:rPr>
          <w:rFonts w:ascii="Google Sans" w:eastAsia="Google Sans" w:hAnsi="Google Sans" w:cs="Google Sans"/>
          <w:sz w:val="21"/>
          <w:szCs w:val="21"/>
          <w:highlight w:val="white"/>
        </w:rPr>
        <w:t>After a comprehensive investigation of the dataset, several anomalies and questionable values</w:t>
      </w:r>
      <w:r>
        <w:rPr>
          <w:rFonts w:ascii="Google Sans" w:eastAsia="Google Sans" w:hAnsi="Google Sans" w:cs="Google Sans"/>
          <w:sz w:val="21"/>
          <w:szCs w:val="21"/>
          <w:highlight w:val="white"/>
        </w:rPr>
        <w:t xml:space="preserve"> have surfaced, prompting the need for further investigation before embarking on exploratory data analysis. </w:t>
      </w:r>
    </w:p>
    <w:p w:rsidR="00D10725" w:rsidRDefault="00CA0BBF">
      <w:pPr>
        <w:widowControl w:val="0"/>
        <w:numPr>
          <w:ilvl w:val="0"/>
          <w:numId w:val="4"/>
        </w:numPr>
        <w:pBdr>
          <w:top w:val="single" w:sz="8" w:space="2" w:color="000000"/>
          <w:left w:val="single" w:sz="8" w:space="2" w:color="000000"/>
          <w:bottom w:val="single" w:sz="8" w:space="2" w:color="000000"/>
          <w:right w:val="single" w:sz="8" w:space="2" w:color="000000"/>
        </w:pBdr>
        <w:shd w:val="clear" w:color="auto" w:fill="FFFFFF"/>
        <w:spacing w:line="240" w:lineRule="auto"/>
        <w:rPr>
          <w:rFonts w:ascii="Google Sans" w:eastAsia="Google Sans" w:hAnsi="Google Sans" w:cs="Google Sans"/>
          <w:sz w:val="21"/>
          <w:szCs w:val="21"/>
          <w:highlight w:val="white"/>
        </w:rPr>
      </w:pPr>
      <w:r>
        <w:rPr>
          <w:rFonts w:ascii="Google Sans" w:eastAsia="Google Sans" w:hAnsi="Google Sans" w:cs="Google Sans"/>
          <w:sz w:val="21"/>
          <w:szCs w:val="21"/>
          <w:highlight w:val="white"/>
        </w:rPr>
        <w:t xml:space="preserve">Zero values: Noteworthy instances of minimum values, specifically zero, have been identified in key variables such as </w:t>
      </w:r>
      <w:proofErr w:type="spellStart"/>
      <w:r>
        <w:rPr>
          <w:rFonts w:ascii="Google Sans" w:eastAsia="Google Sans" w:hAnsi="Google Sans" w:cs="Google Sans"/>
          <w:sz w:val="21"/>
          <w:szCs w:val="21"/>
          <w:highlight w:val="white"/>
        </w:rPr>
        <w:t>passenger_count</w:t>
      </w:r>
      <w:proofErr w:type="spellEnd"/>
      <w:r>
        <w:rPr>
          <w:rFonts w:ascii="Google Sans" w:eastAsia="Google Sans" w:hAnsi="Google Sans" w:cs="Google Sans"/>
          <w:sz w:val="21"/>
          <w:szCs w:val="21"/>
          <w:highlight w:val="white"/>
        </w:rPr>
        <w:t xml:space="preserve">, </w:t>
      </w:r>
      <w:proofErr w:type="spellStart"/>
      <w:r>
        <w:rPr>
          <w:rFonts w:ascii="Google Sans" w:eastAsia="Google Sans" w:hAnsi="Google Sans" w:cs="Google Sans"/>
          <w:sz w:val="21"/>
          <w:szCs w:val="21"/>
          <w:highlight w:val="white"/>
        </w:rPr>
        <w:t>trip_distanc</w:t>
      </w:r>
      <w:r>
        <w:rPr>
          <w:rFonts w:ascii="Google Sans" w:eastAsia="Google Sans" w:hAnsi="Google Sans" w:cs="Google Sans"/>
          <w:sz w:val="21"/>
          <w:szCs w:val="21"/>
          <w:highlight w:val="white"/>
        </w:rPr>
        <w:t>e</w:t>
      </w:r>
      <w:proofErr w:type="spellEnd"/>
      <w:r>
        <w:rPr>
          <w:rFonts w:ascii="Google Sans" w:eastAsia="Google Sans" w:hAnsi="Google Sans" w:cs="Google Sans"/>
          <w:sz w:val="21"/>
          <w:szCs w:val="21"/>
          <w:highlight w:val="white"/>
        </w:rPr>
        <w:t xml:space="preserve">, and fare amount. </w:t>
      </w:r>
    </w:p>
    <w:p w:rsidR="00D10725" w:rsidRDefault="00CA0BBF">
      <w:pPr>
        <w:widowControl w:val="0"/>
        <w:numPr>
          <w:ilvl w:val="0"/>
          <w:numId w:val="4"/>
        </w:numPr>
        <w:pBdr>
          <w:top w:val="single" w:sz="8" w:space="2" w:color="000000"/>
          <w:left w:val="single" w:sz="8" w:space="2" w:color="000000"/>
          <w:bottom w:val="single" w:sz="8" w:space="2" w:color="000000"/>
          <w:right w:val="single" w:sz="8" w:space="2" w:color="000000"/>
        </w:pBdr>
        <w:shd w:val="clear" w:color="auto" w:fill="FFFFFF"/>
        <w:spacing w:line="240" w:lineRule="auto"/>
        <w:rPr>
          <w:rFonts w:ascii="Google Sans" w:eastAsia="Google Sans" w:hAnsi="Google Sans" w:cs="Google Sans"/>
          <w:sz w:val="21"/>
          <w:szCs w:val="21"/>
          <w:highlight w:val="white"/>
        </w:rPr>
      </w:pPr>
      <w:r>
        <w:rPr>
          <w:rFonts w:ascii="Google Sans" w:eastAsia="Google Sans" w:hAnsi="Google Sans" w:cs="Google Sans"/>
          <w:sz w:val="21"/>
          <w:szCs w:val="21"/>
          <w:highlight w:val="white"/>
        </w:rPr>
        <w:t>Inconsistencies in Time Duration: In some cases, despite a recorded trip distance of 0, the total amount has been calculated. This discrepancy is particularly noticeable when the time period between pick-up and drop-off is only a few s</w:t>
      </w:r>
      <w:r>
        <w:rPr>
          <w:rFonts w:ascii="Google Sans" w:eastAsia="Google Sans" w:hAnsi="Google Sans" w:cs="Google Sans"/>
          <w:sz w:val="21"/>
          <w:szCs w:val="21"/>
          <w:highlight w:val="white"/>
        </w:rPr>
        <w:t xml:space="preserve">econds. </w:t>
      </w:r>
    </w:p>
    <w:p w:rsidR="00D10725" w:rsidRDefault="00CA0BBF">
      <w:pPr>
        <w:widowControl w:val="0"/>
        <w:numPr>
          <w:ilvl w:val="0"/>
          <w:numId w:val="4"/>
        </w:numPr>
        <w:pBdr>
          <w:top w:val="single" w:sz="8" w:space="2" w:color="000000"/>
          <w:left w:val="single" w:sz="8" w:space="2" w:color="000000"/>
          <w:bottom w:val="single" w:sz="8" w:space="2" w:color="000000"/>
          <w:right w:val="single" w:sz="8" w:space="2" w:color="000000"/>
        </w:pBdr>
        <w:shd w:val="clear" w:color="auto" w:fill="FFFFFF"/>
        <w:spacing w:line="240" w:lineRule="auto"/>
        <w:rPr>
          <w:rFonts w:ascii="Google Sans" w:eastAsia="Google Sans" w:hAnsi="Google Sans" w:cs="Google Sans"/>
          <w:sz w:val="21"/>
          <w:szCs w:val="21"/>
          <w:highlight w:val="white"/>
        </w:rPr>
      </w:pPr>
      <w:r>
        <w:rPr>
          <w:rFonts w:ascii="Google Sans" w:eastAsia="Google Sans" w:hAnsi="Google Sans" w:cs="Google Sans"/>
          <w:sz w:val="21"/>
          <w:szCs w:val="21"/>
          <w:highlight w:val="white"/>
        </w:rPr>
        <w:t>Fare Amount Discrepancies: Anomalies are apparent in cases where the fare amount does not align proportionally with the trip distance. There are instances where rides with shorter distances exhibit considerably higher fare amounts compared to ride</w:t>
      </w:r>
      <w:r>
        <w:rPr>
          <w:rFonts w:ascii="Google Sans" w:eastAsia="Google Sans" w:hAnsi="Google Sans" w:cs="Google Sans"/>
          <w:sz w:val="21"/>
          <w:szCs w:val="21"/>
          <w:highlight w:val="white"/>
        </w:rPr>
        <w:t xml:space="preserve">s with greater distances, and vice versa. </w:t>
      </w:r>
    </w:p>
    <w:p w:rsidR="00D10725" w:rsidRDefault="00CA0BBF">
      <w:pPr>
        <w:widowControl w:val="0"/>
        <w:numPr>
          <w:ilvl w:val="0"/>
          <w:numId w:val="4"/>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sz w:val="21"/>
          <w:szCs w:val="21"/>
          <w:highlight w:val="white"/>
        </w:rPr>
      </w:pPr>
      <w:r>
        <w:rPr>
          <w:rFonts w:ascii="Google Sans" w:eastAsia="Google Sans" w:hAnsi="Google Sans" w:cs="Google Sans"/>
          <w:sz w:val="21"/>
          <w:szCs w:val="21"/>
          <w:highlight w:val="white"/>
        </w:rPr>
        <w:t xml:space="preserve">Negative values: The dataset contains observations with negative values, even when trip distances are positive. </w:t>
      </w:r>
    </w:p>
    <w:p w:rsidR="00D10725" w:rsidRDefault="00CA0BBF">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sz w:val="21"/>
          <w:szCs w:val="21"/>
          <w:highlight w:val="white"/>
        </w:rPr>
      </w:pPr>
      <w:r>
        <w:rPr>
          <w:rFonts w:ascii="Google Sans" w:eastAsia="Google Sans" w:hAnsi="Google Sans" w:cs="Google Sans"/>
          <w:sz w:val="21"/>
          <w:szCs w:val="21"/>
          <w:highlight w:val="white"/>
        </w:rPr>
        <w:t xml:space="preserve">These anomalies require thorough investigation as negative values in critical variables suggest potential errors in data entry or calculations.   </w:t>
      </w:r>
    </w:p>
    <w:p w:rsidR="00D10725" w:rsidRDefault="00CA0BBF">
      <w:pPr>
        <w:numPr>
          <w:ilvl w:val="0"/>
          <w:numId w:val="5"/>
        </w:numPr>
        <w:spacing w:after="70" w:line="240" w:lineRule="auto"/>
        <w:rPr>
          <w:rFonts w:ascii="Google Sans" w:eastAsia="Google Sans" w:hAnsi="Google Sans" w:cs="Google Sans"/>
          <w:color w:val="333333"/>
        </w:rPr>
      </w:pPr>
      <w:r>
        <w:rPr>
          <w:rFonts w:ascii="Google Sans" w:eastAsia="Google Sans" w:hAnsi="Google Sans" w:cs="Google Sans"/>
          <w:color w:val="333333"/>
        </w:rPr>
        <w:t>What data initially presents as containing anomalies?</w:t>
      </w:r>
    </w:p>
    <w:p w:rsidR="00D10725" w:rsidRDefault="00CA0BBF">
      <w:pPr>
        <w:widowControl w:val="0"/>
        <w:numPr>
          <w:ilvl w:val="0"/>
          <w:numId w:val="1"/>
        </w:numPr>
        <w:pBdr>
          <w:top w:val="single" w:sz="8" w:space="2" w:color="000000"/>
          <w:left w:val="single" w:sz="8" w:space="2" w:color="000000"/>
          <w:bottom w:val="single" w:sz="8" w:space="2" w:color="000000"/>
          <w:right w:val="single" w:sz="8" w:space="2" w:color="000000"/>
        </w:pBdr>
        <w:shd w:val="clear" w:color="auto" w:fill="FFFFFF"/>
        <w:spacing w:line="240" w:lineRule="auto"/>
        <w:rPr>
          <w:rFonts w:ascii="Google Sans" w:eastAsia="Google Sans" w:hAnsi="Google Sans" w:cs="Google Sans"/>
        </w:rPr>
      </w:pPr>
      <w:r>
        <w:rPr>
          <w:rFonts w:ascii="Google Sans" w:eastAsia="Google Sans" w:hAnsi="Google Sans" w:cs="Google Sans"/>
          <w:sz w:val="21"/>
          <w:szCs w:val="21"/>
          <w:highlight w:val="white"/>
        </w:rPr>
        <w:t xml:space="preserve">Zero Values: Instances of minimum values, particularly </w:t>
      </w:r>
      <w:r>
        <w:rPr>
          <w:rFonts w:ascii="Google Sans" w:eastAsia="Google Sans" w:hAnsi="Google Sans" w:cs="Google Sans"/>
          <w:sz w:val="21"/>
          <w:szCs w:val="21"/>
          <w:highlight w:val="white"/>
        </w:rPr>
        <w:t>zeros, in passenger count, trip distance, and fare amount variables suggest potential inaccuracies or anomalies.</w:t>
      </w:r>
    </w:p>
    <w:p w:rsidR="00D10725" w:rsidRDefault="00CA0BBF">
      <w:pPr>
        <w:widowControl w:val="0"/>
        <w:numPr>
          <w:ilvl w:val="0"/>
          <w:numId w:val="1"/>
        </w:numPr>
        <w:pBdr>
          <w:top w:val="single" w:sz="8" w:space="2" w:color="000000"/>
          <w:left w:val="single" w:sz="8" w:space="2" w:color="000000"/>
          <w:bottom w:val="single" w:sz="8" w:space="2" w:color="000000"/>
          <w:right w:val="single" w:sz="8" w:space="2" w:color="000000"/>
        </w:pBdr>
        <w:shd w:val="clear" w:color="auto" w:fill="FFFFFF"/>
        <w:spacing w:line="240" w:lineRule="auto"/>
        <w:rPr>
          <w:rFonts w:ascii="Google Sans" w:eastAsia="Google Sans" w:hAnsi="Google Sans" w:cs="Google Sans"/>
          <w:sz w:val="21"/>
          <w:szCs w:val="21"/>
          <w:highlight w:val="white"/>
        </w:rPr>
      </w:pPr>
      <w:r>
        <w:rPr>
          <w:rFonts w:ascii="Google Sans" w:eastAsia="Google Sans" w:hAnsi="Google Sans" w:cs="Google Sans"/>
          <w:sz w:val="21"/>
          <w:szCs w:val="21"/>
          <w:highlight w:val="white"/>
        </w:rPr>
        <w:t xml:space="preserve">Inconsistencies in Time Duration: Notable instances where a trip distance of 0 is recorded, yet the total amount </w:t>
      </w:r>
      <w:proofErr w:type="gramStart"/>
      <w:r>
        <w:rPr>
          <w:rFonts w:ascii="Google Sans" w:eastAsia="Google Sans" w:hAnsi="Google Sans" w:cs="Google Sans"/>
          <w:sz w:val="21"/>
          <w:szCs w:val="21"/>
          <w:highlight w:val="white"/>
        </w:rPr>
        <w:t>is</w:t>
      </w:r>
      <w:proofErr w:type="gramEnd"/>
      <w:r>
        <w:rPr>
          <w:rFonts w:ascii="Google Sans" w:eastAsia="Google Sans" w:hAnsi="Google Sans" w:cs="Google Sans"/>
          <w:sz w:val="21"/>
          <w:szCs w:val="21"/>
          <w:highlight w:val="white"/>
        </w:rPr>
        <w:t xml:space="preserve"> calculated, indicating disc</w:t>
      </w:r>
      <w:r>
        <w:rPr>
          <w:rFonts w:ascii="Google Sans" w:eastAsia="Google Sans" w:hAnsi="Google Sans" w:cs="Google Sans"/>
          <w:sz w:val="21"/>
          <w:szCs w:val="21"/>
          <w:highlight w:val="white"/>
        </w:rPr>
        <w:t>repancies in the time duration between pickup and drop-off.</w:t>
      </w:r>
    </w:p>
    <w:p w:rsidR="00D10725" w:rsidRDefault="00CA0BBF">
      <w:pPr>
        <w:widowControl w:val="0"/>
        <w:numPr>
          <w:ilvl w:val="0"/>
          <w:numId w:val="1"/>
        </w:numPr>
        <w:pBdr>
          <w:top w:val="single" w:sz="8" w:space="2" w:color="000000"/>
          <w:left w:val="single" w:sz="8" w:space="2" w:color="000000"/>
          <w:bottom w:val="single" w:sz="8" w:space="2" w:color="000000"/>
          <w:right w:val="single" w:sz="8" w:space="2" w:color="000000"/>
        </w:pBdr>
        <w:shd w:val="clear" w:color="auto" w:fill="FFFFFF"/>
        <w:spacing w:line="240" w:lineRule="auto"/>
        <w:rPr>
          <w:rFonts w:ascii="Google Sans" w:eastAsia="Google Sans" w:hAnsi="Google Sans" w:cs="Google Sans"/>
          <w:sz w:val="21"/>
          <w:szCs w:val="21"/>
          <w:highlight w:val="white"/>
        </w:rPr>
      </w:pPr>
      <w:r>
        <w:rPr>
          <w:rFonts w:ascii="Google Sans" w:eastAsia="Google Sans" w:hAnsi="Google Sans" w:cs="Google Sans"/>
          <w:sz w:val="21"/>
          <w:szCs w:val="21"/>
          <w:highlight w:val="white"/>
        </w:rPr>
        <w:t>Fare Amount Discrepancies: Anomalies are observed when the fare amount does not align proportionally with the trip distance, leading to discrepancies in fare calculations.</w:t>
      </w:r>
    </w:p>
    <w:p w:rsidR="00D10725" w:rsidRDefault="00CA0BBF">
      <w:pPr>
        <w:widowControl w:val="0"/>
        <w:numPr>
          <w:ilvl w:val="0"/>
          <w:numId w:val="1"/>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sz w:val="21"/>
          <w:szCs w:val="21"/>
          <w:highlight w:val="white"/>
        </w:rPr>
      </w:pPr>
      <w:r>
        <w:rPr>
          <w:rFonts w:ascii="Google Sans" w:eastAsia="Google Sans" w:hAnsi="Google Sans" w:cs="Google Sans"/>
          <w:sz w:val="21"/>
          <w:szCs w:val="21"/>
          <w:highlight w:val="white"/>
        </w:rPr>
        <w:t>Negative Values: The pre</w:t>
      </w:r>
      <w:r>
        <w:rPr>
          <w:rFonts w:ascii="Google Sans" w:eastAsia="Google Sans" w:hAnsi="Google Sans" w:cs="Google Sans"/>
          <w:sz w:val="21"/>
          <w:szCs w:val="21"/>
          <w:highlight w:val="white"/>
        </w:rPr>
        <w:t xml:space="preserve">sence of negative values, even with positive trip distances, suggests potential errors or inconsistencies in data entry or computation.  </w:t>
      </w:r>
    </w:p>
    <w:p w:rsidR="00D10725" w:rsidRDefault="00D10725">
      <w:pPr>
        <w:spacing w:after="70" w:line="240" w:lineRule="auto"/>
        <w:rPr>
          <w:rFonts w:ascii="Google Sans" w:eastAsia="Google Sans" w:hAnsi="Google Sans" w:cs="Google Sans"/>
          <w:color w:val="333333"/>
        </w:rPr>
      </w:pPr>
    </w:p>
    <w:p w:rsidR="00D10725" w:rsidRDefault="00CA0BBF">
      <w:pPr>
        <w:numPr>
          <w:ilvl w:val="0"/>
          <w:numId w:val="5"/>
        </w:numPr>
        <w:spacing w:after="70" w:line="240" w:lineRule="auto"/>
        <w:rPr>
          <w:rFonts w:ascii="Google Sans" w:eastAsia="Google Sans" w:hAnsi="Google Sans" w:cs="Google Sans"/>
          <w:color w:val="333333"/>
        </w:rPr>
      </w:pPr>
      <w:r>
        <w:rPr>
          <w:rFonts w:ascii="Google Sans" w:eastAsia="Google Sans" w:hAnsi="Google Sans" w:cs="Google Sans"/>
          <w:color w:val="333333"/>
        </w:rPr>
        <w:t>What additional types of data could strengthen this dataset?</w:t>
      </w:r>
    </w:p>
    <w:p w:rsidR="00D10725" w:rsidRDefault="00CA0BBF">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rPr>
      </w:pPr>
      <w:r>
        <w:rPr>
          <w:rFonts w:ascii="Google Sans" w:eastAsia="Google Sans" w:hAnsi="Google Sans" w:cs="Google Sans"/>
          <w:sz w:val="21"/>
          <w:szCs w:val="21"/>
        </w:rPr>
        <w:t>The two most crucial variables for constructing an effec</w:t>
      </w:r>
      <w:r>
        <w:rPr>
          <w:rFonts w:ascii="Google Sans" w:eastAsia="Google Sans" w:hAnsi="Google Sans" w:cs="Google Sans"/>
          <w:sz w:val="21"/>
          <w:szCs w:val="21"/>
        </w:rPr>
        <w:t>tive predictive model are the "</w:t>
      </w:r>
      <w:proofErr w:type="spellStart"/>
      <w:r>
        <w:rPr>
          <w:rFonts w:ascii="Google Sans" w:eastAsia="Google Sans" w:hAnsi="Google Sans" w:cs="Google Sans"/>
          <w:sz w:val="21"/>
          <w:szCs w:val="21"/>
        </w:rPr>
        <w:t>trip_distance</w:t>
      </w:r>
      <w:proofErr w:type="spellEnd"/>
      <w:r>
        <w:rPr>
          <w:rFonts w:ascii="Google Sans" w:eastAsia="Google Sans" w:hAnsi="Google Sans" w:cs="Google Sans"/>
          <w:sz w:val="21"/>
          <w:szCs w:val="21"/>
        </w:rPr>
        <w:t>" and "</w:t>
      </w:r>
      <w:proofErr w:type="spellStart"/>
      <w:r>
        <w:rPr>
          <w:rFonts w:ascii="Google Sans" w:eastAsia="Google Sans" w:hAnsi="Google Sans" w:cs="Google Sans"/>
          <w:sz w:val="21"/>
          <w:szCs w:val="21"/>
        </w:rPr>
        <w:t>total_amount</w:t>
      </w:r>
      <w:proofErr w:type="spellEnd"/>
      <w:r>
        <w:rPr>
          <w:rFonts w:ascii="Google Sans" w:eastAsia="Google Sans" w:hAnsi="Google Sans" w:cs="Google Sans"/>
          <w:sz w:val="21"/>
          <w:szCs w:val="21"/>
        </w:rPr>
        <w:t>". Building a predictive model based on these key variables holds significant promise in providing users with the ability to anticipate their taxi fare ahead of their ride. This model would emp</w:t>
      </w:r>
      <w:r>
        <w:rPr>
          <w:rFonts w:ascii="Google Sans" w:eastAsia="Google Sans" w:hAnsi="Google Sans" w:cs="Google Sans"/>
          <w:sz w:val="21"/>
          <w:szCs w:val="21"/>
        </w:rPr>
        <w:t>ower users to make informed decisions about their transportation costs, enhancing the overall user experience and convenience.</w:t>
      </w:r>
    </w:p>
    <w:p w:rsidR="00D10725" w:rsidRDefault="00D10725">
      <w:pPr>
        <w:spacing w:line="240" w:lineRule="auto"/>
        <w:rPr>
          <w:rFonts w:ascii="Google Sans" w:eastAsia="Google Sans" w:hAnsi="Google Sans" w:cs="Google Sans"/>
          <w:b/>
          <w:sz w:val="28"/>
          <w:szCs w:val="28"/>
        </w:rPr>
      </w:pPr>
    </w:p>
    <w:sectPr w:rsidR="00D10725">
      <w:headerReference w:type="default" r:id="rId14"/>
      <w:footerReference w:type="default" r:id="rId15"/>
      <w:headerReference w:type="first" r:id="rId16"/>
      <w:footerReference w:type="first" r:id="rId17"/>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0BBF" w:rsidRDefault="00CA0BBF">
      <w:pPr>
        <w:spacing w:line="240" w:lineRule="auto"/>
      </w:pPr>
      <w:r>
        <w:separator/>
      </w:r>
    </w:p>
  </w:endnote>
  <w:endnote w:type="continuationSeparator" w:id="0">
    <w:p w:rsidR="00CA0BBF" w:rsidRDefault="00CA0B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0725" w:rsidRDefault="00CA0BBF">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sidR="00FE2CCF">
      <w:rPr>
        <w:rFonts w:ascii="Google Sans" w:eastAsia="Google Sans" w:hAnsi="Google Sans" w:cs="Google Sans"/>
        <w:color w:val="666666"/>
        <w:sz w:val="20"/>
        <w:szCs w:val="20"/>
      </w:rPr>
      <w:fldChar w:fldCharType="separate"/>
    </w:r>
    <w:r w:rsidR="00FE2CCF">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0725" w:rsidRDefault="00D10725">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0BBF" w:rsidRDefault="00CA0BBF">
      <w:pPr>
        <w:spacing w:line="240" w:lineRule="auto"/>
      </w:pPr>
      <w:r>
        <w:separator/>
      </w:r>
    </w:p>
  </w:footnote>
  <w:footnote w:type="continuationSeparator" w:id="0">
    <w:p w:rsidR="00CA0BBF" w:rsidRDefault="00CA0BB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0725" w:rsidRDefault="00D10725"/>
  <w:p w:rsidR="00D10725" w:rsidRDefault="00CA0BBF">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 xml:space="preserve">                                                             </w:t>
    </w:r>
  </w:p>
  <w:p w:rsidR="00D10725" w:rsidRDefault="00CA0BBF">
    <w:pPr>
      <w:spacing w:after="200" w:line="300" w:lineRule="auto"/>
    </w:pPr>
    <w:r>
      <w:rPr>
        <w:rFonts w:ascii="Roboto" w:eastAsia="Roboto" w:hAnsi="Roboto" w:cs="Roboto"/>
        <w:noProof/>
        <w:color w:val="222222"/>
        <w:sz w:val="24"/>
        <w:szCs w:val="24"/>
        <w:lang w:val="en-IN"/>
      </w:rPr>
      <w:drawing>
        <wp:inline distT="114300" distB="114300" distL="114300" distR="114300">
          <wp:extent cx="952500" cy="381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0725" w:rsidRDefault="00CA0BBF">
    <w:r>
      <w:rPr>
        <w:noProof/>
        <w:lang w:val="en-IN"/>
      </w:rPr>
      <w:drawing>
        <wp:anchor distT="0" distB="0" distL="0" distR="0" simplePos="0" relativeHeight="251658240" behindDoc="0" locked="0" layoutInCell="1" hidden="0" allowOverlap="1">
          <wp:simplePos x="0" y="0"/>
          <wp:positionH relativeFrom="page">
            <wp:posOffset>0</wp:posOffset>
          </wp:positionH>
          <wp:positionV relativeFrom="page">
            <wp:posOffset>276225</wp:posOffset>
          </wp:positionV>
          <wp:extent cx="7784306" cy="95250"/>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336E6F"/>
    <w:multiLevelType w:val="multilevel"/>
    <w:tmpl w:val="B7E45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871229C"/>
    <w:multiLevelType w:val="multilevel"/>
    <w:tmpl w:val="D0FA86B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3C61114F"/>
    <w:multiLevelType w:val="multilevel"/>
    <w:tmpl w:val="4A1CA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5A81635A"/>
    <w:multiLevelType w:val="multilevel"/>
    <w:tmpl w:val="961E6E82"/>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5B9954B8"/>
    <w:multiLevelType w:val="multilevel"/>
    <w:tmpl w:val="B04C08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10725"/>
    <w:rsid w:val="00CA0BBF"/>
    <w:rsid w:val="00D10725"/>
    <w:rsid w:val="00FE2C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FE2CC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2CCF"/>
    <w:rPr>
      <w:rFonts w:ascii="Tahoma" w:hAnsi="Tahoma" w:cs="Tahoma"/>
      <w:sz w:val="16"/>
      <w:szCs w:val="16"/>
    </w:rPr>
  </w:style>
  <w:style w:type="paragraph" w:styleId="NoSpacing">
    <w:name w:val="No Spacing"/>
    <w:uiPriority w:val="1"/>
    <w:qFormat/>
    <w:rsid w:val="00FE2CCF"/>
    <w:pPr>
      <w:spacing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FE2CC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2CCF"/>
    <w:rPr>
      <w:rFonts w:ascii="Tahoma" w:hAnsi="Tahoma" w:cs="Tahoma"/>
      <w:sz w:val="16"/>
      <w:szCs w:val="16"/>
    </w:rPr>
  </w:style>
  <w:style w:type="paragraph" w:styleId="NoSpacing">
    <w:name w:val="No Spacing"/>
    <w:uiPriority w:val="1"/>
    <w:qFormat/>
    <w:rsid w:val="00FE2CCF"/>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Pages>
  <Words>999</Words>
  <Characters>5698</Characters>
  <Application>Microsoft Office Word</Application>
  <DocSecurity>0</DocSecurity>
  <Lines>47</Lines>
  <Paragraphs>13</Paragraphs>
  <ScaleCrop>false</ScaleCrop>
  <Company/>
  <LinksUpToDate>false</LinksUpToDate>
  <CharactersWithSpaces>6684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csi-694</cp:lastModifiedBy>
  <cp:revision>2</cp:revision>
  <dcterms:created xsi:type="dcterms:W3CDTF">2024-07-31T04:59:00Z</dcterms:created>
  <dcterms:modified xsi:type="dcterms:W3CDTF">2024-07-31T05:04:00Z</dcterms:modified>
</cp:coreProperties>
</file>