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331FA" w14:textId="77777777" w:rsidR="00554461" w:rsidRPr="00554461" w:rsidRDefault="00554461" w:rsidP="00554461">
      <w:pPr>
        <w:rPr>
          <w:b/>
          <w:bCs/>
        </w:rPr>
      </w:pPr>
      <w:r w:rsidRPr="00554461">
        <w:rPr>
          <w:b/>
          <w:bCs/>
        </w:rPr>
        <w:t>Skin typing: Fitzpatrick grading and others</w:t>
      </w:r>
    </w:p>
    <w:p w14:paraId="0881327E" w14:textId="77777777" w:rsidR="00554461" w:rsidRPr="00554461" w:rsidRDefault="00554461" w:rsidP="00554461">
      <w:hyperlink r:id="rId5" w:history="1">
        <w:r w:rsidRPr="00554461">
          <w:rPr>
            <w:rStyle w:val="Hyperlink"/>
          </w:rPr>
          <w:t>Vishal Gupta</w:t>
        </w:r>
      </w:hyperlink>
      <w:r w:rsidRPr="00554461">
        <w:rPr>
          <w:vertAlign w:val="superscript"/>
        </w:rPr>
        <w:t> </w:t>
      </w:r>
      <w:hyperlink r:id="rId6" w:anchor="full-view-affiliation-1" w:tooltip="Department of Dermatology and Venereology, All India Institute of Medical Sciences, New Delhi, India." w:history="1">
        <w:r w:rsidRPr="00554461">
          <w:rPr>
            <w:rStyle w:val="Hyperlink"/>
            <w:vertAlign w:val="superscript"/>
          </w:rPr>
          <w:t>1</w:t>
        </w:r>
      </w:hyperlink>
      <w:r w:rsidRPr="00554461">
        <w:t>, </w:t>
      </w:r>
      <w:hyperlink r:id="rId7" w:history="1">
        <w:r w:rsidRPr="00554461">
          <w:rPr>
            <w:rStyle w:val="Hyperlink"/>
          </w:rPr>
          <w:t>Vinod Kumar Sharma</w:t>
        </w:r>
      </w:hyperlink>
      <w:r w:rsidRPr="00554461">
        <w:rPr>
          <w:vertAlign w:val="superscript"/>
        </w:rPr>
        <w:t> </w:t>
      </w:r>
      <w:hyperlink r:id="rId8" w:anchor="full-view-affiliation-2" w:tooltip="Department of Dermatology and Venereology, All India Institute of Medical Sciences, New Delhi, India. Electronic address: vksiadvl@gmail.com." w:history="1">
        <w:r w:rsidRPr="00554461">
          <w:rPr>
            <w:rStyle w:val="Hyperlink"/>
            <w:vertAlign w:val="superscript"/>
          </w:rPr>
          <w:t>2</w:t>
        </w:r>
      </w:hyperlink>
    </w:p>
    <w:p w14:paraId="5F7ACA1D" w14:textId="77777777" w:rsidR="00554461" w:rsidRPr="00554461" w:rsidRDefault="00554461" w:rsidP="00554461">
      <w:r w:rsidRPr="00554461">
        <w:t>Affiliations Expand</w:t>
      </w:r>
    </w:p>
    <w:p w14:paraId="04A8992C" w14:textId="77777777" w:rsidR="00554461" w:rsidRPr="00554461" w:rsidRDefault="00554461" w:rsidP="00554461">
      <w:pPr>
        <w:numPr>
          <w:ilvl w:val="0"/>
          <w:numId w:val="1"/>
        </w:numPr>
      </w:pPr>
      <w:r w:rsidRPr="00554461">
        <w:t>PMID: 31896400</w:t>
      </w:r>
    </w:p>
    <w:p w14:paraId="5308F045" w14:textId="77777777" w:rsidR="00554461" w:rsidRPr="00554461" w:rsidRDefault="00554461" w:rsidP="00554461">
      <w:r w:rsidRPr="00554461">
        <w:t> </w:t>
      </w:r>
    </w:p>
    <w:p w14:paraId="18F66541" w14:textId="77777777" w:rsidR="00554461" w:rsidRPr="00554461" w:rsidRDefault="00554461" w:rsidP="00554461">
      <w:pPr>
        <w:numPr>
          <w:ilvl w:val="0"/>
          <w:numId w:val="1"/>
        </w:numPr>
      </w:pPr>
      <w:r w:rsidRPr="00554461">
        <w:t>DOI: </w:t>
      </w:r>
      <w:hyperlink r:id="rId9" w:tgtFrame="_blank" w:history="1">
        <w:r w:rsidRPr="00554461">
          <w:rPr>
            <w:rStyle w:val="Hyperlink"/>
          </w:rPr>
          <w:t>10.1016/j.clindermatol.2019.07.010</w:t>
        </w:r>
      </w:hyperlink>
    </w:p>
    <w:p w14:paraId="3F972E74" w14:textId="77777777" w:rsidR="00554461" w:rsidRPr="00554461" w:rsidRDefault="00554461" w:rsidP="00554461">
      <w:pPr>
        <w:rPr>
          <w:b/>
          <w:bCs/>
        </w:rPr>
      </w:pPr>
      <w:r w:rsidRPr="00554461">
        <w:rPr>
          <w:b/>
          <w:bCs/>
        </w:rPr>
        <w:t>Abstract</w:t>
      </w:r>
    </w:p>
    <w:p w14:paraId="25DDE8B1" w14:textId="77777777" w:rsidR="00554461" w:rsidRPr="00554461" w:rsidRDefault="00554461" w:rsidP="00554461">
      <w:r w:rsidRPr="00554461">
        <w:t xml:space="preserve">Skin phototyping refers to a skin classification scheme based on how the skin responds to sun exposure. The Fitzpatrick classification is the most widely accepted method of skin phototyping, based on a person's tendency to sunburn and ability to tan. Apart from estimating the initial therapeutic dose of UV light, skin phototyping is also useful in predicting the risk of photodamage and skin cancer and the outcome of </w:t>
      </w:r>
      <w:proofErr w:type="spellStart"/>
      <w:r w:rsidRPr="00554461">
        <w:t>esthetic</w:t>
      </w:r>
      <w:proofErr w:type="spellEnd"/>
      <w:r w:rsidRPr="00554461">
        <w:t xml:space="preserve"> procedures. Techniques to type the skin objectively have been developed to address the deficiencies associated with the subjective Fitzpatrick classification. Some skin typing systems have been proposed specifically to predict the response of skin to cosmetic procedures such as chemical peeling and laser resurfacing. We discuss the concept of skin type and its relation to skin </w:t>
      </w:r>
      <w:proofErr w:type="spellStart"/>
      <w:r w:rsidRPr="00554461">
        <w:t>color</w:t>
      </w:r>
      <w:proofErr w:type="spellEnd"/>
      <w:r w:rsidRPr="00554461">
        <w:t>, as well as critically appraising the various available methods of skin typing.</w:t>
      </w:r>
    </w:p>
    <w:p w14:paraId="4D348BE4" w14:textId="77777777" w:rsidR="00554461" w:rsidRPr="00554461" w:rsidRDefault="00554461" w:rsidP="00554461">
      <w:r w:rsidRPr="00554461">
        <w:t>Copyright © 2019 Elsevier Inc. All rights reserved.</w:t>
      </w:r>
    </w:p>
    <w:p w14:paraId="73E78F81" w14:textId="77777777" w:rsidR="00554461" w:rsidRPr="00554461" w:rsidRDefault="00554461" w:rsidP="00554461">
      <w:hyperlink r:id="rId10" w:tgtFrame="_blank" w:history="1">
        <w:r w:rsidRPr="00554461">
          <w:rPr>
            <w:rStyle w:val="Hyperlink"/>
          </w:rPr>
          <w:t>PubMed Disclaimer</w:t>
        </w:r>
      </w:hyperlink>
    </w:p>
    <w:p w14:paraId="1579345D" w14:textId="77777777" w:rsidR="00554461" w:rsidRPr="00554461" w:rsidRDefault="00554461" w:rsidP="00554461">
      <w:pPr>
        <w:rPr>
          <w:b/>
          <w:bCs/>
        </w:rPr>
      </w:pPr>
      <w:r w:rsidRPr="00554461">
        <w:rPr>
          <w:b/>
          <w:bCs/>
        </w:rPr>
        <w:t>Similar articles</w:t>
      </w:r>
    </w:p>
    <w:p w14:paraId="65DA87DC" w14:textId="77777777" w:rsidR="00554461" w:rsidRPr="00554461" w:rsidRDefault="00554461" w:rsidP="00554461">
      <w:pPr>
        <w:numPr>
          <w:ilvl w:val="0"/>
          <w:numId w:val="2"/>
        </w:numPr>
      </w:pPr>
      <w:hyperlink r:id="rId11" w:history="1">
        <w:r w:rsidRPr="00554461">
          <w:rPr>
            <w:rStyle w:val="Hyperlink"/>
          </w:rPr>
          <w:t>Sunburn, suntan and the risk of cutaneous malignant melanoma--The Western Canada Melanoma Study.</w:t>
        </w:r>
      </w:hyperlink>
    </w:p>
    <w:p w14:paraId="0B9AE5FB" w14:textId="77777777" w:rsidR="00554461" w:rsidRPr="00554461" w:rsidRDefault="00554461" w:rsidP="00554461">
      <w:r w:rsidRPr="00554461">
        <w:t xml:space="preserve">Elwood JM, Gallagher RP, Davison J, Hill </w:t>
      </w:r>
      <w:proofErr w:type="gramStart"/>
      <w:r w:rsidRPr="00554461">
        <w:t>GB.Br</w:t>
      </w:r>
      <w:proofErr w:type="gramEnd"/>
      <w:r w:rsidRPr="00554461">
        <w:t xml:space="preserve"> J Cancer. 1985 Apr;51(4):543-9. </w:t>
      </w:r>
      <w:proofErr w:type="spellStart"/>
      <w:r w:rsidRPr="00554461">
        <w:t>doi</w:t>
      </w:r>
      <w:proofErr w:type="spellEnd"/>
      <w:r w:rsidRPr="00554461">
        <w:t>: 10.1038/bjc.1985.77.PMID: 3978032</w:t>
      </w:r>
      <w:r w:rsidRPr="00554461">
        <w:rPr>
          <w:b/>
          <w:bCs/>
        </w:rPr>
        <w:t>Free PMC article.</w:t>
      </w:r>
    </w:p>
    <w:p w14:paraId="5075869B" w14:textId="77777777" w:rsidR="00554461" w:rsidRPr="00554461" w:rsidRDefault="00554461" w:rsidP="00554461">
      <w:pPr>
        <w:numPr>
          <w:ilvl w:val="0"/>
          <w:numId w:val="2"/>
        </w:numPr>
      </w:pPr>
      <w:hyperlink r:id="rId12" w:history="1">
        <w:r w:rsidRPr="00554461">
          <w:rPr>
            <w:rStyle w:val="Hyperlink"/>
          </w:rPr>
          <w:t>Relevance of skin phototyping to a Korean population.</w:t>
        </w:r>
      </w:hyperlink>
    </w:p>
    <w:p w14:paraId="47B9B988" w14:textId="77777777" w:rsidR="00554461" w:rsidRPr="00554461" w:rsidRDefault="00554461" w:rsidP="00554461">
      <w:r w:rsidRPr="00554461">
        <w:t xml:space="preserve">Chung JH, Koh WS, Youn </w:t>
      </w:r>
      <w:proofErr w:type="spellStart"/>
      <w:proofErr w:type="gramStart"/>
      <w:r w:rsidRPr="00554461">
        <w:t>JI.Clin</w:t>
      </w:r>
      <w:proofErr w:type="spellEnd"/>
      <w:proofErr w:type="gramEnd"/>
      <w:r w:rsidRPr="00554461">
        <w:t xml:space="preserve"> Exp Dermatol. 1994 Nov;19(6):476-8. </w:t>
      </w:r>
      <w:proofErr w:type="spellStart"/>
      <w:r w:rsidRPr="00554461">
        <w:t>doi</w:t>
      </w:r>
      <w:proofErr w:type="spellEnd"/>
      <w:r w:rsidRPr="00554461">
        <w:t>: 10.1111/j.1365-2230.1994.tb01250.x.PMID: 7889667</w:t>
      </w:r>
    </w:p>
    <w:p w14:paraId="3B0F6C5A" w14:textId="77777777" w:rsidR="00554461" w:rsidRPr="00554461" w:rsidRDefault="00554461" w:rsidP="00554461">
      <w:pPr>
        <w:numPr>
          <w:ilvl w:val="0"/>
          <w:numId w:val="2"/>
        </w:numPr>
      </w:pPr>
      <w:hyperlink r:id="rId13" w:history="1">
        <w:r w:rsidRPr="00554461">
          <w:rPr>
            <w:rStyle w:val="Hyperlink"/>
          </w:rPr>
          <w:t>Unreliability of self-reported burning tendency and tanning ability.</w:t>
        </w:r>
      </w:hyperlink>
    </w:p>
    <w:p w14:paraId="59BC7948" w14:textId="77777777" w:rsidR="00554461" w:rsidRPr="00554461" w:rsidRDefault="00554461" w:rsidP="00554461">
      <w:proofErr w:type="spellStart"/>
      <w:r w:rsidRPr="00554461">
        <w:t>Rampen</w:t>
      </w:r>
      <w:proofErr w:type="spellEnd"/>
      <w:r w:rsidRPr="00554461">
        <w:t xml:space="preserve"> FH, </w:t>
      </w:r>
      <w:proofErr w:type="spellStart"/>
      <w:r w:rsidRPr="00554461">
        <w:t>Fleuren</w:t>
      </w:r>
      <w:proofErr w:type="spellEnd"/>
      <w:r w:rsidRPr="00554461">
        <w:t xml:space="preserve"> BA, de Boo TM, Lemmens </w:t>
      </w:r>
      <w:proofErr w:type="spellStart"/>
      <w:proofErr w:type="gramStart"/>
      <w:r w:rsidRPr="00554461">
        <w:t>WA.Arch</w:t>
      </w:r>
      <w:proofErr w:type="spellEnd"/>
      <w:proofErr w:type="gramEnd"/>
      <w:r w:rsidRPr="00554461">
        <w:t xml:space="preserve"> Dermatol. 1988 Jun;124(6):885-</w:t>
      </w:r>
      <w:proofErr w:type="gramStart"/>
      <w:r w:rsidRPr="00554461">
        <w:t>8.PMID</w:t>
      </w:r>
      <w:proofErr w:type="gramEnd"/>
      <w:r w:rsidRPr="00554461">
        <w:t>: 3377517</w:t>
      </w:r>
    </w:p>
    <w:p w14:paraId="2E85AF07" w14:textId="77777777" w:rsidR="00554461" w:rsidRPr="00554461" w:rsidRDefault="00554461" w:rsidP="00554461">
      <w:pPr>
        <w:numPr>
          <w:ilvl w:val="0"/>
          <w:numId w:val="2"/>
        </w:numPr>
      </w:pPr>
      <w:hyperlink r:id="rId14" w:history="1">
        <w:r w:rsidRPr="00554461">
          <w:rPr>
            <w:rStyle w:val="Hyperlink"/>
          </w:rPr>
          <w:t>Risk and preventive factors for skin phototype.</w:t>
        </w:r>
      </w:hyperlink>
    </w:p>
    <w:p w14:paraId="59985A49" w14:textId="77777777" w:rsidR="00554461" w:rsidRPr="00554461" w:rsidRDefault="00554461" w:rsidP="00554461">
      <w:r w:rsidRPr="00554461">
        <w:t xml:space="preserve">Kawada A.J Dermatol Sci. 2000 Mar;23 Suppl </w:t>
      </w:r>
      <w:proofErr w:type="gramStart"/>
      <w:r w:rsidRPr="00554461">
        <w:t>1:S</w:t>
      </w:r>
      <w:proofErr w:type="gramEnd"/>
      <w:r w:rsidRPr="00554461">
        <w:t xml:space="preserve">27-9. </w:t>
      </w:r>
      <w:proofErr w:type="spellStart"/>
      <w:r w:rsidRPr="00554461">
        <w:t>doi</w:t>
      </w:r>
      <w:proofErr w:type="spellEnd"/>
      <w:r w:rsidRPr="00554461">
        <w:t>: 10.1016/s0923-1811(99)00074-</w:t>
      </w:r>
      <w:proofErr w:type="gramStart"/>
      <w:r w:rsidRPr="00554461">
        <w:t>2.PMID</w:t>
      </w:r>
      <w:proofErr w:type="gramEnd"/>
      <w:r w:rsidRPr="00554461">
        <w:t>: 10764988Review.</w:t>
      </w:r>
    </w:p>
    <w:p w14:paraId="44CC8BF2" w14:textId="77777777" w:rsidR="00554461" w:rsidRPr="00554461" w:rsidRDefault="00554461" w:rsidP="00554461">
      <w:pPr>
        <w:numPr>
          <w:ilvl w:val="0"/>
          <w:numId w:val="2"/>
        </w:numPr>
      </w:pPr>
      <w:hyperlink r:id="rId15" w:history="1">
        <w:r w:rsidRPr="00554461">
          <w:rPr>
            <w:rStyle w:val="Hyperlink"/>
          </w:rPr>
          <w:t>Fitzpatrick skin typing: applications in dermatology.</w:t>
        </w:r>
      </w:hyperlink>
    </w:p>
    <w:p w14:paraId="76218C31" w14:textId="77777777" w:rsidR="00554461" w:rsidRPr="00554461" w:rsidRDefault="00554461" w:rsidP="00554461">
      <w:r w:rsidRPr="00554461">
        <w:t xml:space="preserve">Sachdeva </w:t>
      </w:r>
      <w:proofErr w:type="spellStart"/>
      <w:proofErr w:type="gramStart"/>
      <w:r w:rsidRPr="00554461">
        <w:t>S.Indian</w:t>
      </w:r>
      <w:proofErr w:type="spellEnd"/>
      <w:proofErr w:type="gramEnd"/>
      <w:r w:rsidRPr="00554461">
        <w:t xml:space="preserve"> J Dermatol </w:t>
      </w:r>
      <w:proofErr w:type="spellStart"/>
      <w:r w:rsidRPr="00554461">
        <w:t>Venereol</w:t>
      </w:r>
      <w:proofErr w:type="spellEnd"/>
      <w:r w:rsidRPr="00554461">
        <w:t xml:space="preserve"> </w:t>
      </w:r>
      <w:proofErr w:type="spellStart"/>
      <w:r w:rsidRPr="00554461">
        <w:t>Leprol</w:t>
      </w:r>
      <w:proofErr w:type="spellEnd"/>
      <w:r w:rsidRPr="00554461">
        <w:t xml:space="preserve">. 2009 Jan-Feb;75(1):93-6. </w:t>
      </w:r>
      <w:proofErr w:type="spellStart"/>
      <w:r w:rsidRPr="00554461">
        <w:t>doi</w:t>
      </w:r>
      <w:proofErr w:type="spellEnd"/>
      <w:r w:rsidRPr="00554461">
        <w:t>: 10.4103/0378-6323.45238.PMID: 19172048Review.No abstract available.</w:t>
      </w:r>
    </w:p>
    <w:p w14:paraId="000C265F" w14:textId="77777777" w:rsidR="00554461" w:rsidRPr="00554461" w:rsidRDefault="00554461" w:rsidP="00554461">
      <w:hyperlink r:id="rId16" w:history="1">
        <w:r w:rsidRPr="00554461">
          <w:rPr>
            <w:rStyle w:val="Hyperlink"/>
          </w:rPr>
          <w:t>See all similar articles</w:t>
        </w:r>
      </w:hyperlink>
    </w:p>
    <w:p w14:paraId="6D28B3A5" w14:textId="77777777" w:rsidR="00554461" w:rsidRPr="00554461" w:rsidRDefault="00554461" w:rsidP="00554461">
      <w:pPr>
        <w:rPr>
          <w:b/>
          <w:bCs/>
        </w:rPr>
      </w:pPr>
      <w:r w:rsidRPr="00554461">
        <w:rPr>
          <w:b/>
          <w:bCs/>
        </w:rPr>
        <w:t>Cited by</w:t>
      </w:r>
    </w:p>
    <w:p w14:paraId="4D80B66E" w14:textId="77777777" w:rsidR="00554461" w:rsidRPr="00554461" w:rsidRDefault="00554461" w:rsidP="00554461">
      <w:pPr>
        <w:numPr>
          <w:ilvl w:val="0"/>
          <w:numId w:val="3"/>
        </w:numPr>
      </w:pPr>
      <w:hyperlink r:id="rId17" w:history="1">
        <w:r w:rsidRPr="00554461">
          <w:rPr>
            <w:rStyle w:val="Hyperlink"/>
          </w:rPr>
          <w:t>Observation and density estimation of a large number of skin capillaries using wide-field portable video capillaroscopy and semantic segmentation.</w:t>
        </w:r>
      </w:hyperlink>
    </w:p>
    <w:p w14:paraId="5DE37A64" w14:textId="77777777" w:rsidR="00554461" w:rsidRPr="00554461" w:rsidRDefault="00554461" w:rsidP="00554461">
      <w:r w:rsidRPr="00554461">
        <w:t xml:space="preserve">Takimoto B, Bito K, Hari S, Taguchi H, </w:t>
      </w:r>
      <w:proofErr w:type="spellStart"/>
      <w:r w:rsidRPr="00554461">
        <w:t>Haneishi</w:t>
      </w:r>
      <w:proofErr w:type="spellEnd"/>
      <w:r w:rsidRPr="00554461">
        <w:t xml:space="preserve"> H.J Biomed Opt. 2023 Oct;28(10):106003. </w:t>
      </w:r>
      <w:proofErr w:type="spellStart"/>
      <w:r w:rsidRPr="00554461">
        <w:t>doi</w:t>
      </w:r>
      <w:proofErr w:type="spellEnd"/>
      <w:r w:rsidRPr="00554461">
        <w:t xml:space="preserve">: 10.1117/1.JBO.28.10.106003. </w:t>
      </w:r>
      <w:proofErr w:type="spellStart"/>
      <w:r w:rsidRPr="00554461">
        <w:t>Epub</w:t>
      </w:r>
      <w:proofErr w:type="spellEnd"/>
      <w:r w:rsidRPr="00554461">
        <w:t xml:space="preserve"> 2023 Oct </w:t>
      </w:r>
      <w:proofErr w:type="gramStart"/>
      <w:r w:rsidRPr="00554461">
        <w:t>24.PMID</w:t>
      </w:r>
      <w:proofErr w:type="gramEnd"/>
      <w:r w:rsidRPr="00554461">
        <w:t>: 37881371</w:t>
      </w:r>
      <w:r w:rsidRPr="00554461">
        <w:rPr>
          <w:b/>
          <w:bCs/>
        </w:rPr>
        <w:t>Free PMC article.</w:t>
      </w:r>
    </w:p>
    <w:p w14:paraId="7ADB45C3" w14:textId="77777777" w:rsidR="00554461" w:rsidRPr="00554461" w:rsidRDefault="00554461" w:rsidP="00554461">
      <w:pPr>
        <w:numPr>
          <w:ilvl w:val="0"/>
          <w:numId w:val="3"/>
        </w:numPr>
      </w:pPr>
      <w:hyperlink r:id="rId18" w:history="1">
        <w:r w:rsidRPr="00554461">
          <w:rPr>
            <w:rStyle w:val="Hyperlink"/>
          </w:rPr>
          <w:t>The Impact of the Circadian Clock on Skin Physiology and Cancer Development.</w:t>
        </w:r>
      </w:hyperlink>
    </w:p>
    <w:p w14:paraId="49103836" w14:textId="77777777" w:rsidR="00554461" w:rsidRPr="00554461" w:rsidRDefault="00554461" w:rsidP="00554461">
      <w:r w:rsidRPr="00554461">
        <w:t xml:space="preserve">Lubov JE, </w:t>
      </w:r>
      <w:proofErr w:type="spellStart"/>
      <w:r w:rsidRPr="00554461">
        <w:t>Cvammen</w:t>
      </w:r>
      <w:proofErr w:type="spellEnd"/>
      <w:r w:rsidRPr="00554461">
        <w:t xml:space="preserve"> W, Kemp </w:t>
      </w:r>
      <w:proofErr w:type="spellStart"/>
      <w:proofErr w:type="gramStart"/>
      <w:r w:rsidRPr="00554461">
        <w:t>MG.Int</w:t>
      </w:r>
      <w:proofErr w:type="spellEnd"/>
      <w:proofErr w:type="gramEnd"/>
      <w:r w:rsidRPr="00554461">
        <w:t xml:space="preserve"> J Mol Sci. 2021 Jun 6;22(11):6112. </w:t>
      </w:r>
      <w:proofErr w:type="spellStart"/>
      <w:r w:rsidRPr="00554461">
        <w:t>doi</w:t>
      </w:r>
      <w:proofErr w:type="spellEnd"/>
      <w:r w:rsidRPr="00554461">
        <w:t>: 10.3390/ijms22116112.PMID: 34204077</w:t>
      </w:r>
      <w:r w:rsidRPr="00554461">
        <w:rPr>
          <w:b/>
          <w:bCs/>
        </w:rPr>
        <w:t xml:space="preserve">Free PMC </w:t>
      </w:r>
      <w:proofErr w:type="spellStart"/>
      <w:proofErr w:type="gramStart"/>
      <w:r w:rsidRPr="00554461">
        <w:rPr>
          <w:b/>
          <w:bCs/>
        </w:rPr>
        <w:t>article.</w:t>
      </w:r>
      <w:r w:rsidRPr="00554461">
        <w:t>Review</w:t>
      </w:r>
      <w:proofErr w:type="spellEnd"/>
      <w:proofErr w:type="gramEnd"/>
      <w:r w:rsidRPr="00554461">
        <w:t>.</w:t>
      </w:r>
    </w:p>
    <w:p w14:paraId="0E493887" w14:textId="77777777" w:rsidR="00554461" w:rsidRPr="00554461" w:rsidRDefault="00554461" w:rsidP="00554461">
      <w:pPr>
        <w:numPr>
          <w:ilvl w:val="0"/>
          <w:numId w:val="3"/>
        </w:numPr>
      </w:pPr>
      <w:hyperlink r:id="rId19" w:history="1">
        <w:r w:rsidRPr="00554461">
          <w:rPr>
            <w:rStyle w:val="Hyperlink"/>
          </w:rPr>
          <w:t>Comparative analysis of signal accuracy of three SpO</w:t>
        </w:r>
        <w:r w:rsidRPr="00554461">
          <w:rPr>
            <w:rStyle w:val="Hyperlink"/>
            <w:vertAlign w:val="subscript"/>
          </w:rPr>
          <w:t>2</w:t>
        </w:r>
        <w:r w:rsidRPr="00554461">
          <w:rPr>
            <w:rStyle w:val="Hyperlink"/>
          </w:rPr>
          <w:t> monitors during motion and low perfusion conditions.</w:t>
        </w:r>
      </w:hyperlink>
    </w:p>
    <w:p w14:paraId="2A0A3C68" w14:textId="77777777" w:rsidR="00554461" w:rsidRPr="00554461" w:rsidRDefault="00554461" w:rsidP="00554461">
      <w:r w:rsidRPr="00554461">
        <w:t xml:space="preserve">Giuliano KK, </w:t>
      </w:r>
      <w:proofErr w:type="spellStart"/>
      <w:r w:rsidRPr="00554461">
        <w:t>Bilkovski</w:t>
      </w:r>
      <w:proofErr w:type="spellEnd"/>
      <w:r w:rsidRPr="00554461">
        <w:t xml:space="preserve"> RN, Beard J, </w:t>
      </w:r>
      <w:proofErr w:type="spellStart"/>
      <w:r w:rsidRPr="00554461">
        <w:t>Lamminmäki</w:t>
      </w:r>
      <w:proofErr w:type="spellEnd"/>
      <w:r w:rsidRPr="00554461">
        <w:t xml:space="preserve"> S.J Clin Monit </w:t>
      </w:r>
      <w:proofErr w:type="spellStart"/>
      <w:r w:rsidRPr="00554461">
        <w:t>Comput</w:t>
      </w:r>
      <w:proofErr w:type="spellEnd"/>
      <w:r w:rsidRPr="00554461">
        <w:t xml:space="preserve">. 2023 Dec;37(6):1451-1461. </w:t>
      </w:r>
      <w:proofErr w:type="spellStart"/>
      <w:r w:rsidRPr="00554461">
        <w:t>doi</w:t>
      </w:r>
      <w:proofErr w:type="spellEnd"/>
      <w:r w:rsidRPr="00554461">
        <w:t xml:space="preserve">: 10.1007/s10877-023-01029-x. </w:t>
      </w:r>
      <w:proofErr w:type="spellStart"/>
      <w:r w:rsidRPr="00554461">
        <w:t>Epub</w:t>
      </w:r>
      <w:proofErr w:type="spellEnd"/>
      <w:r w:rsidRPr="00554461">
        <w:t xml:space="preserve"> 2023 Jun </w:t>
      </w:r>
      <w:proofErr w:type="gramStart"/>
      <w:r w:rsidRPr="00554461">
        <w:t>2.PMID</w:t>
      </w:r>
      <w:proofErr w:type="gramEnd"/>
      <w:r w:rsidRPr="00554461">
        <w:t>: 37266709</w:t>
      </w:r>
      <w:r w:rsidRPr="00554461">
        <w:rPr>
          <w:b/>
          <w:bCs/>
        </w:rPr>
        <w:t xml:space="preserve">Free PMC </w:t>
      </w:r>
      <w:proofErr w:type="spellStart"/>
      <w:proofErr w:type="gramStart"/>
      <w:r w:rsidRPr="00554461">
        <w:rPr>
          <w:b/>
          <w:bCs/>
        </w:rPr>
        <w:t>article.</w:t>
      </w:r>
      <w:r w:rsidRPr="00554461">
        <w:t>Clinical</w:t>
      </w:r>
      <w:proofErr w:type="spellEnd"/>
      <w:proofErr w:type="gramEnd"/>
      <w:r w:rsidRPr="00554461">
        <w:t xml:space="preserve"> Trial.</w:t>
      </w:r>
    </w:p>
    <w:p w14:paraId="65BC1F72" w14:textId="77777777" w:rsidR="00554461" w:rsidRPr="00554461" w:rsidRDefault="00554461" w:rsidP="00554461">
      <w:pPr>
        <w:numPr>
          <w:ilvl w:val="0"/>
          <w:numId w:val="3"/>
        </w:numPr>
      </w:pPr>
      <w:hyperlink r:id="rId20" w:history="1">
        <w:r w:rsidRPr="00554461">
          <w:rPr>
            <w:rStyle w:val="Hyperlink"/>
          </w:rPr>
          <w:t xml:space="preserve">AI </w:t>
        </w:r>
        <w:proofErr w:type="spellStart"/>
        <w:r w:rsidRPr="00554461">
          <w:rPr>
            <w:rStyle w:val="Hyperlink"/>
          </w:rPr>
          <w:t>Dermatochroma</w:t>
        </w:r>
        <w:proofErr w:type="spellEnd"/>
        <w:r w:rsidRPr="00554461">
          <w:rPr>
            <w:rStyle w:val="Hyperlink"/>
          </w:rPr>
          <w:t xml:space="preserve"> Analytica (AIDA): Smart Technology for Robust Skin </w:t>
        </w:r>
        <w:proofErr w:type="spellStart"/>
        <w:r w:rsidRPr="00554461">
          <w:rPr>
            <w:rStyle w:val="Hyperlink"/>
          </w:rPr>
          <w:t>Color</w:t>
        </w:r>
        <w:proofErr w:type="spellEnd"/>
        <w:r w:rsidRPr="00554461">
          <w:rPr>
            <w:rStyle w:val="Hyperlink"/>
          </w:rPr>
          <w:t xml:space="preserve"> Classification and Segmentation.</w:t>
        </w:r>
      </w:hyperlink>
    </w:p>
    <w:p w14:paraId="7D0F450F" w14:textId="77777777" w:rsidR="00554461" w:rsidRPr="00554461" w:rsidRDefault="00554461" w:rsidP="00554461">
      <w:proofErr w:type="spellStart"/>
      <w:r w:rsidRPr="00554461">
        <w:t>Hamrani</w:t>
      </w:r>
      <w:proofErr w:type="spellEnd"/>
      <w:r w:rsidRPr="00554461">
        <w:t xml:space="preserve"> A, </w:t>
      </w:r>
      <w:proofErr w:type="spellStart"/>
      <w:r w:rsidRPr="00554461">
        <w:t>Leizaola</w:t>
      </w:r>
      <w:proofErr w:type="spellEnd"/>
      <w:r w:rsidRPr="00554461">
        <w:t xml:space="preserve"> D, Vedere NKR, Kirsner RS, Kaile K, Lee Trinidad A, </w:t>
      </w:r>
      <w:proofErr w:type="spellStart"/>
      <w:r w:rsidRPr="00554461">
        <w:t>Godavarty</w:t>
      </w:r>
      <w:proofErr w:type="spellEnd"/>
      <w:r w:rsidRPr="00554461">
        <w:t xml:space="preserve"> </w:t>
      </w:r>
      <w:proofErr w:type="spellStart"/>
      <w:proofErr w:type="gramStart"/>
      <w:r w:rsidRPr="00554461">
        <w:t>A.Cosmetics</w:t>
      </w:r>
      <w:proofErr w:type="spellEnd"/>
      <w:proofErr w:type="gramEnd"/>
      <w:r w:rsidRPr="00554461">
        <w:t xml:space="preserve">. 2024 Dec;11(6):218. </w:t>
      </w:r>
      <w:proofErr w:type="spellStart"/>
      <w:r w:rsidRPr="00554461">
        <w:t>doi</w:t>
      </w:r>
      <w:proofErr w:type="spellEnd"/>
      <w:r w:rsidRPr="00554461">
        <w:t xml:space="preserve">: 10.3390/cosmetics11060218. </w:t>
      </w:r>
      <w:proofErr w:type="spellStart"/>
      <w:r w:rsidRPr="00554461">
        <w:t>Epub</w:t>
      </w:r>
      <w:proofErr w:type="spellEnd"/>
      <w:r w:rsidRPr="00554461">
        <w:t xml:space="preserve"> 2024 Dec </w:t>
      </w:r>
      <w:proofErr w:type="gramStart"/>
      <w:r w:rsidRPr="00554461">
        <w:t>10.PMID</w:t>
      </w:r>
      <w:proofErr w:type="gramEnd"/>
      <w:r w:rsidRPr="00554461">
        <w:t>: 40264826</w:t>
      </w:r>
      <w:r w:rsidRPr="00554461">
        <w:rPr>
          <w:b/>
          <w:bCs/>
        </w:rPr>
        <w:t>Free PMC article.</w:t>
      </w:r>
    </w:p>
    <w:p w14:paraId="4DD938D3" w14:textId="77777777" w:rsidR="00554461" w:rsidRPr="00554461" w:rsidRDefault="00554461" w:rsidP="00554461">
      <w:pPr>
        <w:numPr>
          <w:ilvl w:val="0"/>
          <w:numId w:val="3"/>
        </w:numPr>
      </w:pPr>
      <w:hyperlink r:id="rId21" w:history="1">
        <w:r w:rsidRPr="00554461">
          <w:rPr>
            <w:rStyle w:val="Hyperlink"/>
          </w:rPr>
          <w:t>Analysis of IL10 gene promoter haplotypes and changes in mRNA expression and soluble levels in patients with basal cell carcinoma.</w:t>
        </w:r>
      </w:hyperlink>
    </w:p>
    <w:p w14:paraId="2165D18B" w14:textId="77777777" w:rsidR="00554461" w:rsidRPr="00554461" w:rsidRDefault="00554461" w:rsidP="00554461">
      <w:r w:rsidRPr="00554461">
        <w:t xml:space="preserve">Jiménez-Del Río LA, Zambrano-Román M, Valdez-Salazar F, Valle Y, Muñoz-Valle JF, Padilla-Gutiérrez JR, Bravo-Navarro A, Galindo-Vázquez G, Zorrilla-Marina MJ, Mendoza-Ochoa AM, Valdés-Alvarado </w:t>
      </w:r>
      <w:proofErr w:type="spellStart"/>
      <w:proofErr w:type="gramStart"/>
      <w:r w:rsidRPr="00554461">
        <w:t>E.Arch</w:t>
      </w:r>
      <w:proofErr w:type="spellEnd"/>
      <w:proofErr w:type="gramEnd"/>
      <w:r w:rsidRPr="00554461">
        <w:t xml:space="preserve"> Dermatol Res. 2025 Jan 18;317(1):274. </w:t>
      </w:r>
      <w:proofErr w:type="spellStart"/>
      <w:r w:rsidRPr="00554461">
        <w:t>doi</w:t>
      </w:r>
      <w:proofErr w:type="spellEnd"/>
      <w:r w:rsidRPr="00554461">
        <w:t>: 10.1007/s00403-025-03806-x.PMID: 39825930</w:t>
      </w:r>
    </w:p>
    <w:p w14:paraId="5A2481A2" w14:textId="77777777" w:rsidR="00554461" w:rsidRPr="00554461" w:rsidRDefault="00554461" w:rsidP="00554461">
      <w:hyperlink r:id="rId22" w:history="1">
        <w:r w:rsidRPr="00554461">
          <w:rPr>
            <w:rStyle w:val="Hyperlink"/>
          </w:rPr>
          <w:t>See all "Cited by" articles</w:t>
        </w:r>
      </w:hyperlink>
    </w:p>
    <w:p w14:paraId="458E1046" w14:textId="77777777" w:rsidR="00554461" w:rsidRPr="00554461" w:rsidRDefault="00554461" w:rsidP="00554461">
      <w:pPr>
        <w:rPr>
          <w:b/>
          <w:bCs/>
        </w:rPr>
      </w:pPr>
      <w:r w:rsidRPr="00554461">
        <w:rPr>
          <w:b/>
          <w:bCs/>
        </w:rPr>
        <w:t>Publication types</w:t>
      </w:r>
    </w:p>
    <w:p w14:paraId="761320E6" w14:textId="77777777" w:rsidR="00554461" w:rsidRPr="00554461" w:rsidRDefault="00554461" w:rsidP="00554461">
      <w:pPr>
        <w:numPr>
          <w:ilvl w:val="0"/>
          <w:numId w:val="4"/>
        </w:numPr>
      </w:pPr>
      <w:r w:rsidRPr="00554461">
        <w:t>Review</w:t>
      </w:r>
    </w:p>
    <w:p w14:paraId="56E1FEBB" w14:textId="77777777" w:rsidR="00554461" w:rsidRPr="00554461" w:rsidRDefault="00554461" w:rsidP="00554461">
      <w:pPr>
        <w:numPr>
          <w:ilvl w:val="1"/>
          <w:numId w:val="4"/>
        </w:numPr>
      </w:pPr>
    </w:p>
    <w:p w14:paraId="36F62A6B" w14:textId="77777777" w:rsidR="00554461" w:rsidRPr="00554461" w:rsidRDefault="00554461" w:rsidP="00554461">
      <w:pPr>
        <w:numPr>
          <w:ilvl w:val="1"/>
          <w:numId w:val="4"/>
        </w:numPr>
      </w:pPr>
    </w:p>
    <w:p w14:paraId="1CC62696" w14:textId="77777777" w:rsidR="00554461" w:rsidRPr="00554461" w:rsidRDefault="00554461" w:rsidP="00554461">
      <w:pPr>
        <w:numPr>
          <w:ilvl w:val="1"/>
          <w:numId w:val="4"/>
        </w:numPr>
      </w:pPr>
    </w:p>
    <w:p w14:paraId="78C3088E" w14:textId="77777777" w:rsidR="00554461" w:rsidRPr="00554461" w:rsidRDefault="00554461" w:rsidP="00554461">
      <w:pPr>
        <w:rPr>
          <w:b/>
          <w:bCs/>
        </w:rPr>
      </w:pPr>
      <w:proofErr w:type="spellStart"/>
      <w:r w:rsidRPr="00554461">
        <w:rPr>
          <w:b/>
          <w:bCs/>
        </w:rPr>
        <w:t>MeSH</w:t>
      </w:r>
      <w:proofErr w:type="spellEnd"/>
      <w:r w:rsidRPr="00554461">
        <w:rPr>
          <w:b/>
          <w:bCs/>
        </w:rPr>
        <w:t xml:space="preserve"> terms</w:t>
      </w:r>
    </w:p>
    <w:p w14:paraId="6D2C1509" w14:textId="77777777" w:rsidR="00554461" w:rsidRPr="00554461" w:rsidRDefault="00554461" w:rsidP="00554461">
      <w:pPr>
        <w:numPr>
          <w:ilvl w:val="0"/>
          <w:numId w:val="5"/>
        </w:numPr>
      </w:pPr>
      <w:r w:rsidRPr="00554461">
        <w:t>Classification / methods</w:t>
      </w:r>
    </w:p>
    <w:p w14:paraId="4F2FF860" w14:textId="77777777" w:rsidR="00554461" w:rsidRPr="00554461" w:rsidRDefault="00554461" w:rsidP="00554461">
      <w:pPr>
        <w:numPr>
          <w:ilvl w:val="1"/>
          <w:numId w:val="5"/>
        </w:numPr>
      </w:pPr>
    </w:p>
    <w:p w14:paraId="7E584952" w14:textId="77777777" w:rsidR="00554461" w:rsidRPr="00554461" w:rsidRDefault="00554461" w:rsidP="00554461">
      <w:pPr>
        <w:numPr>
          <w:ilvl w:val="1"/>
          <w:numId w:val="5"/>
        </w:numPr>
      </w:pPr>
    </w:p>
    <w:p w14:paraId="1C01D5D0" w14:textId="77777777" w:rsidR="00554461" w:rsidRPr="00554461" w:rsidRDefault="00554461" w:rsidP="00554461">
      <w:pPr>
        <w:numPr>
          <w:ilvl w:val="1"/>
          <w:numId w:val="5"/>
        </w:numPr>
      </w:pPr>
    </w:p>
    <w:p w14:paraId="0D744C54" w14:textId="77777777" w:rsidR="00554461" w:rsidRPr="00554461" w:rsidRDefault="00554461" w:rsidP="00554461">
      <w:pPr>
        <w:numPr>
          <w:ilvl w:val="0"/>
          <w:numId w:val="5"/>
        </w:numPr>
      </w:pPr>
      <w:r w:rsidRPr="00554461">
        <w:t>Ethnicity</w:t>
      </w:r>
    </w:p>
    <w:p w14:paraId="41A0FC18" w14:textId="77777777" w:rsidR="00554461" w:rsidRPr="00554461" w:rsidRDefault="00554461" w:rsidP="00554461">
      <w:pPr>
        <w:numPr>
          <w:ilvl w:val="1"/>
          <w:numId w:val="5"/>
        </w:numPr>
      </w:pPr>
    </w:p>
    <w:p w14:paraId="57F40CCB" w14:textId="77777777" w:rsidR="00554461" w:rsidRPr="00554461" w:rsidRDefault="00554461" w:rsidP="00554461">
      <w:pPr>
        <w:numPr>
          <w:ilvl w:val="1"/>
          <w:numId w:val="5"/>
        </w:numPr>
      </w:pPr>
    </w:p>
    <w:p w14:paraId="489BAD0D" w14:textId="77777777" w:rsidR="00554461" w:rsidRPr="00554461" w:rsidRDefault="00554461" w:rsidP="00554461">
      <w:pPr>
        <w:numPr>
          <w:ilvl w:val="1"/>
          <w:numId w:val="5"/>
        </w:numPr>
      </w:pPr>
    </w:p>
    <w:p w14:paraId="174A9561" w14:textId="77777777" w:rsidR="00554461" w:rsidRPr="00554461" w:rsidRDefault="00554461" w:rsidP="00554461">
      <w:pPr>
        <w:numPr>
          <w:ilvl w:val="0"/>
          <w:numId w:val="5"/>
        </w:numPr>
      </w:pPr>
      <w:r w:rsidRPr="00554461">
        <w:t>Humans</w:t>
      </w:r>
    </w:p>
    <w:p w14:paraId="235172EC" w14:textId="77777777" w:rsidR="00554461" w:rsidRPr="00554461" w:rsidRDefault="00554461" w:rsidP="00554461">
      <w:pPr>
        <w:numPr>
          <w:ilvl w:val="1"/>
          <w:numId w:val="5"/>
        </w:numPr>
      </w:pPr>
    </w:p>
    <w:p w14:paraId="06B2828F" w14:textId="77777777" w:rsidR="00554461" w:rsidRPr="00554461" w:rsidRDefault="00554461" w:rsidP="00554461">
      <w:pPr>
        <w:numPr>
          <w:ilvl w:val="1"/>
          <w:numId w:val="5"/>
        </w:numPr>
      </w:pPr>
    </w:p>
    <w:p w14:paraId="09474B9E" w14:textId="77777777" w:rsidR="00554461" w:rsidRPr="00554461" w:rsidRDefault="00554461" w:rsidP="00554461">
      <w:pPr>
        <w:numPr>
          <w:ilvl w:val="1"/>
          <w:numId w:val="5"/>
        </w:numPr>
      </w:pPr>
    </w:p>
    <w:p w14:paraId="0F2CB190" w14:textId="77777777" w:rsidR="00554461" w:rsidRPr="00554461" w:rsidRDefault="00554461" w:rsidP="00554461">
      <w:pPr>
        <w:numPr>
          <w:ilvl w:val="0"/>
          <w:numId w:val="5"/>
        </w:numPr>
      </w:pPr>
      <w:r w:rsidRPr="00554461">
        <w:t>Skin Pigmentation*</w:t>
      </w:r>
    </w:p>
    <w:p w14:paraId="40A48787" w14:textId="77777777" w:rsidR="00554461" w:rsidRPr="00554461" w:rsidRDefault="00554461" w:rsidP="00554461">
      <w:pPr>
        <w:numPr>
          <w:ilvl w:val="1"/>
          <w:numId w:val="5"/>
        </w:numPr>
      </w:pPr>
    </w:p>
    <w:p w14:paraId="02F011F3" w14:textId="77777777" w:rsidR="00554461" w:rsidRPr="00554461" w:rsidRDefault="00554461" w:rsidP="00554461">
      <w:pPr>
        <w:numPr>
          <w:ilvl w:val="1"/>
          <w:numId w:val="5"/>
        </w:numPr>
      </w:pPr>
    </w:p>
    <w:p w14:paraId="4EED4AD4" w14:textId="77777777" w:rsidR="00554461" w:rsidRPr="00554461" w:rsidRDefault="00554461" w:rsidP="00554461">
      <w:pPr>
        <w:numPr>
          <w:ilvl w:val="1"/>
          <w:numId w:val="5"/>
        </w:numPr>
      </w:pPr>
    </w:p>
    <w:p w14:paraId="005C7FAA" w14:textId="77777777" w:rsidR="00554461" w:rsidRPr="00554461" w:rsidRDefault="00554461" w:rsidP="00554461">
      <w:pPr>
        <w:numPr>
          <w:ilvl w:val="0"/>
          <w:numId w:val="5"/>
        </w:numPr>
      </w:pPr>
      <w:r w:rsidRPr="00554461">
        <w:t xml:space="preserve">Sunburn / </w:t>
      </w:r>
      <w:proofErr w:type="spellStart"/>
      <w:r w:rsidRPr="00554461">
        <w:t>etiology</w:t>
      </w:r>
      <w:proofErr w:type="spellEnd"/>
    </w:p>
    <w:p w14:paraId="779A3C4D" w14:textId="77777777" w:rsidR="00554461" w:rsidRPr="00554461" w:rsidRDefault="00554461" w:rsidP="00554461">
      <w:pPr>
        <w:numPr>
          <w:ilvl w:val="1"/>
          <w:numId w:val="5"/>
        </w:numPr>
      </w:pPr>
    </w:p>
    <w:p w14:paraId="730841DE" w14:textId="77777777" w:rsidR="00554461" w:rsidRPr="00554461" w:rsidRDefault="00554461" w:rsidP="00554461">
      <w:pPr>
        <w:numPr>
          <w:ilvl w:val="1"/>
          <w:numId w:val="5"/>
        </w:numPr>
      </w:pPr>
    </w:p>
    <w:p w14:paraId="1ED3DF75" w14:textId="77777777" w:rsidR="00554461" w:rsidRPr="00554461" w:rsidRDefault="00554461" w:rsidP="00554461">
      <w:pPr>
        <w:numPr>
          <w:ilvl w:val="1"/>
          <w:numId w:val="5"/>
        </w:numPr>
      </w:pPr>
    </w:p>
    <w:p w14:paraId="41303E15" w14:textId="77777777" w:rsidR="00554461" w:rsidRPr="00554461" w:rsidRDefault="00554461" w:rsidP="00554461">
      <w:pPr>
        <w:numPr>
          <w:ilvl w:val="0"/>
          <w:numId w:val="5"/>
        </w:numPr>
      </w:pPr>
      <w:r w:rsidRPr="00554461">
        <w:t>Sunlight / adverse effects</w:t>
      </w:r>
    </w:p>
    <w:p w14:paraId="72CA7668" w14:textId="77777777" w:rsidR="00554461" w:rsidRPr="00554461" w:rsidRDefault="00554461" w:rsidP="00554461">
      <w:pPr>
        <w:numPr>
          <w:ilvl w:val="1"/>
          <w:numId w:val="5"/>
        </w:numPr>
      </w:pPr>
    </w:p>
    <w:p w14:paraId="5C2D5842" w14:textId="77777777" w:rsidR="00554461" w:rsidRPr="00554461" w:rsidRDefault="00554461" w:rsidP="00554461">
      <w:pPr>
        <w:numPr>
          <w:ilvl w:val="1"/>
          <w:numId w:val="5"/>
        </w:numPr>
      </w:pPr>
    </w:p>
    <w:p w14:paraId="529FCC25" w14:textId="77777777" w:rsidR="00554461" w:rsidRPr="00554461" w:rsidRDefault="00554461" w:rsidP="00554461">
      <w:pPr>
        <w:numPr>
          <w:ilvl w:val="1"/>
          <w:numId w:val="5"/>
        </w:numPr>
      </w:pPr>
    </w:p>
    <w:p w14:paraId="57677E0F" w14:textId="77777777" w:rsidR="00554461" w:rsidRPr="00554461" w:rsidRDefault="00554461" w:rsidP="00554461">
      <w:pPr>
        <w:numPr>
          <w:ilvl w:val="0"/>
          <w:numId w:val="5"/>
        </w:numPr>
      </w:pPr>
      <w:r w:rsidRPr="00554461">
        <w:t>Suntan</w:t>
      </w:r>
    </w:p>
    <w:p w14:paraId="385BDE64" w14:textId="77777777" w:rsidR="00554461" w:rsidRPr="00554461" w:rsidRDefault="00554461" w:rsidP="00554461">
      <w:pPr>
        <w:numPr>
          <w:ilvl w:val="1"/>
          <w:numId w:val="5"/>
        </w:numPr>
      </w:pPr>
    </w:p>
    <w:p w14:paraId="376F6D1B" w14:textId="77777777" w:rsidR="00554461" w:rsidRPr="00554461" w:rsidRDefault="00554461" w:rsidP="00554461">
      <w:pPr>
        <w:numPr>
          <w:ilvl w:val="1"/>
          <w:numId w:val="5"/>
        </w:numPr>
      </w:pPr>
    </w:p>
    <w:p w14:paraId="48B9894A" w14:textId="77777777" w:rsidR="00554461" w:rsidRPr="00554461" w:rsidRDefault="00554461" w:rsidP="00554461">
      <w:pPr>
        <w:numPr>
          <w:ilvl w:val="1"/>
          <w:numId w:val="5"/>
        </w:numPr>
      </w:pPr>
    </w:p>
    <w:p w14:paraId="10D4A59E" w14:textId="77777777" w:rsidR="00554461" w:rsidRPr="00554461" w:rsidRDefault="00554461" w:rsidP="00554461">
      <w:pPr>
        <w:rPr>
          <w:b/>
          <w:bCs/>
        </w:rPr>
      </w:pPr>
      <w:r w:rsidRPr="00554461">
        <w:rPr>
          <w:b/>
          <w:bCs/>
        </w:rPr>
        <w:t>Related information</w:t>
      </w:r>
    </w:p>
    <w:p w14:paraId="48E247AF" w14:textId="77777777" w:rsidR="00554461" w:rsidRPr="00554461" w:rsidRDefault="00554461" w:rsidP="00554461">
      <w:pPr>
        <w:numPr>
          <w:ilvl w:val="0"/>
          <w:numId w:val="6"/>
        </w:numPr>
      </w:pPr>
      <w:hyperlink r:id="rId23" w:tooltip="Related information in MedGen" w:history="1">
        <w:proofErr w:type="spellStart"/>
        <w:r w:rsidRPr="00554461">
          <w:rPr>
            <w:rStyle w:val="Hyperlink"/>
          </w:rPr>
          <w:t>MedGen</w:t>
        </w:r>
        <w:proofErr w:type="spellEnd"/>
      </w:hyperlink>
    </w:p>
    <w:p w14:paraId="2BE4E1A3" w14:textId="77777777" w:rsidR="00554461" w:rsidRPr="00554461" w:rsidRDefault="00554461" w:rsidP="00554461">
      <w:pPr>
        <w:rPr>
          <w:b/>
          <w:bCs/>
        </w:rPr>
      </w:pPr>
      <w:proofErr w:type="spellStart"/>
      <w:r w:rsidRPr="00554461">
        <w:rPr>
          <w:b/>
          <w:bCs/>
        </w:rPr>
        <w:t>LinkOut</w:t>
      </w:r>
      <w:proofErr w:type="spellEnd"/>
      <w:r w:rsidRPr="00554461">
        <w:rPr>
          <w:b/>
          <w:bCs/>
        </w:rPr>
        <w:t xml:space="preserve"> - more resources</w:t>
      </w:r>
    </w:p>
    <w:p w14:paraId="06B0F49F" w14:textId="77777777" w:rsidR="00554461" w:rsidRPr="00554461" w:rsidRDefault="00554461" w:rsidP="00554461">
      <w:pPr>
        <w:numPr>
          <w:ilvl w:val="0"/>
          <w:numId w:val="7"/>
        </w:numPr>
        <w:rPr>
          <w:b/>
          <w:bCs/>
        </w:rPr>
      </w:pPr>
      <w:r w:rsidRPr="00554461">
        <w:rPr>
          <w:b/>
          <w:bCs/>
        </w:rPr>
        <w:t>Full Text Sources</w:t>
      </w:r>
    </w:p>
    <w:p w14:paraId="4DA53966" w14:textId="77777777" w:rsidR="00554461" w:rsidRPr="00554461" w:rsidRDefault="00554461" w:rsidP="00554461">
      <w:pPr>
        <w:numPr>
          <w:ilvl w:val="1"/>
          <w:numId w:val="7"/>
        </w:numPr>
      </w:pPr>
      <w:hyperlink r:id="rId24" w:tgtFrame="_blank" w:history="1">
        <w:proofErr w:type="spellStart"/>
        <w:r w:rsidRPr="00554461">
          <w:rPr>
            <w:rStyle w:val="Hyperlink"/>
          </w:rPr>
          <w:t>ClinicalKey</w:t>
        </w:r>
        <w:proofErr w:type="spellEnd"/>
      </w:hyperlink>
    </w:p>
    <w:p w14:paraId="5697DC63" w14:textId="77777777" w:rsidR="00554461" w:rsidRPr="00554461" w:rsidRDefault="00554461" w:rsidP="00554461">
      <w:pPr>
        <w:numPr>
          <w:ilvl w:val="1"/>
          <w:numId w:val="7"/>
        </w:numPr>
      </w:pPr>
      <w:hyperlink r:id="rId25" w:tgtFrame="_blank" w:history="1">
        <w:r w:rsidRPr="00554461">
          <w:rPr>
            <w:rStyle w:val="Hyperlink"/>
          </w:rPr>
          <w:t>Elsevier Science</w:t>
        </w:r>
      </w:hyperlink>
    </w:p>
    <w:p w14:paraId="1AEEB61B" w14:textId="77777777" w:rsidR="00554461" w:rsidRPr="00554461" w:rsidRDefault="00554461" w:rsidP="00554461">
      <w:pPr>
        <w:numPr>
          <w:ilvl w:val="0"/>
          <w:numId w:val="7"/>
        </w:numPr>
        <w:rPr>
          <w:b/>
          <w:bCs/>
        </w:rPr>
      </w:pPr>
      <w:r w:rsidRPr="00554461">
        <w:rPr>
          <w:b/>
          <w:bCs/>
        </w:rPr>
        <w:t>Medical</w:t>
      </w:r>
    </w:p>
    <w:p w14:paraId="52CCF21D" w14:textId="77777777" w:rsidR="00554461" w:rsidRPr="00554461" w:rsidRDefault="00554461" w:rsidP="00554461">
      <w:pPr>
        <w:numPr>
          <w:ilvl w:val="1"/>
          <w:numId w:val="7"/>
        </w:numPr>
      </w:pPr>
      <w:hyperlink r:id="rId26" w:tgtFrame="_blank" w:history="1">
        <w:r w:rsidRPr="00554461">
          <w:rPr>
            <w:rStyle w:val="Hyperlink"/>
          </w:rPr>
          <w:t>ClinicalTrials.gov</w:t>
        </w:r>
      </w:hyperlink>
    </w:p>
    <w:p w14:paraId="62F14456" w14:textId="77777777" w:rsidR="00D477E3" w:rsidRDefault="00D477E3"/>
    <w:sectPr w:rsidR="00D477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D0CB2"/>
    <w:multiLevelType w:val="multilevel"/>
    <w:tmpl w:val="7DB85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B175D9"/>
    <w:multiLevelType w:val="multilevel"/>
    <w:tmpl w:val="C5E0A5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822F52"/>
    <w:multiLevelType w:val="multilevel"/>
    <w:tmpl w:val="4FD06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F8008B"/>
    <w:multiLevelType w:val="multilevel"/>
    <w:tmpl w:val="00BEC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3C7E37"/>
    <w:multiLevelType w:val="multilevel"/>
    <w:tmpl w:val="B57AC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BD4640"/>
    <w:multiLevelType w:val="multilevel"/>
    <w:tmpl w:val="6F602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BD3CE2"/>
    <w:multiLevelType w:val="multilevel"/>
    <w:tmpl w:val="C0F286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2441249">
    <w:abstractNumId w:val="0"/>
  </w:num>
  <w:num w:numId="2" w16cid:durableId="403141901">
    <w:abstractNumId w:val="5"/>
  </w:num>
  <w:num w:numId="3" w16cid:durableId="390420413">
    <w:abstractNumId w:val="4"/>
  </w:num>
  <w:num w:numId="4" w16cid:durableId="1328052739">
    <w:abstractNumId w:val="2"/>
  </w:num>
  <w:num w:numId="5" w16cid:durableId="1627736597">
    <w:abstractNumId w:val="1"/>
  </w:num>
  <w:num w:numId="6" w16cid:durableId="1395602">
    <w:abstractNumId w:val="3"/>
  </w:num>
  <w:num w:numId="7" w16cid:durableId="67098666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48E"/>
    <w:rsid w:val="00362490"/>
    <w:rsid w:val="00433FDD"/>
    <w:rsid w:val="00554461"/>
    <w:rsid w:val="00D477E3"/>
    <w:rsid w:val="00D6548E"/>
    <w:rsid w:val="00E97DE0"/>
    <w:rsid w:val="00F12A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9E982FC-3A9C-4A8A-ABD0-A7A187072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54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654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654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54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54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54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54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54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54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54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654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654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54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54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54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54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54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548E"/>
    <w:rPr>
      <w:rFonts w:eastAsiaTheme="majorEastAsia" w:cstheme="majorBidi"/>
      <w:color w:val="272727" w:themeColor="text1" w:themeTint="D8"/>
    </w:rPr>
  </w:style>
  <w:style w:type="paragraph" w:styleId="Title">
    <w:name w:val="Title"/>
    <w:basedOn w:val="Normal"/>
    <w:next w:val="Normal"/>
    <w:link w:val="TitleChar"/>
    <w:uiPriority w:val="10"/>
    <w:qFormat/>
    <w:rsid w:val="00D654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54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54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54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548E"/>
    <w:pPr>
      <w:spacing w:before="160"/>
      <w:jc w:val="center"/>
    </w:pPr>
    <w:rPr>
      <w:i/>
      <w:iCs/>
      <w:color w:val="404040" w:themeColor="text1" w:themeTint="BF"/>
    </w:rPr>
  </w:style>
  <w:style w:type="character" w:customStyle="1" w:styleId="QuoteChar">
    <w:name w:val="Quote Char"/>
    <w:basedOn w:val="DefaultParagraphFont"/>
    <w:link w:val="Quote"/>
    <w:uiPriority w:val="29"/>
    <w:rsid w:val="00D6548E"/>
    <w:rPr>
      <w:i/>
      <w:iCs/>
      <w:color w:val="404040" w:themeColor="text1" w:themeTint="BF"/>
    </w:rPr>
  </w:style>
  <w:style w:type="paragraph" w:styleId="ListParagraph">
    <w:name w:val="List Paragraph"/>
    <w:basedOn w:val="Normal"/>
    <w:uiPriority w:val="34"/>
    <w:qFormat/>
    <w:rsid w:val="00D6548E"/>
    <w:pPr>
      <w:ind w:left="720"/>
      <w:contextualSpacing/>
    </w:pPr>
  </w:style>
  <w:style w:type="character" w:styleId="IntenseEmphasis">
    <w:name w:val="Intense Emphasis"/>
    <w:basedOn w:val="DefaultParagraphFont"/>
    <w:uiPriority w:val="21"/>
    <w:qFormat/>
    <w:rsid w:val="00D6548E"/>
    <w:rPr>
      <w:i/>
      <w:iCs/>
      <w:color w:val="2F5496" w:themeColor="accent1" w:themeShade="BF"/>
    </w:rPr>
  </w:style>
  <w:style w:type="paragraph" w:styleId="IntenseQuote">
    <w:name w:val="Intense Quote"/>
    <w:basedOn w:val="Normal"/>
    <w:next w:val="Normal"/>
    <w:link w:val="IntenseQuoteChar"/>
    <w:uiPriority w:val="30"/>
    <w:qFormat/>
    <w:rsid w:val="00D654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548E"/>
    <w:rPr>
      <w:i/>
      <w:iCs/>
      <w:color w:val="2F5496" w:themeColor="accent1" w:themeShade="BF"/>
    </w:rPr>
  </w:style>
  <w:style w:type="character" w:styleId="IntenseReference">
    <w:name w:val="Intense Reference"/>
    <w:basedOn w:val="DefaultParagraphFont"/>
    <w:uiPriority w:val="32"/>
    <w:qFormat/>
    <w:rsid w:val="00D6548E"/>
    <w:rPr>
      <w:b/>
      <w:bCs/>
      <w:smallCaps/>
      <w:color w:val="2F5496" w:themeColor="accent1" w:themeShade="BF"/>
      <w:spacing w:val="5"/>
    </w:rPr>
  </w:style>
  <w:style w:type="character" w:styleId="Hyperlink">
    <w:name w:val="Hyperlink"/>
    <w:basedOn w:val="DefaultParagraphFont"/>
    <w:uiPriority w:val="99"/>
    <w:unhideWhenUsed/>
    <w:rsid w:val="00554461"/>
    <w:rPr>
      <w:color w:val="0563C1" w:themeColor="hyperlink"/>
      <w:u w:val="single"/>
    </w:rPr>
  </w:style>
  <w:style w:type="character" w:styleId="UnresolvedMention">
    <w:name w:val="Unresolved Mention"/>
    <w:basedOn w:val="DefaultParagraphFont"/>
    <w:uiPriority w:val="99"/>
    <w:semiHidden/>
    <w:unhideWhenUsed/>
    <w:rsid w:val="005544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ubmed.ncbi.nlm.nih.gov/31896400/" TargetMode="External"/><Relationship Id="rId13" Type="http://schemas.openxmlformats.org/officeDocument/2006/relationships/hyperlink" Target="https://pubmed.ncbi.nlm.nih.gov/3377517/" TargetMode="External"/><Relationship Id="rId18" Type="http://schemas.openxmlformats.org/officeDocument/2006/relationships/hyperlink" Target="https://pubmed.ncbi.nlm.nih.gov/34204077/" TargetMode="External"/><Relationship Id="rId26" Type="http://schemas.openxmlformats.org/officeDocument/2006/relationships/hyperlink" Target="https://clinicaltrials.gov/search?term=AREA%5BReferencePMID%5D31896400" TargetMode="External"/><Relationship Id="rId3" Type="http://schemas.openxmlformats.org/officeDocument/2006/relationships/settings" Target="settings.xml"/><Relationship Id="rId21" Type="http://schemas.openxmlformats.org/officeDocument/2006/relationships/hyperlink" Target="https://pubmed.ncbi.nlm.nih.gov/39825930/" TargetMode="External"/><Relationship Id="rId7" Type="http://schemas.openxmlformats.org/officeDocument/2006/relationships/hyperlink" Target="https://pubmed.ncbi.nlm.nih.gov/?term=Sharma+VK&amp;cauthor_id=31896400" TargetMode="External"/><Relationship Id="rId12" Type="http://schemas.openxmlformats.org/officeDocument/2006/relationships/hyperlink" Target="https://pubmed.ncbi.nlm.nih.gov/7889667/" TargetMode="External"/><Relationship Id="rId17" Type="http://schemas.openxmlformats.org/officeDocument/2006/relationships/hyperlink" Target="https://pubmed.ncbi.nlm.nih.gov/37881371/" TargetMode="External"/><Relationship Id="rId25" Type="http://schemas.openxmlformats.org/officeDocument/2006/relationships/hyperlink" Target="https://linkinghub.elsevier.com/retrieve/pii/S0738-081X(19)30121-X" TargetMode="External"/><Relationship Id="rId2" Type="http://schemas.openxmlformats.org/officeDocument/2006/relationships/styles" Target="styles.xml"/><Relationship Id="rId16" Type="http://schemas.openxmlformats.org/officeDocument/2006/relationships/hyperlink" Target="https://pubmed.ncbi.nlm.nih.gov/?linkname=pubmed_pubmed&amp;from_uid=31896400" TargetMode="External"/><Relationship Id="rId20" Type="http://schemas.openxmlformats.org/officeDocument/2006/relationships/hyperlink" Target="https://pubmed.ncbi.nlm.nih.gov/40264826/" TargetMode="External"/><Relationship Id="rId1" Type="http://schemas.openxmlformats.org/officeDocument/2006/relationships/numbering" Target="numbering.xml"/><Relationship Id="rId6" Type="http://schemas.openxmlformats.org/officeDocument/2006/relationships/hyperlink" Target="https://pubmed.ncbi.nlm.nih.gov/31896400/" TargetMode="External"/><Relationship Id="rId11" Type="http://schemas.openxmlformats.org/officeDocument/2006/relationships/hyperlink" Target="https://pubmed.ncbi.nlm.nih.gov/3978032/" TargetMode="External"/><Relationship Id="rId24" Type="http://schemas.openxmlformats.org/officeDocument/2006/relationships/hyperlink" Target="https://www.clinicalkey.com/content/playBy/pii?v=S0738-081X(19)30121-X" TargetMode="External"/><Relationship Id="rId5" Type="http://schemas.openxmlformats.org/officeDocument/2006/relationships/hyperlink" Target="https://pubmed.ncbi.nlm.nih.gov/?term=Gupta+V&amp;cauthor_id=31896400" TargetMode="External"/><Relationship Id="rId15" Type="http://schemas.openxmlformats.org/officeDocument/2006/relationships/hyperlink" Target="https://pubmed.ncbi.nlm.nih.gov/19172048/" TargetMode="External"/><Relationship Id="rId23" Type="http://schemas.openxmlformats.org/officeDocument/2006/relationships/hyperlink" Target="https://www.ncbi.nlm.nih.gov/medgen?linkname=pubmed_medgen&amp;from_uid=31896400" TargetMode="External"/><Relationship Id="rId28" Type="http://schemas.openxmlformats.org/officeDocument/2006/relationships/theme" Target="theme/theme1.xml"/><Relationship Id="rId10" Type="http://schemas.openxmlformats.org/officeDocument/2006/relationships/hyperlink" Target="https://pubmed.ncbi.nlm.nih.gov/disclaimer/" TargetMode="External"/><Relationship Id="rId19" Type="http://schemas.openxmlformats.org/officeDocument/2006/relationships/hyperlink" Target="https://pubmed.ncbi.nlm.nih.gov/37266709/" TargetMode="External"/><Relationship Id="rId4" Type="http://schemas.openxmlformats.org/officeDocument/2006/relationships/webSettings" Target="webSettings.xml"/><Relationship Id="rId9" Type="http://schemas.openxmlformats.org/officeDocument/2006/relationships/hyperlink" Target="https://doi.org/10.1016/j.clindermatol.2019.07.010" TargetMode="External"/><Relationship Id="rId14" Type="http://schemas.openxmlformats.org/officeDocument/2006/relationships/hyperlink" Target="https://pubmed.ncbi.nlm.nih.gov/10764988/" TargetMode="External"/><Relationship Id="rId22" Type="http://schemas.openxmlformats.org/officeDocument/2006/relationships/hyperlink" Target="https://pubmed.ncbi.nlm.nih.gov/?linkname=pubmed_pubmed_citedin&amp;from_uid=31896400"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879</Words>
  <Characters>5014</Characters>
  <Application>Microsoft Office Word</Application>
  <DocSecurity>0</DocSecurity>
  <Lines>41</Lines>
  <Paragraphs>11</Paragraphs>
  <ScaleCrop>false</ScaleCrop>
  <Company/>
  <LinksUpToDate>false</LinksUpToDate>
  <CharactersWithSpaces>5882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Jaybhaye</dc:creator>
  <cp:keywords/>
  <dc:description/>
  <cp:lastModifiedBy>Aditya Jaybhaye</cp:lastModifiedBy>
  <cp:revision>2</cp:revision>
  <dcterms:created xsi:type="dcterms:W3CDTF">2026-08-19T13:11:00Z</dcterms:created>
  <dcterms:modified xsi:type="dcterms:W3CDTF">2026-08-19T13:13:00Z</dcterms:modified>
</cp:coreProperties>
</file>