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0818" w14:textId="77777777" w:rsidR="008549BF" w:rsidRDefault="008549BF">
      <w:pPr>
        <w:spacing w:after="1400"/>
      </w:pPr>
    </w:p>
    <w:p w14:paraId="43794E92" w14:textId="77777777" w:rsidR="008549BF" w:rsidRDefault="00000000">
      <w:pPr>
        <w:bidi/>
        <w:spacing w:after="120"/>
        <w:jc w:val="center"/>
      </w:pPr>
      <w:r>
        <w:rPr>
          <w:b/>
          <w:bCs/>
          <w:color w:val="1F3864"/>
          <w:sz w:val="60"/>
          <w:szCs w:val="60"/>
          <w:rtl w:val="0"/>
        </w:rPr>
        <w:t>Accessible Academic</w:t>
      </w:r>
    </w:p>
    <w:p w14:paraId="1FC80651" w14:textId="77777777" w:rsidR="008549BF" w:rsidRDefault="00000000">
      <w:pPr>
        <w:pBdr>
          <w:top w:val="single" w:sz="12" w:space="10" w:color="0F766E"/>
        </w:pBdr>
        <w:spacing w:after="80"/>
        <w:jc w:val="center"/>
      </w:pPr>
      <w:r>
        <w:rPr>
          <w:i/>
          <w:iCs/>
          <w:color w:val="0F766E"/>
          <w:sz w:val="28"/>
          <w:szCs w:val="28"/>
          <w:rtl w:val="0"/>
        </w:rPr>
        <w:t>Empowering Education Through AI Accessibility</w:t>
      </w:r>
    </w:p>
    <w:p w14:paraId="57A70BA5" w14:textId="77777777" w:rsidR="008549BF" w:rsidRDefault="00000000">
      <w:pPr>
        <w:bidi/>
        <w:spacing w:after="700"/>
        <w:jc w:val="center"/>
      </w:pPr>
      <w:r>
        <w:rPr>
          <w:color w:val="595959"/>
          <w:sz w:val="26"/>
          <w:szCs w:val="26"/>
        </w:rPr>
        <w:t>הרצאות נגישות לכולם — תמלול, סיכום ולמידה מבוססי AI</w:t>
      </w:r>
    </w:p>
    <w:tbl>
      <w:tblPr>
        <w:bidiVisual/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6750"/>
      </w:tblGrid>
      <w:tr w:rsidR="008549BF" w14:paraId="0F7DFE5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97F3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צוות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02B67" w14:textId="711EB2A9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 xml:space="preserve">עדי </w:t>
            </w:r>
            <w:proofErr w:type="spellStart"/>
            <w:r>
              <w:rPr>
                <w:sz w:val="21"/>
                <w:szCs w:val="21"/>
              </w:rPr>
              <w:t>טפי</w:t>
            </w:r>
            <w:r w:rsidR="002F3BC6">
              <w:rPr>
                <w:rFonts w:hint="cs"/>
                <w:sz w:val="21"/>
                <w:szCs w:val="21"/>
              </w:rPr>
              <w:t>י</w:t>
            </w:r>
            <w:r>
              <w:rPr>
                <w:sz w:val="21"/>
                <w:szCs w:val="21"/>
              </w:rPr>
              <w:t>רו</w:t>
            </w:r>
            <w:proofErr w:type="spellEnd"/>
            <w:r>
              <w:rPr>
                <w:sz w:val="21"/>
                <w:szCs w:val="21"/>
              </w:rPr>
              <w:t xml:space="preserve"> · מתן גורפינקל</w:t>
            </w:r>
          </w:p>
        </w:tc>
      </w:tr>
      <w:tr w:rsidR="008549BF" w14:paraId="546CC0B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3F77F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מנחה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A871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דרור מרגלית</w:t>
            </w:r>
          </w:p>
        </w:tc>
      </w:tr>
      <w:tr w:rsidR="008549BF" w14:paraId="1307C45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A86F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מסגרת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F8B82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סדנת יזמות בפיתוח תוכנה 2025</w:t>
            </w:r>
          </w:p>
        </w:tc>
      </w:tr>
      <w:tr w:rsidR="008549BF" w14:paraId="346ADD5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3BD02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מוסד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6BE2F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המכללה האקדמית תל אביב-יפו (MTA)</w:t>
            </w:r>
          </w:p>
        </w:tc>
      </w:tr>
      <w:tr w:rsidR="008549BF" w14:paraId="25B3ED7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A9C17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מספר פרויקט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2E264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15002930</w:t>
            </w:r>
          </w:p>
        </w:tc>
      </w:tr>
      <w:tr w:rsidR="008549BF" w14:paraId="6579399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A0EF5" w14:textId="77777777" w:rsidR="008549BF" w:rsidRDefault="00000000" w:rsidP="002F3BC6">
            <w:pPr>
              <w:bidi/>
              <w:spacing w:line="28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ריפוזיטורי</w:t>
            </w:r>
            <w:proofErr w:type="spellEnd"/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71DE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github.com/adi0258/AccessibleAcademic</w:t>
            </w:r>
          </w:p>
        </w:tc>
      </w:tr>
    </w:tbl>
    <w:p w14:paraId="76A2AAC5" w14:textId="77777777" w:rsidR="008549BF" w:rsidRDefault="008549BF">
      <w:pPr>
        <w:spacing w:before="600"/>
      </w:pPr>
    </w:p>
    <w:p w14:paraId="597E36C2" w14:textId="77777777" w:rsidR="008549BF" w:rsidRDefault="00000000">
      <w:pPr>
        <w:bidi/>
        <w:jc w:val="center"/>
      </w:pPr>
      <w:r>
        <w:rPr>
          <w:i/>
          <w:iCs/>
          <w:color w:val="595959"/>
          <w:sz w:val="20"/>
          <w:szCs w:val="20"/>
        </w:rPr>
        <w:t>מסמך פרויקט מרוכז — בסיס לפוסטר, למצגת ולהצגה ביריד</w:t>
      </w:r>
    </w:p>
    <w:p w14:paraId="5A079F98" w14:textId="77777777" w:rsidR="008549BF" w:rsidRDefault="00000000">
      <w:r>
        <w:br w:type="page"/>
      </w:r>
    </w:p>
    <w:p w14:paraId="7182725E" w14:textId="77777777" w:rsidR="008549BF" w:rsidRDefault="00000000" w:rsidP="002F3BC6">
      <w:pPr>
        <w:pStyle w:val="Heading1"/>
        <w:pBdr>
          <w:bottom w:val="single" w:sz="12" w:space="6" w:color="0F766E"/>
        </w:pBdr>
        <w:bidi/>
        <w:spacing w:before="360" w:after="180"/>
      </w:pPr>
      <w:r>
        <w:rPr>
          <w:b/>
          <w:bCs/>
          <w:color w:val="1F3864"/>
          <w:sz w:val="30"/>
          <w:szCs w:val="30"/>
        </w:rPr>
        <w:lastRenderedPageBreak/>
        <w:t>1. תקציר מנהלים</w:t>
      </w:r>
    </w:p>
    <w:p w14:paraId="346A6C6C" w14:textId="77777777" w:rsidR="008549BF" w:rsidRDefault="00000000" w:rsidP="002F3BC6">
      <w:pPr>
        <w:bidi/>
        <w:spacing w:after="140"/>
      </w:pPr>
      <w:proofErr w:type="spellStart"/>
      <w:r>
        <w:t>Accessible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היא פלטפורמה מבוססת בינה מלאכותית שהופכת הקלטות הרצאות אקדמיות — לרוב באיכות ירודה — </w:t>
      </w:r>
      <w:proofErr w:type="spellStart"/>
      <w:r>
        <w:t>למודולי</w:t>
      </w:r>
      <w:proofErr w:type="spellEnd"/>
      <w:r>
        <w:t xml:space="preserve"> למידה נגישים, מובנים ואינטראקטיביים. המערכת מגבירה ומנקה את האודיו, מתמללת אותו לעברית ברמת דיוק אקדמית עם סנכרון ברמת המילה הבודדת, ומייצרת אוטומטית נושאים מרכזיים, סיכומי עומק וכרטיסיות לתרגול עצמי.</w:t>
      </w:r>
    </w:p>
    <w:p w14:paraId="71CE30D7" w14:textId="77777777" w:rsidR="008549BF" w:rsidRDefault="00000000" w:rsidP="002F3BC6">
      <w:pPr>
        <w:bidi/>
        <w:spacing w:after="140"/>
      </w:pPr>
      <w:r>
        <w:t>החזון שלנו הוא להסיר את החסמים לחינוך: לתת לכל סטודנט, ללא קשר ליכולת השמיעה או לסגנון הלמידה שלו, את הכלים להצליח בעולם אקדמי דיגיטלי.</w:t>
      </w:r>
    </w:p>
    <w:p w14:paraId="0E349E7F" w14:textId="77777777" w:rsidR="008549BF" w:rsidRDefault="00000000" w:rsidP="002F3BC6">
      <w:pPr>
        <w:pBdr>
          <w:top w:val="single" w:sz="2" w:space="6" w:color="E8F4F2"/>
          <w:right w:val="single" w:sz="18" w:space="8" w:color="0F766E"/>
        </w:pBdr>
        <w:shd w:val="clear" w:color="auto" w:fill="E8F4F2"/>
        <w:spacing w:before="160" w:after="60"/>
        <w:ind w:left="240" w:right="240"/>
      </w:pPr>
      <w:r>
        <w:rPr>
          <w:b/>
          <w:bCs/>
          <w:i/>
          <w:iCs/>
          <w:color w:val="1F3864"/>
          <w:rtl w:val="0"/>
        </w:rPr>
        <w:t>"Accessibility shouldn't be a checkbox; it should be a commitment."</w:t>
      </w:r>
    </w:p>
    <w:p w14:paraId="13B12151" w14:textId="77777777" w:rsidR="008549BF" w:rsidRDefault="00000000" w:rsidP="002F3BC6">
      <w:pPr>
        <w:pBdr>
          <w:bottom w:val="single" w:sz="2" w:space="6" w:color="E8F4F2"/>
          <w:right w:val="single" w:sz="18" w:space="8" w:color="0F766E"/>
        </w:pBdr>
        <w:shd w:val="clear" w:color="auto" w:fill="E8F4F2"/>
        <w:bidi/>
        <w:spacing w:after="200"/>
        <w:ind w:left="240" w:right="240"/>
      </w:pPr>
      <w:r>
        <w:rPr>
          <w:i/>
          <w:iCs/>
          <w:color w:val="1F3864"/>
        </w:rPr>
        <w:t>הפרויקט נולד מהתמודדות אישית — ומכוון לפתור בעיה שקיימת עבור אלפי סטודנטים בישראל.</w:t>
      </w:r>
    </w:p>
    <w:p w14:paraId="0D57D63A" w14:textId="77777777" w:rsidR="008549BF" w:rsidRDefault="00000000" w:rsidP="002F3BC6">
      <w:pPr>
        <w:pStyle w:val="Heading1"/>
        <w:pBdr>
          <w:bottom w:val="single" w:sz="12" w:space="6" w:color="0F766E"/>
        </w:pBdr>
        <w:bidi/>
        <w:spacing w:before="360" w:after="180"/>
      </w:pPr>
      <w:r>
        <w:rPr>
          <w:b/>
          <w:bCs/>
          <w:color w:val="1F3864"/>
          <w:sz w:val="30"/>
          <w:szCs w:val="30"/>
        </w:rPr>
        <w:t>2. הבעיה — חסמים שקטים בחינוך המודרני</w:t>
      </w:r>
    </w:p>
    <w:p w14:paraId="7DC23294" w14:textId="77777777" w:rsidR="008549BF" w:rsidRDefault="00000000" w:rsidP="002F3BC6">
      <w:pPr>
        <w:bidi/>
        <w:spacing w:after="140"/>
      </w:pPr>
      <w:r>
        <w:t>הרצאות מוקלטות הפכו למקור ידע מרכזי באקדמיה. אבל הן מציבות שלושה חסמים משמעותיים:</w:t>
      </w:r>
    </w:p>
    <w:tbl>
      <w:tblPr>
        <w:bidiVisual/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7020"/>
      </w:tblGrid>
      <w:tr w:rsidR="008549BF" w14:paraId="412453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B4ADC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החסם</w:t>
            </w:r>
          </w:p>
        </w:tc>
        <w:tc>
          <w:tcPr>
            <w:tcW w:w="702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38D66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התיאור</w:t>
            </w:r>
          </w:p>
        </w:tc>
      </w:tr>
      <w:tr w:rsidR="008549BF" w14:paraId="15EEC8F9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DFF6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פער נגישות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AE97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 xml:space="preserve">עבור סטודנטים חירשים או כבדי שמיעה, הרצאות וידאו ללא כתוביות מדויקות ומסונכרנות הן למעשה בלתי נגישות. כתוביות אוטומטיות סטנדרטיות (כמו של </w:t>
            </w:r>
            <w:proofErr w:type="spellStart"/>
            <w:r>
              <w:rPr>
                <w:sz w:val="21"/>
                <w:szCs w:val="21"/>
              </w:rPr>
              <w:t>YouTube</w:t>
            </w:r>
            <w:proofErr w:type="spellEnd"/>
            <w:r>
              <w:rPr>
                <w:sz w:val="21"/>
                <w:szCs w:val="21"/>
              </w:rPr>
              <w:t>) ידועות לשמצה בחוסר הדיוק שלהן בעברית — ובמיוחד במונחים אקדמיים וטכניים.</w:t>
            </w:r>
          </w:p>
        </w:tc>
      </w:tr>
      <w:tr w:rsidR="008549BF" w14:paraId="652D40C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0C470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איכות אודיו ירודה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B735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הרצאות רבות מוקלטות באולמות גדולים עם אקוסטיקה בעייתית או מיקרופונים באיכות נמוכה. התוצאה קשה למעקב גם עבור סטודנטים ללא לקות שמיעה.</w:t>
            </w:r>
          </w:p>
        </w:tc>
      </w:tr>
      <w:tr w:rsidR="008549BF" w14:paraId="2A701BAD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AC193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עומס מידע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EF7B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סטודנטים מוצפים בכמות עצומה של תוכן מוקלט, ומבזבזים שעות בצפייה חוזרת כדי לאתר נקודות ספציפיות או לבנות סיכומים.</w:t>
            </w:r>
          </w:p>
        </w:tc>
      </w:tr>
    </w:tbl>
    <w:p w14:paraId="29E27518" w14:textId="77777777" w:rsidR="008549BF" w:rsidRDefault="00000000" w:rsidP="002F3BC6">
      <w:pPr>
        <w:pStyle w:val="Heading1"/>
        <w:pBdr>
          <w:bottom w:val="single" w:sz="12" w:space="6" w:color="0F766E"/>
        </w:pBdr>
        <w:bidi/>
        <w:spacing w:before="360" w:after="180"/>
      </w:pPr>
      <w:r>
        <w:rPr>
          <w:b/>
          <w:bCs/>
          <w:color w:val="1F3864"/>
          <w:sz w:val="30"/>
          <w:szCs w:val="30"/>
        </w:rPr>
        <w:t>3. הסיפור מאחורי הפרויקט</w:t>
      </w:r>
    </w:p>
    <w:p w14:paraId="6FB2EADD" w14:textId="77777777" w:rsidR="008549BF" w:rsidRDefault="00000000" w:rsidP="002F3BC6">
      <w:pPr>
        <w:bidi/>
        <w:spacing w:after="140"/>
      </w:pPr>
      <w:r>
        <w:t>ההשראה ל-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נולדה ממאבק אישי עמוק. עדי טפירו, סטודנטית למדעי המחשב, היא כבדת שמיעה. לאורך המסע האקדמי שלה נאלצה עדי להתמודד עם המציאות המתישה של ניסיון לעקוב אחרי הקלטות הרצאות — כאלה שחסרו בהן כתוביות בעברית או כתוביות בכלל, או שאיכות האודיו שלהן הייתה ירודה מאוד.</w:t>
      </w:r>
    </w:p>
    <w:p w14:paraId="3DE915A0" w14:textId="77777777" w:rsidR="008549BF" w:rsidRDefault="00000000" w:rsidP="002F3BC6">
      <w:pPr>
        <w:bidi/>
        <w:spacing w:after="140"/>
      </w:pPr>
      <w:r>
        <w:t xml:space="preserve">המאמץ המתמיד הנדרש כדי להבין הקלטות לא ברורות חשף פגם משמעותי בטכנולוגיה החינוכית הקיימת: נגישות טופלה לעיתים קרובות כסעיף לסימון </w:t>
      </w:r>
      <w:proofErr w:type="spellStart"/>
      <w:r>
        <w:t>בצ'קליסט</w:t>
      </w:r>
      <w:proofErr w:type="spellEnd"/>
      <w:r>
        <w:t>, ולא כמחויבות אמיתית להכלה.</w:t>
      </w:r>
    </w:p>
    <w:p w14:paraId="31EF5FD6" w14:textId="77777777" w:rsidR="008549BF" w:rsidRDefault="00000000" w:rsidP="002F3BC6">
      <w:pPr>
        <w:bidi/>
        <w:spacing w:after="140"/>
      </w:pPr>
      <w:r>
        <w:t>הפרויקט הזה נוצר לא רק כיוזמה טכנית, אלא כמשימה — להבטיח שאף סטודנט לא ייאלץ להיאבק על הזכות הבסיסית להבין את ההרצאות שלו.</w:t>
      </w:r>
    </w:p>
    <w:p w14:paraId="473C5DDF" w14:textId="77777777" w:rsidR="008549BF" w:rsidRDefault="00000000" w:rsidP="002F3BC6">
      <w:pPr>
        <w:pBdr>
          <w:top w:val="single" w:sz="2" w:space="6" w:color="E8F4F2"/>
          <w:bottom w:val="single" w:sz="2" w:space="6" w:color="E8F4F2"/>
          <w:right w:val="single" w:sz="18" w:space="8" w:color="0F766E"/>
        </w:pBdr>
        <w:shd w:val="clear" w:color="auto" w:fill="E8F4F2"/>
        <w:spacing w:before="160" w:after="200"/>
        <w:ind w:left="240" w:right="240"/>
      </w:pPr>
      <w:r>
        <w:rPr>
          <w:b/>
          <w:bCs/>
          <w:i/>
          <w:iCs/>
          <w:color w:val="1F3864"/>
          <w:rtl w:val="0"/>
        </w:rPr>
        <w:t>By solving for the extreme — the hearing impaired — we created a tool that improves learning for everyone.</w:t>
      </w:r>
    </w:p>
    <w:p w14:paraId="71EA18A3" w14:textId="77777777" w:rsidR="008549BF" w:rsidRDefault="00000000" w:rsidP="002F3BC6">
      <w:pPr>
        <w:pStyle w:val="Heading1"/>
        <w:pBdr>
          <w:bottom w:val="single" w:sz="12" w:space="6" w:color="0F766E"/>
        </w:pBdr>
        <w:bidi/>
        <w:spacing w:before="360" w:after="180"/>
      </w:pPr>
      <w:r>
        <w:rPr>
          <w:b/>
          <w:bCs/>
          <w:color w:val="1F3864"/>
          <w:sz w:val="30"/>
          <w:szCs w:val="30"/>
        </w:rPr>
        <w:lastRenderedPageBreak/>
        <w:t>4. הפתרון</w:t>
      </w:r>
    </w:p>
    <w:p w14:paraId="3CC0233F" w14:textId="77777777" w:rsidR="008549BF" w:rsidRDefault="00000000" w:rsidP="002F3BC6">
      <w:pPr>
        <w:bidi/>
        <w:spacing w:after="140"/>
      </w:pPr>
      <w:r>
        <w:t>הפלטפורמה מציעה פתרון בשלוש שכבות:</w:t>
      </w:r>
    </w:p>
    <w:tbl>
      <w:tblPr>
        <w:bidiVisual/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6660"/>
      </w:tblGrid>
      <w:tr w:rsidR="008549BF" w14:paraId="1EB578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EF4B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השכבה</w:t>
            </w:r>
          </w:p>
        </w:tc>
        <w:tc>
          <w:tcPr>
            <w:tcW w:w="66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EE0E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מה היא נותנת</w:t>
            </w:r>
          </w:p>
        </w:tc>
      </w:tr>
      <w:tr w:rsidR="008549BF" w14:paraId="7C3ADB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825B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בהירות אודיו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D98C7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הגברה ונרמול של עוצמת השמע כדי להבטיח שכל מילה נשמעת — שלב קדם-עיבוד שמשפר גם את דיוק התמלול עצמו.</w:t>
            </w:r>
          </w:p>
        </w:tc>
      </w:tr>
      <w:tr w:rsidR="008549BF" w14:paraId="5D1DD8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8AD69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כלי למידה אקטיביים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8CA7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חילוץ אוטומטי של נושאים מרכזיים, יצירת סיכומי עומק, ובניית כרטיסיות אינטראקטיביות לתרגול עצמי.</w:t>
            </w:r>
          </w:p>
        </w:tc>
      </w:tr>
      <w:tr w:rsidR="008549BF" w14:paraId="06272E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6961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חוויית משתמש מכילה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2A095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הממשק מתאים את עצמו אוטומטית לשפת המערכת (עברית או אנגלית) כולל כיווניות, ונותן שליטה מלאה בהצגת הכתוביות — בלי לאבד סנכרון.</w:t>
            </w:r>
          </w:p>
        </w:tc>
      </w:tr>
    </w:tbl>
    <w:p w14:paraId="28356AD3" w14:textId="77777777" w:rsidR="008549BF" w:rsidRDefault="00000000" w:rsidP="002F3BC6">
      <w:pPr>
        <w:pStyle w:val="Heading1"/>
        <w:pBdr>
          <w:bottom w:val="single" w:sz="12" w:space="6" w:color="0F766E"/>
        </w:pBdr>
        <w:bidi/>
        <w:spacing w:before="360" w:after="180"/>
      </w:pPr>
      <w:r>
        <w:rPr>
          <w:b/>
          <w:bCs/>
          <w:color w:val="1F3864"/>
          <w:sz w:val="30"/>
          <w:szCs w:val="30"/>
        </w:rPr>
        <w:t xml:space="preserve">5. הארכיטקטורה — </w:t>
      </w:r>
      <w:proofErr w:type="spellStart"/>
      <w:r>
        <w:rPr>
          <w:b/>
          <w:bCs/>
          <w:color w:val="1F3864"/>
          <w:sz w:val="30"/>
          <w:szCs w:val="30"/>
        </w:rPr>
        <w:t>Pipeline</w:t>
      </w:r>
      <w:proofErr w:type="spellEnd"/>
      <w:r>
        <w:rPr>
          <w:b/>
          <w:bCs/>
          <w:color w:val="1F3864"/>
          <w:sz w:val="30"/>
          <w:szCs w:val="30"/>
        </w:rPr>
        <w:t xml:space="preserve"> רב-שלבי</w:t>
      </w:r>
    </w:p>
    <w:p w14:paraId="244FF64C" w14:textId="77777777" w:rsidR="008549BF" w:rsidRDefault="00000000" w:rsidP="002F3BC6">
      <w:pPr>
        <w:bidi/>
        <w:spacing w:after="140"/>
      </w:pPr>
      <w:r>
        <w:t>הזרימה המלאה, מרגע ההעלאה ועד לקבצי הייצוא, כוללת שבעה שלבים:</w:t>
      </w:r>
    </w:p>
    <w:p w14:paraId="2AA88CB0" w14:textId="77777777" w:rsidR="008549BF" w:rsidRDefault="008549BF" w:rsidP="002F3BC6">
      <w:pPr>
        <w:spacing w:after="80"/>
      </w:pPr>
    </w:p>
    <w:tbl>
      <w:tblPr>
        <w:bidiVisual/>
        <w:tblW w:w="9000" w:type="dxa"/>
        <w:tblBorders>
          <w:top w:val="single" w:sz="6" w:space="0" w:color="0F766E"/>
          <w:left w:val="single" w:sz="6" w:space="0" w:color="0F766E"/>
          <w:bottom w:val="single" w:sz="6" w:space="0" w:color="0F766E"/>
          <w:right w:val="single" w:sz="6" w:space="0" w:color="0F766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549BF" w14:paraId="2C9804B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15EE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</w:rPr>
              <w:t>העלאה ← הגברת אודיו ← תמלול ← ליטוש אקדמי ← סינתזת ידע ← ולידציה ← ייצוא</w:t>
            </w:r>
          </w:p>
        </w:tc>
      </w:tr>
    </w:tbl>
    <w:p w14:paraId="5EF964E6" w14:textId="77777777" w:rsidR="008549BF" w:rsidRDefault="008549BF" w:rsidP="002F3BC6">
      <w:pPr>
        <w:spacing w:after="200"/>
      </w:pPr>
    </w:p>
    <w:tbl>
      <w:tblPr>
        <w:bidiVisual/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"/>
        <w:gridCol w:w="1500"/>
        <w:gridCol w:w="3937"/>
        <w:gridCol w:w="1969"/>
        <w:gridCol w:w="1125"/>
      </w:tblGrid>
      <w:tr w:rsidR="008549BF" w14:paraId="65CB2A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C0E5" w14:textId="77777777" w:rsidR="008549BF" w:rsidRDefault="00000000" w:rsidP="002F3BC6">
            <w:pPr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  <w:rtl w:val="0"/>
              </w:rPr>
              <w:t>#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4D5E6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השלב</w:t>
            </w:r>
          </w:p>
        </w:tc>
        <w:tc>
          <w:tcPr>
            <w:tcW w:w="39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C80D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מה קורה</w:t>
            </w:r>
          </w:p>
        </w:tc>
        <w:tc>
          <w:tcPr>
            <w:tcW w:w="196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58FD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הטכנולוגיה</w:t>
            </w:r>
          </w:p>
        </w:tc>
        <w:tc>
          <w:tcPr>
            <w:tcW w:w="11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B994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התקדמות</w:t>
            </w:r>
          </w:p>
        </w:tc>
      </w:tr>
      <w:tr w:rsidR="008549BF" w14:paraId="78803D62" w14:textId="77777777">
        <w:tblPrEx>
          <w:tblCellMar>
            <w:top w:w="0" w:type="dxa"/>
            <w:bottom w:w="0" w:type="dxa"/>
          </w:tblCellMar>
        </w:tblPrEx>
        <w:tc>
          <w:tcPr>
            <w:tcW w:w="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B7CC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0D079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העלאה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A70C0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 xml:space="preserve">קובץ מקומי, או העלאה ישירה מהדפדפן לענן דרך </w:t>
            </w:r>
            <w:proofErr w:type="spellStart"/>
            <w:r>
              <w:rPr>
                <w:sz w:val="21"/>
                <w:szCs w:val="21"/>
              </w:rPr>
              <w:t>presigned</w:t>
            </w:r>
            <w:proofErr w:type="spellEnd"/>
            <w:r>
              <w:rPr>
                <w:sz w:val="21"/>
                <w:szCs w:val="21"/>
              </w:rPr>
              <w:t xml:space="preserve"> URL — עוקף את מגבלת גודל הקובץ של השרת</w:t>
            </w:r>
          </w:p>
        </w:tc>
        <w:tc>
          <w:tcPr>
            <w:tcW w:w="1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43179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Cloudflare R2</w:t>
            </w:r>
          </w:p>
        </w:tc>
        <w:tc>
          <w:tcPr>
            <w:tcW w:w="1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A9984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0%</w:t>
            </w:r>
          </w:p>
        </w:tc>
      </w:tr>
      <w:tr w:rsidR="008549BF" w14:paraId="27765FAA" w14:textId="77777777">
        <w:tblPrEx>
          <w:tblCellMar>
            <w:top w:w="0" w:type="dxa"/>
            <w:bottom w:w="0" w:type="dxa"/>
          </w:tblCellMar>
        </w:tblPrEx>
        <w:tc>
          <w:tcPr>
            <w:tcW w:w="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D009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CD7A3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הגברת אודיו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97769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הגברה פי 3 ונרמול; הופך הקלטת אולם מעורפלת לדיבור ברור</w:t>
            </w:r>
          </w:p>
        </w:tc>
        <w:tc>
          <w:tcPr>
            <w:tcW w:w="1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BFE7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FFmpeg</w:t>
            </w:r>
          </w:p>
        </w:tc>
        <w:tc>
          <w:tcPr>
            <w:tcW w:w="1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CC2B5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5%</w:t>
            </w:r>
          </w:p>
        </w:tc>
      </w:tr>
      <w:tr w:rsidR="008549BF" w14:paraId="4D292570" w14:textId="77777777">
        <w:tblPrEx>
          <w:tblCellMar>
            <w:top w:w="0" w:type="dxa"/>
            <w:bottom w:w="0" w:type="dxa"/>
          </w:tblCellMar>
        </w:tblPrEx>
        <w:tc>
          <w:tcPr>
            <w:tcW w:w="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0C24C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A804D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תמלול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8E7A3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זיהוי דיבור בעברית עם חותמות זמן ברמת המילה הבודדת</w:t>
            </w:r>
          </w:p>
        </w:tc>
        <w:tc>
          <w:tcPr>
            <w:tcW w:w="1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B24A5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AssemblyAI</w:t>
            </w:r>
          </w:p>
        </w:tc>
        <w:tc>
          <w:tcPr>
            <w:tcW w:w="1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98BE8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‎10–75%</w:t>
            </w:r>
          </w:p>
        </w:tc>
      </w:tr>
      <w:tr w:rsidR="008549BF" w14:paraId="3DE0CB4F" w14:textId="77777777">
        <w:tblPrEx>
          <w:tblCellMar>
            <w:top w:w="0" w:type="dxa"/>
            <w:bottom w:w="0" w:type="dxa"/>
          </w:tblCellMar>
        </w:tblPrEx>
        <w:tc>
          <w:tcPr>
            <w:tcW w:w="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E1194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3713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ליטוש אקדמי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ECBB6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תיקון פיסוק והסרת מילות מילוי — הפיכת זרם דיבור לטקסט אקדמי קריא</w:t>
            </w:r>
          </w:p>
        </w:tc>
        <w:tc>
          <w:tcPr>
            <w:tcW w:w="1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F00B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OpenAI GPT</w:t>
            </w:r>
          </w:p>
        </w:tc>
        <w:tc>
          <w:tcPr>
            <w:tcW w:w="1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9131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—</w:t>
            </w:r>
          </w:p>
        </w:tc>
      </w:tr>
      <w:tr w:rsidR="008549BF" w14:paraId="3F44AEB0" w14:textId="77777777">
        <w:tblPrEx>
          <w:tblCellMar>
            <w:top w:w="0" w:type="dxa"/>
            <w:bottom w:w="0" w:type="dxa"/>
          </w:tblCellMar>
        </w:tblPrEx>
        <w:tc>
          <w:tcPr>
            <w:tcW w:w="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46C9D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B7DA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סינתזת ידע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4E091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חילוץ נושאים מרכזיים, סיכומי עומק ו-5 כרטיסיות שאלה-תשובה</w:t>
            </w:r>
          </w:p>
        </w:tc>
        <w:tc>
          <w:tcPr>
            <w:tcW w:w="1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7E141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OpenAI GPT</w:t>
            </w:r>
          </w:p>
        </w:tc>
        <w:tc>
          <w:tcPr>
            <w:tcW w:w="1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7EDD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90%</w:t>
            </w:r>
          </w:p>
        </w:tc>
      </w:tr>
      <w:tr w:rsidR="008549BF" w14:paraId="7218E0B8" w14:textId="77777777">
        <w:tblPrEx>
          <w:tblCellMar>
            <w:top w:w="0" w:type="dxa"/>
            <w:bottom w:w="0" w:type="dxa"/>
          </w:tblCellMar>
        </w:tblPrEx>
        <w:tc>
          <w:tcPr>
            <w:tcW w:w="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E7DF0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3E87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ולידציה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56874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ארבעה סוכני AI מאמתים שכל משפט מעוגן בתמלול המקורי</w:t>
            </w:r>
          </w:p>
        </w:tc>
        <w:tc>
          <w:tcPr>
            <w:tcW w:w="1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518CF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OpenAI GPT</w:t>
            </w:r>
          </w:p>
        </w:tc>
        <w:tc>
          <w:tcPr>
            <w:tcW w:w="1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5B04B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95%</w:t>
            </w:r>
          </w:p>
        </w:tc>
      </w:tr>
      <w:tr w:rsidR="008549BF" w14:paraId="1F35B93A" w14:textId="77777777">
        <w:tblPrEx>
          <w:tblCellMar>
            <w:top w:w="0" w:type="dxa"/>
            <w:bottom w:w="0" w:type="dxa"/>
          </w:tblCellMar>
        </w:tblPrEx>
        <w:tc>
          <w:tcPr>
            <w:tcW w:w="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1EAE2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7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CAA0F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ייצוא</w:t>
            </w:r>
          </w:p>
        </w:tc>
        <w:tc>
          <w:tcPr>
            <w:tcW w:w="39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4BFA3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 xml:space="preserve">יצירת קבצי PDF, </w:t>
            </w:r>
            <w:proofErr w:type="spellStart"/>
            <w:r>
              <w:rPr>
                <w:sz w:val="21"/>
                <w:szCs w:val="21"/>
              </w:rPr>
              <w:t>Word</w:t>
            </w:r>
            <w:proofErr w:type="spellEnd"/>
            <w:r>
              <w:rPr>
                <w:sz w:val="21"/>
                <w:szCs w:val="21"/>
              </w:rPr>
              <w:t>, SRT ו-VTT</w:t>
            </w:r>
          </w:p>
        </w:tc>
        <w:tc>
          <w:tcPr>
            <w:tcW w:w="1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8C746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fpdf2 · python-docx</w:t>
            </w:r>
          </w:p>
        </w:tc>
        <w:tc>
          <w:tcPr>
            <w:tcW w:w="11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1BA52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100%</w:t>
            </w:r>
          </w:p>
        </w:tc>
      </w:tr>
    </w:tbl>
    <w:p w14:paraId="6B0FAD06" w14:textId="77777777" w:rsidR="008549BF" w:rsidRDefault="00000000" w:rsidP="002F3BC6">
      <w:pPr>
        <w:pStyle w:val="Heading1"/>
        <w:pBdr>
          <w:bottom w:val="single" w:sz="12" w:space="6" w:color="0F766E"/>
        </w:pBdr>
        <w:bidi/>
        <w:spacing w:before="360" w:after="180"/>
      </w:pPr>
      <w:r>
        <w:rPr>
          <w:b/>
          <w:bCs/>
          <w:color w:val="1F3864"/>
          <w:sz w:val="30"/>
          <w:szCs w:val="30"/>
        </w:rPr>
        <w:t xml:space="preserve">6. החדשנות הטכנית — ארבעה </w:t>
      </w:r>
      <w:proofErr w:type="spellStart"/>
      <w:r>
        <w:rPr>
          <w:b/>
          <w:bCs/>
          <w:color w:val="1F3864"/>
          <w:sz w:val="30"/>
          <w:szCs w:val="30"/>
        </w:rPr>
        <w:t>בידולים</w:t>
      </w:r>
      <w:proofErr w:type="spellEnd"/>
    </w:p>
    <w:p w14:paraId="536DBFE8" w14:textId="77777777" w:rsidR="008549BF" w:rsidRDefault="00000000" w:rsidP="002F3BC6">
      <w:pPr>
        <w:pStyle w:val="Heading2"/>
        <w:bidi/>
        <w:spacing w:before="260" w:after="120"/>
      </w:pPr>
      <w:r>
        <w:rPr>
          <w:b/>
          <w:bCs/>
          <w:color w:val="0F766E"/>
          <w:sz w:val="25"/>
          <w:szCs w:val="25"/>
        </w:rPr>
        <w:t xml:space="preserve">א. </w:t>
      </w:r>
      <w:proofErr w:type="spellStart"/>
      <w:r>
        <w:rPr>
          <w:b/>
          <w:bCs/>
          <w:color w:val="0F766E"/>
          <w:sz w:val="25"/>
          <w:szCs w:val="25"/>
        </w:rPr>
        <w:t>ולידטור</w:t>
      </w:r>
      <w:proofErr w:type="spellEnd"/>
      <w:r>
        <w:rPr>
          <w:b/>
          <w:bCs/>
          <w:color w:val="0F766E"/>
          <w:sz w:val="25"/>
          <w:szCs w:val="25"/>
        </w:rPr>
        <w:t xml:space="preserve"> ארבעת הסוכנים — מלחמה בהזיות AI</w:t>
      </w:r>
    </w:p>
    <w:p w14:paraId="3468035F" w14:textId="77777777" w:rsidR="008549BF" w:rsidRDefault="00000000" w:rsidP="002F3BC6">
      <w:pPr>
        <w:bidi/>
        <w:spacing w:after="140"/>
      </w:pPr>
      <w:r>
        <w:lastRenderedPageBreak/>
        <w:t>מנגנון בקרת איכות ייחודי שמוודא שהמערכת לא ממציאה תוכן שלא נאמר בהרצאה. זהו החלק המקורי ביותר במערכת:</w:t>
      </w:r>
    </w:p>
    <w:p w14:paraId="1556100F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rPr>
          <w:b/>
          <w:bCs/>
        </w:rPr>
        <w:t xml:space="preserve">סוכן 1 — מאמת </w:t>
      </w:r>
      <w:r>
        <w:t>שכל משפט בסיכום מעוגן בתמלול המקורי, ומחזיר ציון עיגון ורשימת חריגות לכל נושא.</w:t>
      </w:r>
    </w:p>
    <w:p w14:paraId="21B2B9F0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rPr>
          <w:b/>
          <w:bCs/>
        </w:rPr>
        <w:t xml:space="preserve">סוכן 2 — מאמת </w:t>
      </w:r>
      <w:r>
        <w:t>כל זוג שאלה-תשובה בכרטיסיות, ומסמן כל פריט שאין לו מקור בתמלול.</w:t>
      </w:r>
    </w:p>
    <w:p w14:paraId="6093DF49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rPr>
          <w:b/>
          <w:bCs/>
        </w:rPr>
        <w:t xml:space="preserve">סוכן 3 — מדרג </w:t>
      </w:r>
      <w:r>
        <w:t>ציון ביטחון כולל באופן עצמאי, כבדיקה צולבת לשני הראשונים.</w:t>
      </w:r>
    </w:p>
    <w:p w14:paraId="23E9EF14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rPr>
          <w:b/>
          <w:bCs/>
        </w:rPr>
        <w:t>שלושת הסוכנים הראשונים רצים במקביל</w:t>
      </w:r>
      <w:r>
        <w:t xml:space="preserve"> לחיסכון בזמן עיבוד, ואז:</w:t>
      </w:r>
    </w:p>
    <w:p w14:paraId="608599E5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rPr>
          <w:b/>
          <w:bCs/>
        </w:rPr>
        <w:t xml:space="preserve">סוכן 4 (המטהר) — משכתב </w:t>
      </w:r>
      <w:r>
        <w:t>כל פריט שסומן, על בסיס תוכן התמלול בלבד — או מוחק אותו לגמרי אם אין בתמלול חומר תומך.</w:t>
      </w:r>
    </w:p>
    <w:p w14:paraId="006DD8E9" w14:textId="77777777" w:rsidR="008549BF" w:rsidRDefault="00000000" w:rsidP="002F3BC6">
      <w:pPr>
        <w:bidi/>
        <w:spacing w:after="140"/>
      </w:pPr>
      <w:r>
        <w:t>התוכן המטוהר הוא זה שנשמר ומוצג למשתמש, והדוח המלא נשמר וזמין דרך ה-API.</w:t>
      </w:r>
    </w:p>
    <w:p w14:paraId="112719A5" w14:textId="77777777" w:rsidR="008549BF" w:rsidRDefault="00000000" w:rsidP="002F3BC6">
      <w:pPr>
        <w:pBdr>
          <w:top w:val="single" w:sz="2" w:space="6" w:color="E8F4F2"/>
          <w:bottom w:val="single" w:sz="2" w:space="6" w:color="E8F4F2"/>
          <w:right w:val="single" w:sz="18" w:space="8" w:color="0F766E"/>
        </w:pBdr>
        <w:shd w:val="clear" w:color="auto" w:fill="E8F4F2"/>
        <w:bidi/>
        <w:spacing w:before="160" w:after="200"/>
        <w:ind w:left="240" w:right="240"/>
      </w:pPr>
      <w:r>
        <w:rPr>
          <w:b/>
          <w:bCs/>
          <w:i/>
          <w:iCs/>
          <w:color w:val="1F3864"/>
        </w:rPr>
        <w:t>התוצאה: כל מילה בחומרי הלימוד מגובה במה שנאמר בפועל בהרצאה.</w:t>
      </w:r>
    </w:p>
    <w:p w14:paraId="240F8EDC" w14:textId="77777777" w:rsidR="008549BF" w:rsidRDefault="00000000" w:rsidP="002F3BC6">
      <w:pPr>
        <w:pStyle w:val="Heading2"/>
        <w:bidi/>
        <w:spacing w:before="260" w:after="120"/>
      </w:pPr>
      <w:r>
        <w:rPr>
          <w:b/>
          <w:bCs/>
          <w:color w:val="0F766E"/>
          <w:sz w:val="25"/>
          <w:szCs w:val="25"/>
        </w:rPr>
        <w:t>ב. צנרת מתמטית מקצה לקצה</w:t>
      </w:r>
    </w:p>
    <w:p w14:paraId="03E84A95" w14:textId="77777777" w:rsidR="008549BF" w:rsidRDefault="00000000" w:rsidP="002F3BC6">
      <w:pPr>
        <w:bidi/>
        <w:spacing w:after="140"/>
      </w:pPr>
      <w:r>
        <w:t>אתגר ייחודי לתוכן אקדמי בעברית: שילוב נוסחאות מתמטיות (שנקראות משמאל לימין) בתוך טקסט עברי (שנקרא מימין לשמאל), ושמירה על נכונותן בשלושה ערוצי פלט שונים לחלוטין.</w:t>
      </w:r>
    </w:p>
    <w:tbl>
      <w:tblPr>
        <w:bidiVisual/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560"/>
      </w:tblGrid>
      <w:tr w:rsidR="008549BF" w14:paraId="5FE493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D7E3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הערוץ</w:t>
            </w:r>
          </w:p>
        </w:tc>
        <w:tc>
          <w:tcPr>
            <w:tcW w:w="75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3DF90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הפתרון</w:t>
            </w:r>
          </w:p>
        </w:tc>
      </w:tr>
      <w:tr w:rsidR="008549BF" w14:paraId="0948BC5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8D72C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דפדפן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A8A0" w14:textId="77777777" w:rsidR="008549BF" w:rsidRDefault="00000000" w:rsidP="002F3BC6">
            <w:pPr>
              <w:bidi/>
              <w:spacing w:line="280" w:lineRule="auto"/>
            </w:pPr>
            <w:proofErr w:type="spellStart"/>
            <w:r>
              <w:rPr>
                <w:sz w:val="21"/>
                <w:szCs w:val="21"/>
              </w:rPr>
              <w:t>רינדור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LaTeX</w:t>
            </w:r>
            <w:proofErr w:type="spellEnd"/>
            <w:r>
              <w:rPr>
                <w:sz w:val="21"/>
                <w:szCs w:val="21"/>
              </w:rPr>
              <w:t xml:space="preserve"> חי באמצעות </w:t>
            </w:r>
            <w:proofErr w:type="spellStart"/>
            <w:r>
              <w:rPr>
                <w:sz w:val="21"/>
                <w:szCs w:val="21"/>
              </w:rPr>
              <w:t>KaTeX</w:t>
            </w:r>
            <w:proofErr w:type="spellEnd"/>
            <w:r>
              <w:rPr>
                <w:sz w:val="21"/>
                <w:szCs w:val="21"/>
              </w:rPr>
              <w:t xml:space="preserve">, עם כפיית כיווניות LTR על </w:t>
            </w:r>
            <w:proofErr w:type="spellStart"/>
            <w:r>
              <w:rPr>
                <w:sz w:val="21"/>
                <w:szCs w:val="21"/>
              </w:rPr>
              <w:t>אלמנטי</w:t>
            </w:r>
            <w:proofErr w:type="spellEnd"/>
            <w:r>
              <w:rPr>
                <w:sz w:val="21"/>
                <w:szCs w:val="21"/>
              </w:rPr>
              <w:t xml:space="preserve"> הנוסחה בתוך פסקה עברית, והרחבת מאקרו-ים נפוצים בכתיב מתמטי ישראלי.</w:t>
            </w:r>
          </w:p>
        </w:tc>
      </w:tr>
      <w:tr w:rsidR="008549BF" w14:paraId="613B49D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E5AFA" w14:textId="77777777" w:rsidR="008549BF" w:rsidRDefault="00000000" w:rsidP="002F3BC6">
            <w:pPr>
              <w:spacing w:line="280" w:lineRule="auto"/>
            </w:pPr>
            <w:r>
              <w:rPr>
                <w:b/>
                <w:bCs/>
                <w:sz w:val="21"/>
                <w:szCs w:val="21"/>
                <w:rtl w:val="0"/>
              </w:rPr>
              <w:t>Word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0EF3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 xml:space="preserve">המרה ל-OMML — פורמט המשוואות המקורי של </w:t>
            </w:r>
            <w:proofErr w:type="spellStart"/>
            <w:r>
              <w:rPr>
                <w:sz w:val="21"/>
                <w:szCs w:val="21"/>
              </w:rPr>
              <w:t>Word</w:t>
            </w:r>
            <w:proofErr w:type="spellEnd"/>
            <w:r>
              <w:rPr>
                <w:sz w:val="21"/>
                <w:szCs w:val="21"/>
              </w:rPr>
              <w:t>. המשוואה נשארת ניתנת לעריכה, כולל סימני וקטור וכובע מעל אותיות.</w:t>
            </w:r>
          </w:p>
        </w:tc>
      </w:tr>
      <w:tr w:rsidR="008549BF" w14:paraId="7DC7722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3EA2" w14:textId="77777777" w:rsidR="008549BF" w:rsidRDefault="00000000" w:rsidP="002F3BC6">
            <w:pPr>
              <w:spacing w:line="280" w:lineRule="auto"/>
            </w:pPr>
            <w:r>
              <w:rPr>
                <w:b/>
                <w:bCs/>
                <w:sz w:val="21"/>
                <w:szCs w:val="21"/>
                <w:rtl w:val="0"/>
              </w:rPr>
              <w:t>PDF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B227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 xml:space="preserve">ממיר </w:t>
            </w:r>
            <w:proofErr w:type="spellStart"/>
            <w:r>
              <w:rPr>
                <w:sz w:val="21"/>
                <w:szCs w:val="21"/>
              </w:rPr>
              <w:t>LaTeX↔Unicode</w:t>
            </w:r>
            <w:proofErr w:type="spellEnd"/>
            <w:r>
              <w:rPr>
                <w:sz w:val="21"/>
                <w:szCs w:val="21"/>
              </w:rPr>
              <w:t xml:space="preserve"> ייעודי שנכתב במיוחד לפרויקט, עם פונט </w:t>
            </w:r>
            <w:proofErr w:type="spellStart"/>
            <w:r>
              <w:rPr>
                <w:sz w:val="21"/>
                <w:szCs w:val="21"/>
              </w:rPr>
              <w:t>Heebo</w:t>
            </w:r>
            <w:proofErr w:type="spellEnd"/>
            <w:r>
              <w:rPr>
                <w:sz w:val="21"/>
                <w:szCs w:val="21"/>
              </w:rPr>
              <w:t xml:space="preserve"> לעברית ופונט גיבוי לסמלים מתמטיים שחסרים בו.</w:t>
            </w:r>
          </w:p>
        </w:tc>
      </w:tr>
    </w:tbl>
    <w:p w14:paraId="6774641E" w14:textId="77777777" w:rsidR="008549BF" w:rsidRDefault="00000000" w:rsidP="002F3BC6">
      <w:pPr>
        <w:pStyle w:val="Heading2"/>
        <w:bidi/>
        <w:spacing w:before="260" w:after="120"/>
      </w:pPr>
      <w:r>
        <w:rPr>
          <w:b/>
          <w:bCs/>
          <w:color w:val="0F766E"/>
          <w:sz w:val="25"/>
          <w:szCs w:val="25"/>
        </w:rPr>
        <w:t>ג. נגישות אמיתית בממשק</w:t>
      </w:r>
    </w:p>
    <w:p w14:paraId="7731B414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rPr>
          <w:b/>
          <w:bCs/>
        </w:rPr>
        <w:t xml:space="preserve">לוקליזציה אוטומטית — </w:t>
      </w:r>
      <w:r>
        <w:t>המערכת מזהה את שפת המערכת של המשתמש ומחליפה בין עברית (RTL) לאנגלית (LTR), כולל כיוון הפריסה כולה. עברית היא ברירת המחדל.</w:t>
      </w:r>
    </w:p>
    <w:p w14:paraId="48D653A8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rPr>
          <w:b/>
          <w:bCs/>
        </w:rPr>
        <w:t xml:space="preserve">מתג כתוביות חכם — </w:t>
      </w:r>
      <w:r>
        <w:t>הצגה והסתרה של כתוביות ללא איבוד סנכרון. כשמפעילים מחדש, הכתובית הנכונה מוצגת מיד לפי נקודת הזמן הנוכחית. עובד גם בתצוגה רגילה וגם במסך מלא.</w:t>
      </w:r>
    </w:p>
    <w:p w14:paraId="61543F8D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rPr>
          <w:b/>
          <w:bCs/>
        </w:rPr>
        <w:t xml:space="preserve">נגן מסונכרן — </w:t>
      </w:r>
      <w:r>
        <w:t>התמלול נע בזמן אמת יחד עם השמע, על בסיס חותמות הזמן ברמת המילה.</w:t>
      </w:r>
    </w:p>
    <w:p w14:paraId="7816F729" w14:textId="77777777" w:rsidR="008549BF" w:rsidRDefault="00000000" w:rsidP="002F3BC6">
      <w:pPr>
        <w:pStyle w:val="Heading2"/>
        <w:bidi/>
        <w:spacing w:before="260" w:after="120"/>
      </w:pPr>
      <w:r>
        <w:rPr>
          <w:b/>
          <w:bCs/>
          <w:color w:val="0F766E"/>
          <w:sz w:val="25"/>
          <w:szCs w:val="25"/>
        </w:rPr>
        <w:t xml:space="preserve">ד. </w:t>
      </w:r>
      <w:proofErr w:type="spellStart"/>
      <w:r>
        <w:rPr>
          <w:b/>
          <w:bCs/>
          <w:color w:val="0F766E"/>
          <w:sz w:val="25"/>
          <w:szCs w:val="25"/>
        </w:rPr>
        <w:t>Audio</w:t>
      </w:r>
      <w:proofErr w:type="spellEnd"/>
      <w:r>
        <w:rPr>
          <w:b/>
          <w:bCs/>
          <w:color w:val="0F766E"/>
          <w:sz w:val="25"/>
          <w:szCs w:val="25"/>
        </w:rPr>
        <w:t xml:space="preserve"> </w:t>
      </w:r>
      <w:proofErr w:type="spellStart"/>
      <w:r>
        <w:rPr>
          <w:b/>
          <w:bCs/>
          <w:color w:val="0F766E"/>
          <w:sz w:val="25"/>
          <w:szCs w:val="25"/>
        </w:rPr>
        <w:t>Rescue</w:t>
      </w:r>
      <w:proofErr w:type="spellEnd"/>
    </w:p>
    <w:p w14:paraId="2414D22A" w14:textId="77777777" w:rsidR="008549BF" w:rsidRDefault="00000000" w:rsidP="002F3BC6">
      <w:pPr>
        <w:bidi/>
        <w:spacing w:after="140"/>
      </w:pPr>
      <w:r>
        <w:t>שלב קדם-עיבוד שאין לו מקבילה בכלים גנריים: הגברה ונרמול לפני התמלול. הערך אינו רק בחוויית ההאזנה — מנוע התמלול מקבל אודיו נקי יותר, ולכן מדייק יותר במונחים טכניים. זהו בדיוק הפער שהופך הקלטות אולם לבלתי שמישות.</w:t>
      </w:r>
    </w:p>
    <w:p w14:paraId="4DCF48E2" w14:textId="77777777" w:rsidR="008549BF" w:rsidRDefault="00000000" w:rsidP="002F3BC6">
      <w:pPr>
        <w:pStyle w:val="Heading1"/>
        <w:pBdr>
          <w:bottom w:val="single" w:sz="12" w:space="6" w:color="0F766E"/>
        </w:pBdr>
        <w:bidi/>
        <w:spacing w:before="360" w:after="180"/>
      </w:pPr>
      <w:r>
        <w:rPr>
          <w:b/>
          <w:bCs/>
          <w:color w:val="1F3864"/>
          <w:sz w:val="30"/>
          <w:szCs w:val="30"/>
        </w:rPr>
        <w:t xml:space="preserve">7. </w:t>
      </w:r>
      <w:proofErr w:type="spellStart"/>
      <w:r>
        <w:rPr>
          <w:b/>
          <w:bCs/>
          <w:color w:val="1F3864"/>
          <w:sz w:val="30"/>
          <w:szCs w:val="30"/>
        </w:rPr>
        <w:t>סטאק</w:t>
      </w:r>
      <w:proofErr w:type="spellEnd"/>
      <w:r>
        <w:rPr>
          <w:b/>
          <w:bCs/>
          <w:color w:val="1F3864"/>
          <w:sz w:val="30"/>
          <w:szCs w:val="30"/>
        </w:rPr>
        <w:t xml:space="preserve"> טכנולוגי</w:t>
      </w:r>
    </w:p>
    <w:tbl>
      <w:tblPr>
        <w:bidiVisual/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0"/>
        <w:gridCol w:w="2340"/>
        <w:gridCol w:w="5130"/>
      </w:tblGrid>
      <w:tr w:rsidR="008549BF" w14:paraId="2F9402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BE5B6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lastRenderedPageBreak/>
              <w:t>השכבה</w:t>
            </w:r>
          </w:p>
        </w:tc>
        <w:tc>
          <w:tcPr>
            <w:tcW w:w="234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4844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הטכנולוגיה</w:t>
            </w:r>
          </w:p>
        </w:tc>
        <w:tc>
          <w:tcPr>
            <w:tcW w:w="513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27AE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הנימוק</w:t>
            </w:r>
          </w:p>
        </w:tc>
      </w:tr>
      <w:tr w:rsidR="008549BF" w14:paraId="00DBEE42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E0DD" w14:textId="77777777" w:rsidR="008549BF" w:rsidRDefault="00000000" w:rsidP="002F3BC6">
            <w:pPr>
              <w:spacing w:line="280" w:lineRule="auto"/>
            </w:pPr>
            <w:r>
              <w:rPr>
                <w:b/>
                <w:bCs/>
                <w:sz w:val="21"/>
                <w:szCs w:val="21"/>
                <w:rtl w:val="0"/>
              </w:rPr>
              <w:t>Backend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F62EA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Python + FastAPI</w:t>
            </w:r>
          </w:p>
        </w:tc>
        <w:tc>
          <w:tcPr>
            <w:tcW w:w="5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82AD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עיבוד אסינכרוני, מתאים לטיפול במדיה בנפח גבוה</w:t>
            </w:r>
          </w:p>
        </w:tc>
      </w:tr>
      <w:tr w:rsidR="008549BF" w14:paraId="6961F5CC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0116D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בסיס נתונים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945F5" w14:textId="77777777" w:rsidR="008549BF" w:rsidRDefault="00000000" w:rsidP="002F3BC6">
            <w:pPr>
              <w:bidi/>
              <w:spacing w:line="280" w:lineRule="auto"/>
            </w:pPr>
            <w:proofErr w:type="spellStart"/>
            <w:r>
              <w:rPr>
                <w:sz w:val="21"/>
                <w:szCs w:val="21"/>
              </w:rPr>
              <w:t>SQLModel</w:t>
            </w:r>
            <w:proofErr w:type="spellEnd"/>
            <w:r>
              <w:rPr>
                <w:sz w:val="21"/>
                <w:szCs w:val="21"/>
              </w:rPr>
              <w:t xml:space="preserve"> על </w:t>
            </w:r>
            <w:proofErr w:type="spellStart"/>
            <w:r>
              <w:rPr>
                <w:sz w:val="21"/>
                <w:szCs w:val="21"/>
              </w:rPr>
              <w:t>SQLite</w:t>
            </w:r>
            <w:proofErr w:type="spellEnd"/>
          </w:p>
        </w:tc>
        <w:tc>
          <w:tcPr>
            <w:tcW w:w="5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DB8A8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קל משקל; תומך במעבר ל-</w:t>
            </w:r>
            <w:proofErr w:type="spellStart"/>
            <w:r>
              <w:rPr>
                <w:sz w:val="21"/>
                <w:szCs w:val="21"/>
              </w:rPr>
              <w:t>PostgreSQL</w:t>
            </w:r>
            <w:proofErr w:type="spellEnd"/>
            <w:r>
              <w:rPr>
                <w:sz w:val="21"/>
                <w:szCs w:val="21"/>
              </w:rPr>
              <w:t xml:space="preserve"> בהגדרה אחת</w:t>
            </w:r>
          </w:p>
        </w:tc>
      </w:tr>
      <w:tr w:rsidR="008549BF" w14:paraId="298B4A8B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F7B1B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עיבוד מדיה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2BF82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FFmpeg</w:t>
            </w:r>
          </w:p>
        </w:tc>
        <w:tc>
          <w:tcPr>
            <w:tcW w:w="5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AC13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תקן התעשייה לנרמול והגברת אודיו</w:t>
            </w:r>
          </w:p>
        </w:tc>
      </w:tr>
      <w:tr w:rsidR="008549BF" w14:paraId="2C9C07B7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770B7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תמלול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BFB7E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AssemblyAI</w:t>
            </w:r>
          </w:p>
        </w:tc>
        <w:tc>
          <w:tcPr>
            <w:tcW w:w="5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D08A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דיוק מוביל בעברית, עם חותמות זמן ברמת המילה</w:t>
            </w:r>
          </w:p>
        </w:tc>
      </w:tr>
      <w:tr w:rsidR="008549BF" w14:paraId="0EB280EA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0B930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מנוע שפה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D721A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OpenAI GPT</w:t>
            </w:r>
          </w:p>
        </w:tc>
        <w:tc>
          <w:tcPr>
            <w:tcW w:w="5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F3F76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ליטוש, סינתזת ידע וולידציה; עם שרשרת גיבוי בין מודלים</w:t>
            </w:r>
          </w:p>
        </w:tc>
      </w:tr>
      <w:tr w:rsidR="008549BF" w14:paraId="064225E6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84BD3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אחסון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CE0B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Cloudflare R2</w:t>
            </w:r>
          </w:p>
        </w:tc>
        <w:tc>
          <w:tcPr>
            <w:tcW w:w="5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A6784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 xml:space="preserve">שכבה חינמית נדיבה וללא עלויות </w:t>
            </w:r>
            <w:proofErr w:type="spellStart"/>
            <w:r>
              <w:rPr>
                <w:sz w:val="21"/>
                <w:szCs w:val="21"/>
              </w:rPr>
              <w:t>egress</w:t>
            </w:r>
            <w:proofErr w:type="spellEnd"/>
          </w:p>
        </w:tc>
      </w:tr>
      <w:tr w:rsidR="008549BF" w14:paraId="02C0420C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8E18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פריסה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08A2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Vercel</w:t>
            </w:r>
          </w:p>
        </w:tc>
        <w:tc>
          <w:tcPr>
            <w:tcW w:w="5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4077D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 xml:space="preserve">פריסה ללא קונפיגורציה, HTTPS אוטומטי, אינטגרציה עם </w:t>
            </w:r>
            <w:proofErr w:type="spellStart"/>
            <w:r>
              <w:rPr>
                <w:sz w:val="21"/>
                <w:szCs w:val="21"/>
              </w:rPr>
              <w:t>GitHub</w:t>
            </w:r>
            <w:proofErr w:type="spellEnd"/>
          </w:p>
        </w:tc>
      </w:tr>
      <w:tr w:rsidR="008549BF" w14:paraId="04F646AA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26E99" w14:textId="77777777" w:rsidR="008549BF" w:rsidRDefault="00000000" w:rsidP="002F3BC6">
            <w:pPr>
              <w:spacing w:line="280" w:lineRule="auto"/>
            </w:pPr>
            <w:r>
              <w:rPr>
                <w:b/>
                <w:bCs/>
                <w:sz w:val="21"/>
                <w:szCs w:val="21"/>
                <w:rtl w:val="0"/>
              </w:rPr>
              <w:t>Frontend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9ABD0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HTML5 + JavaScript</w:t>
            </w:r>
          </w:p>
        </w:tc>
        <w:tc>
          <w:tcPr>
            <w:tcW w:w="5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13F4D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 xml:space="preserve">ללא שלב </w:t>
            </w:r>
            <w:proofErr w:type="spellStart"/>
            <w:r>
              <w:rPr>
                <w:sz w:val="21"/>
                <w:szCs w:val="21"/>
              </w:rPr>
              <w:t>build</w:t>
            </w:r>
            <w:proofErr w:type="spellEnd"/>
            <w:r>
              <w:rPr>
                <w:sz w:val="21"/>
                <w:szCs w:val="21"/>
              </w:rPr>
              <w:t xml:space="preserve"> — פשטות ותחזוקתיות</w:t>
            </w:r>
          </w:p>
        </w:tc>
      </w:tr>
      <w:tr w:rsidR="008549BF" w14:paraId="78A2FFA4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1AB7D" w14:textId="77777777" w:rsidR="008549BF" w:rsidRDefault="00000000" w:rsidP="002F3BC6">
            <w:pPr>
              <w:bidi/>
              <w:spacing w:line="28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רינדור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נוסחאות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CE268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KaTeX · OMML · Unicode</w:t>
            </w:r>
          </w:p>
        </w:tc>
        <w:tc>
          <w:tcPr>
            <w:tcW w:w="5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67D54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ערוץ ייעודי לכל פורמט פלט</w:t>
            </w:r>
          </w:p>
        </w:tc>
      </w:tr>
    </w:tbl>
    <w:p w14:paraId="203627A6" w14:textId="77777777" w:rsidR="008549BF" w:rsidRDefault="00000000" w:rsidP="002F3BC6">
      <w:pPr>
        <w:pStyle w:val="Heading1"/>
        <w:pBdr>
          <w:bottom w:val="single" w:sz="12" w:space="6" w:color="0F766E"/>
        </w:pBdr>
        <w:bidi/>
        <w:spacing w:before="360" w:after="180"/>
      </w:pPr>
      <w:r>
        <w:rPr>
          <w:b/>
          <w:bCs/>
          <w:color w:val="1F3864"/>
          <w:sz w:val="30"/>
          <w:szCs w:val="30"/>
        </w:rPr>
        <w:t>8. התוצרים — מה הסטודנט מקבל</w:t>
      </w:r>
    </w:p>
    <w:p w14:paraId="589BC287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rPr>
          <w:b/>
          <w:bCs/>
        </w:rPr>
        <w:t xml:space="preserve">תמלול מלא </w:t>
      </w:r>
      <w:r>
        <w:t>מסונכרן ברמת המילה הבודדת</w:t>
      </w:r>
    </w:p>
    <w:p w14:paraId="6A8289DC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rPr>
          <w:b/>
          <w:bCs/>
        </w:rPr>
        <w:t xml:space="preserve">נושאים מרכזיים — </w:t>
      </w:r>
      <w:r>
        <w:t>מפת התוכן של ההרצאה</w:t>
      </w:r>
    </w:p>
    <w:p w14:paraId="2CEFAE71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rPr>
          <w:b/>
          <w:bCs/>
        </w:rPr>
        <w:t xml:space="preserve">סיכומי עומק </w:t>
      </w:r>
      <w:r>
        <w:t>לכל נושא</w:t>
      </w:r>
    </w:p>
    <w:p w14:paraId="0203DFA6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rPr>
          <w:b/>
          <w:bCs/>
        </w:rPr>
        <w:t xml:space="preserve">חמש כרטיסיות </w:t>
      </w:r>
      <w:r>
        <w:t>שאלה-תשובה לתרגול עצמי</w:t>
      </w:r>
    </w:p>
    <w:p w14:paraId="69A7986D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rPr>
          <w:b/>
          <w:bCs/>
        </w:rPr>
        <w:t xml:space="preserve">ייצוא PDF — </w:t>
      </w:r>
      <w:r>
        <w:t>תומך RTL, מעוצב לסטודנטים ישראלים</w:t>
      </w:r>
    </w:p>
    <w:p w14:paraId="5D8F857C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rPr>
          <w:b/>
          <w:bCs/>
        </w:rPr>
        <w:t xml:space="preserve">ייצוא </w:t>
      </w:r>
      <w:proofErr w:type="spellStart"/>
      <w:r>
        <w:rPr>
          <w:b/>
          <w:bCs/>
        </w:rPr>
        <w:t>Word</w:t>
      </w:r>
      <w:proofErr w:type="spellEnd"/>
      <w:r>
        <w:rPr>
          <w:b/>
          <w:bCs/>
        </w:rPr>
        <w:t xml:space="preserve"> — </w:t>
      </w:r>
      <w:r>
        <w:t>עם משוואות מקוריות הניתנות לעריכה</w:t>
      </w:r>
    </w:p>
    <w:p w14:paraId="6600C880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rPr>
          <w:b/>
          <w:bCs/>
        </w:rPr>
        <w:t xml:space="preserve">קבצי כתוביות SRT ו-VTT — </w:t>
      </w:r>
      <w:r>
        <w:t>תואמים לכל נגן ולכל מערכת LMS</w:t>
      </w:r>
    </w:p>
    <w:p w14:paraId="4718CA44" w14:textId="77777777" w:rsidR="008549BF" w:rsidRDefault="008549BF" w:rsidP="002F3BC6">
      <w:pPr>
        <w:spacing w:after="60"/>
      </w:pPr>
    </w:p>
    <w:p w14:paraId="1D145E88" w14:textId="77777777" w:rsidR="008549BF" w:rsidRDefault="00000000" w:rsidP="002F3BC6">
      <w:pPr>
        <w:bidi/>
        <w:spacing w:after="140"/>
      </w:pPr>
      <w:r>
        <w:rPr>
          <w:color w:val="595959"/>
          <w:sz w:val="20"/>
          <w:szCs w:val="20"/>
        </w:rPr>
        <w:t xml:space="preserve">קלט נתמך: כל קובץ אודיו או וידאו — MP3, MP4, WAV, M4A, </w:t>
      </w:r>
      <w:proofErr w:type="spellStart"/>
      <w:r>
        <w:rPr>
          <w:color w:val="595959"/>
          <w:sz w:val="20"/>
          <w:szCs w:val="20"/>
        </w:rPr>
        <w:t>WebM</w:t>
      </w:r>
      <w:proofErr w:type="spellEnd"/>
      <w:r>
        <w:rPr>
          <w:color w:val="595959"/>
          <w:sz w:val="20"/>
          <w:szCs w:val="20"/>
        </w:rPr>
        <w:t>, OGG, MOV.</w:t>
      </w:r>
    </w:p>
    <w:p w14:paraId="317B5A5A" w14:textId="77777777" w:rsidR="008549BF" w:rsidRDefault="00000000" w:rsidP="002F3BC6">
      <w:pPr>
        <w:pStyle w:val="Heading1"/>
        <w:pBdr>
          <w:bottom w:val="single" w:sz="12" w:space="6" w:color="0F766E"/>
        </w:pBdr>
        <w:bidi/>
        <w:spacing w:before="360" w:after="180"/>
      </w:pPr>
      <w:r>
        <w:rPr>
          <w:b/>
          <w:bCs/>
          <w:color w:val="1F3864"/>
          <w:sz w:val="30"/>
          <w:szCs w:val="30"/>
        </w:rPr>
        <w:t>9. נוף השוק — למה הפתרון שלנו</w:t>
      </w:r>
    </w:p>
    <w:tbl>
      <w:tblPr>
        <w:bidiVisual/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160"/>
        <w:gridCol w:w="2250"/>
        <w:gridCol w:w="2610"/>
      </w:tblGrid>
      <w:tr w:rsidR="008549BF" w14:paraId="5B1134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0B74" w14:textId="77777777" w:rsidR="008549BF" w:rsidRDefault="008549BF" w:rsidP="002F3BC6">
            <w:pPr>
              <w:spacing w:line="280" w:lineRule="auto"/>
            </w:pPr>
          </w:p>
        </w:tc>
        <w:tc>
          <w:tcPr>
            <w:tcW w:w="2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5C65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כלי STT גנריים</w:t>
            </w:r>
          </w:p>
        </w:tc>
        <w:tc>
          <w:tcPr>
            <w:tcW w:w="225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F872E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שירותי תמלול אנושי</w:t>
            </w:r>
          </w:p>
        </w:tc>
        <w:tc>
          <w:tcPr>
            <w:tcW w:w="261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A62E" w14:textId="77777777" w:rsidR="008549BF" w:rsidRDefault="00000000" w:rsidP="002F3BC6">
            <w:pPr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  <w:rtl w:val="0"/>
              </w:rPr>
              <w:t>Accessible Academic</w:t>
            </w:r>
          </w:p>
        </w:tc>
      </w:tr>
      <w:tr w:rsidR="008549BF" w14:paraId="7580FE1C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8A930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דוגמאות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73A6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Otter.ai, Zoom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47FA5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מתמללים אנושיים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1BCB3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—</w:t>
            </w:r>
          </w:p>
        </w:tc>
      </w:tr>
      <w:tr w:rsidR="008549BF" w14:paraId="1BA8F7BE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16544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דיוק בעברית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CD86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בסיסי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77634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גבוה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E91B8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גבוה, מותאם אקדמית</w:t>
            </w:r>
          </w:p>
        </w:tc>
      </w:tr>
      <w:tr w:rsidR="008549BF" w14:paraId="6EC2DB6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FAD5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הקשר אקדמי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789CE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אין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E882B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יש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9569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יש</w:t>
            </w:r>
          </w:p>
        </w:tc>
      </w:tr>
      <w:tr w:rsidR="008549BF" w14:paraId="3D58987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B471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חומרי לימוד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2B8A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אין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D3AD3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אין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6ADDB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מיידיים</w:t>
            </w:r>
          </w:p>
        </w:tc>
      </w:tr>
      <w:tr w:rsidR="008549BF" w14:paraId="57EB7A5C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E6C12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טיפול בנוסחאות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4A9A9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אין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77F0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תלוי מתמלל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EE6DD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מלא, בכל פורמט</w:t>
            </w:r>
          </w:p>
        </w:tc>
      </w:tr>
      <w:tr w:rsidR="008549BF" w14:paraId="1BEF9852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1FF99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זמן אספקה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78B2A" w14:textId="77777777" w:rsidR="008549BF" w:rsidRDefault="00000000" w:rsidP="002F3BC6">
            <w:pPr>
              <w:bidi/>
              <w:spacing w:line="280" w:lineRule="auto"/>
            </w:pPr>
            <w:proofErr w:type="spellStart"/>
            <w:r>
              <w:rPr>
                <w:sz w:val="21"/>
                <w:szCs w:val="21"/>
              </w:rPr>
              <w:t>מיידי</w:t>
            </w:r>
            <w:proofErr w:type="spellEnd"/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2AA65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‎24–48‎ שעות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99E3" w14:textId="77777777" w:rsidR="008549BF" w:rsidRDefault="00000000" w:rsidP="002F3BC6">
            <w:pPr>
              <w:bidi/>
              <w:spacing w:line="280" w:lineRule="auto"/>
            </w:pPr>
            <w:proofErr w:type="spellStart"/>
            <w:r>
              <w:rPr>
                <w:sz w:val="21"/>
                <w:szCs w:val="21"/>
              </w:rPr>
              <w:t>מיידי</w:t>
            </w:r>
            <w:proofErr w:type="spellEnd"/>
          </w:p>
        </w:tc>
      </w:tr>
      <w:tr w:rsidR="008549BF" w14:paraId="7BB0EF5D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34932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עלות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BE0F9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נמוכה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29A2E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גבוהה מאוד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1BBDC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נמוכה</w:t>
            </w:r>
          </w:p>
        </w:tc>
      </w:tr>
    </w:tbl>
    <w:p w14:paraId="4DDBBA25" w14:textId="77777777" w:rsidR="008549BF" w:rsidRDefault="00000000" w:rsidP="002F3BC6">
      <w:pPr>
        <w:pStyle w:val="Heading1"/>
        <w:pBdr>
          <w:bottom w:val="single" w:sz="12" w:space="6" w:color="0F766E"/>
        </w:pBdr>
        <w:bidi/>
        <w:spacing w:before="360" w:after="180"/>
      </w:pPr>
      <w:r>
        <w:rPr>
          <w:b/>
          <w:bCs/>
          <w:color w:val="1F3864"/>
          <w:sz w:val="30"/>
          <w:szCs w:val="30"/>
        </w:rPr>
        <w:lastRenderedPageBreak/>
        <w:t>10. השפעה חברתית ופוטנציאל שוק</w:t>
      </w:r>
    </w:p>
    <w:p w14:paraId="018104EC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t>בישראל, אלפי סטודנטים מתמודדים עם רמות שונות של ליקוי שמיעה או עם לקויות למידה (כמו ADHD) שמקשות על למידה מבוססת וידאו.</w:t>
      </w:r>
    </w:p>
    <w:p w14:paraId="4DA67F4A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t xml:space="preserve">מוסדות אקדמיים נמצאים תחת לחץ משפטי ואתי גובר לספק נגישות אמיתית — ולא סימון </w:t>
      </w:r>
      <w:proofErr w:type="spellStart"/>
      <w:r>
        <w:t>בצ'קליסט</w:t>
      </w:r>
      <w:proofErr w:type="spellEnd"/>
      <w:r>
        <w:t>.</w:t>
      </w:r>
    </w:p>
    <w:p w14:paraId="076E2483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proofErr w:type="spellStart"/>
      <w:r>
        <w:t>Accessible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מציע דרך אוטומטית </w:t>
      </w:r>
      <w:proofErr w:type="spellStart"/>
      <w:r>
        <w:t>וסקיילבילית</w:t>
      </w:r>
      <w:proofErr w:type="spellEnd"/>
      <w:r>
        <w:t xml:space="preserve"> למכללות לעמוד בדרישות האלה, ללא עלויות תמלול ידני.</w:t>
      </w:r>
    </w:p>
    <w:p w14:paraId="277B6060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t>הפתרון משרת גם את כלל ציבור הסטודנטים: סיכומים וכרטיסיות הם ערך לכל לומד, לא רק למי שזקוק לנגישות.</w:t>
      </w:r>
    </w:p>
    <w:p w14:paraId="432D11D9" w14:textId="77777777" w:rsidR="008549BF" w:rsidRDefault="00000000" w:rsidP="002F3BC6">
      <w:pPr>
        <w:pStyle w:val="Heading1"/>
        <w:pBdr>
          <w:bottom w:val="single" w:sz="12" w:space="6" w:color="0F766E"/>
        </w:pBdr>
        <w:bidi/>
        <w:spacing w:before="360" w:after="180"/>
      </w:pPr>
      <w:r>
        <w:rPr>
          <w:b/>
          <w:bCs/>
          <w:color w:val="1F3864"/>
          <w:sz w:val="30"/>
          <w:szCs w:val="30"/>
        </w:rPr>
        <w:t>11. מפת דרכים</w:t>
      </w:r>
    </w:p>
    <w:tbl>
      <w:tblPr>
        <w:bidiVisual/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5400"/>
        <w:gridCol w:w="1620"/>
      </w:tblGrid>
      <w:tr w:rsidR="008549BF" w14:paraId="77FC64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29CE8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השלב</w:t>
            </w:r>
          </w:p>
        </w:tc>
        <w:tc>
          <w:tcPr>
            <w:tcW w:w="5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A3969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התיאור</w:t>
            </w:r>
          </w:p>
        </w:tc>
        <w:tc>
          <w:tcPr>
            <w:tcW w:w="162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955C6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סטטוס</w:t>
            </w:r>
          </w:p>
        </w:tc>
      </w:tr>
      <w:tr w:rsidR="008549BF" w14:paraId="1C45EA33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E8DC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Q1 — תיקוף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8199C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בדיקות API ותיקוף טכנולוגי מול מבטאים עבריים מורכבים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B5FC5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הושלם</w:t>
            </w:r>
          </w:p>
        </w:tc>
      </w:tr>
      <w:tr w:rsidR="008549BF" w14:paraId="491DCC2F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67414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Q2 — אב-טיפוס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FFD07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 xml:space="preserve">מימוש </w:t>
            </w:r>
            <w:proofErr w:type="spellStart"/>
            <w:r>
              <w:rPr>
                <w:sz w:val="21"/>
                <w:szCs w:val="21"/>
              </w:rPr>
              <w:t>PoC</w:t>
            </w:r>
            <w:proofErr w:type="spellEnd"/>
            <w:r>
              <w:rPr>
                <w:sz w:val="21"/>
                <w:szCs w:val="21"/>
              </w:rPr>
              <w:t>: מחזור מלא מאודיו ועד תוכן מעובד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AE69C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הושלם</w:t>
            </w:r>
          </w:p>
        </w:tc>
      </w:tr>
      <w:tr w:rsidR="008549BF" w14:paraId="2BFAEFCE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F4ED" w14:textId="77777777" w:rsidR="008549BF" w:rsidRDefault="00000000" w:rsidP="002F3BC6">
            <w:pPr>
              <w:spacing w:line="280" w:lineRule="auto"/>
            </w:pPr>
            <w:r>
              <w:rPr>
                <w:b/>
                <w:bCs/>
                <w:sz w:val="21"/>
                <w:szCs w:val="21"/>
                <w:rtl w:val="0"/>
              </w:rPr>
              <w:t>Q3 — MVP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F75E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ממשק אינטגרטיבי, נגן מסונכרן, כלי למידה ושכבת ולידציה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CD819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הושלם</w:t>
            </w:r>
          </w:p>
        </w:tc>
      </w:tr>
      <w:tr w:rsidR="008549BF" w14:paraId="4DE83A46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E7891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Q4 — פיילוט מוסדי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43E80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הרצת פיילוט במכללה והצגה ביריד הסיום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E7697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ספטמבר 2026</w:t>
            </w:r>
          </w:p>
        </w:tc>
      </w:tr>
    </w:tbl>
    <w:p w14:paraId="61106AD7" w14:textId="77777777" w:rsidR="008549BF" w:rsidRDefault="008549BF" w:rsidP="002F3BC6">
      <w:pPr>
        <w:spacing w:after="120"/>
      </w:pPr>
    </w:p>
    <w:p w14:paraId="4DDFAB06" w14:textId="77777777" w:rsidR="008549BF" w:rsidRDefault="00000000" w:rsidP="002F3BC6">
      <w:pPr>
        <w:pStyle w:val="Heading2"/>
        <w:bidi/>
        <w:spacing w:before="260" w:after="120"/>
      </w:pPr>
      <w:r>
        <w:rPr>
          <w:b/>
          <w:bCs/>
          <w:color w:val="0F766E"/>
          <w:sz w:val="25"/>
          <w:szCs w:val="25"/>
        </w:rPr>
        <w:t>כיווני המשך</w:t>
      </w:r>
    </w:p>
    <w:p w14:paraId="18B0D4C2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t>אינטגרציה עם מערכות VOD מוסדיות (</w:t>
      </w:r>
      <w:proofErr w:type="spellStart"/>
      <w:r>
        <w:t>Panopto</w:t>
      </w:r>
      <w:proofErr w:type="spellEnd"/>
      <w:r>
        <w:t xml:space="preserve">, </w:t>
      </w:r>
      <w:proofErr w:type="spellStart"/>
      <w:r>
        <w:t>Moodle</w:t>
      </w:r>
      <w:proofErr w:type="spellEnd"/>
      <w:r>
        <w:t>) לעיבוד אוטומטי מלא ללא מגע יד אדם.</w:t>
      </w:r>
    </w:p>
    <w:p w14:paraId="52DEC634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t xml:space="preserve">ארכיטקטורת </w:t>
      </w:r>
      <w:proofErr w:type="spellStart"/>
      <w:r>
        <w:t>polling</w:t>
      </w:r>
      <w:proofErr w:type="spellEnd"/>
      <w:r>
        <w:t xml:space="preserve"> לתמיכה בהרצאות ארוכות במיוחד, ללא תלות במגבלת זמן ריצה של השרת.</w:t>
      </w:r>
    </w:p>
    <w:p w14:paraId="4766ADC7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t>שיתוף סיכומים וכרטיסיות בין סטודנטים.</w:t>
      </w:r>
    </w:p>
    <w:p w14:paraId="492592EB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t>הפרדת דוברים — הבחנה בין המרצה לשאלות מהקהל.</w:t>
      </w:r>
    </w:p>
    <w:p w14:paraId="4182233A" w14:textId="77777777" w:rsidR="008549BF" w:rsidRDefault="00000000" w:rsidP="002F3BC6">
      <w:pPr>
        <w:pStyle w:val="Heading1"/>
        <w:pBdr>
          <w:bottom w:val="single" w:sz="12" w:space="6" w:color="0F766E"/>
        </w:pBdr>
        <w:bidi/>
        <w:spacing w:before="360" w:after="180"/>
      </w:pPr>
      <w:r>
        <w:rPr>
          <w:b/>
          <w:bCs/>
          <w:color w:val="1F3864"/>
          <w:sz w:val="30"/>
          <w:szCs w:val="30"/>
        </w:rPr>
        <w:t>12. הפרויקט במספרים</w:t>
      </w:r>
    </w:p>
    <w:tbl>
      <w:tblPr>
        <w:bidiVisual/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3780"/>
      </w:tblGrid>
      <w:tr w:rsidR="008549BF" w14:paraId="196179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E4A74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הנתון</w:t>
            </w:r>
          </w:p>
        </w:tc>
        <w:tc>
          <w:tcPr>
            <w:tcW w:w="378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B0A93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הערך</w:t>
            </w:r>
          </w:p>
        </w:tc>
      </w:tr>
      <w:tr w:rsidR="008549BF" w14:paraId="645DE10B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4444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שורות קוד בצד השרת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CC4FD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 xml:space="preserve">כ-‎2,400‎ שורות </w:t>
            </w:r>
            <w:proofErr w:type="spellStart"/>
            <w:r>
              <w:rPr>
                <w:sz w:val="21"/>
                <w:szCs w:val="21"/>
              </w:rPr>
              <w:t>Python</w:t>
            </w:r>
            <w:proofErr w:type="spellEnd"/>
          </w:p>
        </w:tc>
      </w:tr>
      <w:tr w:rsidR="008549BF" w14:paraId="017E24EB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599D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שורות קוד בממשק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D7DC1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כ-‎850‎ שורות HTML/JS</w:t>
            </w:r>
          </w:p>
        </w:tc>
      </w:tr>
      <w:tr w:rsidR="008549BF" w14:paraId="7AB554E9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AF524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נקודות קצה ב-API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B5D41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13</w:t>
            </w:r>
          </w:p>
        </w:tc>
      </w:tr>
      <w:tr w:rsidR="008549BF" w14:paraId="62C67EA3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767BB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שירותים ומודולים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338C9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11</w:t>
            </w:r>
          </w:p>
        </w:tc>
      </w:tr>
      <w:tr w:rsidR="008549BF" w14:paraId="07B01BCB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52A93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סוכני ולידציה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F30CE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4</w:t>
            </w:r>
          </w:p>
        </w:tc>
      </w:tr>
      <w:tr w:rsidR="008549BF" w14:paraId="07B64C1B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6DCC4" w14:textId="77777777" w:rsidR="008549BF" w:rsidRDefault="00000000" w:rsidP="002F3BC6">
            <w:pPr>
              <w:bidi/>
              <w:spacing w:line="28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פורמטי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ייצוא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01084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4 — PDF, DOCX, SRT, VTT</w:t>
            </w:r>
          </w:p>
        </w:tc>
      </w:tr>
      <w:tr w:rsidR="008549BF" w14:paraId="59037693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6B77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מנועי AI ומדיה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B542" w14:textId="77777777" w:rsidR="008549BF" w:rsidRDefault="00000000" w:rsidP="002F3BC6">
            <w:pPr>
              <w:spacing w:line="280" w:lineRule="auto"/>
            </w:pPr>
            <w:r>
              <w:rPr>
                <w:sz w:val="21"/>
                <w:szCs w:val="21"/>
                <w:rtl w:val="0"/>
              </w:rPr>
              <w:t>3 — AssemblyAI, OpenAI, FFmpeg</w:t>
            </w:r>
          </w:p>
        </w:tc>
      </w:tr>
      <w:tr w:rsidR="008549BF" w14:paraId="35CA8774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B7D2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שפות ממשק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EC00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שתיים, עם החלפת כיווניות אוטומטית</w:t>
            </w:r>
          </w:p>
        </w:tc>
      </w:tr>
      <w:tr w:rsidR="008549BF" w14:paraId="432AF9DE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439C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lastRenderedPageBreak/>
              <w:t>עוצמת הגברת אודיו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D82AC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פי 3</w:t>
            </w:r>
          </w:p>
        </w:tc>
      </w:tr>
      <w:tr w:rsidR="008549BF" w14:paraId="637D3C96" w14:textId="77777777">
        <w:tblPrEx>
          <w:tblCellMar>
            <w:top w:w="0" w:type="dxa"/>
            <w:bottom w:w="0" w:type="dxa"/>
          </w:tblCellMar>
        </w:tblPrEx>
        <w:tc>
          <w:tcPr>
            <w:tcW w:w="5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09D60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זמן עיבוד להרצאה בת שעתיים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6304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כ-‎10–12‎ דקות</w:t>
            </w:r>
          </w:p>
        </w:tc>
      </w:tr>
    </w:tbl>
    <w:p w14:paraId="568A1FCE" w14:textId="77777777" w:rsidR="008549BF" w:rsidRDefault="00000000" w:rsidP="002F3BC6">
      <w:r>
        <w:br w:type="page"/>
      </w:r>
    </w:p>
    <w:p w14:paraId="0BF30F76" w14:textId="77777777" w:rsidR="008549BF" w:rsidRDefault="00000000" w:rsidP="002F3BC6">
      <w:pPr>
        <w:pStyle w:val="Heading1"/>
        <w:pBdr>
          <w:bottom w:val="single" w:sz="12" w:space="6" w:color="0F766E"/>
        </w:pBdr>
        <w:bidi/>
        <w:spacing w:before="360" w:after="180"/>
      </w:pPr>
      <w:r>
        <w:rPr>
          <w:b/>
          <w:bCs/>
          <w:color w:val="1F3864"/>
          <w:sz w:val="30"/>
          <w:szCs w:val="30"/>
        </w:rPr>
        <w:lastRenderedPageBreak/>
        <w:t>13. המלצות להצגה בפוסטר</w:t>
      </w:r>
    </w:p>
    <w:p w14:paraId="06A4CB62" w14:textId="77777777" w:rsidR="008549BF" w:rsidRDefault="00000000" w:rsidP="002F3BC6">
      <w:pPr>
        <w:pStyle w:val="Heading2"/>
        <w:bidi/>
        <w:spacing w:before="260" w:after="120"/>
      </w:pPr>
      <w:r>
        <w:rPr>
          <w:b/>
          <w:bCs/>
          <w:color w:val="0F766E"/>
          <w:sz w:val="25"/>
          <w:szCs w:val="25"/>
        </w:rPr>
        <w:t>היררכיית התוכן המומלצת</w:t>
      </w:r>
    </w:p>
    <w:p w14:paraId="7B1B13D6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t xml:space="preserve">כותרת, </w:t>
      </w:r>
      <w:proofErr w:type="spellStart"/>
      <w:r>
        <w:t>tagline</w:t>
      </w:r>
      <w:proofErr w:type="spellEnd"/>
      <w:r>
        <w:t xml:space="preserve"> ולוגו המכללה</w:t>
      </w:r>
    </w:p>
    <w:p w14:paraId="58D50382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t>הסיפור האישי — ברבע השמאלי העליון; זה מה שעוצר אנשים מול הפוסטר</w:t>
      </w:r>
    </w:p>
    <w:p w14:paraId="7EF47B59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t>שלושת החסמים — כשורת שלושה אייקונים</w:t>
      </w:r>
    </w:p>
    <w:p w14:paraId="042CFF78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t>דיאגרמת ה-</w:t>
      </w:r>
      <w:proofErr w:type="spellStart"/>
      <w:r>
        <w:t>Pipeline</w:t>
      </w:r>
      <w:proofErr w:type="spellEnd"/>
      <w:r>
        <w:t xml:space="preserve"> — האלמנט הגדול והמרכזי של הפוסטר</w:t>
      </w:r>
    </w:p>
    <w:p w14:paraId="4D5154EB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t xml:space="preserve">ארבעת </w:t>
      </w:r>
      <w:proofErr w:type="spellStart"/>
      <w:r>
        <w:t>הבידולים</w:t>
      </w:r>
      <w:proofErr w:type="spellEnd"/>
      <w:r>
        <w:t xml:space="preserve"> הטכניים — ברשת 2×2</w:t>
      </w:r>
    </w:p>
    <w:p w14:paraId="4433894C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t>צילום מסך של הממשק לצד דוגמת PDF מיוצא</w:t>
      </w:r>
    </w:p>
    <w:p w14:paraId="0826FEDB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t>טבלת השוואת השוק לצד תיבת המספרים</w:t>
      </w:r>
    </w:p>
    <w:p w14:paraId="5B0BCDA8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t>מפת הדרכים — כציר זמן אופקי בתחתית</w:t>
      </w:r>
    </w:p>
    <w:p w14:paraId="6EDD856A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t xml:space="preserve">קרדיטים, פרטי קשר וקוד QR </w:t>
      </w:r>
      <w:proofErr w:type="spellStart"/>
      <w:r>
        <w:t>לריפוזיטורי</w:t>
      </w:r>
      <w:proofErr w:type="spellEnd"/>
    </w:p>
    <w:p w14:paraId="4354161D" w14:textId="77777777" w:rsidR="008549BF" w:rsidRDefault="00000000" w:rsidP="002F3BC6">
      <w:pPr>
        <w:pStyle w:val="Heading2"/>
        <w:bidi/>
        <w:spacing w:before="260" w:after="120"/>
      </w:pPr>
      <w:proofErr w:type="spellStart"/>
      <w:r>
        <w:rPr>
          <w:b/>
          <w:bCs/>
          <w:color w:val="0F766E"/>
          <w:sz w:val="25"/>
          <w:szCs w:val="25"/>
        </w:rPr>
        <w:t>ויזואלים</w:t>
      </w:r>
      <w:proofErr w:type="spellEnd"/>
      <w:r>
        <w:rPr>
          <w:b/>
          <w:bCs/>
          <w:color w:val="0F766E"/>
          <w:sz w:val="25"/>
          <w:szCs w:val="25"/>
        </w:rPr>
        <w:t xml:space="preserve"> שכדאי להכין</w:t>
      </w:r>
    </w:p>
    <w:p w14:paraId="0BE131E0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rPr>
          <w:b/>
          <w:bCs/>
        </w:rPr>
        <w:t xml:space="preserve">לפני ואחרי של נוסחה מתמטית — </w:t>
      </w:r>
      <w:r>
        <w:t xml:space="preserve">טקסט </w:t>
      </w:r>
      <w:proofErr w:type="spellStart"/>
      <w:r>
        <w:t>LaTeX</w:t>
      </w:r>
      <w:proofErr w:type="spellEnd"/>
      <w:r>
        <w:t xml:space="preserve"> גולמי מול </w:t>
      </w:r>
      <w:proofErr w:type="spellStart"/>
      <w:r>
        <w:t>הרינדור</w:t>
      </w:r>
      <w:proofErr w:type="spellEnd"/>
      <w:r>
        <w:t xml:space="preserve"> הנקי. ממחיש תוך שנייה את עומק העבודה הטכנית.</w:t>
      </w:r>
    </w:p>
    <w:p w14:paraId="594321F6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rPr>
          <w:b/>
          <w:bCs/>
        </w:rPr>
        <w:t xml:space="preserve">גל קול לפני ואחרי ההגברה — </w:t>
      </w:r>
      <w:proofErr w:type="spellStart"/>
      <w:r>
        <w:t>ויזואל</w:t>
      </w:r>
      <w:proofErr w:type="spellEnd"/>
      <w:r>
        <w:t xml:space="preserve"> חזק ומיידי שמסביר את </w:t>
      </w:r>
      <w:proofErr w:type="spellStart"/>
      <w:r>
        <w:t>Audio</w:t>
      </w:r>
      <w:proofErr w:type="spellEnd"/>
      <w:r>
        <w:t xml:space="preserve"> </w:t>
      </w:r>
      <w:proofErr w:type="spellStart"/>
      <w:r>
        <w:t>Rescue</w:t>
      </w:r>
      <w:proofErr w:type="spellEnd"/>
      <w:r>
        <w:t xml:space="preserve"> בלי מילים.</w:t>
      </w:r>
    </w:p>
    <w:p w14:paraId="7F7AAE0F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rPr>
          <w:b/>
          <w:bCs/>
        </w:rPr>
        <w:t xml:space="preserve">צילום מסך של הנגן </w:t>
      </w:r>
      <w:r>
        <w:t>עם הכתוביות המסונכרנות והתמלול הזז.</w:t>
      </w:r>
    </w:p>
    <w:p w14:paraId="20747188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rPr>
          <w:b/>
          <w:bCs/>
        </w:rPr>
        <w:t xml:space="preserve">דוגמת כרטיסייה אמיתית </w:t>
      </w:r>
      <w:r>
        <w:t>מהרצאה שעובדה במערכת.</w:t>
      </w:r>
    </w:p>
    <w:p w14:paraId="2E344074" w14:textId="77777777" w:rsidR="008549BF" w:rsidRDefault="00000000" w:rsidP="002F3BC6">
      <w:pPr>
        <w:pStyle w:val="Heading2"/>
        <w:bidi/>
        <w:spacing w:before="260" w:after="120"/>
      </w:pPr>
      <w:r>
        <w:rPr>
          <w:b/>
          <w:bCs/>
          <w:color w:val="0F766E"/>
          <w:sz w:val="25"/>
          <w:szCs w:val="25"/>
        </w:rPr>
        <w:t>מה להשמיט מהפוסטר</w:t>
      </w:r>
    </w:p>
    <w:p w14:paraId="25997803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t>פירוט מבנה תיקיות או שמות קבצים</w:t>
      </w:r>
    </w:p>
    <w:p w14:paraId="0B9DC4B7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t>מגבלות פריסה ותשתית</w:t>
      </w:r>
    </w:p>
    <w:p w14:paraId="3E9047BE" w14:textId="77777777" w:rsidR="008549BF" w:rsidRDefault="00000000" w:rsidP="002F3BC6">
      <w:pPr>
        <w:pStyle w:val="ListParagraph"/>
        <w:numPr>
          <w:ilvl w:val="0"/>
          <w:numId w:val="2"/>
        </w:numPr>
        <w:bidi/>
        <w:spacing w:after="90"/>
      </w:pPr>
      <w:r>
        <w:t>באגים שתוקנו — מעניינים בקוד, לא בפוסטר</w:t>
      </w:r>
    </w:p>
    <w:p w14:paraId="401D24C2" w14:textId="77777777" w:rsidR="008549BF" w:rsidRDefault="00000000" w:rsidP="002F3BC6">
      <w:pPr>
        <w:pStyle w:val="Heading1"/>
        <w:pBdr>
          <w:bottom w:val="single" w:sz="12" w:space="6" w:color="0F766E"/>
        </w:pBdr>
        <w:bidi/>
        <w:spacing w:before="360" w:after="180"/>
      </w:pPr>
      <w:r>
        <w:rPr>
          <w:b/>
          <w:bCs/>
          <w:color w:val="1F3864"/>
          <w:sz w:val="30"/>
          <w:szCs w:val="30"/>
        </w:rPr>
        <w:t>14. הערות דיוק — לבדוק לפני הדפסה</w:t>
      </w:r>
    </w:p>
    <w:p w14:paraId="3917ED0F" w14:textId="77777777" w:rsidR="008549BF" w:rsidRDefault="00000000" w:rsidP="002F3BC6">
      <w:pPr>
        <w:bidi/>
        <w:spacing w:after="140"/>
      </w:pPr>
      <w:r>
        <w:t>שלושה פערים בין התיעוד הקיים לבין המימוש בפועל. כדאי ליישר אותם כדי שלא תיתפסו עליהם בשאלות מהשופטים:</w:t>
      </w:r>
    </w:p>
    <w:tbl>
      <w:tblPr>
        <w:bidiVisual/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4230"/>
        <w:gridCol w:w="3150"/>
      </w:tblGrid>
      <w:tr w:rsidR="008549BF" w14:paraId="0834F2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E3655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הנושא</w:t>
            </w:r>
          </w:p>
        </w:tc>
        <w:tc>
          <w:tcPr>
            <w:tcW w:w="423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74B91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הפער</w:t>
            </w:r>
          </w:p>
        </w:tc>
        <w:tc>
          <w:tcPr>
            <w:tcW w:w="315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0112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color w:val="1F3864"/>
                <w:sz w:val="21"/>
                <w:szCs w:val="21"/>
              </w:rPr>
              <w:t>ההמלצה</w:t>
            </w:r>
          </w:p>
        </w:tc>
      </w:tr>
      <w:tr w:rsidR="008549BF" w14:paraId="163AC4E6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70FB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מודל השפה</w:t>
            </w:r>
          </w:p>
        </w:tc>
        <w:tc>
          <w:tcPr>
            <w:tcW w:w="4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4238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התיעוד העסקי והמצגת מציינים GPT-4o, אך הקוד מגדיר מודל אחר כברירת מחדל עם שרשרת גיבוי בין כמה מודלים.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753E8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לכתוב "</w:t>
            </w:r>
            <w:proofErr w:type="spellStart"/>
            <w:r>
              <w:rPr>
                <w:sz w:val="21"/>
                <w:szCs w:val="21"/>
              </w:rPr>
              <w:t>OpenAI</w:t>
            </w:r>
            <w:proofErr w:type="spellEnd"/>
            <w:r>
              <w:rPr>
                <w:sz w:val="21"/>
                <w:szCs w:val="21"/>
              </w:rPr>
              <w:t xml:space="preserve"> GPT" ללא מספר גרסה, או לעדכן למה שרץ בפועל.</w:t>
            </w:r>
          </w:p>
        </w:tc>
      </w:tr>
      <w:tr w:rsidR="008549BF" w14:paraId="731C2FE6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06852" w14:textId="77777777" w:rsidR="008549BF" w:rsidRDefault="00000000" w:rsidP="002F3BC6">
            <w:pPr>
              <w:spacing w:line="280" w:lineRule="auto"/>
            </w:pPr>
            <w:r>
              <w:rPr>
                <w:b/>
                <w:bCs/>
                <w:sz w:val="21"/>
                <w:szCs w:val="21"/>
                <w:rtl w:val="0"/>
              </w:rPr>
              <w:t>Panopto Webhooks</w:t>
            </w:r>
          </w:p>
        </w:tc>
        <w:tc>
          <w:tcPr>
            <w:tcW w:w="4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F78C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תקציר המנהלים מציג את האינטגרציה כשלב "נוכחי", אך היא לא מומשה בקוד.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B5C9A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להציג ככיוון המשך ולא כיכולת קיימת.</w:t>
            </w:r>
          </w:p>
        </w:tc>
      </w:tr>
      <w:tr w:rsidR="008549BF" w14:paraId="6D499D6A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66DFD" w14:textId="77777777" w:rsidR="008549BF" w:rsidRDefault="00000000" w:rsidP="002F3BC6">
            <w:pPr>
              <w:bidi/>
              <w:spacing w:line="280" w:lineRule="auto"/>
            </w:pPr>
            <w:r>
              <w:rPr>
                <w:b/>
                <w:bCs/>
                <w:sz w:val="21"/>
                <w:szCs w:val="21"/>
              </w:rPr>
              <w:t>פורמטים נתמכים</w:t>
            </w:r>
          </w:p>
        </w:tc>
        <w:tc>
          <w:tcPr>
            <w:tcW w:w="42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637E2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הממשק מקבל כל קובץ אודיו או וידאו, ולא רשימה סגורה.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C30C" w14:textId="77777777" w:rsidR="008549BF" w:rsidRDefault="00000000" w:rsidP="002F3BC6">
            <w:pPr>
              <w:bidi/>
              <w:spacing w:line="280" w:lineRule="auto"/>
            </w:pPr>
            <w:r>
              <w:rPr>
                <w:sz w:val="21"/>
                <w:szCs w:val="21"/>
              </w:rPr>
              <w:t>לנסח "כל פורמט אודיו או וידאו", ולפרט דוגמאות רק אם יש מקום.</w:t>
            </w:r>
          </w:p>
        </w:tc>
      </w:tr>
    </w:tbl>
    <w:p w14:paraId="3C28E7AA" w14:textId="77777777" w:rsidR="008549BF" w:rsidRDefault="00000000" w:rsidP="002F3BC6">
      <w:pPr>
        <w:pStyle w:val="Heading1"/>
        <w:pBdr>
          <w:bottom w:val="single" w:sz="12" w:space="6" w:color="0F766E"/>
        </w:pBdr>
        <w:bidi/>
        <w:spacing w:before="360" w:after="180"/>
        <w:jc w:val="right"/>
      </w:pPr>
      <w:r>
        <w:rPr>
          <w:b/>
          <w:bCs/>
          <w:color w:val="1F3864"/>
          <w:sz w:val="30"/>
          <w:szCs w:val="30"/>
        </w:rPr>
        <w:lastRenderedPageBreak/>
        <w:t>15. פרטי קשר</w:t>
      </w:r>
    </w:p>
    <w:tbl>
      <w:tblPr>
        <w:bidiVisual/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480"/>
      </w:tblGrid>
      <w:tr w:rsidR="008549BF" w14:paraId="064F851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C3DDA" w14:textId="77777777" w:rsidR="008549BF" w:rsidRDefault="00000000" w:rsidP="002F3BC6">
            <w:pPr>
              <w:bidi/>
              <w:spacing w:line="280" w:lineRule="auto"/>
              <w:jc w:val="right"/>
            </w:pPr>
            <w:r>
              <w:rPr>
                <w:b/>
                <w:bCs/>
                <w:sz w:val="21"/>
                <w:szCs w:val="21"/>
              </w:rPr>
              <w:t>עדי טפירו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D868B" w14:textId="77777777" w:rsidR="008549BF" w:rsidRDefault="00000000" w:rsidP="002F3BC6">
            <w:pPr>
              <w:spacing w:line="280" w:lineRule="auto"/>
              <w:jc w:val="right"/>
            </w:pPr>
            <w:r>
              <w:rPr>
                <w:sz w:val="21"/>
                <w:szCs w:val="21"/>
                <w:rtl w:val="0"/>
              </w:rPr>
              <w:t>adita3@mta.ac.il</w:t>
            </w:r>
          </w:p>
        </w:tc>
      </w:tr>
      <w:tr w:rsidR="008549BF" w14:paraId="0930117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DAA3" w14:textId="77777777" w:rsidR="008549BF" w:rsidRDefault="00000000" w:rsidP="002F3BC6">
            <w:pPr>
              <w:bidi/>
              <w:spacing w:line="280" w:lineRule="auto"/>
              <w:jc w:val="right"/>
            </w:pPr>
            <w:r>
              <w:rPr>
                <w:b/>
                <w:bCs/>
                <w:sz w:val="21"/>
                <w:szCs w:val="21"/>
              </w:rPr>
              <w:t>מתן גורפינקל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D6ECA" w14:textId="77777777" w:rsidR="008549BF" w:rsidRDefault="00000000" w:rsidP="002F3BC6">
            <w:pPr>
              <w:spacing w:line="280" w:lineRule="auto"/>
              <w:jc w:val="right"/>
            </w:pPr>
            <w:r>
              <w:rPr>
                <w:sz w:val="21"/>
                <w:szCs w:val="21"/>
                <w:rtl w:val="0"/>
              </w:rPr>
              <w:t>matangu@mta.ac.il</w:t>
            </w:r>
          </w:p>
        </w:tc>
      </w:tr>
      <w:tr w:rsidR="008549BF" w14:paraId="19C5839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43D9" w14:textId="77777777" w:rsidR="008549BF" w:rsidRDefault="00000000" w:rsidP="002F3BC6">
            <w:pPr>
              <w:bidi/>
              <w:spacing w:line="280" w:lineRule="auto"/>
              <w:jc w:val="right"/>
            </w:pPr>
            <w:proofErr w:type="spellStart"/>
            <w:r>
              <w:rPr>
                <w:b/>
                <w:bCs/>
                <w:sz w:val="21"/>
                <w:szCs w:val="21"/>
              </w:rPr>
              <w:t>ריפוזיטורי</w:t>
            </w:r>
            <w:proofErr w:type="spellEnd"/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69D17" w14:textId="77777777" w:rsidR="008549BF" w:rsidRDefault="00000000" w:rsidP="002F3BC6">
            <w:pPr>
              <w:spacing w:line="280" w:lineRule="auto"/>
              <w:jc w:val="right"/>
            </w:pPr>
            <w:r>
              <w:rPr>
                <w:sz w:val="21"/>
                <w:szCs w:val="21"/>
                <w:rtl w:val="0"/>
              </w:rPr>
              <w:t>https://github.com/adi0258/AccessibleAcademic</w:t>
            </w:r>
          </w:p>
        </w:tc>
      </w:tr>
    </w:tbl>
    <w:p w14:paraId="495580C8" w14:textId="77777777" w:rsidR="008549BF" w:rsidRDefault="008549BF" w:rsidP="002F3BC6">
      <w:pPr>
        <w:spacing w:after="240"/>
        <w:jc w:val="center"/>
      </w:pPr>
    </w:p>
    <w:p w14:paraId="703A6573" w14:textId="77777777" w:rsidR="008549BF" w:rsidRDefault="00000000" w:rsidP="002F3BC6">
      <w:pPr>
        <w:pBdr>
          <w:top w:val="single" w:sz="6" w:space="10" w:color="0F766E"/>
        </w:pBdr>
        <w:spacing w:before="300"/>
        <w:jc w:val="center"/>
      </w:pPr>
      <w:r>
        <w:rPr>
          <w:i/>
          <w:iCs/>
          <w:color w:val="0F766E"/>
          <w:sz w:val="24"/>
          <w:szCs w:val="24"/>
          <w:rtl w:val="0"/>
        </w:rPr>
        <w:t>Building a More Inclusive Academic Future, Together.</w:t>
      </w:r>
    </w:p>
    <w:p w14:paraId="0B52E318" w14:textId="77777777" w:rsidR="008549BF" w:rsidRDefault="00000000" w:rsidP="002F3BC6">
      <w:pPr>
        <w:jc w:val="center"/>
      </w:pPr>
      <w:r>
        <w:rPr>
          <w:color w:val="595959"/>
          <w:sz w:val="18"/>
          <w:szCs w:val="18"/>
          <w:rtl w:val="0"/>
        </w:rPr>
        <w:t>© 2025 Adi Tapiero · Matan Gurfinkel</w:t>
      </w:r>
    </w:p>
    <w:sectPr w:rsidR="008549BF"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E798A"/>
    <w:multiLevelType w:val="hybridMultilevel"/>
    <w:tmpl w:val="4D681A94"/>
    <w:lvl w:ilvl="0" w:tplc="FB6AB6E2">
      <w:start w:val="1"/>
      <w:numFmt w:val="bullet"/>
      <w:lvlText w:val="●"/>
      <w:lvlJc w:val="left"/>
      <w:pPr>
        <w:ind w:left="720" w:hanging="360"/>
      </w:pPr>
    </w:lvl>
    <w:lvl w:ilvl="1" w:tplc="90440518">
      <w:start w:val="1"/>
      <w:numFmt w:val="bullet"/>
      <w:lvlText w:val="○"/>
      <w:lvlJc w:val="left"/>
      <w:pPr>
        <w:ind w:left="1440" w:hanging="360"/>
      </w:pPr>
    </w:lvl>
    <w:lvl w:ilvl="2" w:tplc="E2685C16">
      <w:start w:val="1"/>
      <w:numFmt w:val="bullet"/>
      <w:lvlText w:val="■"/>
      <w:lvlJc w:val="left"/>
      <w:pPr>
        <w:ind w:left="2160" w:hanging="360"/>
      </w:pPr>
    </w:lvl>
    <w:lvl w:ilvl="3" w:tplc="3E500318">
      <w:start w:val="1"/>
      <w:numFmt w:val="bullet"/>
      <w:lvlText w:val="●"/>
      <w:lvlJc w:val="left"/>
      <w:pPr>
        <w:ind w:left="2880" w:hanging="360"/>
      </w:pPr>
    </w:lvl>
    <w:lvl w:ilvl="4" w:tplc="19FAD2DC">
      <w:start w:val="1"/>
      <w:numFmt w:val="bullet"/>
      <w:lvlText w:val="○"/>
      <w:lvlJc w:val="left"/>
      <w:pPr>
        <w:ind w:left="3600" w:hanging="360"/>
      </w:pPr>
    </w:lvl>
    <w:lvl w:ilvl="5" w:tplc="EA1857C0">
      <w:start w:val="1"/>
      <w:numFmt w:val="bullet"/>
      <w:lvlText w:val="■"/>
      <w:lvlJc w:val="left"/>
      <w:pPr>
        <w:ind w:left="4320" w:hanging="360"/>
      </w:pPr>
    </w:lvl>
    <w:lvl w:ilvl="6" w:tplc="B4327174">
      <w:start w:val="1"/>
      <w:numFmt w:val="bullet"/>
      <w:lvlText w:val="●"/>
      <w:lvlJc w:val="left"/>
      <w:pPr>
        <w:ind w:left="5040" w:hanging="360"/>
      </w:pPr>
    </w:lvl>
    <w:lvl w:ilvl="7" w:tplc="E02A2A3A">
      <w:start w:val="1"/>
      <w:numFmt w:val="bullet"/>
      <w:lvlText w:val="●"/>
      <w:lvlJc w:val="left"/>
      <w:pPr>
        <w:ind w:left="5760" w:hanging="360"/>
      </w:pPr>
    </w:lvl>
    <w:lvl w:ilvl="8" w:tplc="3DA699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3C5FAD"/>
    <w:multiLevelType w:val="hybridMultilevel"/>
    <w:tmpl w:val="7736B98E"/>
    <w:lvl w:ilvl="0" w:tplc="F2401FC6">
      <w:start w:val="1"/>
      <w:numFmt w:val="bullet"/>
      <w:lvlText w:val="●"/>
      <w:lvlJc w:val="right"/>
      <w:pPr>
        <w:ind w:right="360" w:hanging="240"/>
      </w:pPr>
    </w:lvl>
    <w:lvl w:ilvl="1" w:tplc="76CC05BA">
      <w:start w:val="1"/>
      <w:numFmt w:val="bullet"/>
      <w:lvlText w:val="○"/>
      <w:lvlJc w:val="right"/>
      <w:pPr>
        <w:ind w:right="720" w:hanging="240"/>
      </w:pPr>
    </w:lvl>
    <w:lvl w:ilvl="2" w:tplc="08FACA6A">
      <w:numFmt w:val="decimal"/>
      <w:lvlText w:val=""/>
      <w:lvlJc w:val="left"/>
    </w:lvl>
    <w:lvl w:ilvl="3" w:tplc="F2961FFC">
      <w:numFmt w:val="decimal"/>
      <w:lvlText w:val=""/>
      <w:lvlJc w:val="left"/>
    </w:lvl>
    <w:lvl w:ilvl="4" w:tplc="7224531A">
      <w:numFmt w:val="decimal"/>
      <w:lvlText w:val=""/>
      <w:lvlJc w:val="left"/>
    </w:lvl>
    <w:lvl w:ilvl="5" w:tplc="79C85700">
      <w:numFmt w:val="decimal"/>
      <w:lvlText w:val=""/>
      <w:lvlJc w:val="left"/>
    </w:lvl>
    <w:lvl w:ilvl="6" w:tplc="2B1A005A">
      <w:numFmt w:val="decimal"/>
      <w:lvlText w:val=""/>
      <w:lvlJc w:val="left"/>
    </w:lvl>
    <w:lvl w:ilvl="7" w:tplc="F232017E">
      <w:numFmt w:val="decimal"/>
      <w:lvlText w:val=""/>
      <w:lvlJc w:val="left"/>
    </w:lvl>
    <w:lvl w:ilvl="8" w:tplc="BC1E4048">
      <w:numFmt w:val="decimal"/>
      <w:lvlText w:val=""/>
      <w:lvlJc w:val="left"/>
    </w:lvl>
  </w:abstractNum>
  <w:num w:numId="1" w16cid:durableId="1290013055">
    <w:abstractNumId w:val="0"/>
    <w:lvlOverride w:ilvl="0">
      <w:startOverride w:val="1"/>
    </w:lvlOverride>
  </w:num>
  <w:num w:numId="2" w16cid:durableId="13431270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9BF"/>
    <w:rsid w:val="002F3BC6"/>
    <w:rsid w:val="00694581"/>
    <w:rsid w:val="0085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E081C"/>
  <w15:docId w15:val="{4E4CA370-3834-164B-9DE3-4CECB59FD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rtl/>
        <w:lang w:val="en-IL" w:eastAsia="en-US" w:bidi="he-IL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1468</Words>
  <Characters>8374</Characters>
  <Application>Microsoft Office Word</Application>
  <DocSecurity>0</DocSecurity>
  <Lines>69</Lines>
  <Paragraphs>19</Paragraphs>
  <ScaleCrop>false</ScaleCrop>
  <Company/>
  <LinksUpToDate>false</LinksUpToDate>
  <CharactersWithSpaces>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 Tapiero</cp:lastModifiedBy>
  <cp:revision>2</cp:revision>
  <dcterms:created xsi:type="dcterms:W3CDTF">2026-08-08T09:08:00Z</dcterms:created>
  <dcterms:modified xsi:type="dcterms:W3CDTF">2026-08-08T09:08:00Z</dcterms:modified>
</cp:coreProperties>
</file>