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96B1" w14:textId="77777777" w:rsidR="00A93464" w:rsidRDefault="00000000">
      <w:pPr>
        <w:pStyle w:val="Title"/>
      </w:pPr>
      <w:r>
        <w:t>MVP Scoping &amp; Workplan - Accessible Academic</w:t>
      </w:r>
    </w:p>
    <w:p w14:paraId="0E53E3B0" w14:textId="77777777" w:rsidR="00A93464" w:rsidRDefault="00000000">
      <w:pPr>
        <w:pStyle w:val="Heading1"/>
      </w:pPr>
      <w:r>
        <w:t>Executive Summary</w:t>
      </w:r>
    </w:p>
    <w:p w14:paraId="4352932E" w14:textId="77777777" w:rsidR="00A93464" w:rsidRDefault="00000000">
      <w:r>
        <w:t>Accessible Academic is an AI-driven platform for standard lecture recordings to become accessible, interactive, and learning-focused study materials. It focuses on solving accessibility gaps for hearing-impaired students and improving retention for all students through smart transcription and summarization.</w:t>
      </w:r>
    </w:p>
    <w:p w14:paraId="51E5270C" w14:textId="77777777" w:rsidR="00A93464" w:rsidRDefault="00000000">
      <w:pPr>
        <w:pStyle w:val="Heading1"/>
      </w:pPr>
      <w:r>
        <w:t>Product Vision (Think Big)</w:t>
      </w:r>
    </w:p>
    <w:p w14:paraId="5F17E14E" w14:textId="0792917E" w:rsidR="00A93464" w:rsidRDefault="00000000">
      <w:r>
        <w:t xml:space="preserve">The long-term vision is to create a fully automated learning system within academic institutions, integrated with </w:t>
      </w:r>
      <w:r w:rsidR="00537604">
        <w:t>Mama</w:t>
      </w:r>
      <w:r>
        <w:t>/Panopto.</w:t>
      </w:r>
    </w:p>
    <w:p w14:paraId="322B6765" w14:textId="77777777" w:rsidR="00A93464" w:rsidRDefault="00000000">
      <w:pPr>
        <w:pStyle w:val="Heading1"/>
      </w:pPr>
      <w:r>
        <w:t>MVP Scope (Start Small)</w:t>
      </w:r>
    </w:p>
    <w:p w14:paraId="462A6369" w14:textId="77777777" w:rsidR="00A93464" w:rsidRDefault="00000000">
      <w:r>
        <w:t>Focused on Proof of Viability for the workshop timeline (September 2026). Includes a web platform for media upload, processing, and a media player with synced transcriptions.</w:t>
      </w:r>
    </w:p>
    <w:p w14:paraId="63348530" w14:textId="77777777" w:rsidR="00A93464" w:rsidRDefault="00000000">
      <w:pPr>
        <w:pStyle w:val="Heading1"/>
      </w:pPr>
      <w:r>
        <w:t>Workplan &amp; Timeline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93464" w14:paraId="208EC5ED" w14:textId="77777777">
        <w:tc>
          <w:tcPr>
            <w:tcW w:w="2160" w:type="dxa"/>
          </w:tcPr>
          <w:p w14:paraId="70E67EAA" w14:textId="77777777" w:rsidR="00A93464" w:rsidRDefault="00000000">
            <w:r>
              <w:t>Milestone</w:t>
            </w:r>
          </w:p>
        </w:tc>
        <w:tc>
          <w:tcPr>
            <w:tcW w:w="2160" w:type="dxa"/>
          </w:tcPr>
          <w:p w14:paraId="5596461A" w14:textId="77777777" w:rsidR="00A93464" w:rsidRDefault="00000000">
            <w:r>
              <w:t>Description</w:t>
            </w:r>
          </w:p>
        </w:tc>
        <w:tc>
          <w:tcPr>
            <w:tcW w:w="2160" w:type="dxa"/>
          </w:tcPr>
          <w:p w14:paraId="010C4783" w14:textId="77777777" w:rsidR="00A93464" w:rsidRDefault="00000000">
            <w:r>
              <w:t>Owner</w:t>
            </w:r>
          </w:p>
        </w:tc>
        <w:tc>
          <w:tcPr>
            <w:tcW w:w="2160" w:type="dxa"/>
          </w:tcPr>
          <w:p w14:paraId="4F202DED" w14:textId="77777777" w:rsidR="00A93464" w:rsidRDefault="00000000">
            <w:r>
              <w:t>Deadline</w:t>
            </w:r>
          </w:p>
        </w:tc>
      </w:tr>
      <w:tr w:rsidR="00A93464" w14:paraId="1CF88DF0" w14:textId="77777777">
        <w:tc>
          <w:tcPr>
            <w:tcW w:w="2160" w:type="dxa"/>
          </w:tcPr>
          <w:p w14:paraId="204BD876" w14:textId="77777777" w:rsidR="00A93464" w:rsidRDefault="00000000">
            <w:r>
              <w:t>Tech Validation</w:t>
            </w:r>
          </w:p>
        </w:tc>
        <w:tc>
          <w:tcPr>
            <w:tcW w:w="2160" w:type="dxa"/>
          </w:tcPr>
          <w:p w14:paraId="18BBE5A9" w14:textId="77777777" w:rsidR="00A93464" w:rsidRDefault="00000000">
            <w:r>
              <w:t>API testing and summarization capabilities</w:t>
            </w:r>
          </w:p>
        </w:tc>
        <w:tc>
          <w:tcPr>
            <w:tcW w:w="2160" w:type="dxa"/>
          </w:tcPr>
          <w:p w14:paraId="7B66401C" w14:textId="77777777" w:rsidR="00A93464" w:rsidRDefault="00000000">
            <w:r>
              <w:t>Matan</w:t>
            </w:r>
          </w:p>
        </w:tc>
        <w:tc>
          <w:tcPr>
            <w:tcW w:w="2160" w:type="dxa"/>
          </w:tcPr>
          <w:p w14:paraId="1CB66976" w14:textId="77777777" w:rsidR="00A93464" w:rsidRDefault="00000000">
            <w:r>
              <w:t>Jan 5, 2026</w:t>
            </w:r>
          </w:p>
        </w:tc>
      </w:tr>
      <w:tr w:rsidR="00A93464" w14:paraId="6BCCE13D" w14:textId="77777777">
        <w:tc>
          <w:tcPr>
            <w:tcW w:w="2160" w:type="dxa"/>
          </w:tcPr>
          <w:p w14:paraId="066A0144" w14:textId="77777777" w:rsidR="00A93464" w:rsidRDefault="00000000">
            <w:r>
              <w:t>HLD</w:t>
            </w:r>
          </w:p>
        </w:tc>
        <w:tc>
          <w:tcPr>
            <w:tcW w:w="2160" w:type="dxa"/>
          </w:tcPr>
          <w:p w14:paraId="2BBF2F59" w14:textId="77777777" w:rsidR="00A93464" w:rsidRDefault="00000000">
            <w:r>
              <w:t>Architectural planning for sync and flashcards</w:t>
            </w:r>
          </w:p>
        </w:tc>
        <w:tc>
          <w:tcPr>
            <w:tcW w:w="2160" w:type="dxa"/>
          </w:tcPr>
          <w:p w14:paraId="60883229" w14:textId="77777777" w:rsidR="00A93464" w:rsidRDefault="00000000">
            <w:r>
              <w:t>Adi</w:t>
            </w:r>
          </w:p>
        </w:tc>
        <w:tc>
          <w:tcPr>
            <w:tcW w:w="2160" w:type="dxa"/>
          </w:tcPr>
          <w:p w14:paraId="63F93E03" w14:textId="77777777" w:rsidR="00A93464" w:rsidRDefault="00000000">
            <w:r>
              <w:t>Jan 18, 2026</w:t>
            </w:r>
          </w:p>
        </w:tc>
      </w:tr>
      <w:tr w:rsidR="00A93464" w14:paraId="683E3EBF" w14:textId="77777777">
        <w:tc>
          <w:tcPr>
            <w:tcW w:w="2160" w:type="dxa"/>
          </w:tcPr>
          <w:p w14:paraId="2DE9CD6F" w14:textId="77777777" w:rsidR="00A93464" w:rsidRDefault="00000000">
            <w:r>
              <w:t>PoC</w:t>
            </w:r>
          </w:p>
        </w:tc>
        <w:tc>
          <w:tcPr>
            <w:tcW w:w="2160" w:type="dxa"/>
          </w:tcPr>
          <w:p w14:paraId="7D7AE0EE" w14:textId="77777777" w:rsidR="00A93464" w:rsidRDefault="00000000">
            <w:r>
              <w:t>Full cycle script: Audio -&gt; API -&gt; JSON</w:t>
            </w:r>
          </w:p>
        </w:tc>
        <w:tc>
          <w:tcPr>
            <w:tcW w:w="2160" w:type="dxa"/>
          </w:tcPr>
          <w:p w14:paraId="6E1400D8" w14:textId="77777777" w:rsidR="00A93464" w:rsidRDefault="00000000">
            <w:r>
              <w:t>Matan</w:t>
            </w:r>
          </w:p>
        </w:tc>
        <w:tc>
          <w:tcPr>
            <w:tcW w:w="2160" w:type="dxa"/>
          </w:tcPr>
          <w:p w14:paraId="10715E60" w14:textId="77777777" w:rsidR="00A93464" w:rsidRDefault="00000000">
            <w:r>
              <w:t>Mar 15, 2026</w:t>
            </w:r>
          </w:p>
        </w:tc>
      </w:tr>
      <w:tr w:rsidR="00A93464" w14:paraId="7F404954" w14:textId="77777777">
        <w:tc>
          <w:tcPr>
            <w:tcW w:w="2160" w:type="dxa"/>
          </w:tcPr>
          <w:p w14:paraId="36FA163B" w14:textId="77777777" w:rsidR="00A93464" w:rsidRDefault="00000000">
            <w:r>
              <w:t>Prototype</w:t>
            </w:r>
          </w:p>
        </w:tc>
        <w:tc>
          <w:tcPr>
            <w:tcW w:w="2160" w:type="dxa"/>
          </w:tcPr>
          <w:p w14:paraId="33339E0A" w14:textId="77777777" w:rsidR="00A93464" w:rsidRDefault="00000000">
            <w:r>
              <w:t>Full integration: Video, Summary, and Flashcards</w:t>
            </w:r>
          </w:p>
        </w:tc>
        <w:tc>
          <w:tcPr>
            <w:tcW w:w="2160" w:type="dxa"/>
          </w:tcPr>
          <w:p w14:paraId="5E42BFD8" w14:textId="77777777" w:rsidR="00A93464" w:rsidRDefault="00000000">
            <w:r>
              <w:t>Both</w:t>
            </w:r>
          </w:p>
        </w:tc>
        <w:tc>
          <w:tcPr>
            <w:tcW w:w="2160" w:type="dxa"/>
          </w:tcPr>
          <w:p w14:paraId="41C6B5FC" w14:textId="77777777" w:rsidR="00A93464" w:rsidRDefault="00000000">
            <w:r>
              <w:t>May 10, 2026</w:t>
            </w:r>
          </w:p>
        </w:tc>
      </w:tr>
      <w:tr w:rsidR="00A93464" w14:paraId="469AEA3A" w14:textId="77777777">
        <w:tc>
          <w:tcPr>
            <w:tcW w:w="2160" w:type="dxa"/>
          </w:tcPr>
          <w:p w14:paraId="604A11FA" w14:textId="77777777" w:rsidR="00A93464" w:rsidRDefault="00000000">
            <w:r>
              <w:t>Refinement</w:t>
            </w:r>
          </w:p>
        </w:tc>
        <w:tc>
          <w:tcPr>
            <w:tcW w:w="2160" w:type="dxa"/>
          </w:tcPr>
          <w:p w14:paraId="14A08468" w14:textId="77777777" w:rsidR="00A93464" w:rsidRDefault="00000000">
            <w:r>
              <w:t>QA, UX polish, and final submission</w:t>
            </w:r>
          </w:p>
        </w:tc>
        <w:tc>
          <w:tcPr>
            <w:tcW w:w="2160" w:type="dxa"/>
          </w:tcPr>
          <w:p w14:paraId="6D04426D" w14:textId="77777777" w:rsidR="00A93464" w:rsidRDefault="00000000">
            <w:r>
              <w:t>Both</w:t>
            </w:r>
          </w:p>
        </w:tc>
        <w:tc>
          <w:tcPr>
            <w:tcW w:w="2160" w:type="dxa"/>
          </w:tcPr>
          <w:p w14:paraId="577535B9" w14:textId="77777777" w:rsidR="00A93464" w:rsidRDefault="00000000">
            <w:r>
              <w:t>Sep 8, 2026</w:t>
            </w:r>
          </w:p>
        </w:tc>
      </w:tr>
    </w:tbl>
    <w:p w14:paraId="40187BC0" w14:textId="77777777" w:rsidR="0070415E" w:rsidRDefault="0070415E"/>
    <w:sectPr w:rsidR="007041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674669">
    <w:abstractNumId w:val="8"/>
  </w:num>
  <w:num w:numId="2" w16cid:durableId="802503782">
    <w:abstractNumId w:val="6"/>
  </w:num>
  <w:num w:numId="3" w16cid:durableId="935361552">
    <w:abstractNumId w:val="5"/>
  </w:num>
  <w:num w:numId="4" w16cid:durableId="1491600651">
    <w:abstractNumId w:val="4"/>
  </w:num>
  <w:num w:numId="5" w16cid:durableId="104689683">
    <w:abstractNumId w:val="7"/>
  </w:num>
  <w:num w:numId="6" w16cid:durableId="695424415">
    <w:abstractNumId w:val="3"/>
  </w:num>
  <w:num w:numId="7" w16cid:durableId="214238336">
    <w:abstractNumId w:val="2"/>
  </w:num>
  <w:num w:numId="8" w16cid:durableId="1741563259">
    <w:abstractNumId w:val="1"/>
  </w:num>
  <w:num w:numId="9" w16cid:durableId="41998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604"/>
    <w:rsid w:val="0070415E"/>
    <w:rsid w:val="00A93464"/>
    <w:rsid w:val="00AA1D8D"/>
    <w:rsid w:val="00B47730"/>
    <w:rsid w:val="00CB0664"/>
    <w:rsid w:val="00DD0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0706B"/>
  <w14:defaultImageDpi w14:val="300"/>
  <w15:docId w15:val="{9AF0D775-0060-4A76-874D-6903E4DA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מתן מתן</cp:lastModifiedBy>
  <cp:revision>2</cp:revision>
  <dcterms:created xsi:type="dcterms:W3CDTF">2013-12-23T23:15:00Z</dcterms:created>
  <dcterms:modified xsi:type="dcterms:W3CDTF">2026-05-11T10:52:00Z</dcterms:modified>
  <cp:category/>
</cp:coreProperties>
</file>