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Practical demonstrations in 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SQL Comparison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LEAST:</w:t>
      </w:r>
      <w:r w:rsidDel="00000000" w:rsidR="00000000" w:rsidRPr="00000000">
        <w:rPr>
          <w:rtl w:val="0"/>
        </w:rPr>
        <w:t xml:space="preserve"> Returns the smallest value.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Works with multiple data types.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LEAST</w:t>
      </w:r>
      <w:r w:rsidDel="00000000" w:rsidR="00000000" w:rsidRPr="00000000">
        <w:rPr>
          <w:rtl w:val="0"/>
        </w:rPr>
        <w:t xml:space="preserve">(10,5,15,8);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→ 5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GREATEST: </w:t>
      </w:r>
      <w:r w:rsidDel="00000000" w:rsidR="00000000" w:rsidRPr="00000000">
        <w:rPr>
          <w:rtl w:val="0"/>
        </w:rPr>
        <w:t xml:space="preserve">Returns the maximum value.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It is the opposite of LEAST function.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GREATEST</w:t>
      </w:r>
      <w:r w:rsidDel="00000000" w:rsidR="00000000" w:rsidRPr="00000000">
        <w:rPr>
          <w:rtl w:val="0"/>
        </w:rPr>
        <w:t xml:space="preserve">(‘apple’,’banana’,’cherry’);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→ cherry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It follows dictionary ordering based on ASCII codes.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CONCAT: </w:t>
      </w:r>
      <w:r w:rsidDel="00000000" w:rsidR="00000000" w:rsidRPr="00000000">
        <w:rPr>
          <w:rtl w:val="0"/>
        </w:rPr>
        <w:t xml:space="preserve">Joining multiple strings into a single string.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(‘Vidya’,’ ‘,’Shree’);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→ Vidya Shree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SUBSTRING: </w:t>
      </w:r>
      <w:r w:rsidDel="00000000" w:rsidR="00000000" w:rsidRPr="00000000">
        <w:rPr>
          <w:rtl w:val="0"/>
        </w:rPr>
        <w:t xml:space="preserve">Extract characters from a string.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(‘</w:t>
      </w:r>
      <w:r w:rsidDel="00000000" w:rsidR="00000000" w:rsidRPr="00000000">
        <w:rPr>
          <w:rtl w:val="0"/>
        </w:rPr>
        <w:t xml:space="preserve">DATABASECOURSE</w:t>
      </w:r>
      <w:r w:rsidDel="00000000" w:rsidR="00000000" w:rsidRPr="00000000">
        <w:rPr>
          <w:rtl w:val="0"/>
        </w:rPr>
        <w:t xml:space="preserve">’,1,8);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→ DATABASE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CASE:</w:t>
      </w:r>
      <w:r w:rsidDel="00000000" w:rsidR="00000000" w:rsidRPr="00000000">
        <w:rPr>
          <w:rtl w:val="0"/>
        </w:rPr>
        <w:t xml:space="preserve"> The CASE statement in SQL is used to add conditional logic to your queries like the IF_THEN_ELSE structure.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SELECT column_name(s)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condition1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result1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condition2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result2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default_result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AS alias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FROM table_name;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