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Cleaning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Excel → Home Tab → Conditional Formatting → Highlight Cell Rules → Duplicate Values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This is for checking duplicate values.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Tab → Find &amp; Select → Go to Special → Blanks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is for finding blank cells.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If a cell is blank, fill it will average value.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 example: If column A has a blank cell, then click on the blank cell and use average function. =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(A1:A100)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Spaces can be removed using the </w:t>
      </w:r>
      <w:r w:rsidDel="00000000" w:rsidR="00000000" w:rsidRPr="00000000">
        <w:rPr>
          <w:b w:val="1"/>
          <w:rtl w:val="0"/>
        </w:rPr>
        <w:t xml:space="preserve">TRIM </w:t>
      </w:r>
      <w:r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spelling mistakes we can use </w:t>
      </w:r>
      <w:r w:rsidDel="00000000" w:rsidR="00000000" w:rsidRPr="00000000">
        <w:rPr>
          <w:b w:val="1"/>
          <w:rtl w:val="0"/>
        </w:rPr>
        <w:t xml:space="preserve">FIND &amp; REPLACE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