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DAX : Data Analysis Expressions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Datatypes: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Date/Time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M Query &amp; DAX Query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 Query</w:t>
      </w:r>
      <w:r w:rsidDel="00000000" w:rsidR="00000000" w:rsidRPr="00000000">
        <w:rPr>
          <w:rtl w:val="0"/>
        </w:rPr>
        <w:t xml:space="preserve"> is used for data transformation - cleaning and reshaping the data.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DAX Query</w:t>
      </w:r>
      <w:r w:rsidDel="00000000" w:rsidR="00000000" w:rsidRPr="00000000">
        <w:rPr>
          <w:rtl w:val="0"/>
        </w:rPr>
        <w:t xml:space="preserve"> is used for data analysis - creating calculations, measure or aggregations.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DAX Operators: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Arithmetic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 concatenation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DAX Formula Syntax: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Begins with </w:t>
      </w:r>
      <w:r w:rsidDel="00000000" w:rsidR="00000000" w:rsidRPr="00000000">
        <w:rPr>
          <w:b w:val="1"/>
          <w:rtl w:val="0"/>
        </w:rPr>
        <w:t xml:space="preserve">‘=’</w:t>
      </w:r>
      <w:r w:rsidDel="00000000" w:rsidR="00000000" w:rsidRPr="00000000">
        <w:rPr>
          <w:rtl w:val="0"/>
        </w:rPr>
        <w:t xml:space="preserve"> sign.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or table references [Sales Amount]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Columns: PROFIT = [Profit]/[Sales]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Measure: Total Sales = SUM(Sales[Amount])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Total Sales = SUM(Sales[Amount])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This measure will calculate the sum of the Sales Amount column.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Calculated Column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Sales Category = IF(Sales[Amount]&gt;1000,”High”,”Low”)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 Functions in DAX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Adds the numbers in a column.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SUMX:</w:t>
      </w:r>
      <w:r w:rsidDel="00000000" w:rsidR="00000000" w:rsidRPr="00000000">
        <w:rPr>
          <w:rtl w:val="0"/>
        </w:rPr>
        <w:t xml:space="preserve"> Iterates over a table and sums values.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Ex: Total SalesX = SUM (Sales,Sales[Quantity]*Sales[Price])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COUNT:</w:t>
      </w:r>
      <w:r w:rsidDel="00000000" w:rsidR="00000000" w:rsidRPr="00000000">
        <w:rPr>
          <w:rtl w:val="0"/>
        </w:rPr>
        <w:t xml:space="preserve"> It counts all the non-empty cells in a column.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