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D42" w:rsidRPr="009F3FBC" w:rsidRDefault="00E71D42" w:rsidP="00D04B3E">
      <w:pPr>
        <w:spacing w:after="0" w:line="240" w:lineRule="auto"/>
        <w:jc w:val="center"/>
        <w:rPr>
          <w:b/>
          <w:sz w:val="28"/>
        </w:rPr>
      </w:pPr>
      <w:r w:rsidRPr="009F3FBC">
        <w:rPr>
          <w:b/>
          <w:sz w:val="28"/>
        </w:rPr>
        <w:t>GUIDELINES of B.Sc. (H) COMPUTER SCIENCE</w:t>
      </w:r>
    </w:p>
    <w:p w:rsidR="009F3FBC" w:rsidRDefault="009F3FBC" w:rsidP="00D04B3E">
      <w:pPr>
        <w:spacing w:before="80" w:after="0" w:line="240" w:lineRule="auto"/>
        <w:jc w:val="center"/>
        <w:rPr>
          <w:b/>
        </w:rPr>
      </w:pPr>
      <w:r>
        <w:rPr>
          <w:b/>
        </w:rPr>
        <w:t xml:space="preserve">(Under Choice Based Credit System Scheme) </w:t>
      </w:r>
    </w:p>
    <w:p w:rsidR="009F3FBC" w:rsidRDefault="009F3FBC" w:rsidP="00D04B3E">
      <w:pPr>
        <w:spacing w:before="80" w:after="0" w:line="240" w:lineRule="auto"/>
        <w:jc w:val="center"/>
        <w:rPr>
          <w:b/>
        </w:rPr>
      </w:pPr>
      <w:r>
        <w:rPr>
          <w:b/>
        </w:rPr>
        <w:t>Semester</w:t>
      </w:r>
      <w:r w:rsidR="00BA7EC0">
        <w:rPr>
          <w:b/>
        </w:rPr>
        <w:t xml:space="preserve"> I</w:t>
      </w:r>
      <w:bookmarkStart w:id="0" w:name="_GoBack"/>
      <w:bookmarkEnd w:id="0"/>
    </w:p>
    <w:p w:rsidR="009F3FBC" w:rsidRDefault="009F3FBC" w:rsidP="00D04B3E">
      <w:pPr>
        <w:spacing w:before="80" w:after="0" w:line="240" w:lineRule="auto"/>
        <w:jc w:val="center"/>
        <w:rPr>
          <w:b/>
        </w:rPr>
      </w:pPr>
      <w:r>
        <w:rPr>
          <w:b/>
        </w:rPr>
        <w:t>Core Course – II</w:t>
      </w:r>
    </w:p>
    <w:p w:rsidR="009F3FBC" w:rsidRDefault="009F3FBC" w:rsidP="00D04B3E">
      <w:pPr>
        <w:spacing w:before="80" w:after="0" w:line="240" w:lineRule="auto"/>
        <w:jc w:val="center"/>
        <w:rPr>
          <w:b/>
        </w:rPr>
      </w:pPr>
      <w:r>
        <w:rPr>
          <w:b/>
        </w:rPr>
        <w:t>COMPUTER SYSTEM ARCHITECTURE</w:t>
      </w:r>
    </w:p>
    <w:tbl>
      <w:tblPr>
        <w:tblpPr w:leftFromText="180" w:rightFromText="180" w:vertAnchor="page" w:horzAnchor="margin" w:tblpXSpec="center" w:tblpY="3183"/>
        <w:tblW w:w="11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2970"/>
        <w:gridCol w:w="4950"/>
        <w:gridCol w:w="1152"/>
        <w:gridCol w:w="1440"/>
      </w:tblGrid>
      <w:tr w:rsidR="00D04B3E" w:rsidRPr="008F52BD" w:rsidTr="00D04B3E">
        <w:trPr>
          <w:trHeight w:val="645"/>
        </w:trPr>
        <w:tc>
          <w:tcPr>
            <w:tcW w:w="558" w:type="dxa"/>
            <w:vAlign w:val="center"/>
          </w:tcPr>
          <w:p w:rsidR="00D04B3E" w:rsidRPr="008F52BD" w:rsidRDefault="00D04B3E" w:rsidP="00D04B3E">
            <w:pPr>
              <w:spacing w:after="0" w:line="240" w:lineRule="auto"/>
              <w:jc w:val="center"/>
              <w:rPr>
                <w:b/>
              </w:rPr>
            </w:pPr>
            <w:r w:rsidRPr="008F52BD">
              <w:rPr>
                <w:b/>
              </w:rPr>
              <w:t>S. No.</w:t>
            </w:r>
          </w:p>
        </w:tc>
        <w:tc>
          <w:tcPr>
            <w:tcW w:w="2970" w:type="dxa"/>
            <w:vAlign w:val="center"/>
          </w:tcPr>
          <w:p w:rsidR="00D04B3E" w:rsidRPr="008F52BD" w:rsidRDefault="00D04B3E" w:rsidP="00D04B3E">
            <w:pPr>
              <w:spacing w:after="0" w:line="240" w:lineRule="auto"/>
              <w:jc w:val="center"/>
              <w:rPr>
                <w:b/>
              </w:rPr>
            </w:pPr>
            <w:r w:rsidRPr="0024709C">
              <w:rPr>
                <w:b/>
              </w:rPr>
              <w:t xml:space="preserve">Chapter Number </w:t>
            </w:r>
            <w:r>
              <w:rPr>
                <w:b/>
              </w:rPr>
              <w:t xml:space="preserve">and </w:t>
            </w:r>
            <w:r w:rsidRPr="008F52BD">
              <w:rPr>
                <w:b/>
              </w:rPr>
              <w:t>Name</w:t>
            </w:r>
          </w:p>
        </w:tc>
        <w:tc>
          <w:tcPr>
            <w:tcW w:w="4950" w:type="dxa"/>
            <w:vAlign w:val="center"/>
          </w:tcPr>
          <w:p w:rsidR="00D04B3E" w:rsidRPr="008F52BD" w:rsidRDefault="00D04B3E" w:rsidP="00D04B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 Section N</w:t>
            </w:r>
            <w:r w:rsidRPr="008F52BD">
              <w:rPr>
                <w:b/>
              </w:rPr>
              <w:t>umber</w:t>
            </w:r>
            <w:r>
              <w:rPr>
                <w:b/>
              </w:rPr>
              <w:t>s</w:t>
            </w:r>
          </w:p>
        </w:tc>
        <w:tc>
          <w:tcPr>
            <w:tcW w:w="1152" w:type="dxa"/>
            <w:vAlign w:val="center"/>
          </w:tcPr>
          <w:p w:rsidR="00D04B3E" w:rsidRPr="008F52BD" w:rsidRDefault="00D04B3E" w:rsidP="00D04B3E">
            <w:pPr>
              <w:spacing w:after="0" w:line="240" w:lineRule="auto"/>
              <w:jc w:val="center"/>
              <w:rPr>
                <w:b/>
              </w:rPr>
            </w:pPr>
            <w:r w:rsidRPr="008F52BD">
              <w:rPr>
                <w:b/>
              </w:rPr>
              <w:t>N</w:t>
            </w:r>
            <w:r>
              <w:rPr>
                <w:b/>
              </w:rPr>
              <w:t>o.</w:t>
            </w:r>
            <w:r w:rsidRPr="008F52BD">
              <w:rPr>
                <w:b/>
              </w:rPr>
              <w:t xml:space="preserve"> of Lectures</w:t>
            </w:r>
            <w:r>
              <w:rPr>
                <w:b/>
              </w:rPr>
              <w:t>*</w:t>
            </w:r>
          </w:p>
        </w:tc>
        <w:tc>
          <w:tcPr>
            <w:tcW w:w="1440" w:type="dxa"/>
            <w:vAlign w:val="center"/>
          </w:tcPr>
          <w:p w:rsidR="00D04B3E" w:rsidRDefault="00D04B3E" w:rsidP="00D04B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Chapter wise Weightage*</w:t>
            </w:r>
          </w:p>
          <w:p w:rsidR="00D04B3E" w:rsidRPr="008F52BD" w:rsidRDefault="00D04B3E" w:rsidP="00D04B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(Marks)</w:t>
            </w:r>
          </w:p>
        </w:tc>
      </w:tr>
      <w:tr w:rsidR="00D04B3E" w:rsidRPr="008F52BD" w:rsidTr="00D04B3E">
        <w:trPr>
          <w:trHeight w:val="392"/>
        </w:trPr>
        <w:tc>
          <w:tcPr>
            <w:tcW w:w="558" w:type="dxa"/>
            <w:vAlign w:val="center"/>
          </w:tcPr>
          <w:p w:rsidR="00D04B3E" w:rsidRPr="008F52BD" w:rsidRDefault="00D04B3E" w:rsidP="00D04B3E">
            <w:pPr>
              <w:spacing w:after="0" w:line="240" w:lineRule="auto"/>
              <w:jc w:val="center"/>
            </w:pPr>
            <w:r w:rsidRPr="008F52BD">
              <w:t>1</w:t>
            </w:r>
          </w:p>
        </w:tc>
        <w:tc>
          <w:tcPr>
            <w:tcW w:w="2970" w:type="dxa"/>
            <w:vAlign w:val="center"/>
          </w:tcPr>
          <w:p w:rsidR="00D04B3E" w:rsidRPr="0024709C" w:rsidRDefault="00D04B3E" w:rsidP="00D04B3E">
            <w:pPr>
              <w:spacing w:after="0" w:line="240" w:lineRule="auto"/>
            </w:pPr>
            <w:proofErr w:type="spellStart"/>
            <w:r w:rsidRPr="0024709C">
              <w:t>Ch</w:t>
            </w:r>
            <w:proofErr w:type="spellEnd"/>
            <w:r w:rsidRPr="0024709C">
              <w:t xml:space="preserve"> 1: </w:t>
            </w:r>
          </w:p>
          <w:p w:rsidR="00D04B3E" w:rsidRPr="0024709C" w:rsidRDefault="00D04B3E" w:rsidP="00D04B3E">
            <w:pPr>
              <w:spacing w:after="0" w:line="240" w:lineRule="auto"/>
            </w:pPr>
            <w:r w:rsidRPr="0024709C">
              <w:t>Digital Logic Circuits</w:t>
            </w:r>
          </w:p>
        </w:tc>
        <w:tc>
          <w:tcPr>
            <w:tcW w:w="4950" w:type="dxa"/>
            <w:vAlign w:val="center"/>
          </w:tcPr>
          <w:p w:rsidR="00D04B3E" w:rsidRPr="008F52BD" w:rsidRDefault="00D04B3E" w:rsidP="00D04B3E">
            <w:pPr>
              <w:spacing w:after="0" w:line="240" w:lineRule="auto"/>
            </w:pPr>
            <w:r w:rsidRPr="008F52BD">
              <w:t xml:space="preserve">1.1 - 1.3, 1.4 (up to three variable K-map), </w:t>
            </w:r>
          </w:p>
          <w:p w:rsidR="00D04B3E" w:rsidRPr="008F52BD" w:rsidRDefault="0029217D" w:rsidP="00D04B3E">
            <w:pPr>
              <w:spacing w:after="0" w:line="240" w:lineRule="auto"/>
            </w:pPr>
            <w:r>
              <w:t xml:space="preserve">1.5 </w:t>
            </w:r>
            <w:r w:rsidR="00D04B3E" w:rsidRPr="008F52BD">
              <w:t xml:space="preserve">, </w:t>
            </w:r>
          </w:p>
          <w:p w:rsidR="00D04B3E" w:rsidRPr="008F52BD" w:rsidRDefault="00D04B3E" w:rsidP="00D04B3E">
            <w:pPr>
              <w:spacing w:after="0" w:line="240" w:lineRule="auto"/>
            </w:pPr>
            <w:r w:rsidRPr="008F52BD">
              <w:t xml:space="preserve">1.6 (up to pg. 25), </w:t>
            </w:r>
          </w:p>
          <w:p w:rsidR="00D04B3E" w:rsidRPr="008F52BD" w:rsidRDefault="00D04B3E" w:rsidP="00D04B3E">
            <w:pPr>
              <w:spacing w:after="0" w:line="240" w:lineRule="auto"/>
            </w:pPr>
            <w:r w:rsidRPr="008F52BD">
              <w:t>1.7 (up to pg. 28)</w:t>
            </w:r>
          </w:p>
        </w:tc>
        <w:tc>
          <w:tcPr>
            <w:tcW w:w="1152" w:type="dxa"/>
            <w:vAlign w:val="center"/>
          </w:tcPr>
          <w:p w:rsidR="00D04B3E" w:rsidRPr="008F52BD" w:rsidRDefault="00D04B3E" w:rsidP="00D04B3E">
            <w:pPr>
              <w:spacing w:after="0" w:line="240" w:lineRule="auto"/>
              <w:jc w:val="center"/>
            </w:pPr>
            <w:r w:rsidRPr="008F52BD">
              <w:t>10</w:t>
            </w:r>
          </w:p>
        </w:tc>
        <w:tc>
          <w:tcPr>
            <w:tcW w:w="1440" w:type="dxa"/>
            <w:vAlign w:val="center"/>
          </w:tcPr>
          <w:p w:rsidR="00D04B3E" w:rsidRPr="008F52BD" w:rsidRDefault="00AD1AD3" w:rsidP="00D04B3E">
            <w:pPr>
              <w:spacing w:after="0" w:line="240" w:lineRule="auto"/>
              <w:jc w:val="center"/>
            </w:pPr>
            <w:r>
              <w:t>10</w:t>
            </w:r>
          </w:p>
        </w:tc>
      </w:tr>
      <w:tr w:rsidR="00D04B3E" w:rsidRPr="008F52BD" w:rsidTr="00D04B3E">
        <w:trPr>
          <w:trHeight w:val="345"/>
        </w:trPr>
        <w:tc>
          <w:tcPr>
            <w:tcW w:w="558" w:type="dxa"/>
            <w:vAlign w:val="center"/>
          </w:tcPr>
          <w:p w:rsidR="00D04B3E" w:rsidRPr="008F52BD" w:rsidRDefault="00D04B3E" w:rsidP="00D04B3E">
            <w:pPr>
              <w:spacing w:after="0" w:line="240" w:lineRule="auto"/>
              <w:jc w:val="center"/>
            </w:pPr>
            <w:r w:rsidRPr="008F52BD">
              <w:t>2</w:t>
            </w:r>
          </w:p>
        </w:tc>
        <w:tc>
          <w:tcPr>
            <w:tcW w:w="2970" w:type="dxa"/>
            <w:vAlign w:val="center"/>
          </w:tcPr>
          <w:p w:rsidR="00D04B3E" w:rsidRPr="0024709C" w:rsidRDefault="00D04B3E" w:rsidP="00D04B3E">
            <w:pPr>
              <w:spacing w:after="0" w:line="240" w:lineRule="auto"/>
            </w:pPr>
            <w:proofErr w:type="spellStart"/>
            <w:r w:rsidRPr="0024709C">
              <w:t>Ch</w:t>
            </w:r>
            <w:proofErr w:type="spellEnd"/>
            <w:r w:rsidRPr="0024709C">
              <w:t xml:space="preserve"> 2: </w:t>
            </w:r>
          </w:p>
          <w:p w:rsidR="00D04B3E" w:rsidRPr="0024709C" w:rsidRDefault="00D04B3E" w:rsidP="00D04B3E">
            <w:pPr>
              <w:spacing w:after="0" w:line="240" w:lineRule="auto"/>
            </w:pPr>
            <w:r w:rsidRPr="0024709C">
              <w:t>Digital Components</w:t>
            </w:r>
          </w:p>
        </w:tc>
        <w:tc>
          <w:tcPr>
            <w:tcW w:w="4950" w:type="dxa"/>
            <w:vAlign w:val="center"/>
          </w:tcPr>
          <w:p w:rsidR="00D04B3E" w:rsidRPr="008F52BD" w:rsidRDefault="00D04B3E" w:rsidP="00D04B3E">
            <w:pPr>
              <w:spacing w:after="0" w:line="240" w:lineRule="auto"/>
            </w:pPr>
            <w:r w:rsidRPr="008F52BD">
              <w:t xml:space="preserve">2.2 (up to pg. 44 including Table 2.1), </w:t>
            </w:r>
          </w:p>
          <w:p w:rsidR="00D04B3E" w:rsidRPr="008F52BD" w:rsidRDefault="00D04B3E" w:rsidP="00D04B3E">
            <w:pPr>
              <w:spacing w:after="0" w:line="240" w:lineRule="auto"/>
            </w:pPr>
            <w:r w:rsidRPr="008F52BD">
              <w:t xml:space="preserve">2.3 (up to pg. 49), </w:t>
            </w:r>
          </w:p>
          <w:p w:rsidR="00D04B3E" w:rsidRPr="008F52BD" w:rsidRDefault="00D04B3E" w:rsidP="00D04B3E">
            <w:pPr>
              <w:spacing w:after="0" w:line="240" w:lineRule="auto"/>
            </w:pPr>
            <w:r w:rsidRPr="008F52BD">
              <w:t>2.7</w:t>
            </w:r>
          </w:p>
        </w:tc>
        <w:tc>
          <w:tcPr>
            <w:tcW w:w="1152" w:type="dxa"/>
            <w:vAlign w:val="center"/>
          </w:tcPr>
          <w:p w:rsidR="00D04B3E" w:rsidRPr="008F52BD" w:rsidRDefault="00D04B3E" w:rsidP="00D04B3E">
            <w:pPr>
              <w:spacing w:after="0" w:line="240" w:lineRule="auto"/>
              <w:jc w:val="center"/>
            </w:pPr>
            <w:r w:rsidRPr="008F52BD">
              <w:t>4</w:t>
            </w:r>
          </w:p>
        </w:tc>
        <w:tc>
          <w:tcPr>
            <w:tcW w:w="1440" w:type="dxa"/>
            <w:vAlign w:val="center"/>
          </w:tcPr>
          <w:p w:rsidR="00D04B3E" w:rsidRPr="008F52BD" w:rsidRDefault="00D04B3E" w:rsidP="00D04B3E">
            <w:pPr>
              <w:spacing w:after="0" w:line="240" w:lineRule="auto"/>
              <w:jc w:val="center"/>
            </w:pPr>
            <w:r>
              <w:t>4</w:t>
            </w:r>
          </w:p>
        </w:tc>
      </w:tr>
      <w:tr w:rsidR="00D04B3E" w:rsidRPr="008F52BD" w:rsidTr="00D04B3E">
        <w:trPr>
          <w:trHeight w:val="311"/>
        </w:trPr>
        <w:tc>
          <w:tcPr>
            <w:tcW w:w="558" w:type="dxa"/>
            <w:vAlign w:val="center"/>
          </w:tcPr>
          <w:p w:rsidR="00D04B3E" w:rsidRPr="008F52BD" w:rsidRDefault="00D04B3E" w:rsidP="00D04B3E">
            <w:pPr>
              <w:spacing w:after="0" w:line="240" w:lineRule="auto"/>
              <w:jc w:val="center"/>
            </w:pPr>
            <w:r w:rsidRPr="008F52BD">
              <w:t>3</w:t>
            </w:r>
          </w:p>
        </w:tc>
        <w:tc>
          <w:tcPr>
            <w:tcW w:w="2970" w:type="dxa"/>
            <w:vAlign w:val="center"/>
          </w:tcPr>
          <w:p w:rsidR="00D04B3E" w:rsidRPr="0024709C" w:rsidRDefault="00D04B3E" w:rsidP="00D04B3E">
            <w:pPr>
              <w:spacing w:after="0" w:line="240" w:lineRule="auto"/>
            </w:pPr>
            <w:proofErr w:type="spellStart"/>
            <w:r w:rsidRPr="0024709C">
              <w:t>Ch</w:t>
            </w:r>
            <w:proofErr w:type="spellEnd"/>
            <w:r w:rsidRPr="0024709C">
              <w:t xml:space="preserve"> 3: </w:t>
            </w:r>
          </w:p>
          <w:p w:rsidR="00D04B3E" w:rsidRPr="0024709C" w:rsidRDefault="00D04B3E" w:rsidP="00D04B3E">
            <w:pPr>
              <w:spacing w:after="0" w:line="240" w:lineRule="auto"/>
            </w:pPr>
            <w:r w:rsidRPr="0024709C">
              <w:t>Data Representation</w:t>
            </w:r>
          </w:p>
        </w:tc>
        <w:tc>
          <w:tcPr>
            <w:tcW w:w="4950" w:type="dxa"/>
            <w:vAlign w:val="center"/>
          </w:tcPr>
          <w:p w:rsidR="00D04B3E" w:rsidRPr="008F52BD" w:rsidRDefault="00D04B3E" w:rsidP="00D04B3E">
            <w:pPr>
              <w:spacing w:after="0" w:line="240" w:lineRule="auto"/>
            </w:pPr>
            <w:r w:rsidRPr="008F52BD">
              <w:t>3.1 – 3.4</w:t>
            </w:r>
          </w:p>
        </w:tc>
        <w:tc>
          <w:tcPr>
            <w:tcW w:w="1152" w:type="dxa"/>
            <w:vAlign w:val="center"/>
          </w:tcPr>
          <w:p w:rsidR="00D04B3E" w:rsidRPr="008F52BD" w:rsidRDefault="00D04B3E" w:rsidP="00D04B3E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1440" w:type="dxa"/>
            <w:vAlign w:val="center"/>
          </w:tcPr>
          <w:p w:rsidR="00D04B3E" w:rsidRDefault="00AD1AD3" w:rsidP="00D04B3E">
            <w:pPr>
              <w:spacing w:after="0" w:line="240" w:lineRule="auto"/>
              <w:jc w:val="center"/>
            </w:pPr>
            <w:r>
              <w:t>8</w:t>
            </w:r>
          </w:p>
        </w:tc>
      </w:tr>
      <w:tr w:rsidR="00D04B3E" w:rsidRPr="008F52BD" w:rsidTr="00D04B3E">
        <w:trPr>
          <w:trHeight w:val="368"/>
        </w:trPr>
        <w:tc>
          <w:tcPr>
            <w:tcW w:w="558" w:type="dxa"/>
            <w:vAlign w:val="center"/>
          </w:tcPr>
          <w:p w:rsidR="00D04B3E" w:rsidRPr="008F52BD" w:rsidRDefault="00D04B3E" w:rsidP="00D04B3E">
            <w:pPr>
              <w:spacing w:after="0" w:line="240" w:lineRule="auto"/>
              <w:jc w:val="center"/>
            </w:pPr>
            <w:r w:rsidRPr="008F52BD">
              <w:t>4</w:t>
            </w:r>
          </w:p>
        </w:tc>
        <w:tc>
          <w:tcPr>
            <w:tcW w:w="2970" w:type="dxa"/>
            <w:vAlign w:val="center"/>
          </w:tcPr>
          <w:p w:rsidR="00D04B3E" w:rsidRPr="0024709C" w:rsidRDefault="00D04B3E" w:rsidP="00D04B3E">
            <w:pPr>
              <w:spacing w:after="0" w:line="240" w:lineRule="auto"/>
            </w:pPr>
            <w:proofErr w:type="spellStart"/>
            <w:r w:rsidRPr="0024709C">
              <w:t>Ch</w:t>
            </w:r>
            <w:proofErr w:type="spellEnd"/>
            <w:r w:rsidRPr="0024709C">
              <w:t xml:space="preserve"> 5: </w:t>
            </w:r>
          </w:p>
          <w:p w:rsidR="00D04B3E" w:rsidRPr="0024709C" w:rsidRDefault="00D04B3E" w:rsidP="00D04B3E">
            <w:pPr>
              <w:spacing w:after="0" w:line="240" w:lineRule="auto"/>
            </w:pPr>
            <w:r w:rsidRPr="0024709C">
              <w:t>Basic Computer Organization and Design</w:t>
            </w:r>
          </w:p>
        </w:tc>
        <w:tc>
          <w:tcPr>
            <w:tcW w:w="4950" w:type="dxa"/>
            <w:vAlign w:val="center"/>
          </w:tcPr>
          <w:p w:rsidR="00D04B3E" w:rsidRPr="008F52BD" w:rsidRDefault="00D04B3E" w:rsidP="00D04B3E">
            <w:pPr>
              <w:spacing w:after="0" w:line="240" w:lineRule="auto"/>
            </w:pPr>
            <w:r w:rsidRPr="008F52BD">
              <w:t xml:space="preserve">5.1 – 5.3, </w:t>
            </w:r>
          </w:p>
          <w:p w:rsidR="00D04B3E" w:rsidRPr="008F52BD" w:rsidRDefault="00D04B3E" w:rsidP="00D04B3E">
            <w:pPr>
              <w:spacing w:after="0" w:line="240" w:lineRule="auto"/>
            </w:pPr>
            <w:r w:rsidRPr="008F52BD">
              <w:t>5.4 (up to pg. 137),</w:t>
            </w:r>
          </w:p>
          <w:p w:rsidR="00D04B3E" w:rsidRPr="008F52BD" w:rsidRDefault="00D04B3E" w:rsidP="00D04B3E">
            <w:pPr>
              <w:spacing w:after="0" w:line="240" w:lineRule="auto"/>
            </w:pPr>
            <w:r w:rsidRPr="008F52BD">
              <w:t xml:space="preserve">5.5 – 5.8, </w:t>
            </w:r>
          </w:p>
          <w:p w:rsidR="00D04B3E" w:rsidRPr="008F52BD" w:rsidRDefault="00D04B3E" w:rsidP="00D04B3E">
            <w:pPr>
              <w:spacing w:after="0" w:line="240" w:lineRule="auto"/>
            </w:pPr>
            <w:r w:rsidRPr="008F52BD">
              <w:t>5.9 (up to pg. 159)</w:t>
            </w:r>
          </w:p>
        </w:tc>
        <w:tc>
          <w:tcPr>
            <w:tcW w:w="1152" w:type="dxa"/>
            <w:vAlign w:val="center"/>
          </w:tcPr>
          <w:p w:rsidR="00D04B3E" w:rsidRPr="008F52BD" w:rsidRDefault="00D04B3E" w:rsidP="00D04B3E">
            <w:pPr>
              <w:spacing w:after="0" w:line="240" w:lineRule="auto"/>
              <w:jc w:val="center"/>
            </w:pPr>
            <w:r w:rsidRPr="008F52BD">
              <w:t>16</w:t>
            </w:r>
          </w:p>
        </w:tc>
        <w:tc>
          <w:tcPr>
            <w:tcW w:w="1440" w:type="dxa"/>
            <w:vMerge w:val="restart"/>
            <w:vAlign w:val="center"/>
          </w:tcPr>
          <w:p w:rsidR="00D04B3E" w:rsidRPr="008F52BD" w:rsidRDefault="00D04B3E" w:rsidP="00D04B3E">
            <w:pPr>
              <w:spacing w:after="0" w:line="240" w:lineRule="auto"/>
              <w:jc w:val="center"/>
            </w:pPr>
            <w:r>
              <w:t>16</w:t>
            </w:r>
          </w:p>
        </w:tc>
      </w:tr>
      <w:tr w:rsidR="00D04B3E" w:rsidRPr="008F52BD" w:rsidTr="00D04B3E">
        <w:trPr>
          <w:trHeight w:val="346"/>
        </w:trPr>
        <w:tc>
          <w:tcPr>
            <w:tcW w:w="558" w:type="dxa"/>
            <w:vAlign w:val="center"/>
          </w:tcPr>
          <w:p w:rsidR="00D04B3E" w:rsidRPr="008F52BD" w:rsidRDefault="00D04B3E" w:rsidP="00D04B3E">
            <w:pPr>
              <w:spacing w:after="0" w:line="240" w:lineRule="auto"/>
              <w:jc w:val="center"/>
            </w:pPr>
            <w:r w:rsidRPr="008F52BD">
              <w:t>5</w:t>
            </w:r>
          </w:p>
        </w:tc>
        <w:tc>
          <w:tcPr>
            <w:tcW w:w="2970" w:type="dxa"/>
            <w:vAlign w:val="center"/>
          </w:tcPr>
          <w:p w:rsidR="00D04B3E" w:rsidRDefault="00D04B3E" w:rsidP="00D04B3E">
            <w:pPr>
              <w:spacing w:after="0" w:line="240" w:lineRule="auto"/>
            </w:pPr>
            <w:proofErr w:type="spellStart"/>
            <w:r w:rsidRPr="0024709C">
              <w:t>Ch</w:t>
            </w:r>
            <w:proofErr w:type="spellEnd"/>
            <w:r w:rsidRPr="0024709C">
              <w:t xml:space="preserve"> </w:t>
            </w:r>
            <w:r>
              <w:t>6</w:t>
            </w:r>
            <w:r w:rsidRPr="0024709C">
              <w:t xml:space="preserve">: </w:t>
            </w:r>
          </w:p>
          <w:p w:rsidR="00D04B3E" w:rsidRPr="008F52BD" w:rsidRDefault="00D04B3E" w:rsidP="00D04B3E">
            <w:pPr>
              <w:spacing w:after="0" w:line="240" w:lineRule="auto"/>
            </w:pPr>
            <w:r w:rsidRPr="008F52BD">
              <w:t>Programming the Basic Computer</w:t>
            </w:r>
          </w:p>
        </w:tc>
        <w:tc>
          <w:tcPr>
            <w:tcW w:w="4950" w:type="dxa"/>
            <w:vAlign w:val="center"/>
          </w:tcPr>
          <w:p w:rsidR="00D04B3E" w:rsidRPr="008F52BD" w:rsidRDefault="00D04B3E" w:rsidP="00D04B3E">
            <w:pPr>
              <w:spacing w:after="0" w:line="240" w:lineRule="auto"/>
            </w:pPr>
            <w:r w:rsidRPr="008F52BD">
              <w:t>6.1</w:t>
            </w:r>
          </w:p>
        </w:tc>
        <w:tc>
          <w:tcPr>
            <w:tcW w:w="1152" w:type="dxa"/>
            <w:vAlign w:val="center"/>
          </w:tcPr>
          <w:p w:rsidR="00D04B3E" w:rsidRPr="008F52BD" w:rsidRDefault="00D04B3E" w:rsidP="00D04B3E">
            <w:pPr>
              <w:spacing w:after="0" w:line="240" w:lineRule="auto"/>
              <w:jc w:val="center"/>
            </w:pPr>
            <w:r w:rsidRPr="008F52BD">
              <w:t>1</w:t>
            </w:r>
          </w:p>
        </w:tc>
        <w:tc>
          <w:tcPr>
            <w:tcW w:w="1440" w:type="dxa"/>
            <w:vMerge/>
            <w:vAlign w:val="center"/>
          </w:tcPr>
          <w:p w:rsidR="00D04B3E" w:rsidRPr="008F52BD" w:rsidRDefault="00D04B3E" w:rsidP="00D04B3E">
            <w:pPr>
              <w:spacing w:after="0" w:line="240" w:lineRule="auto"/>
              <w:jc w:val="center"/>
            </w:pPr>
          </w:p>
        </w:tc>
      </w:tr>
      <w:tr w:rsidR="00D04B3E" w:rsidRPr="008F52BD" w:rsidTr="00D04B3E">
        <w:trPr>
          <w:trHeight w:val="368"/>
        </w:trPr>
        <w:tc>
          <w:tcPr>
            <w:tcW w:w="558" w:type="dxa"/>
            <w:vAlign w:val="center"/>
          </w:tcPr>
          <w:p w:rsidR="00D04B3E" w:rsidRPr="008F52BD" w:rsidRDefault="00D04B3E" w:rsidP="00D04B3E">
            <w:pPr>
              <w:spacing w:after="0" w:line="240" w:lineRule="auto"/>
              <w:jc w:val="center"/>
            </w:pPr>
            <w:r w:rsidRPr="008F52BD">
              <w:t>6</w:t>
            </w:r>
          </w:p>
        </w:tc>
        <w:tc>
          <w:tcPr>
            <w:tcW w:w="2970" w:type="dxa"/>
            <w:vAlign w:val="center"/>
          </w:tcPr>
          <w:p w:rsidR="00D04B3E" w:rsidRDefault="00D04B3E" w:rsidP="00D04B3E">
            <w:pPr>
              <w:spacing w:after="0" w:line="240" w:lineRule="auto"/>
            </w:pPr>
            <w:proofErr w:type="spellStart"/>
            <w:r w:rsidRPr="0024709C">
              <w:t>Ch</w:t>
            </w:r>
            <w:proofErr w:type="spellEnd"/>
            <w:r w:rsidRPr="0024709C">
              <w:t xml:space="preserve"> </w:t>
            </w:r>
            <w:r>
              <w:t>8</w:t>
            </w:r>
            <w:r w:rsidRPr="0024709C">
              <w:t xml:space="preserve">: </w:t>
            </w:r>
          </w:p>
          <w:p w:rsidR="00D04B3E" w:rsidRPr="008F52BD" w:rsidRDefault="00D04B3E" w:rsidP="00D04B3E">
            <w:pPr>
              <w:spacing w:after="0" w:line="240" w:lineRule="auto"/>
            </w:pPr>
            <w:r w:rsidRPr="008F52BD">
              <w:t xml:space="preserve">Central Processing Unit </w:t>
            </w:r>
          </w:p>
        </w:tc>
        <w:tc>
          <w:tcPr>
            <w:tcW w:w="4950" w:type="dxa"/>
            <w:vAlign w:val="center"/>
          </w:tcPr>
          <w:p w:rsidR="00D04B3E" w:rsidRPr="008F52BD" w:rsidRDefault="00D04B3E" w:rsidP="00D04B3E">
            <w:pPr>
              <w:spacing w:after="0" w:line="240" w:lineRule="auto"/>
            </w:pPr>
            <w:r w:rsidRPr="008F52BD">
              <w:t xml:space="preserve">8.1 – 8.2, </w:t>
            </w:r>
          </w:p>
          <w:p w:rsidR="00D04B3E" w:rsidRPr="008F52BD" w:rsidRDefault="00D04B3E" w:rsidP="00D04B3E">
            <w:pPr>
              <w:spacing w:after="0" w:line="240" w:lineRule="auto"/>
            </w:pPr>
            <w:r w:rsidRPr="008F52BD">
              <w:t xml:space="preserve">8.3 (up to pg. 247), </w:t>
            </w:r>
          </w:p>
          <w:p w:rsidR="00D04B3E" w:rsidRPr="008F52BD" w:rsidRDefault="00D04B3E" w:rsidP="00D04B3E">
            <w:pPr>
              <w:spacing w:after="0" w:line="240" w:lineRule="auto"/>
            </w:pPr>
            <w:r w:rsidRPr="008F52BD">
              <w:t xml:space="preserve">8.5, </w:t>
            </w:r>
          </w:p>
          <w:p w:rsidR="00D04B3E" w:rsidRPr="008F52BD" w:rsidRDefault="00D04B3E" w:rsidP="00D04B3E">
            <w:pPr>
              <w:spacing w:after="0" w:line="240" w:lineRule="auto"/>
            </w:pPr>
            <w:r w:rsidRPr="008F52BD">
              <w:t>8.8 (only characteristics, i.e., pg. 282 – 284)</w:t>
            </w:r>
          </w:p>
        </w:tc>
        <w:tc>
          <w:tcPr>
            <w:tcW w:w="1152" w:type="dxa"/>
            <w:vAlign w:val="center"/>
          </w:tcPr>
          <w:p w:rsidR="00D04B3E" w:rsidRPr="008F52BD" w:rsidRDefault="00D04B3E" w:rsidP="00D04B3E">
            <w:pPr>
              <w:spacing w:after="0" w:line="240" w:lineRule="auto"/>
              <w:jc w:val="center"/>
            </w:pPr>
            <w:r w:rsidRPr="008F52BD">
              <w:t>6</w:t>
            </w:r>
          </w:p>
        </w:tc>
        <w:tc>
          <w:tcPr>
            <w:tcW w:w="1440" w:type="dxa"/>
            <w:vAlign w:val="center"/>
          </w:tcPr>
          <w:p w:rsidR="00D04B3E" w:rsidRPr="008F52BD" w:rsidRDefault="00D04B3E" w:rsidP="00D04B3E">
            <w:pPr>
              <w:spacing w:after="0" w:line="240" w:lineRule="auto"/>
              <w:jc w:val="center"/>
            </w:pPr>
            <w:r>
              <w:t>10</w:t>
            </w:r>
          </w:p>
        </w:tc>
      </w:tr>
      <w:tr w:rsidR="00D04B3E" w:rsidRPr="008F52BD" w:rsidTr="00D04B3E">
        <w:trPr>
          <w:trHeight w:val="426"/>
        </w:trPr>
        <w:tc>
          <w:tcPr>
            <w:tcW w:w="558" w:type="dxa"/>
            <w:vAlign w:val="center"/>
          </w:tcPr>
          <w:p w:rsidR="00D04B3E" w:rsidRPr="008F52BD" w:rsidRDefault="00D04B3E" w:rsidP="00D04B3E">
            <w:pPr>
              <w:spacing w:after="0" w:line="240" w:lineRule="auto"/>
              <w:jc w:val="center"/>
            </w:pPr>
            <w:r w:rsidRPr="008F52BD">
              <w:t>7</w:t>
            </w:r>
          </w:p>
        </w:tc>
        <w:tc>
          <w:tcPr>
            <w:tcW w:w="2970" w:type="dxa"/>
            <w:vAlign w:val="center"/>
          </w:tcPr>
          <w:p w:rsidR="00D04B3E" w:rsidRDefault="00D04B3E" w:rsidP="00D04B3E">
            <w:pPr>
              <w:spacing w:after="0" w:line="240" w:lineRule="auto"/>
            </w:pPr>
            <w:proofErr w:type="spellStart"/>
            <w:r w:rsidRPr="0024709C">
              <w:t>Ch</w:t>
            </w:r>
            <w:proofErr w:type="spellEnd"/>
            <w:r w:rsidRPr="0024709C">
              <w:t xml:space="preserve"> </w:t>
            </w:r>
            <w:r>
              <w:t>9</w:t>
            </w:r>
            <w:r w:rsidRPr="0024709C">
              <w:t xml:space="preserve">: </w:t>
            </w:r>
          </w:p>
          <w:p w:rsidR="00D04B3E" w:rsidRPr="008F52BD" w:rsidRDefault="00D04B3E" w:rsidP="00D04B3E">
            <w:pPr>
              <w:spacing w:after="0" w:line="240" w:lineRule="auto"/>
            </w:pPr>
            <w:r w:rsidRPr="008F52BD">
              <w:t>Pipeline and Vector Processing</w:t>
            </w:r>
          </w:p>
        </w:tc>
        <w:tc>
          <w:tcPr>
            <w:tcW w:w="4950" w:type="dxa"/>
            <w:vAlign w:val="center"/>
          </w:tcPr>
          <w:p w:rsidR="00D04B3E" w:rsidRPr="008F52BD" w:rsidRDefault="00D04B3E" w:rsidP="00D04B3E">
            <w:pPr>
              <w:spacing w:after="0" w:line="240" w:lineRule="auto"/>
            </w:pPr>
            <w:r w:rsidRPr="008F52BD">
              <w:t>9.1 – 9.2</w:t>
            </w:r>
          </w:p>
        </w:tc>
        <w:tc>
          <w:tcPr>
            <w:tcW w:w="1152" w:type="dxa"/>
            <w:vAlign w:val="center"/>
          </w:tcPr>
          <w:p w:rsidR="00D04B3E" w:rsidRPr="008F52BD" w:rsidRDefault="00D04B3E" w:rsidP="00D04B3E">
            <w:pPr>
              <w:spacing w:after="0" w:line="240" w:lineRule="auto"/>
              <w:jc w:val="center"/>
            </w:pPr>
            <w:r w:rsidRPr="008F52BD">
              <w:t>4</w:t>
            </w:r>
          </w:p>
        </w:tc>
        <w:tc>
          <w:tcPr>
            <w:tcW w:w="1440" w:type="dxa"/>
            <w:vAlign w:val="center"/>
          </w:tcPr>
          <w:p w:rsidR="00D04B3E" w:rsidRPr="008F52BD" w:rsidRDefault="00D04B3E" w:rsidP="00D04B3E">
            <w:pPr>
              <w:spacing w:after="0" w:line="240" w:lineRule="auto"/>
              <w:jc w:val="center"/>
            </w:pPr>
            <w:r>
              <w:t>6</w:t>
            </w:r>
          </w:p>
        </w:tc>
      </w:tr>
      <w:tr w:rsidR="00D04B3E" w:rsidRPr="008F52BD" w:rsidTr="00D04B3E">
        <w:trPr>
          <w:trHeight w:val="437"/>
        </w:trPr>
        <w:tc>
          <w:tcPr>
            <w:tcW w:w="558" w:type="dxa"/>
            <w:vAlign w:val="center"/>
          </w:tcPr>
          <w:p w:rsidR="00D04B3E" w:rsidRPr="008F52BD" w:rsidRDefault="00D04B3E" w:rsidP="00D04B3E">
            <w:pPr>
              <w:spacing w:after="0" w:line="240" w:lineRule="auto"/>
              <w:jc w:val="center"/>
            </w:pPr>
            <w:r w:rsidRPr="008F52BD">
              <w:t>8</w:t>
            </w:r>
          </w:p>
        </w:tc>
        <w:tc>
          <w:tcPr>
            <w:tcW w:w="2970" w:type="dxa"/>
            <w:vAlign w:val="center"/>
          </w:tcPr>
          <w:p w:rsidR="00D04B3E" w:rsidRDefault="00D04B3E" w:rsidP="00D04B3E">
            <w:pPr>
              <w:spacing w:after="0" w:line="240" w:lineRule="auto"/>
            </w:pPr>
            <w:proofErr w:type="spellStart"/>
            <w:r w:rsidRPr="0024709C">
              <w:t>Ch</w:t>
            </w:r>
            <w:proofErr w:type="spellEnd"/>
            <w:r w:rsidRPr="0024709C">
              <w:t xml:space="preserve"> </w:t>
            </w:r>
            <w:r>
              <w:t>10</w:t>
            </w:r>
            <w:r w:rsidRPr="0024709C">
              <w:t xml:space="preserve">: </w:t>
            </w:r>
          </w:p>
          <w:p w:rsidR="00D04B3E" w:rsidRPr="008F52BD" w:rsidRDefault="00D04B3E" w:rsidP="00D04B3E">
            <w:pPr>
              <w:spacing w:after="0" w:line="240" w:lineRule="auto"/>
            </w:pPr>
            <w:r w:rsidRPr="008F52BD">
              <w:t>Computer Arithmetic</w:t>
            </w:r>
          </w:p>
        </w:tc>
        <w:tc>
          <w:tcPr>
            <w:tcW w:w="4950" w:type="dxa"/>
            <w:vAlign w:val="center"/>
          </w:tcPr>
          <w:p w:rsidR="00D04B3E" w:rsidRPr="008F52BD" w:rsidRDefault="00D04B3E" w:rsidP="00D04B3E">
            <w:pPr>
              <w:spacing w:after="0" w:line="240" w:lineRule="auto"/>
            </w:pPr>
            <w:r w:rsidRPr="008F52BD">
              <w:t xml:space="preserve">10.3 (pg. 343 – 346, i.e., Booth Multiplication Algorithm), </w:t>
            </w:r>
          </w:p>
          <w:p w:rsidR="00D04B3E" w:rsidRPr="008F52BD" w:rsidRDefault="00D04B3E" w:rsidP="00D04B3E">
            <w:pPr>
              <w:spacing w:after="0" w:line="240" w:lineRule="auto"/>
            </w:pPr>
            <w:r w:rsidRPr="008F52BD">
              <w:t>10.4 (pg. 349, without hardware implementation)</w:t>
            </w:r>
          </w:p>
        </w:tc>
        <w:tc>
          <w:tcPr>
            <w:tcW w:w="1152" w:type="dxa"/>
            <w:vAlign w:val="center"/>
          </w:tcPr>
          <w:p w:rsidR="00D04B3E" w:rsidRPr="008F52BD" w:rsidRDefault="00D04B3E" w:rsidP="00D04B3E">
            <w:pPr>
              <w:spacing w:after="0" w:line="240" w:lineRule="auto"/>
              <w:jc w:val="center"/>
            </w:pPr>
            <w:r w:rsidRPr="008F52BD">
              <w:t>3</w:t>
            </w:r>
          </w:p>
        </w:tc>
        <w:tc>
          <w:tcPr>
            <w:tcW w:w="1440" w:type="dxa"/>
            <w:vAlign w:val="center"/>
          </w:tcPr>
          <w:p w:rsidR="00D04B3E" w:rsidRPr="008F52BD" w:rsidRDefault="00D04B3E" w:rsidP="00D04B3E">
            <w:pPr>
              <w:spacing w:after="0" w:line="240" w:lineRule="auto"/>
              <w:jc w:val="center"/>
            </w:pPr>
            <w:r>
              <w:t>5</w:t>
            </w:r>
          </w:p>
        </w:tc>
      </w:tr>
      <w:tr w:rsidR="00D04B3E" w:rsidRPr="008F52BD" w:rsidTr="00D04B3E">
        <w:trPr>
          <w:trHeight w:val="772"/>
        </w:trPr>
        <w:tc>
          <w:tcPr>
            <w:tcW w:w="558" w:type="dxa"/>
            <w:vAlign w:val="center"/>
          </w:tcPr>
          <w:p w:rsidR="00D04B3E" w:rsidRPr="008F52BD" w:rsidRDefault="00D04B3E" w:rsidP="00D04B3E">
            <w:pPr>
              <w:spacing w:after="0" w:line="240" w:lineRule="auto"/>
              <w:jc w:val="center"/>
            </w:pPr>
            <w:r w:rsidRPr="008F52BD">
              <w:t>9</w:t>
            </w:r>
          </w:p>
        </w:tc>
        <w:tc>
          <w:tcPr>
            <w:tcW w:w="2970" w:type="dxa"/>
            <w:vAlign w:val="center"/>
          </w:tcPr>
          <w:p w:rsidR="00D04B3E" w:rsidRDefault="00D04B3E" w:rsidP="00D04B3E">
            <w:pPr>
              <w:spacing w:after="0" w:line="240" w:lineRule="auto"/>
            </w:pPr>
            <w:proofErr w:type="spellStart"/>
            <w:r w:rsidRPr="0024709C">
              <w:t>Ch</w:t>
            </w:r>
            <w:proofErr w:type="spellEnd"/>
            <w:r w:rsidRPr="0024709C">
              <w:t xml:space="preserve"> </w:t>
            </w:r>
            <w:r>
              <w:t>11</w:t>
            </w:r>
            <w:r w:rsidRPr="0024709C">
              <w:t xml:space="preserve">: </w:t>
            </w:r>
          </w:p>
          <w:p w:rsidR="00D04B3E" w:rsidRPr="008F52BD" w:rsidRDefault="00D04B3E" w:rsidP="00D04B3E">
            <w:pPr>
              <w:spacing w:after="0" w:line="240" w:lineRule="auto"/>
            </w:pPr>
            <w:r w:rsidRPr="008F52BD">
              <w:t>Input Output Organization</w:t>
            </w:r>
          </w:p>
        </w:tc>
        <w:tc>
          <w:tcPr>
            <w:tcW w:w="4950" w:type="dxa"/>
            <w:vAlign w:val="center"/>
          </w:tcPr>
          <w:p w:rsidR="00D04B3E" w:rsidRPr="008F52BD" w:rsidRDefault="00D04B3E" w:rsidP="00D04B3E">
            <w:pPr>
              <w:spacing w:after="0" w:line="240" w:lineRule="auto"/>
            </w:pPr>
            <w:r w:rsidRPr="008F52BD">
              <w:t xml:space="preserve">11.1 (up to pg. 383), </w:t>
            </w:r>
          </w:p>
          <w:p w:rsidR="00D04B3E" w:rsidRPr="008F52BD" w:rsidRDefault="00D04B3E" w:rsidP="00D04B3E">
            <w:pPr>
              <w:spacing w:after="0" w:line="240" w:lineRule="auto"/>
            </w:pPr>
            <w:r w:rsidRPr="008F52BD">
              <w:t xml:space="preserve">11.2 (up to pg. 389, excluding example), </w:t>
            </w:r>
          </w:p>
          <w:p w:rsidR="00D04B3E" w:rsidRPr="008F52BD" w:rsidRDefault="00D04B3E" w:rsidP="00D04B3E">
            <w:pPr>
              <w:spacing w:after="0" w:line="240" w:lineRule="auto"/>
            </w:pPr>
            <w:r w:rsidRPr="008F52BD">
              <w:t xml:space="preserve">11.4, </w:t>
            </w:r>
          </w:p>
          <w:p w:rsidR="00D04B3E" w:rsidRPr="008F52BD" w:rsidRDefault="00D04B3E" w:rsidP="00D04B3E">
            <w:pPr>
              <w:spacing w:after="0" w:line="240" w:lineRule="auto"/>
            </w:pPr>
            <w:r w:rsidRPr="008F52BD">
              <w:t xml:space="preserve">11.6, </w:t>
            </w:r>
          </w:p>
          <w:p w:rsidR="00D04B3E" w:rsidRPr="008F52BD" w:rsidRDefault="00D04B3E" w:rsidP="00D04B3E">
            <w:pPr>
              <w:spacing w:after="0" w:line="240" w:lineRule="auto"/>
            </w:pPr>
            <w:r w:rsidRPr="008F52BD">
              <w:t>11.7 (up to pg. 421)</w:t>
            </w:r>
          </w:p>
        </w:tc>
        <w:tc>
          <w:tcPr>
            <w:tcW w:w="1152" w:type="dxa"/>
            <w:vAlign w:val="center"/>
          </w:tcPr>
          <w:p w:rsidR="00D04B3E" w:rsidRPr="008F52BD" w:rsidRDefault="00D04B3E" w:rsidP="00D04B3E">
            <w:pPr>
              <w:spacing w:after="0" w:line="240" w:lineRule="auto"/>
              <w:ind w:firstLine="18"/>
              <w:jc w:val="center"/>
            </w:pPr>
            <w:r w:rsidRPr="008F52BD">
              <w:t>4</w:t>
            </w:r>
          </w:p>
        </w:tc>
        <w:tc>
          <w:tcPr>
            <w:tcW w:w="1440" w:type="dxa"/>
            <w:vAlign w:val="center"/>
          </w:tcPr>
          <w:p w:rsidR="00D04B3E" w:rsidRPr="008F52BD" w:rsidRDefault="00D04B3E" w:rsidP="00D04B3E">
            <w:pPr>
              <w:spacing w:after="0" w:line="240" w:lineRule="auto"/>
              <w:ind w:firstLine="18"/>
              <w:jc w:val="center"/>
            </w:pPr>
            <w:r>
              <w:t>8</w:t>
            </w:r>
          </w:p>
        </w:tc>
      </w:tr>
      <w:tr w:rsidR="00D04B3E" w:rsidRPr="008F52BD" w:rsidTr="00D04B3E">
        <w:trPr>
          <w:trHeight w:val="772"/>
        </w:trPr>
        <w:tc>
          <w:tcPr>
            <w:tcW w:w="558" w:type="dxa"/>
            <w:vAlign w:val="center"/>
          </w:tcPr>
          <w:p w:rsidR="00D04B3E" w:rsidRPr="008F52BD" w:rsidRDefault="00D04B3E" w:rsidP="00D04B3E">
            <w:pPr>
              <w:spacing w:after="0" w:line="240" w:lineRule="auto"/>
              <w:jc w:val="center"/>
            </w:pPr>
            <w:r w:rsidRPr="008F52BD">
              <w:t>10</w:t>
            </w:r>
          </w:p>
        </w:tc>
        <w:tc>
          <w:tcPr>
            <w:tcW w:w="2970" w:type="dxa"/>
            <w:vAlign w:val="center"/>
          </w:tcPr>
          <w:p w:rsidR="00D04B3E" w:rsidRDefault="00D04B3E" w:rsidP="00D04B3E">
            <w:pPr>
              <w:spacing w:after="0" w:line="240" w:lineRule="auto"/>
            </w:pPr>
            <w:proofErr w:type="spellStart"/>
            <w:r w:rsidRPr="0024709C">
              <w:t>Ch</w:t>
            </w:r>
            <w:proofErr w:type="spellEnd"/>
            <w:r w:rsidRPr="0024709C">
              <w:t xml:space="preserve"> </w:t>
            </w:r>
            <w:r>
              <w:t>12</w:t>
            </w:r>
            <w:r w:rsidRPr="0024709C">
              <w:t xml:space="preserve">: </w:t>
            </w:r>
          </w:p>
          <w:p w:rsidR="00D04B3E" w:rsidRPr="008F52BD" w:rsidRDefault="00D04B3E" w:rsidP="00D04B3E">
            <w:pPr>
              <w:spacing w:after="0" w:line="240" w:lineRule="auto"/>
            </w:pPr>
            <w:r w:rsidRPr="008F52BD">
              <w:t>Memory Organization</w:t>
            </w:r>
          </w:p>
        </w:tc>
        <w:tc>
          <w:tcPr>
            <w:tcW w:w="4950" w:type="dxa"/>
            <w:vAlign w:val="center"/>
          </w:tcPr>
          <w:p w:rsidR="00D04B3E" w:rsidRPr="008F52BD" w:rsidRDefault="00D04B3E" w:rsidP="00D04B3E">
            <w:pPr>
              <w:spacing w:after="0" w:line="240" w:lineRule="auto"/>
            </w:pPr>
            <w:r w:rsidRPr="008F52BD">
              <w:t>12. 4 (up to pg. 458),</w:t>
            </w:r>
          </w:p>
          <w:p w:rsidR="00D04B3E" w:rsidRPr="008F52BD" w:rsidRDefault="00D04B3E" w:rsidP="00D04B3E">
            <w:pPr>
              <w:spacing w:after="0" w:line="240" w:lineRule="auto"/>
            </w:pPr>
            <w:r w:rsidRPr="008F52BD">
              <w:t>12.5</w:t>
            </w:r>
          </w:p>
        </w:tc>
        <w:tc>
          <w:tcPr>
            <w:tcW w:w="1152" w:type="dxa"/>
            <w:vAlign w:val="center"/>
          </w:tcPr>
          <w:p w:rsidR="00D04B3E" w:rsidRPr="008F52BD" w:rsidRDefault="00D04B3E" w:rsidP="00D04B3E">
            <w:pPr>
              <w:spacing w:after="0" w:line="240" w:lineRule="auto"/>
              <w:ind w:firstLine="18"/>
              <w:jc w:val="center"/>
            </w:pPr>
            <w:r>
              <w:t>4</w:t>
            </w:r>
          </w:p>
        </w:tc>
        <w:tc>
          <w:tcPr>
            <w:tcW w:w="1440" w:type="dxa"/>
            <w:vAlign w:val="center"/>
          </w:tcPr>
          <w:p w:rsidR="00D04B3E" w:rsidRDefault="00D04B3E" w:rsidP="00D04B3E">
            <w:pPr>
              <w:spacing w:after="0" w:line="240" w:lineRule="auto"/>
              <w:ind w:firstLine="18"/>
              <w:jc w:val="center"/>
            </w:pPr>
            <w:r>
              <w:t>8</w:t>
            </w:r>
          </w:p>
        </w:tc>
      </w:tr>
    </w:tbl>
    <w:p w:rsidR="00EB77F6" w:rsidRPr="00EB77F6" w:rsidRDefault="00EB77F6" w:rsidP="00D04B3E">
      <w:pPr>
        <w:spacing w:before="120" w:after="0" w:line="240" w:lineRule="auto"/>
        <w:ind w:left="-720"/>
        <w:rPr>
          <w:sz w:val="20"/>
        </w:rPr>
      </w:pPr>
      <w:r w:rsidRPr="00EB77F6">
        <w:rPr>
          <w:sz w:val="20"/>
        </w:rPr>
        <w:t>*</w:t>
      </w:r>
      <w:r>
        <w:rPr>
          <w:sz w:val="20"/>
        </w:rPr>
        <w:t>The number of lectures and chapter wise weightage may</w:t>
      </w:r>
      <w:r w:rsidR="00EB4E7F">
        <w:rPr>
          <w:sz w:val="20"/>
        </w:rPr>
        <w:t xml:space="preserve"> </w:t>
      </w:r>
      <w:r>
        <w:rPr>
          <w:sz w:val="20"/>
        </w:rPr>
        <w:t>be treated as i</w:t>
      </w:r>
      <w:r w:rsidRPr="00EB77F6">
        <w:rPr>
          <w:sz w:val="20"/>
        </w:rPr>
        <w:t>ndicative</w:t>
      </w:r>
      <w:r>
        <w:rPr>
          <w:sz w:val="20"/>
        </w:rPr>
        <w:t xml:space="preserve"> only.</w:t>
      </w:r>
    </w:p>
    <w:p w:rsidR="008407C8" w:rsidRPr="00011278" w:rsidRDefault="008407C8" w:rsidP="00375E40">
      <w:pPr>
        <w:spacing w:before="240" w:after="0" w:line="240" w:lineRule="auto"/>
        <w:rPr>
          <w:b/>
        </w:rPr>
      </w:pPr>
      <w:r w:rsidRPr="00011278">
        <w:rPr>
          <w:b/>
        </w:rPr>
        <w:t>Reference:</w:t>
      </w:r>
    </w:p>
    <w:p w:rsidR="00EB77F6" w:rsidRPr="00EB77F6" w:rsidRDefault="00011278">
      <w:pPr>
        <w:spacing w:before="120" w:after="0" w:line="240" w:lineRule="auto"/>
        <w:rPr>
          <w:sz w:val="20"/>
        </w:rPr>
      </w:pPr>
      <w:r>
        <w:t xml:space="preserve">Computer System Architecture: </w:t>
      </w:r>
      <w:r w:rsidR="008407C8" w:rsidRPr="008407C8">
        <w:t>Morris M. Mano (</w:t>
      </w:r>
      <w:r>
        <w:t xml:space="preserve">Pearson Education, </w:t>
      </w:r>
      <w:r w:rsidR="008407C8" w:rsidRPr="008407C8">
        <w:t>3rd Edition</w:t>
      </w:r>
      <w:r>
        <w:t>, 2004 Reprint</w:t>
      </w:r>
      <w:r w:rsidR="008407C8" w:rsidRPr="008407C8">
        <w:t>)</w:t>
      </w:r>
    </w:p>
    <w:sectPr w:rsidR="00EB77F6" w:rsidRPr="00EB77F6" w:rsidSect="00EB77F6">
      <w:pgSz w:w="12240" w:h="15840"/>
      <w:pgMar w:top="117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0311" w:rsidRDefault="00E10311" w:rsidP="00E71D42">
      <w:pPr>
        <w:spacing w:after="0" w:line="240" w:lineRule="auto"/>
      </w:pPr>
      <w:r>
        <w:separator/>
      </w:r>
    </w:p>
  </w:endnote>
  <w:endnote w:type="continuationSeparator" w:id="0">
    <w:p w:rsidR="00E10311" w:rsidRDefault="00E10311" w:rsidP="00E71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0311" w:rsidRDefault="00E10311" w:rsidP="00E71D42">
      <w:pPr>
        <w:spacing w:after="0" w:line="240" w:lineRule="auto"/>
      </w:pPr>
      <w:r>
        <w:separator/>
      </w:r>
    </w:p>
  </w:footnote>
  <w:footnote w:type="continuationSeparator" w:id="0">
    <w:p w:rsidR="00E10311" w:rsidRDefault="00E10311" w:rsidP="00E71D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D26"/>
    <w:rsid w:val="0000463A"/>
    <w:rsid w:val="00011278"/>
    <w:rsid w:val="000151DC"/>
    <w:rsid w:val="00124CAC"/>
    <w:rsid w:val="00132EEE"/>
    <w:rsid w:val="001B1D26"/>
    <w:rsid w:val="001C5B87"/>
    <w:rsid w:val="00211243"/>
    <w:rsid w:val="0024709C"/>
    <w:rsid w:val="0029217D"/>
    <w:rsid w:val="00375E40"/>
    <w:rsid w:val="00422928"/>
    <w:rsid w:val="0048546A"/>
    <w:rsid w:val="00493E24"/>
    <w:rsid w:val="005A385F"/>
    <w:rsid w:val="005D0E88"/>
    <w:rsid w:val="00644AB1"/>
    <w:rsid w:val="00675F19"/>
    <w:rsid w:val="008407C8"/>
    <w:rsid w:val="00867707"/>
    <w:rsid w:val="008F52BD"/>
    <w:rsid w:val="009B638C"/>
    <w:rsid w:val="009F3FBC"/>
    <w:rsid w:val="00A04311"/>
    <w:rsid w:val="00A75206"/>
    <w:rsid w:val="00AD1AD3"/>
    <w:rsid w:val="00B022EC"/>
    <w:rsid w:val="00BA7EC0"/>
    <w:rsid w:val="00BE14C5"/>
    <w:rsid w:val="00C9185E"/>
    <w:rsid w:val="00D04B3E"/>
    <w:rsid w:val="00DD0226"/>
    <w:rsid w:val="00DE4380"/>
    <w:rsid w:val="00E10311"/>
    <w:rsid w:val="00E32C75"/>
    <w:rsid w:val="00E71D42"/>
    <w:rsid w:val="00EB4E7F"/>
    <w:rsid w:val="00EB77F6"/>
    <w:rsid w:val="00EE63CA"/>
    <w:rsid w:val="00EF3F81"/>
    <w:rsid w:val="00FC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D42"/>
  </w:style>
  <w:style w:type="paragraph" w:styleId="Footer">
    <w:name w:val="footer"/>
    <w:basedOn w:val="Normal"/>
    <w:link w:val="FooterChar"/>
    <w:uiPriority w:val="99"/>
    <w:unhideWhenUsed/>
    <w:rsid w:val="00E71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D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D42"/>
  </w:style>
  <w:style w:type="paragraph" w:styleId="Footer">
    <w:name w:val="footer"/>
    <w:basedOn w:val="Normal"/>
    <w:link w:val="FooterChar"/>
    <w:uiPriority w:val="99"/>
    <w:unhideWhenUsed/>
    <w:rsid w:val="00E71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Internet</dc:creator>
  <cp:lastModifiedBy>Dr Anuja</cp:lastModifiedBy>
  <cp:revision>13</cp:revision>
  <dcterms:created xsi:type="dcterms:W3CDTF">2017-07-06T12:34:00Z</dcterms:created>
  <dcterms:modified xsi:type="dcterms:W3CDTF">2017-07-06T12:42:00Z</dcterms:modified>
</cp:coreProperties>
</file>