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9DBD4" w14:textId="77777777" w:rsidR="003A58DA" w:rsidRDefault="00DA57FC">
      <w:pPr>
        <w:spacing w:after="56" w:line="259" w:lineRule="auto"/>
        <w:ind w:left="12" w:firstLine="0"/>
        <w:jc w:val="center"/>
      </w:pPr>
      <w:r>
        <w:t xml:space="preserve"> </w:t>
      </w:r>
    </w:p>
    <w:p w14:paraId="17933CEB" w14:textId="77777777" w:rsidR="003A58DA" w:rsidRDefault="00DA57FC">
      <w:pPr>
        <w:spacing w:after="611" w:line="259" w:lineRule="auto"/>
        <w:ind w:left="13" w:firstLine="0"/>
        <w:jc w:val="center"/>
      </w:pPr>
      <w:r>
        <w:rPr>
          <w:noProof/>
        </w:rPr>
        <w:drawing>
          <wp:inline distT="0" distB="0" distL="0" distR="0" wp14:anchorId="30C197E7" wp14:editId="0DED431A">
            <wp:extent cx="2095500" cy="20955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7"/>
                    <a:stretch>
                      <a:fillRect/>
                    </a:stretch>
                  </pic:blipFill>
                  <pic:spPr>
                    <a:xfrm>
                      <a:off x="0" y="0"/>
                      <a:ext cx="2095500" cy="2095500"/>
                    </a:xfrm>
                    <a:prstGeom prst="rect">
                      <a:avLst/>
                    </a:prstGeom>
                  </pic:spPr>
                </pic:pic>
              </a:graphicData>
            </a:graphic>
          </wp:inline>
        </w:drawing>
      </w:r>
      <w:r>
        <w:t xml:space="preserve"> </w:t>
      </w:r>
    </w:p>
    <w:p w14:paraId="0694C23D" w14:textId="77777777" w:rsidR="003A58DA" w:rsidRDefault="00DA57FC">
      <w:pPr>
        <w:spacing w:after="0" w:line="240" w:lineRule="auto"/>
        <w:ind w:left="0" w:firstLine="0"/>
        <w:jc w:val="center"/>
      </w:pPr>
      <w:r>
        <w:rPr>
          <w:rFonts w:ascii="Georgia" w:eastAsia="Georgia" w:hAnsi="Georgia" w:cs="Georgia"/>
          <w:b/>
          <w:color w:val="141413"/>
          <w:sz w:val="52"/>
        </w:rPr>
        <w:t>Manual de producto y guía comercial</w:t>
      </w:r>
      <w:r>
        <w:t xml:space="preserve"> </w:t>
      </w:r>
    </w:p>
    <w:p w14:paraId="13EC60D9" w14:textId="77777777" w:rsidR="003A58DA" w:rsidRDefault="00DA57FC">
      <w:pPr>
        <w:spacing w:after="541" w:line="259" w:lineRule="auto"/>
        <w:ind w:left="98" w:firstLine="0"/>
      </w:pPr>
      <w:r>
        <w:rPr>
          <w:rFonts w:ascii="Georgia" w:eastAsia="Georgia" w:hAnsi="Georgia" w:cs="Georgia"/>
          <w:color w:val="555555"/>
          <w:sz w:val="28"/>
        </w:rPr>
        <w:t>Todo lo que necesitas saber para presentar y vender Notoria en persona</w:t>
      </w:r>
      <w:r>
        <w:t xml:space="preserve"> </w:t>
      </w:r>
    </w:p>
    <w:p w14:paraId="6E4C31A2" w14:textId="77777777" w:rsidR="003A58DA" w:rsidRDefault="00DA57FC">
      <w:pPr>
        <w:spacing w:after="1541" w:line="259" w:lineRule="auto"/>
        <w:ind w:left="0" w:right="43" w:firstLine="0"/>
        <w:jc w:val="center"/>
      </w:pPr>
      <w:r>
        <w:rPr>
          <w:b/>
          <w:color w:val="0B7324"/>
          <w:sz w:val="24"/>
        </w:rPr>
        <w:t>usenotoria.app</w:t>
      </w:r>
      <w:r>
        <w:t xml:space="preserve"> </w:t>
      </w:r>
    </w:p>
    <w:p w14:paraId="7C18F4A8" w14:textId="1E04AFFC" w:rsidR="003A58DA" w:rsidRDefault="00813BA4">
      <w:pPr>
        <w:spacing w:after="0" w:line="259" w:lineRule="auto"/>
        <w:ind w:left="0" w:right="52" w:firstLine="0"/>
        <w:jc w:val="center"/>
      </w:pPr>
      <w:r>
        <w:rPr>
          <w:color w:val="555555"/>
          <w:sz w:val="18"/>
        </w:rPr>
        <w:t>Versión 1.2 · Octubre de 2026</w:t>
      </w:r>
      <w:r w:rsidR="00DA57FC">
        <w:rPr>
          <w:color w:val="555555"/>
          <w:sz w:val="18"/>
        </w:rPr>
        <w:t xml:space="preserve"> · Uso interno del equipo comercial</w:t>
      </w:r>
      <w:r w:rsidR="00DA57FC">
        <w:t xml:space="preserve"> </w:t>
      </w:r>
    </w:p>
    <w:p w14:paraId="646EC4F2" w14:textId="77777777" w:rsidR="003A58DA" w:rsidRDefault="00DA57FC" w:rsidP="00813BA4">
      <w:pPr>
        <w:pageBreakBefore/>
        <w:spacing w:after="102" w:line="259" w:lineRule="auto"/>
        <w:ind w:left="0" w:firstLine="0"/>
      </w:pPr>
      <w:r>
        <w:rPr>
          <w:rFonts w:ascii="Georgia" w:eastAsia="Georgia" w:hAnsi="Georgia" w:cs="Georgia"/>
          <w:b/>
          <w:sz w:val="36"/>
        </w:rPr>
        <w:lastRenderedPageBreak/>
        <w:t>Contenido</w:t>
      </w:r>
      <w:r>
        <w:t xml:space="preserve"> </w:t>
      </w:r>
    </w:p>
    <w:sdt>
      <w:sdtPr>
        <w:id w:val="2065670195"/>
        <w:docPartObj>
          <w:docPartGallery w:val="Table of Contents"/>
        </w:docPartObj>
      </w:sdtPr>
      <w:sdtEndPr/>
      <w:sdtContent>
        <w:p w14:paraId="7903230B" w14:textId="70591A83" w:rsidR="00E05F1D" w:rsidRDefault="00DA57FC">
          <w:pPr>
            <w:pStyle w:val="TOC1"/>
            <w:tabs>
              <w:tab w:val="left" w:pos="480"/>
              <w:tab w:val="right" w:leader="dot" w:pos="9062"/>
            </w:tabs>
            <w:rPr>
              <w:rFonts w:asciiTheme="minorHAnsi" w:eastAsiaTheme="minorEastAsia" w:hAnsiTheme="minorHAnsi" w:cstheme="minorBidi"/>
              <w:noProof/>
              <w:color w:val="auto"/>
              <w:sz w:val="24"/>
            </w:rPr>
          </w:pPr>
          <w:r>
            <w:fldChar w:fldCharType="begin"/>
          </w:r>
          <w:r>
            <w:instrText xml:space="preserve"> TOC \o "1-2" \h \z \u </w:instrText>
          </w:r>
          <w:r>
            <w:fldChar w:fldCharType="separate"/>
          </w:r>
          <w:hyperlink w:anchor="_Toc242106727" w:history="1">
            <w:r w:rsidR="00E05F1D" w:rsidRPr="00B47E1E">
              <w:rPr>
                <w:rStyle w:val="Hyperlink"/>
                <w:bCs/>
                <w:noProof/>
              </w:rPr>
              <w:t>1.</w:t>
            </w:r>
            <w:r w:rsidR="00E05F1D">
              <w:rPr>
                <w:rFonts w:asciiTheme="minorHAnsi" w:eastAsiaTheme="minorEastAsia" w:hAnsiTheme="minorHAnsi" w:cstheme="minorBidi"/>
                <w:noProof/>
                <w:color w:val="auto"/>
                <w:sz w:val="24"/>
              </w:rPr>
              <w:tab/>
            </w:r>
            <w:r w:rsidR="00E05F1D" w:rsidRPr="00B47E1E">
              <w:rPr>
                <w:rStyle w:val="Hyperlink"/>
                <w:noProof/>
              </w:rPr>
              <w:t>Cómo usar este manual</w:t>
            </w:r>
            <w:r w:rsidR="00E05F1D">
              <w:rPr>
                <w:noProof/>
                <w:webHidden/>
              </w:rPr>
              <w:tab/>
            </w:r>
            <w:r w:rsidR="00E05F1D">
              <w:rPr>
                <w:noProof/>
                <w:webHidden/>
              </w:rPr>
              <w:fldChar w:fldCharType="begin"/>
            </w:r>
            <w:r w:rsidR="00E05F1D">
              <w:rPr>
                <w:noProof/>
                <w:webHidden/>
              </w:rPr>
              <w:instrText xml:space="preserve"> PAGEREF _Toc242106727 \h </w:instrText>
            </w:r>
            <w:r w:rsidR="00E05F1D">
              <w:rPr>
                <w:noProof/>
                <w:webHidden/>
              </w:rPr>
            </w:r>
            <w:r w:rsidR="00E05F1D">
              <w:rPr>
                <w:noProof/>
                <w:webHidden/>
              </w:rPr>
              <w:fldChar w:fldCharType="separate"/>
            </w:r>
            <w:r w:rsidR="00E05F1D">
              <w:rPr>
                <w:noProof/>
                <w:webHidden/>
              </w:rPr>
              <w:t>4</w:t>
            </w:r>
            <w:r w:rsidR="00E05F1D">
              <w:rPr>
                <w:noProof/>
                <w:webHidden/>
              </w:rPr>
              <w:fldChar w:fldCharType="end"/>
            </w:r>
          </w:hyperlink>
        </w:p>
        <w:p w14:paraId="08644F6A" w14:textId="2D58FB04" w:rsidR="00E05F1D" w:rsidRDefault="00E05F1D">
          <w:pPr>
            <w:pStyle w:val="TOC1"/>
            <w:tabs>
              <w:tab w:val="left" w:pos="480"/>
              <w:tab w:val="right" w:leader="dot" w:pos="9062"/>
            </w:tabs>
            <w:rPr>
              <w:rFonts w:asciiTheme="minorHAnsi" w:eastAsiaTheme="minorEastAsia" w:hAnsiTheme="minorHAnsi" w:cstheme="minorBidi"/>
              <w:noProof/>
              <w:color w:val="auto"/>
              <w:sz w:val="24"/>
            </w:rPr>
          </w:pPr>
          <w:hyperlink w:anchor="_Toc242106728" w:history="1">
            <w:r w:rsidRPr="00B47E1E">
              <w:rPr>
                <w:rStyle w:val="Hyperlink"/>
                <w:bCs/>
                <w:noProof/>
              </w:rPr>
              <w:t>2.</w:t>
            </w:r>
            <w:r>
              <w:rPr>
                <w:rFonts w:asciiTheme="minorHAnsi" w:eastAsiaTheme="minorEastAsia" w:hAnsiTheme="minorHAnsi" w:cstheme="minorBidi"/>
                <w:noProof/>
                <w:color w:val="auto"/>
                <w:sz w:val="24"/>
              </w:rPr>
              <w:tab/>
            </w:r>
            <w:r w:rsidRPr="00B47E1E">
              <w:rPr>
                <w:rStyle w:val="Hyperlink"/>
                <w:noProof/>
              </w:rPr>
              <w:t>Qué es Notoria</w:t>
            </w:r>
            <w:r>
              <w:rPr>
                <w:noProof/>
                <w:webHidden/>
              </w:rPr>
              <w:tab/>
            </w:r>
            <w:r>
              <w:rPr>
                <w:noProof/>
                <w:webHidden/>
              </w:rPr>
              <w:fldChar w:fldCharType="begin"/>
            </w:r>
            <w:r>
              <w:rPr>
                <w:noProof/>
                <w:webHidden/>
              </w:rPr>
              <w:instrText xml:space="preserve"> PAGEREF _Toc242106728 \h </w:instrText>
            </w:r>
            <w:r>
              <w:rPr>
                <w:noProof/>
                <w:webHidden/>
              </w:rPr>
            </w:r>
            <w:r>
              <w:rPr>
                <w:noProof/>
                <w:webHidden/>
              </w:rPr>
              <w:fldChar w:fldCharType="separate"/>
            </w:r>
            <w:r>
              <w:rPr>
                <w:noProof/>
                <w:webHidden/>
              </w:rPr>
              <w:t>5</w:t>
            </w:r>
            <w:r>
              <w:rPr>
                <w:noProof/>
                <w:webHidden/>
              </w:rPr>
              <w:fldChar w:fldCharType="end"/>
            </w:r>
          </w:hyperlink>
        </w:p>
        <w:p w14:paraId="0B475713" w14:textId="7CC924FA"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29" w:history="1">
            <w:r w:rsidRPr="00B47E1E">
              <w:rPr>
                <w:rStyle w:val="Hyperlink"/>
                <w:bCs/>
                <w:noProof/>
              </w:rPr>
              <w:t>2.1</w:t>
            </w:r>
            <w:r>
              <w:rPr>
                <w:rFonts w:asciiTheme="minorHAnsi" w:eastAsiaTheme="minorEastAsia" w:hAnsiTheme="minorHAnsi" w:cstheme="minorBidi"/>
                <w:noProof/>
                <w:color w:val="auto"/>
                <w:sz w:val="24"/>
              </w:rPr>
              <w:tab/>
            </w:r>
            <w:r w:rsidRPr="00B47E1E">
              <w:rPr>
                <w:rStyle w:val="Hyperlink"/>
                <w:noProof/>
              </w:rPr>
              <w:t>En una frase</w:t>
            </w:r>
            <w:r>
              <w:rPr>
                <w:noProof/>
                <w:webHidden/>
              </w:rPr>
              <w:tab/>
            </w:r>
            <w:r>
              <w:rPr>
                <w:noProof/>
                <w:webHidden/>
              </w:rPr>
              <w:fldChar w:fldCharType="begin"/>
            </w:r>
            <w:r>
              <w:rPr>
                <w:noProof/>
                <w:webHidden/>
              </w:rPr>
              <w:instrText xml:space="preserve"> PAGEREF _Toc242106729 \h </w:instrText>
            </w:r>
            <w:r>
              <w:rPr>
                <w:noProof/>
                <w:webHidden/>
              </w:rPr>
            </w:r>
            <w:r>
              <w:rPr>
                <w:noProof/>
                <w:webHidden/>
              </w:rPr>
              <w:fldChar w:fldCharType="separate"/>
            </w:r>
            <w:r>
              <w:rPr>
                <w:noProof/>
                <w:webHidden/>
              </w:rPr>
              <w:t>5</w:t>
            </w:r>
            <w:r>
              <w:rPr>
                <w:noProof/>
                <w:webHidden/>
              </w:rPr>
              <w:fldChar w:fldCharType="end"/>
            </w:r>
          </w:hyperlink>
        </w:p>
        <w:p w14:paraId="4AE424E8" w14:textId="51460310"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30" w:history="1">
            <w:r w:rsidRPr="00B47E1E">
              <w:rPr>
                <w:rStyle w:val="Hyperlink"/>
                <w:bCs/>
                <w:noProof/>
              </w:rPr>
              <w:t>2.2</w:t>
            </w:r>
            <w:r>
              <w:rPr>
                <w:rFonts w:asciiTheme="minorHAnsi" w:eastAsiaTheme="minorEastAsia" w:hAnsiTheme="minorHAnsi" w:cstheme="minorBidi"/>
                <w:noProof/>
                <w:color w:val="auto"/>
                <w:sz w:val="24"/>
              </w:rPr>
              <w:tab/>
            </w:r>
            <w:r w:rsidRPr="00B47E1E">
              <w:rPr>
                <w:rStyle w:val="Hyperlink"/>
                <w:noProof/>
              </w:rPr>
              <w:t>El problema que resuelve</w:t>
            </w:r>
            <w:r>
              <w:rPr>
                <w:noProof/>
                <w:webHidden/>
              </w:rPr>
              <w:tab/>
            </w:r>
            <w:r>
              <w:rPr>
                <w:noProof/>
                <w:webHidden/>
              </w:rPr>
              <w:fldChar w:fldCharType="begin"/>
            </w:r>
            <w:r>
              <w:rPr>
                <w:noProof/>
                <w:webHidden/>
              </w:rPr>
              <w:instrText xml:space="preserve"> PAGEREF _Toc242106730 \h </w:instrText>
            </w:r>
            <w:r>
              <w:rPr>
                <w:noProof/>
                <w:webHidden/>
              </w:rPr>
            </w:r>
            <w:r>
              <w:rPr>
                <w:noProof/>
                <w:webHidden/>
              </w:rPr>
              <w:fldChar w:fldCharType="separate"/>
            </w:r>
            <w:r>
              <w:rPr>
                <w:noProof/>
                <w:webHidden/>
              </w:rPr>
              <w:t>5</w:t>
            </w:r>
            <w:r>
              <w:rPr>
                <w:noProof/>
                <w:webHidden/>
              </w:rPr>
              <w:fldChar w:fldCharType="end"/>
            </w:r>
          </w:hyperlink>
        </w:p>
        <w:p w14:paraId="2D68AA2E" w14:textId="736691BD"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31" w:history="1">
            <w:r w:rsidRPr="00B47E1E">
              <w:rPr>
                <w:rStyle w:val="Hyperlink"/>
                <w:bCs/>
                <w:noProof/>
              </w:rPr>
              <w:t>2.3</w:t>
            </w:r>
            <w:r>
              <w:rPr>
                <w:rFonts w:asciiTheme="minorHAnsi" w:eastAsiaTheme="minorEastAsia" w:hAnsiTheme="minorHAnsi" w:cstheme="minorBidi"/>
                <w:noProof/>
                <w:color w:val="auto"/>
                <w:sz w:val="24"/>
              </w:rPr>
              <w:tab/>
            </w:r>
            <w:r w:rsidRPr="00B47E1E">
              <w:rPr>
                <w:rStyle w:val="Hyperlink"/>
                <w:noProof/>
              </w:rPr>
              <w:t>Para quién es</w:t>
            </w:r>
            <w:r>
              <w:rPr>
                <w:noProof/>
                <w:webHidden/>
              </w:rPr>
              <w:tab/>
            </w:r>
            <w:r>
              <w:rPr>
                <w:noProof/>
                <w:webHidden/>
              </w:rPr>
              <w:fldChar w:fldCharType="begin"/>
            </w:r>
            <w:r>
              <w:rPr>
                <w:noProof/>
                <w:webHidden/>
              </w:rPr>
              <w:instrText xml:space="preserve"> PAGEREF _Toc242106731 \h </w:instrText>
            </w:r>
            <w:r>
              <w:rPr>
                <w:noProof/>
                <w:webHidden/>
              </w:rPr>
            </w:r>
            <w:r>
              <w:rPr>
                <w:noProof/>
                <w:webHidden/>
              </w:rPr>
              <w:fldChar w:fldCharType="separate"/>
            </w:r>
            <w:r>
              <w:rPr>
                <w:noProof/>
                <w:webHidden/>
              </w:rPr>
              <w:t>5</w:t>
            </w:r>
            <w:r>
              <w:rPr>
                <w:noProof/>
                <w:webHidden/>
              </w:rPr>
              <w:fldChar w:fldCharType="end"/>
            </w:r>
          </w:hyperlink>
        </w:p>
        <w:p w14:paraId="23556EA5" w14:textId="1C930E3F"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32" w:history="1">
            <w:r w:rsidRPr="00B47E1E">
              <w:rPr>
                <w:rStyle w:val="Hyperlink"/>
                <w:bCs/>
                <w:noProof/>
              </w:rPr>
              <w:t>2.4</w:t>
            </w:r>
            <w:r>
              <w:rPr>
                <w:rFonts w:asciiTheme="minorHAnsi" w:eastAsiaTheme="minorEastAsia" w:hAnsiTheme="minorHAnsi" w:cstheme="minorBidi"/>
                <w:noProof/>
                <w:color w:val="auto"/>
                <w:sz w:val="24"/>
              </w:rPr>
              <w:tab/>
            </w:r>
            <w:r w:rsidRPr="00B47E1E">
              <w:rPr>
                <w:rStyle w:val="Hyperlink"/>
                <w:noProof/>
              </w:rPr>
              <w:t>La empresa detrás</w:t>
            </w:r>
            <w:r>
              <w:rPr>
                <w:noProof/>
                <w:webHidden/>
              </w:rPr>
              <w:tab/>
            </w:r>
            <w:r>
              <w:rPr>
                <w:noProof/>
                <w:webHidden/>
              </w:rPr>
              <w:fldChar w:fldCharType="begin"/>
            </w:r>
            <w:r>
              <w:rPr>
                <w:noProof/>
                <w:webHidden/>
              </w:rPr>
              <w:instrText xml:space="preserve"> PAGEREF _Toc242106732 \h </w:instrText>
            </w:r>
            <w:r>
              <w:rPr>
                <w:noProof/>
                <w:webHidden/>
              </w:rPr>
            </w:r>
            <w:r>
              <w:rPr>
                <w:noProof/>
                <w:webHidden/>
              </w:rPr>
              <w:fldChar w:fldCharType="separate"/>
            </w:r>
            <w:r>
              <w:rPr>
                <w:noProof/>
                <w:webHidden/>
              </w:rPr>
              <w:t>6</w:t>
            </w:r>
            <w:r>
              <w:rPr>
                <w:noProof/>
                <w:webHidden/>
              </w:rPr>
              <w:fldChar w:fldCharType="end"/>
            </w:r>
          </w:hyperlink>
        </w:p>
        <w:p w14:paraId="1F8271CE" w14:textId="320CC822" w:rsidR="00E05F1D" w:rsidRDefault="00E05F1D">
          <w:pPr>
            <w:pStyle w:val="TOC1"/>
            <w:tabs>
              <w:tab w:val="left" w:pos="480"/>
              <w:tab w:val="right" w:leader="dot" w:pos="9062"/>
            </w:tabs>
            <w:rPr>
              <w:rFonts w:asciiTheme="minorHAnsi" w:eastAsiaTheme="minorEastAsia" w:hAnsiTheme="minorHAnsi" w:cstheme="minorBidi"/>
              <w:noProof/>
              <w:color w:val="auto"/>
              <w:sz w:val="24"/>
            </w:rPr>
          </w:pPr>
          <w:hyperlink w:anchor="_Toc242106733" w:history="1">
            <w:r w:rsidRPr="00B47E1E">
              <w:rPr>
                <w:rStyle w:val="Hyperlink"/>
                <w:bCs/>
                <w:noProof/>
              </w:rPr>
              <w:t>3.</w:t>
            </w:r>
            <w:r>
              <w:rPr>
                <w:rFonts w:asciiTheme="minorHAnsi" w:eastAsiaTheme="minorEastAsia" w:hAnsiTheme="minorHAnsi" w:cstheme="minorBidi"/>
                <w:noProof/>
                <w:color w:val="auto"/>
                <w:sz w:val="24"/>
              </w:rPr>
              <w:tab/>
            </w:r>
            <w:r w:rsidRPr="00B47E1E">
              <w:rPr>
                <w:rStyle w:val="Hyperlink"/>
                <w:noProof/>
              </w:rPr>
              <w:t>Cómo funciona, en cuatro pasos</w:t>
            </w:r>
            <w:r>
              <w:rPr>
                <w:noProof/>
                <w:webHidden/>
              </w:rPr>
              <w:tab/>
            </w:r>
            <w:r>
              <w:rPr>
                <w:noProof/>
                <w:webHidden/>
              </w:rPr>
              <w:fldChar w:fldCharType="begin"/>
            </w:r>
            <w:r>
              <w:rPr>
                <w:noProof/>
                <w:webHidden/>
              </w:rPr>
              <w:instrText xml:space="preserve"> PAGEREF _Toc242106733 \h </w:instrText>
            </w:r>
            <w:r>
              <w:rPr>
                <w:noProof/>
                <w:webHidden/>
              </w:rPr>
            </w:r>
            <w:r>
              <w:rPr>
                <w:noProof/>
                <w:webHidden/>
              </w:rPr>
              <w:fldChar w:fldCharType="separate"/>
            </w:r>
            <w:r>
              <w:rPr>
                <w:noProof/>
                <w:webHidden/>
              </w:rPr>
              <w:t>7</w:t>
            </w:r>
            <w:r>
              <w:rPr>
                <w:noProof/>
                <w:webHidden/>
              </w:rPr>
              <w:fldChar w:fldCharType="end"/>
            </w:r>
          </w:hyperlink>
        </w:p>
        <w:p w14:paraId="6A54B8B6" w14:textId="0E38FB59" w:rsidR="00E05F1D" w:rsidRDefault="00E05F1D">
          <w:pPr>
            <w:pStyle w:val="TOC1"/>
            <w:tabs>
              <w:tab w:val="left" w:pos="480"/>
              <w:tab w:val="right" w:leader="dot" w:pos="9062"/>
            </w:tabs>
            <w:rPr>
              <w:rFonts w:asciiTheme="minorHAnsi" w:eastAsiaTheme="minorEastAsia" w:hAnsiTheme="minorHAnsi" w:cstheme="minorBidi"/>
              <w:noProof/>
              <w:color w:val="auto"/>
              <w:sz w:val="24"/>
            </w:rPr>
          </w:pPr>
          <w:hyperlink w:anchor="_Toc242106734" w:history="1">
            <w:r w:rsidRPr="00B47E1E">
              <w:rPr>
                <w:rStyle w:val="Hyperlink"/>
                <w:bCs/>
                <w:noProof/>
              </w:rPr>
              <w:t>4.</w:t>
            </w:r>
            <w:r>
              <w:rPr>
                <w:rFonts w:asciiTheme="minorHAnsi" w:eastAsiaTheme="minorEastAsia" w:hAnsiTheme="minorHAnsi" w:cstheme="minorBidi"/>
                <w:noProof/>
                <w:color w:val="auto"/>
                <w:sz w:val="24"/>
              </w:rPr>
              <w:tab/>
            </w:r>
            <w:r w:rsidRPr="00B47E1E">
              <w:rPr>
                <w:rStyle w:val="Hyperlink"/>
                <w:noProof/>
              </w:rPr>
              <w:t>Recorrido por la web pública</w:t>
            </w:r>
            <w:r>
              <w:rPr>
                <w:noProof/>
                <w:webHidden/>
              </w:rPr>
              <w:tab/>
            </w:r>
            <w:r>
              <w:rPr>
                <w:noProof/>
                <w:webHidden/>
              </w:rPr>
              <w:fldChar w:fldCharType="begin"/>
            </w:r>
            <w:r>
              <w:rPr>
                <w:noProof/>
                <w:webHidden/>
              </w:rPr>
              <w:instrText xml:space="preserve"> PAGEREF _Toc242106734 \h </w:instrText>
            </w:r>
            <w:r>
              <w:rPr>
                <w:noProof/>
                <w:webHidden/>
              </w:rPr>
            </w:r>
            <w:r>
              <w:rPr>
                <w:noProof/>
                <w:webHidden/>
              </w:rPr>
              <w:fldChar w:fldCharType="separate"/>
            </w:r>
            <w:r>
              <w:rPr>
                <w:noProof/>
                <w:webHidden/>
              </w:rPr>
              <w:t>8</w:t>
            </w:r>
            <w:r>
              <w:rPr>
                <w:noProof/>
                <w:webHidden/>
              </w:rPr>
              <w:fldChar w:fldCharType="end"/>
            </w:r>
          </w:hyperlink>
        </w:p>
        <w:p w14:paraId="4F3F05E4" w14:textId="5153D6C2"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35" w:history="1">
            <w:r w:rsidRPr="00B47E1E">
              <w:rPr>
                <w:rStyle w:val="Hyperlink"/>
                <w:bCs/>
                <w:noProof/>
              </w:rPr>
              <w:t>4.1</w:t>
            </w:r>
            <w:r>
              <w:rPr>
                <w:rFonts w:asciiTheme="minorHAnsi" w:eastAsiaTheme="minorEastAsia" w:hAnsiTheme="minorHAnsi" w:cstheme="minorBidi"/>
                <w:noProof/>
                <w:color w:val="auto"/>
                <w:sz w:val="24"/>
              </w:rPr>
              <w:tab/>
            </w:r>
            <w:r w:rsidRPr="00B47E1E">
              <w:rPr>
                <w:rStyle w:val="Hyperlink"/>
                <w:noProof/>
              </w:rPr>
              <w:t>Portada y analizador gratuito</w:t>
            </w:r>
            <w:r>
              <w:rPr>
                <w:noProof/>
                <w:webHidden/>
              </w:rPr>
              <w:tab/>
            </w:r>
            <w:r>
              <w:rPr>
                <w:noProof/>
                <w:webHidden/>
              </w:rPr>
              <w:fldChar w:fldCharType="begin"/>
            </w:r>
            <w:r>
              <w:rPr>
                <w:noProof/>
                <w:webHidden/>
              </w:rPr>
              <w:instrText xml:space="preserve"> PAGEREF _Toc242106735 \h </w:instrText>
            </w:r>
            <w:r>
              <w:rPr>
                <w:noProof/>
                <w:webHidden/>
              </w:rPr>
            </w:r>
            <w:r>
              <w:rPr>
                <w:noProof/>
                <w:webHidden/>
              </w:rPr>
              <w:fldChar w:fldCharType="separate"/>
            </w:r>
            <w:r>
              <w:rPr>
                <w:noProof/>
                <w:webHidden/>
              </w:rPr>
              <w:t>8</w:t>
            </w:r>
            <w:r>
              <w:rPr>
                <w:noProof/>
                <w:webHidden/>
              </w:rPr>
              <w:fldChar w:fldCharType="end"/>
            </w:r>
          </w:hyperlink>
        </w:p>
        <w:p w14:paraId="3FD1EB9F" w14:textId="1F48F347"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36" w:history="1">
            <w:r w:rsidRPr="00B47E1E">
              <w:rPr>
                <w:rStyle w:val="Hyperlink"/>
                <w:bCs/>
                <w:noProof/>
              </w:rPr>
              <w:t>4.2</w:t>
            </w:r>
            <w:r>
              <w:rPr>
                <w:rFonts w:asciiTheme="minorHAnsi" w:eastAsiaTheme="minorEastAsia" w:hAnsiTheme="minorHAnsi" w:cstheme="minorBidi"/>
                <w:noProof/>
                <w:color w:val="auto"/>
                <w:sz w:val="24"/>
              </w:rPr>
              <w:tab/>
            </w:r>
            <w:r w:rsidRPr="00B47E1E">
              <w:rPr>
                <w:rStyle w:val="Hyperlink"/>
                <w:noProof/>
              </w:rPr>
              <w:t>«Por qué esto te importa»</w:t>
            </w:r>
            <w:r>
              <w:rPr>
                <w:noProof/>
                <w:webHidden/>
              </w:rPr>
              <w:tab/>
            </w:r>
            <w:r>
              <w:rPr>
                <w:noProof/>
                <w:webHidden/>
              </w:rPr>
              <w:fldChar w:fldCharType="begin"/>
            </w:r>
            <w:r>
              <w:rPr>
                <w:noProof/>
                <w:webHidden/>
              </w:rPr>
              <w:instrText xml:space="preserve"> PAGEREF _Toc242106736 \h </w:instrText>
            </w:r>
            <w:r>
              <w:rPr>
                <w:noProof/>
                <w:webHidden/>
              </w:rPr>
            </w:r>
            <w:r>
              <w:rPr>
                <w:noProof/>
                <w:webHidden/>
              </w:rPr>
              <w:fldChar w:fldCharType="separate"/>
            </w:r>
            <w:r>
              <w:rPr>
                <w:noProof/>
                <w:webHidden/>
              </w:rPr>
              <w:t>9</w:t>
            </w:r>
            <w:r>
              <w:rPr>
                <w:noProof/>
                <w:webHidden/>
              </w:rPr>
              <w:fldChar w:fldCharType="end"/>
            </w:r>
          </w:hyperlink>
        </w:p>
        <w:p w14:paraId="73490CE6" w14:textId="237F9F5A"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37" w:history="1">
            <w:r w:rsidRPr="00B47E1E">
              <w:rPr>
                <w:rStyle w:val="Hyperlink"/>
                <w:bCs/>
                <w:noProof/>
              </w:rPr>
              <w:t>4.3</w:t>
            </w:r>
            <w:r>
              <w:rPr>
                <w:rFonts w:asciiTheme="minorHAnsi" w:eastAsiaTheme="minorEastAsia" w:hAnsiTheme="minorHAnsi" w:cstheme="minorBidi"/>
                <w:noProof/>
                <w:color w:val="auto"/>
                <w:sz w:val="24"/>
              </w:rPr>
              <w:tab/>
            </w:r>
            <w:r w:rsidRPr="00B47E1E">
              <w:rPr>
                <w:rStyle w:val="Hyperlink"/>
                <w:noProof/>
              </w:rPr>
              <w:t>Funcionalidades</w:t>
            </w:r>
            <w:r>
              <w:rPr>
                <w:noProof/>
                <w:webHidden/>
              </w:rPr>
              <w:tab/>
            </w:r>
            <w:r>
              <w:rPr>
                <w:noProof/>
                <w:webHidden/>
              </w:rPr>
              <w:fldChar w:fldCharType="begin"/>
            </w:r>
            <w:r>
              <w:rPr>
                <w:noProof/>
                <w:webHidden/>
              </w:rPr>
              <w:instrText xml:space="preserve"> PAGEREF _Toc242106737 \h </w:instrText>
            </w:r>
            <w:r>
              <w:rPr>
                <w:noProof/>
                <w:webHidden/>
              </w:rPr>
            </w:r>
            <w:r>
              <w:rPr>
                <w:noProof/>
                <w:webHidden/>
              </w:rPr>
              <w:fldChar w:fldCharType="separate"/>
            </w:r>
            <w:r>
              <w:rPr>
                <w:noProof/>
                <w:webHidden/>
              </w:rPr>
              <w:t>10</w:t>
            </w:r>
            <w:r>
              <w:rPr>
                <w:noProof/>
                <w:webHidden/>
              </w:rPr>
              <w:fldChar w:fldCharType="end"/>
            </w:r>
          </w:hyperlink>
        </w:p>
        <w:p w14:paraId="5480C119" w14:textId="107B8315"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38" w:history="1">
            <w:r w:rsidRPr="00B47E1E">
              <w:rPr>
                <w:rStyle w:val="Hyperlink"/>
                <w:bCs/>
                <w:noProof/>
              </w:rPr>
              <w:t>4.4</w:t>
            </w:r>
            <w:r>
              <w:rPr>
                <w:rFonts w:asciiTheme="minorHAnsi" w:eastAsiaTheme="minorEastAsia" w:hAnsiTheme="minorHAnsi" w:cstheme="minorBidi"/>
                <w:noProof/>
                <w:color w:val="auto"/>
                <w:sz w:val="24"/>
              </w:rPr>
              <w:tab/>
            </w:r>
            <w:r w:rsidRPr="00B47E1E">
              <w:rPr>
                <w:rStyle w:val="Hyperlink"/>
                <w:noProof/>
              </w:rPr>
              <w:t>Competencia</w:t>
            </w:r>
            <w:r>
              <w:rPr>
                <w:noProof/>
                <w:webHidden/>
              </w:rPr>
              <w:tab/>
            </w:r>
            <w:r>
              <w:rPr>
                <w:noProof/>
                <w:webHidden/>
              </w:rPr>
              <w:fldChar w:fldCharType="begin"/>
            </w:r>
            <w:r>
              <w:rPr>
                <w:noProof/>
                <w:webHidden/>
              </w:rPr>
              <w:instrText xml:space="preserve"> PAGEREF _Toc242106738 \h </w:instrText>
            </w:r>
            <w:r>
              <w:rPr>
                <w:noProof/>
                <w:webHidden/>
              </w:rPr>
            </w:r>
            <w:r>
              <w:rPr>
                <w:noProof/>
                <w:webHidden/>
              </w:rPr>
              <w:fldChar w:fldCharType="separate"/>
            </w:r>
            <w:r>
              <w:rPr>
                <w:noProof/>
                <w:webHidden/>
              </w:rPr>
              <w:t>11</w:t>
            </w:r>
            <w:r>
              <w:rPr>
                <w:noProof/>
                <w:webHidden/>
              </w:rPr>
              <w:fldChar w:fldCharType="end"/>
            </w:r>
          </w:hyperlink>
        </w:p>
        <w:p w14:paraId="6A7CCB80" w14:textId="2610209F"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39" w:history="1">
            <w:r w:rsidRPr="00B47E1E">
              <w:rPr>
                <w:rStyle w:val="Hyperlink"/>
                <w:bCs/>
                <w:noProof/>
              </w:rPr>
              <w:t>4.5</w:t>
            </w:r>
            <w:r>
              <w:rPr>
                <w:rFonts w:asciiTheme="minorHAnsi" w:eastAsiaTheme="minorEastAsia" w:hAnsiTheme="minorHAnsi" w:cstheme="minorBidi"/>
                <w:noProof/>
                <w:color w:val="auto"/>
                <w:sz w:val="24"/>
              </w:rPr>
              <w:tab/>
            </w:r>
            <w:r w:rsidRPr="00B47E1E">
              <w:rPr>
                <w:rStyle w:val="Hyperlink"/>
                <w:noProof/>
              </w:rPr>
              <w:t>Precios y comparativa</w:t>
            </w:r>
            <w:r>
              <w:rPr>
                <w:noProof/>
                <w:webHidden/>
              </w:rPr>
              <w:tab/>
            </w:r>
            <w:r>
              <w:rPr>
                <w:noProof/>
                <w:webHidden/>
              </w:rPr>
              <w:fldChar w:fldCharType="begin"/>
            </w:r>
            <w:r>
              <w:rPr>
                <w:noProof/>
                <w:webHidden/>
              </w:rPr>
              <w:instrText xml:space="preserve"> PAGEREF _Toc242106739 \h </w:instrText>
            </w:r>
            <w:r>
              <w:rPr>
                <w:noProof/>
                <w:webHidden/>
              </w:rPr>
            </w:r>
            <w:r>
              <w:rPr>
                <w:noProof/>
                <w:webHidden/>
              </w:rPr>
              <w:fldChar w:fldCharType="separate"/>
            </w:r>
            <w:r>
              <w:rPr>
                <w:noProof/>
                <w:webHidden/>
              </w:rPr>
              <w:t>12</w:t>
            </w:r>
            <w:r>
              <w:rPr>
                <w:noProof/>
                <w:webHidden/>
              </w:rPr>
              <w:fldChar w:fldCharType="end"/>
            </w:r>
          </w:hyperlink>
        </w:p>
        <w:p w14:paraId="5097CB29" w14:textId="12CCE5DD"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40" w:history="1">
            <w:r w:rsidRPr="00B47E1E">
              <w:rPr>
                <w:rStyle w:val="Hyperlink"/>
                <w:bCs/>
                <w:noProof/>
              </w:rPr>
              <w:t>4.6</w:t>
            </w:r>
            <w:r>
              <w:rPr>
                <w:rFonts w:asciiTheme="minorHAnsi" w:eastAsiaTheme="minorEastAsia" w:hAnsiTheme="minorHAnsi" w:cstheme="minorBidi"/>
                <w:noProof/>
                <w:color w:val="auto"/>
                <w:sz w:val="24"/>
              </w:rPr>
              <w:tab/>
            </w:r>
            <w:r w:rsidRPr="00B47E1E">
              <w:rPr>
                <w:rStyle w:val="Hyperlink"/>
                <w:noProof/>
              </w:rPr>
              <w:t>Otras páginas útiles</w:t>
            </w:r>
            <w:r>
              <w:rPr>
                <w:noProof/>
                <w:webHidden/>
              </w:rPr>
              <w:tab/>
            </w:r>
            <w:r>
              <w:rPr>
                <w:noProof/>
                <w:webHidden/>
              </w:rPr>
              <w:fldChar w:fldCharType="begin"/>
            </w:r>
            <w:r>
              <w:rPr>
                <w:noProof/>
                <w:webHidden/>
              </w:rPr>
              <w:instrText xml:space="preserve"> PAGEREF _Toc242106740 \h </w:instrText>
            </w:r>
            <w:r>
              <w:rPr>
                <w:noProof/>
                <w:webHidden/>
              </w:rPr>
            </w:r>
            <w:r>
              <w:rPr>
                <w:noProof/>
                <w:webHidden/>
              </w:rPr>
              <w:fldChar w:fldCharType="separate"/>
            </w:r>
            <w:r>
              <w:rPr>
                <w:noProof/>
                <w:webHidden/>
              </w:rPr>
              <w:t>13</w:t>
            </w:r>
            <w:r>
              <w:rPr>
                <w:noProof/>
                <w:webHidden/>
              </w:rPr>
              <w:fldChar w:fldCharType="end"/>
            </w:r>
          </w:hyperlink>
        </w:p>
        <w:p w14:paraId="6A59BFAE" w14:textId="2ACB8441" w:rsidR="00E05F1D" w:rsidRDefault="00E05F1D">
          <w:pPr>
            <w:pStyle w:val="TOC1"/>
            <w:tabs>
              <w:tab w:val="left" w:pos="480"/>
              <w:tab w:val="right" w:leader="dot" w:pos="9062"/>
            </w:tabs>
            <w:rPr>
              <w:rFonts w:asciiTheme="minorHAnsi" w:eastAsiaTheme="minorEastAsia" w:hAnsiTheme="minorHAnsi" w:cstheme="minorBidi"/>
              <w:noProof/>
              <w:color w:val="auto"/>
              <w:sz w:val="24"/>
            </w:rPr>
          </w:pPr>
          <w:hyperlink w:anchor="_Toc242106741" w:history="1">
            <w:r w:rsidRPr="00B47E1E">
              <w:rPr>
                <w:rStyle w:val="Hyperlink"/>
                <w:bCs/>
                <w:noProof/>
              </w:rPr>
              <w:t>5.</w:t>
            </w:r>
            <w:r>
              <w:rPr>
                <w:rFonts w:asciiTheme="minorHAnsi" w:eastAsiaTheme="minorEastAsia" w:hAnsiTheme="minorHAnsi" w:cstheme="minorBidi"/>
                <w:noProof/>
                <w:color w:val="auto"/>
                <w:sz w:val="24"/>
              </w:rPr>
              <w:tab/>
            </w:r>
            <w:r w:rsidRPr="00B47E1E">
              <w:rPr>
                <w:rStyle w:val="Hyperlink"/>
                <w:noProof/>
              </w:rPr>
              <w:t>El panel del cliente por dentro</w:t>
            </w:r>
            <w:r>
              <w:rPr>
                <w:noProof/>
                <w:webHidden/>
              </w:rPr>
              <w:tab/>
            </w:r>
            <w:r>
              <w:rPr>
                <w:noProof/>
                <w:webHidden/>
              </w:rPr>
              <w:fldChar w:fldCharType="begin"/>
            </w:r>
            <w:r>
              <w:rPr>
                <w:noProof/>
                <w:webHidden/>
              </w:rPr>
              <w:instrText xml:space="preserve"> PAGEREF _Toc242106741 \h </w:instrText>
            </w:r>
            <w:r>
              <w:rPr>
                <w:noProof/>
                <w:webHidden/>
              </w:rPr>
            </w:r>
            <w:r>
              <w:rPr>
                <w:noProof/>
                <w:webHidden/>
              </w:rPr>
              <w:fldChar w:fldCharType="separate"/>
            </w:r>
            <w:r>
              <w:rPr>
                <w:noProof/>
                <w:webHidden/>
              </w:rPr>
              <w:t>15</w:t>
            </w:r>
            <w:r>
              <w:rPr>
                <w:noProof/>
                <w:webHidden/>
              </w:rPr>
              <w:fldChar w:fldCharType="end"/>
            </w:r>
          </w:hyperlink>
        </w:p>
        <w:p w14:paraId="101B639C" w14:textId="21AE41D1"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42" w:history="1">
            <w:r w:rsidRPr="00B47E1E">
              <w:rPr>
                <w:rStyle w:val="Hyperlink"/>
                <w:bCs/>
                <w:noProof/>
              </w:rPr>
              <w:t>5.1</w:t>
            </w:r>
            <w:r>
              <w:rPr>
                <w:rFonts w:asciiTheme="minorHAnsi" w:eastAsiaTheme="minorEastAsia" w:hAnsiTheme="minorHAnsi" w:cstheme="minorBidi"/>
                <w:noProof/>
                <w:color w:val="auto"/>
                <w:sz w:val="24"/>
              </w:rPr>
              <w:tab/>
            </w:r>
            <w:r w:rsidRPr="00B47E1E">
              <w:rPr>
                <w:rStyle w:val="Hyperlink"/>
                <w:noProof/>
              </w:rPr>
              <w:t>Registro y primeros pasos</w:t>
            </w:r>
            <w:r>
              <w:rPr>
                <w:noProof/>
                <w:webHidden/>
              </w:rPr>
              <w:tab/>
            </w:r>
            <w:r>
              <w:rPr>
                <w:noProof/>
                <w:webHidden/>
              </w:rPr>
              <w:fldChar w:fldCharType="begin"/>
            </w:r>
            <w:r>
              <w:rPr>
                <w:noProof/>
                <w:webHidden/>
              </w:rPr>
              <w:instrText xml:space="preserve"> PAGEREF _Toc242106742 \h </w:instrText>
            </w:r>
            <w:r>
              <w:rPr>
                <w:noProof/>
                <w:webHidden/>
              </w:rPr>
            </w:r>
            <w:r>
              <w:rPr>
                <w:noProof/>
                <w:webHidden/>
              </w:rPr>
              <w:fldChar w:fldCharType="separate"/>
            </w:r>
            <w:r>
              <w:rPr>
                <w:noProof/>
                <w:webHidden/>
              </w:rPr>
              <w:t>15</w:t>
            </w:r>
            <w:r>
              <w:rPr>
                <w:noProof/>
                <w:webHidden/>
              </w:rPr>
              <w:fldChar w:fldCharType="end"/>
            </w:r>
          </w:hyperlink>
        </w:p>
        <w:p w14:paraId="05C912A5" w14:textId="1C3B3D59"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43" w:history="1">
            <w:r w:rsidRPr="00B47E1E">
              <w:rPr>
                <w:rStyle w:val="Hyperlink"/>
                <w:bCs/>
                <w:noProof/>
              </w:rPr>
              <w:t>5.2</w:t>
            </w:r>
            <w:r>
              <w:rPr>
                <w:rFonts w:asciiTheme="minorHAnsi" w:eastAsiaTheme="minorEastAsia" w:hAnsiTheme="minorHAnsi" w:cstheme="minorBidi"/>
                <w:noProof/>
                <w:color w:val="auto"/>
                <w:sz w:val="24"/>
              </w:rPr>
              <w:tab/>
            </w:r>
            <w:r w:rsidRPr="00B47E1E">
              <w:rPr>
                <w:rStyle w:val="Hyperlink"/>
                <w:noProof/>
              </w:rPr>
              <w:t>Menú lateral</w:t>
            </w:r>
            <w:r>
              <w:rPr>
                <w:noProof/>
                <w:webHidden/>
              </w:rPr>
              <w:tab/>
            </w:r>
            <w:r>
              <w:rPr>
                <w:noProof/>
                <w:webHidden/>
              </w:rPr>
              <w:fldChar w:fldCharType="begin"/>
            </w:r>
            <w:r>
              <w:rPr>
                <w:noProof/>
                <w:webHidden/>
              </w:rPr>
              <w:instrText xml:space="preserve"> PAGEREF _Toc242106743 \h </w:instrText>
            </w:r>
            <w:r>
              <w:rPr>
                <w:noProof/>
                <w:webHidden/>
              </w:rPr>
            </w:r>
            <w:r>
              <w:rPr>
                <w:noProof/>
                <w:webHidden/>
              </w:rPr>
              <w:fldChar w:fldCharType="separate"/>
            </w:r>
            <w:r>
              <w:rPr>
                <w:noProof/>
                <w:webHidden/>
              </w:rPr>
              <w:t>15</w:t>
            </w:r>
            <w:r>
              <w:rPr>
                <w:noProof/>
                <w:webHidden/>
              </w:rPr>
              <w:fldChar w:fldCharType="end"/>
            </w:r>
          </w:hyperlink>
        </w:p>
        <w:p w14:paraId="0DDCF58C" w14:textId="3C20EE40"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44" w:history="1">
            <w:r w:rsidRPr="00B47E1E">
              <w:rPr>
                <w:rStyle w:val="Hyperlink"/>
                <w:bCs/>
                <w:noProof/>
              </w:rPr>
              <w:t>5.3</w:t>
            </w:r>
            <w:r>
              <w:rPr>
                <w:rFonts w:asciiTheme="minorHAnsi" w:eastAsiaTheme="minorEastAsia" w:hAnsiTheme="minorHAnsi" w:cstheme="minorBidi"/>
                <w:noProof/>
                <w:color w:val="auto"/>
                <w:sz w:val="24"/>
              </w:rPr>
              <w:tab/>
            </w:r>
            <w:r w:rsidRPr="00B47E1E">
              <w:rPr>
                <w:rStyle w:val="Hyperlink"/>
                <w:noProof/>
              </w:rPr>
              <w:t>La ficha de un negocio</w:t>
            </w:r>
            <w:r>
              <w:rPr>
                <w:noProof/>
                <w:webHidden/>
              </w:rPr>
              <w:tab/>
            </w:r>
            <w:r>
              <w:rPr>
                <w:noProof/>
                <w:webHidden/>
              </w:rPr>
              <w:fldChar w:fldCharType="begin"/>
            </w:r>
            <w:r>
              <w:rPr>
                <w:noProof/>
                <w:webHidden/>
              </w:rPr>
              <w:instrText xml:space="preserve"> PAGEREF _Toc242106744 \h </w:instrText>
            </w:r>
            <w:r>
              <w:rPr>
                <w:noProof/>
                <w:webHidden/>
              </w:rPr>
            </w:r>
            <w:r>
              <w:rPr>
                <w:noProof/>
                <w:webHidden/>
              </w:rPr>
              <w:fldChar w:fldCharType="separate"/>
            </w:r>
            <w:r>
              <w:rPr>
                <w:noProof/>
                <w:webHidden/>
              </w:rPr>
              <w:t>16</w:t>
            </w:r>
            <w:r>
              <w:rPr>
                <w:noProof/>
                <w:webHidden/>
              </w:rPr>
              <w:fldChar w:fldCharType="end"/>
            </w:r>
          </w:hyperlink>
        </w:p>
        <w:p w14:paraId="70C4B8C6" w14:textId="5BCB0ED7" w:rsidR="00E05F1D" w:rsidRDefault="00E05F1D">
          <w:pPr>
            <w:pStyle w:val="TOC1"/>
            <w:tabs>
              <w:tab w:val="left" w:pos="480"/>
              <w:tab w:val="right" w:leader="dot" w:pos="9062"/>
            </w:tabs>
            <w:rPr>
              <w:rFonts w:asciiTheme="minorHAnsi" w:eastAsiaTheme="minorEastAsia" w:hAnsiTheme="minorHAnsi" w:cstheme="minorBidi"/>
              <w:noProof/>
              <w:color w:val="auto"/>
              <w:sz w:val="24"/>
            </w:rPr>
          </w:pPr>
          <w:hyperlink w:anchor="_Toc242106745" w:history="1">
            <w:r w:rsidRPr="00B47E1E">
              <w:rPr>
                <w:rStyle w:val="Hyperlink"/>
                <w:bCs/>
                <w:noProof/>
              </w:rPr>
              <w:t>6.</w:t>
            </w:r>
            <w:r>
              <w:rPr>
                <w:rFonts w:asciiTheme="minorHAnsi" w:eastAsiaTheme="minorEastAsia" w:hAnsiTheme="minorHAnsi" w:cstheme="minorBidi"/>
                <w:noProof/>
                <w:color w:val="auto"/>
                <w:sz w:val="24"/>
              </w:rPr>
              <w:tab/>
            </w:r>
            <w:r w:rsidRPr="00B47E1E">
              <w:rPr>
                <w:rStyle w:val="Hyperlink"/>
                <w:noProof/>
              </w:rPr>
              <w:t>Las funciones, una por una</w:t>
            </w:r>
            <w:r>
              <w:rPr>
                <w:noProof/>
                <w:webHidden/>
              </w:rPr>
              <w:tab/>
            </w:r>
            <w:r>
              <w:rPr>
                <w:noProof/>
                <w:webHidden/>
              </w:rPr>
              <w:fldChar w:fldCharType="begin"/>
            </w:r>
            <w:r>
              <w:rPr>
                <w:noProof/>
                <w:webHidden/>
              </w:rPr>
              <w:instrText xml:space="preserve"> PAGEREF _Toc242106745 \h </w:instrText>
            </w:r>
            <w:r>
              <w:rPr>
                <w:noProof/>
                <w:webHidden/>
              </w:rPr>
            </w:r>
            <w:r>
              <w:rPr>
                <w:noProof/>
                <w:webHidden/>
              </w:rPr>
              <w:fldChar w:fldCharType="separate"/>
            </w:r>
            <w:r>
              <w:rPr>
                <w:noProof/>
                <w:webHidden/>
              </w:rPr>
              <w:t>18</w:t>
            </w:r>
            <w:r>
              <w:rPr>
                <w:noProof/>
                <w:webHidden/>
              </w:rPr>
              <w:fldChar w:fldCharType="end"/>
            </w:r>
          </w:hyperlink>
        </w:p>
        <w:p w14:paraId="45F1779E" w14:textId="1B3BA52C"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46" w:history="1">
            <w:r w:rsidRPr="00B47E1E">
              <w:rPr>
                <w:rStyle w:val="Hyperlink"/>
                <w:bCs/>
                <w:noProof/>
              </w:rPr>
              <w:t>6.1</w:t>
            </w:r>
            <w:r>
              <w:rPr>
                <w:rFonts w:asciiTheme="minorHAnsi" w:eastAsiaTheme="minorEastAsia" w:hAnsiTheme="minorHAnsi" w:cstheme="minorBidi"/>
                <w:noProof/>
                <w:color w:val="auto"/>
                <w:sz w:val="24"/>
              </w:rPr>
              <w:tab/>
            </w:r>
            <w:r w:rsidRPr="00B47E1E">
              <w:rPr>
                <w:rStyle w:val="Hyperlink"/>
                <w:noProof/>
              </w:rPr>
              <w:t>Score de reputación (0-100)</w:t>
            </w:r>
            <w:r>
              <w:rPr>
                <w:noProof/>
                <w:webHidden/>
              </w:rPr>
              <w:tab/>
            </w:r>
            <w:r>
              <w:rPr>
                <w:noProof/>
                <w:webHidden/>
              </w:rPr>
              <w:fldChar w:fldCharType="begin"/>
            </w:r>
            <w:r>
              <w:rPr>
                <w:noProof/>
                <w:webHidden/>
              </w:rPr>
              <w:instrText xml:space="preserve"> PAGEREF _Toc242106746 \h </w:instrText>
            </w:r>
            <w:r>
              <w:rPr>
                <w:noProof/>
                <w:webHidden/>
              </w:rPr>
            </w:r>
            <w:r>
              <w:rPr>
                <w:noProof/>
                <w:webHidden/>
              </w:rPr>
              <w:fldChar w:fldCharType="separate"/>
            </w:r>
            <w:r>
              <w:rPr>
                <w:noProof/>
                <w:webHidden/>
              </w:rPr>
              <w:t>18</w:t>
            </w:r>
            <w:r>
              <w:rPr>
                <w:noProof/>
                <w:webHidden/>
              </w:rPr>
              <w:fldChar w:fldCharType="end"/>
            </w:r>
          </w:hyperlink>
        </w:p>
        <w:p w14:paraId="5B86D39F" w14:textId="55247E50"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47" w:history="1">
            <w:r w:rsidRPr="00B47E1E">
              <w:rPr>
                <w:rStyle w:val="Hyperlink"/>
                <w:bCs/>
                <w:noProof/>
              </w:rPr>
              <w:t>6.2</w:t>
            </w:r>
            <w:r>
              <w:rPr>
                <w:rFonts w:asciiTheme="minorHAnsi" w:eastAsiaTheme="minorEastAsia" w:hAnsiTheme="minorHAnsi" w:cstheme="minorBidi"/>
                <w:noProof/>
                <w:color w:val="auto"/>
                <w:sz w:val="24"/>
              </w:rPr>
              <w:tab/>
            </w:r>
            <w:r w:rsidRPr="00B47E1E">
              <w:rPr>
                <w:rStyle w:val="Hyperlink"/>
                <w:noProof/>
              </w:rPr>
              <w:t>Alertas por correo</w:t>
            </w:r>
            <w:r>
              <w:rPr>
                <w:noProof/>
                <w:webHidden/>
              </w:rPr>
              <w:tab/>
            </w:r>
            <w:r>
              <w:rPr>
                <w:noProof/>
                <w:webHidden/>
              </w:rPr>
              <w:fldChar w:fldCharType="begin"/>
            </w:r>
            <w:r>
              <w:rPr>
                <w:noProof/>
                <w:webHidden/>
              </w:rPr>
              <w:instrText xml:space="preserve"> PAGEREF _Toc242106747 \h </w:instrText>
            </w:r>
            <w:r>
              <w:rPr>
                <w:noProof/>
                <w:webHidden/>
              </w:rPr>
            </w:r>
            <w:r>
              <w:rPr>
                <w:noProof/>
                <w:webHidden/>
              </w:rPr>
              <w:fldChar w:fldCharType="separate"/>
            </w:r>
            <w:r>
              <w:rPr>
                <w:noProof/>
                <w:webHidden/>
              </w:rPr>
              <w:t>18</w:t>
            </w:r>
            <w:r>
              <w:rPr>
                <w:noProof/>
                <w:webHidden/>
              </w:rPr>
              <w:fldChar w:fldCharType="end"/>
            </w:r>
          </w:hyperlink>
        </w:p>
        <w:p w14:paraId="5E7151D4" w14:textId="70A31035"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48" w:history="1">
            <w:r w:rsidRPr="00B47E1E">
              <w:rPr>
                <w:rStyle w:val="Hyperlink"/>
                <w:bCs/>
                <w:noProof/>
              </w:rPr>
              <w:t>6.3</w:t>
            </w:r>
            <w:r>
              <w:rPr>
                <w:rFonts w:asciiTheme="minorHAnsi" w:eastAsiaTheme="minorEastAsia" w:hAnsiTheme="minorHAnsi" w:cstheme="minorBidi"/>
                <w:noProof/>
                <w:color w:val="auto"/>
                <w:sz w:val="24"/>
              </w:rPr>
              <w:tab/>
            </w:r>
            <w:r w:rsidRPr="00B47E1E">
              <w:rPr>
                <w:rStyle w:val="Hyperlink"/>
                <w:noProof/>
              </w:rPr>
              <w:t>Detección de comportamiento sospechoso</w:t>
            </w:r>
            <w:r>
              <w:rPr>
                <w:noProof/>
                <w:webHidden/>
              </w:rPr>
              <w:tab/>
            </w:r>
            <w:r>
              <w:rPr>
                <w:noProof/>
                <w:webHidden/>
              </w:rPr>
              <w:fldChar w:fldCharType="begin"/>
            </w:r>
            <w:r>
              <w:rPr>
                <w:noProof/>
                <w:webHidden/>
              </w:rPr>
              <w:instrText xml:space="preserve"> PAGEREF _Toc242106748 \h </w:instrText>
            </w:r>
            <w:r>
              <w:rPr>
                <w:noProof/>
                <w:webHidden/>
              </w:rPr>
            </w:r>
            <w:r>
              <w:rPr>
                <w:noProof/>
                <w:webHidden/>
              </w:rPr>
              <w:fldChar w:fldCharType="separate"/>
            </w:r>
            <w:r>
              <w:rPr>
                <w:noProof/>
                <w:webHidden/>
              </w:rPr>
              <w:t>18</w:t>
            </w:r>
            <w:r>
              <w:rPr>
                <w:noProof/>
                <w:webHidden/>
              </w:rPr>
              <w:fldChar w:fldCharType="end"/>
            </w:r>
          </w:hyperlink>
        </w:p>
        <w:p w14:paraId="3C5D0E67" w14:textId="4DB115C5"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49" w:history="1">
            <w:r w:rsidRPr="00B47E1E">
              <w:rPr>
                <w:rStyle w:val="Hyperlink"/>
                <w:bCs/>
                <w:noProof/>
              </w:rPr>
              <w:t>6.4</w:t>
            </w:r>
            <w:r>
              <w:rPr>
                <w:rFonts w:asciiTheme="minorHAnsi" w:eastAsiaTheme="minorEastAsia" w:hAnsiTheme="minorHAnsi" w:cstheme="minorBidi"/>
                <w:noProof/>
                <w:color w:val="auto"/>
                <w:sz w:val="24"/>
              </w:rPr>
              <w:tab/>
            </w:r>
            <w:r w:rsidRPr="00B47E1E">
              <w:rPr>
                <w:rStyle w:val="Hyperlink"/>
                <w:noProof/>
              </w:rPr>
              <w:t>Vigilancia de la ficha de Google</w:t>
            </w:r>
            <w:r>
              <w:rPr>
                <w:noProof/>
                <w:webHidden/>
              </w:rPr>
              <w:tab/>
            </w:r>
            <w:r>
              <w:rPr>
                <w:noProof/>
                <w:webHidden/>
              </w:rPr>
              <w:fldChar w:fldCharType="begin"/>
            </w:r>
            <w:r>
              <w:rPr>
                <w:noProof/>
                <w:webHidden/>
              </w:rPr>
              <w:instrText xml:space="preserve"> PAGEREF _Toc242106749 \h </w:instrText>
            </w:r>
            <w:r>
              <w:rPr>
                <w:noProof/>
                <w:webHidden/>
              </w:rPr>
            </w:r>
            <w:r>
              <w:rPr>
                <w:noProof/>
                <w:webHidden/>
              </w:rPr>
              <w:fldChar w:fldCharType="separate"/>
            </w:r>
            <w:r>
              <w:rPr>
                <w:noProof/>
                <w:webHidden/>
              </w:rPr>
              <w:t>18</w:t>
            </w:r>
            <w:r>
              <w:rPr>
                <w:noProof/>
                <w:webHidden/>
              </w:rPr>
              <w:fldChar w:fldCharType="end"/>
            </w:r>
          </w:hyperlink>
        </w:p>
        <w:p w14:paraId="58FE5DD5" w14:textId="2E24E4ED"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50" w:history="1">
            <w:r w:rsidRPr="00B47E1E">
              <w:rPr>
                <w:rStyle w:val="Hyperlink"/>
                <w:bCs/>
                <w:noProof/>
              </w:rPr>
              <w:t>6.5</w:t>
            </w:r>
            <w:r>
              <w:rPr>
                <w:rFonts w:asciiTheme="minorHAnsi" w:eastAsiaTheme="minorEastAsia" w:hAnsiTheme="minorHAnsi" w:cstheme="minorBidi"/>
                <w:noProof/>
                <w:color w:val="auto"/>
                <w:sz w:val="24"/>
              </w:rPr>
              <w:tab/>
            </w:r>
            <w:r w:rsidRPr="00B47E1E">
              <w:rPr>
                <w:rStyle w:val="Hyperlink"/>
                <w:noProof/>
              </w:rPr>
              <w:t>«Cómo te ven» (el espejo)</w:t>
            </w:r>
            <w:r>
              <w:rPr>
                <w:noProof/>
                <w:webHidden/>
              </w:rPr>
              <w:tab/>
            </w:r>
            <w:r>
              <w:rPr>
                <w:noProof/>
                <w:webHidden/>
              </w:rPr>
              <w:fldChar w:fldCharType="begin"/>
            </w:r>
            <w:r>
              <w:rPr>
                <w:noProof/>
                <w:webHidden/>
              </w:rPr>
              <w:instrText xml:space="preserve"> PAGEREF _Toc242106750 \h </w:instrText>
            </w:r>
            <w:r>
              <w:rPr>
                <w:noProof/>
                <w:webHidden/>
              </w:rPr>
            </w:r>
            <w:r>
              <w:rPr>
                <w:noProof/>
                <w:webHidden/>
              </w:rPr>
              <w:fldChar w:fldCharType="separate"/>
            </w:r>
            <w:r>
              <w:rPr>
                <w:noProof/>
                <w:webHidden/>
              </w:rPr>
              <w:t>19</w:t>
            </w:r>
            <w:r>
              <w:rPr>
                <w:noProof/>
                <w:webHidden/>
              </w:rPr>
              <w:fldChar w:fldCharType="end"/>
            </w:r>
          </w:hyperlink>
        </w:p>
        <w:p w14:paraId="31629B1B" w14:textId="38DF23C5"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51" w:history="1">
            <w:r w:rsidRPr="00B47E1E">
              <w:rPr>
                <w:rStyle w:val="Hyperlink"/>
                <w:bCs/>
                <w:noProof/>
              </w:rPr>
              <w:t>6.6</w:t>
            </w:r>
            <w:r>
              <w:rPr>
                <w:rFonts w:asciiTheme="minorHAnsi" w:eastAsiaTheme="minorEastAsia" w:hAnsiTheme="minorHAnsi" w:cstheme="minorBidi"/>
                <w:noProof/>
                <w:color w:val="auto"/>
                <w:sz w:val="24"/>
              </w:rPr>
              <w:tab/>
            </w:r>
            <w:r w:rsidRPr="00B47E1E">
              <w:rPr>
                <w:rStyle w:val="Hyperlink"/>
                <w:noProof/>
              </w:rPr>
              <w:t>Responder reseñas: 30 plantillas + IA</w:t>
            </w:r>
            <w:r>
              <w:rPr>
                <w:noProof/>
                <w:webHidden/>
              </w:rPr>
              <w:tab/>
            </w:r>
            <w:r>
              <w:rPr>
                <w:noProof/>
                <w:webHidden/>
              </w:rPr>
              <w:fldChar w:fldCharType="begin"/>
            </w:r>
            <w:r>
              <w:rPr>
                <w:noProof/>
                <w:webHidden/>
              </w:rPr>
              <w:instrText xml:space="preserve"> PAGEREF _Toc242106751 \h </w:instrText>
            </w:r>
            <w:r>
              <w:rPr>
                <w:noProof/>
                <w:webHidden/>
              </w:rPr>
            </w:r>
            <w:r>
              <w:rPr>
                <w:noProof/>
                <w:webHidden/>
              </w:rPr>
              <w:fldChar w:fldCharType="separate"/>
            </w:r>
            <w:r>
              <w:rPr>
                <w:noProof/>
                <w:webHidden/>
              </w:rPr>
              <w:t>19</w:t>
            </w:r>
            <w:r>
              <w:rPr>
                <w:noProof/>
                <w:webHidden/>
              </w:rPr>
              <w:fldChar w:fldCharType="end"/>
            </w:r>
          </w:hyperlink>
        </w:p>
        <w:p w14:paraId="2EE535C6" w14:textId="45597D4E"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52" w:history="1">
            <w:r w:rsidRPr="00B47E1E">
              <w:rPr>
                <w:rStyle w:val="Hyperlink"/>
                <w:bCs/>
                <w:noProof/>
              </w:rPr>
              <w:t>6.7</w:t>
            </w:r>
            <w:r>
              <w:rPr>
                <w:rFonts w:asciiTheme="minorHAnsi" w:eastAsiaTheme="minorEastAsia" w:hAnsiTheme="minorHAnsi" w:cstheme="minorBidi"/>
                <w:noProof/>
                <w:color w:val="auto"/>
                <w:sz w:val="24"/>
              </w:rPr>
              <w:tab/>
            </w:r>
            <w:r w:rsidRPr="00B47E1E">
              <w:rPr>
                <w:rStyle w:val="Hyperlink"/>
                <w:noProof/>
              </w:rPr>
              <w:t>Pedir reseñas: enlace, QR y carteles imprimibles</w:t>
            </w:r>
            <w:r>
              <w:rPr>
                <w:noProof/>
                <w:webHidden/>
              </w:rPr>
              <w:tab/>
            </w:r>
            <w:r>
              <w:rPr>
                <w:noProof/>
                <w:webHidden/>
              </w:rPr>
              <w:fldChar w:fldCharType="begin"/>
            </w:r>
            <w:r>
              <w:rPr>
                <w:noProof/>
                <w:webHidden/>
              </w:rPr>
              <w:instrText xml:space="preserve"> PAGEREF _Toc242106752 \h </w:instrText>
            </w:r>
            <w:r>
              <w:rPr>
                <w:noProof/>
                <w:webHidden/>
              </w:rPr>
            </w:r>
            <w:r>
              <w:rPr>
                <w:noProof/>
                <w:webHidden/>
              </w:rPr>
              <w:fldChar w:fldCharType="separate"/>
            </w:r>
            <w:r>
              <w:rPr>
                <w:noProof/>
                <w:webHidden/>
              </w:rPr>
              <w:t>19</w:t>
            </w:r>
            <w:r>
              <w:rPr>
                <w:noProof/>
                <w:webHidden/>
              </w:rPr>
              <w:fldChar w:fldCharType="end"/>
            </w:r>
          </w:hyperlink>
        </w:p>
        <w:p w14:paraId="2A4CB40A" w14:textId="604AA867"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53" w:history="1">
            <w:r w:rsidRPr="00B47E1E">
              <w:rPr>
                <w:rStyle w:val="Hyperlink"/>
                <w:bCs/>
                <w:noProof/>
              </w:rPr>
              <w:t>6.8</w:t>
            </w:r>
            <w:r>
              <w:rPr>
                <w:rFonts w:asciiTheme="minorHAnsi" w:eastAsiaTheme="minorEastAsia" w:hAnsiTheme="minorHAnsi" w:cstheme="minorBidi"/>
                <w:noProof/>
                <w:color w:val="auto"/>
                <w:sz w:val="24"/>
              </w:rPr>
              <w:tab/>
            </w:r>
            <w:r w:rsidRPr="00B47E1E">
              <w:rPr>
                <w:rStyle w:val="Hyperlink"/>
                <w:noProof/>
              </w:rPr>
              <w:t>Competencia</w:t>
            </w:r>
            <w:r>
              <w:rPr>
                <w:noProof/>
                <w:webHidden/>
              </w:rPr>
              <w:tab/>
            </w:r>
            <w:r>
              <w:rPr>
                <w:noProof/>
                <w:webHidden/>
              </w:rPr>
              <w:fldChar w:fldCharType="begin"/>
            </w:r>
            <w:r>
              <w:rPr>
                <w:noProof/>
                <w:webHidden/>
              </w:rPr>
              <w:instrText xml:space="preserve"> PAGEREF _Toc242106753 \h </w:instrText>
            </w:r>
            <w:r>
              <w:rPr>
                <w:noProof/>
                <w:webHidden/>
              </w:rPr>
            </w:r>
            <w:r>
              <w:rPr>
                <w:noProof/>
                <w:webHidden/>
              </w:rPr>
              <w:fldChar w:fldCharType="separate"/>
            </w:r>
            <w:r>
              <w:rPr>
                <w:noProof/>
                <w:webHidden/>
              </w:rPr>
              <w:t>19</w:t>
            </w:r>
            <w:r>
              <w:rPr>
                <w:noProof/>
                <w:webHidden/>
              </w:rPr>
              <w:fldChar w:fldCharType="end"/>
            </w:r>
          </w:hyperlink>
        </w:p>
        <w:p w14:paraId="5BA3A591" w14:textId="3CBB8A64"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54" w:history="1">
            <w:r w:rsidRPr="00B47E1E">
              <w:rPr>
                <w:rStyle w:val="Hyperlink"/>
                <w:bCs/>
                <w:noProof/>
              </w:rPr>
              <w:t>6.9</w:t>
            </w:r>
            <w:r>
              <w:rPr>
                <w:rFonts w:asciiTheme="minorHAnsi" w:eastAsiaTheme="minorEastAsia" w:hAnsiTheme="minorHAnsi" w:cstheme="minorBidi"/>
                <w:noProof/>
                <w:color w:val="auto"/>
                <w:sz w:val="24"/>
              </w:rPr>
              <w:tab/>
            </w:r>
            <w:r w:rsidRPr="00B47E1E">
              <w:rPr>
                <w:rStyle w:val="Hyperlink"/>
                <w:noProof/>
              </w:rPr>
              <w:t>Progreso del mes y quejas por rubro</w:t>
            </w:r>
            <w:r>
              <w:rPr>
                <w:noProof/>
                <w:webHidden/>
              </w:rPr>
              <w:tab/>
            </w:r>
            <w:r>
              <w:rPr>
                <w:noProof/>
                <w:webHidden/>
              </w:rPr>
              <w:fldChar w:fldCharType="begin"/>
            </w:r>
            <w:r>
              <w:rPr>
                <w:noProof/>
                <w:webHidden/>
              </w:rPr>
              <w:instrText xml:space="preserve"> PAGEREF _Toc242106754 \h </w:instrText>
            </w:r>
            <w:r>
              <w:rPr>
                <w:noProof/>
                <w:webHidden/>
              </w:rPr>
            </w:r>
            <w:r>
              <w:rPr>
                <w:noProof/>
                <w:webHidden/>
              </w:rPr>
              <w:fldChar w:fldCharType="separate"/>
            </w:r>
            <w:r>
              <w:rPr>
                <w:noProof/>
                <w:webHidden/>
              </w:rPr>
              <w:t>19</w:t>
            </w:r>
            <w:r>
              <w:rPr>
                <w:noProof/>
                <w:webHidden/>
              </w:rPr>
              <w:fldChar w:fldCharType="end"/>
            </w:r>
          </w:hyperlink>
        </w:p>
        <w:p w14:paraId="3013A5E3" w14:textId="3193AA18"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55" w:history="1">
            <w:r w:rsidRPr="00B47E1E">
              <w:rPr>
                <w:rStyle w:val="Hyperlink"/>
                <w:bCs/>
                <w:noProof/>
              </w:rPr>
              <w:t>6.10</w:t>
            </w:r>
            <w:r>
              <w:rPr>
                <w:rFonts w:asciiTheme="minorHAnsi" w:eastAsiaTheme="minorEastAsia" w:hAnsiTheme="minorHAnsi" w:cstheme="minorBidi"/>
                <w:noProof/>
                <w:color w:val="auto"/>
                <w:sz w:val="24"/>
              </w:rPr>
              <w:tab/>
            </w:r>
            <w:r w:rsidRPr="00B47E1E">
              <w:rPr>
                <w:rStyle w:val="Hyperlink"/>
                <w:noProof/>
              </w:rPr>
              <w:t>Parte semanal para el equipo y afiche de la pared</w:t>
            </w:r>
            <w:r>
              <w:rPr>
                <w:noProof/>
                <w:webHidden/>
              </w:rPr>
              <w:tab/>
            </w:r>
            <w:r>
              <w:rPr>
                <w:noProof/>
                <w:webHidden/>
              </w:rPr>
              <w:fldChar w:fldCharType="begin"/>
            </w:r>
            <w:r>
              <w:rPr>
                <w:noProof/>
                <w:webHidden/>
              </w:rPr>
              <w:instrText xml:space="preserve"> PAGEREF _Toc242106755 \h </w:instrText>
            </w:r>
            <w:r>
              <w:rPr>
                <w:noProof/>
                <w:webHidden/>
              </w:rPr>
            </w:r>
            <w:r>
              <w:rPr>
                <w:noProof/>
                <w:webHidden/>
              </w:rPr>
              <w:fldChar w:fldCharType="separate"/>
            </w:r>
            <w:r>
              <w:rPr>
                <w:noProof/>
                <w:webHidden/>
              </w:rPr>
              <w:t>20</w:t>
            </w:r>
            <w:r>
              <w:rPr>
                <w:noProof/>
                <w:webHidden/>
              </w:rPr>
              <w:fldChar w:fldCharType="end"/>
            </w:r>
          </w:hyperlink>
        </w:p>
        <w:p w14:paraId="7CCFB2C1" w14:textId="26C26E6A"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56" w:history="1">
            <w:r w:rsidRPr="00B47E1E">
              <w:rPr>
                <w:rStyle w:val="Hyperlink"/>
                <w:bCs/>
                <w:noProof/>
              </w:rPr>
              <w:t>6.11</w:t>
            </w:r>
            <w:r>
              <w:rPr>
                <w:rFonts w:asciiTheme="minorHAnsi" w:eastAsiaTheme="minorEastAsia" w:hAnsiTheme="minorHAnsi" w:cstheme="minorBidi"/>
                <w:noProof/>
                <w:color w:val="auto"/>
                <w:sz w:val="24"/>
              </w:rPr>
              <w:tab/>
            </w:r>
            <w:r w:rsidRPr="00B47E1E">
              <w:rPr>
                <w:rStyle w:val="Hyperlink"/>
                <w:noProof/>
              </w:rPr>
              <w:t>Reporte PDF mensual y resumen por correo</w:t>
            </w:r>
            <w:r>
              <w:rPr>
                <w:noProof/>
                <w:webHidden/>
              </w:rPr>
              <w:tab/>
            </w:r>
            <w:r>
              <w:rPr>
                <w:noProof/>
                <w:webHidden/>
              </w:rPr>
              <w:fldChar w:fldCharType="begin"/>
            </w:r>
            <w:r>
              <w:rPr>
                <w:noProof/>
                <w:webHidden/>
              </w:rPr>
              <w:instrText xml:space="preserve"> PAGEREF _Toc242106756 \h </w:instrText>
            </w:r>
            <w:r>
              <w:rPr>
                <w:noProof/>
                <w:webHidden/>
              </w:rPr>
            </w:r>
            <w:r>
              <w:rPr>
                <w:noProof/>
                <w:webHidden/>
              </w:rPr>
              <w:fldChar w:fldCharType="separate"/>
            </w:r>
            <w:r>
              <w:rPr>
                <w:noProof/>
                <w:webHidden/>
              </w:rPr>
              <w:t>20</w:t>
            </w:r>
            <w:r>
              <w:rPr>
                <w:noProof/>
                <w:webHidden/>
              </w:rPr>
              <w:fldChar w:fldCharType="end"/>
            </w:r>
          </w:hyperlink>
        </w:p>
        <w:p w14:paraId="47098648" w14:textId="3FA507CE"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57" w:history="1">
            <w:r w:rsidRPr="00B47E1E">
              <w:rPr>
                <w:rStyle w:val="Hyperlink"/>
                <w:bCs/>
                <w:noProof/>
              </w:rPr>
              <w:t>6.12</w:t>
            </w:r>
            <w:r>
              <w:rPr>
                <w:rFonts w:asciiTheme="minorHAnsi" w:eastAsiaTheme="minorEastAsia" w:hAnsiTheme="minorHAnsi" w:cstheme="minorBidi"/>
                <w:noProof/>
                <w:color w:val="auto"/>
                <w:sz w:val="24"/>
              </w:rPr>
              <w:tab/>
            </w:r>
            <w:r w:rsidRPr="00B47E1E">
              <w:rPr>
                <w:rStyle w:val="Hyperlink"/>
                <w:noProof/>
              </w:rPr>
              <w:t>Constancia de reputación verificable</w:t>
            </w:r>
            <w:r>
              <w:rPr>
                <w:noProof/>
                <w:webHidden/>
              </w:rPr>
              <w:tab/>
            </w:r>
            <w:r>
              <w:rPr>
                <w:noProof/>
                <w:webHidden/>
              </w:rPr>
              <w:fldChar w:fldCharType="begin"/>
            </w:r>
            <w:r>
              <w:rPr>
                <w:noProof/>
                <w:webHidden/>
              </w:rPr>
              <w:instrText xml:space="preserve"> PAGEREF _Toc242106757 \h </w:instrText>
            </w:r>
            <w:r>
              <w:rPr>
                <w:noProof/>
                <w:webHidden/>
              </w:rPr>
            </w:r>
            <w:r>
              <w:rPr>
                <w:noProof/>
                <w:webHidden/>
              </w:rPr>
              <w:fldChar w:fldCharType="separate"/>
            </w:r>
            <w:r>
              <w:rPr>
                <w:noProof/>
                <w:webHidden/>
              </w:rPr>
              <w:t>20</w:t>
            </w:r>
            <w:r>
              <w:rPr>
                <w:noProof/>
                <w:webHidden/>
              </w:rPr>
              <w:fldChar w:fldCharType="end"/>
            </w:r>
          </w:hyperlink>
        </w:p>
        <w:p w14:paraId="53714ED9" w14:textId="7D38EAFC"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58" w:history="1">
            <w:r w:rsidRPr="00B47E1E">
              <w:rPr>
                <w:rStyle w:val="Hyperlink"/>
                <w:bCs/>
                <w:noProof/>
              </w:rPr>
              <w:t>6.13</w:t>
            </w:r>
            <w:r>
              <w:rPr>
                <w:rFonts w:asciiTheme="minorHAnsi" w:eastAsiaTheme="minorEastAsia" w:hAnsiTheme="minorHAnsi" w:cstheme="minorBidi"/>
                <w:noProof/>
                <w:color w:val="auto"/>
                <w:sz w:val="24"/>
              </w:rPr>
              <w:tab/>
            </w:r>
            <w:r w:rsidRPr="00B47E1E">
              <w:rPr>
                <w:rStyle w:val="Hyperlink"/>
                <w:noProof/>
              </w:rPr>
              <w:t>Expediente ante extorsión con reseñas</w:t>
            </w:r>
            <w:r>
              <w:rPr>
                <w:noProof/>
                <w:webHidden/>
              </w:rPr>
              <w:tab/>
            </w:r>
            <w:r>
              <w:rPr>
                <w:noProof/>
                <w:webHidden/>
              </w:rPr>
              <w:fldChar w:fldCharType="begin"/>
            </w:r>
            <w:r>
              <w:rPr>
                <w:noProof/>
                <w:webHidden/>
              </w:rPr>
              <w:instrText xml:space="preserve"> PAGEREF _Toc242106758 \h </w:instrText>
            </w:r>
            <w:r>
              <w:rPr>
                <w:noProof/>
                <w:webHidden/>
              </w:rPr>
            </w:r>
            <w:r>
              <w:rPr>
                <w:noProof/>
                <w:webHidden/>
              </w:rPr>
              <w:fldChar w:fldCharType="separate"/>
            </w:r>
            <w:r>
              <w:rPr>
                <w:noProof/>
                <w:webHidden/>
              </w:rPr>
              <w:t>20</w:t>
            </w:r>
            <w:r>
              <w:rPr>
                <w:noProof/>
                <w:webHidden/>
              </w:rPr>
              <w:fldChar w:fldCharType="end"/>
            </w:r>
          </w:hyperlink>
        </w:p>
        <w:p w14:paraId="3CEABABE" w14:textId="70F5B464"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59" w:history="1">
            <w:r w:rsidRPr="00B47E1E">
              <w:rPr>
                <w:rStyle w:val="Hyperlink"/>
                <w:bCs/>
                <w:noProof/>
              </w:rPr>
              <w:t>6.14</w:t>
            </w:r>
            <w:r>
              <w:rPr>
                <w:rFonts w:asciiTheme="minorHAnsi" w:eastAsiaTheme="minorEastAsia" w:hAnsiTheme="minorHAnsi" w:cstheme="minorBidi"/>
                <w:noProof/>
                <w:color w:val="auto"/>
                <w:sz w:val="24"/>
              </w:rPr>
              <w:tab/>
            </w:r>
            <w:r w:rsidRPr="00B47E1E">
              <w:rPr>
                <w:rStyle w:val="Hyperlink"/>
                <w:noProof/>
              </w:rPr>
              <w:t>Redes sociales: TikTok e Instagram</w:t>
            </w:r>
            <w:r>
              <w:rPr>
                <w:noProof/>
                <w:webHidden/>
              </w:rPr>
              <w:tab/>
            </w:r>
            <w:r>
              <w:rPr>
                <w:noProof/>
                <w:webHidden/>
              </w:rPr>
              <w:fldChar w:fldCharType="begin"/>
            </w:r>
            <w:r>
              <w:rPr>
                <w:noProof/>
                <w:webHidden/>
              </w:rPr>
              <w:instrText xml:space="preserve"> PAGEREF _Toc242106759 \h </w:instrText>
            </w:r>
            <w:r>
              <w:rPr>
                <w:noProof/>
                <w:webHidden/>
              </w:rPr>
            </w:r>
            <w:r>
              <w:rPr>
                <w:noProof/>
                <w:webHidden/>
              </w:rPr>
              <w:fldChar w:fldCharType="separate"/>
            </w:r>
            <w:r>
              <w:rPr>
                <w:noProof/>
                <w:webHidden/>
              </w:rPr>
              <w:t>20</w:t>
            </w:r>
            <w:r>
              <w:rPr>
                <w:noProof/>
                <w:webHidden/>
              </w:rPr>
              <w:fldChar w:fldCharType="end"/>
            </w:r>
          </w:hyperlink>
        </w:p>
        <w:p w14:paraId="140AD1AF" w14:textId="7ECFAFBC"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60" w:history="1">
            <w:r w:rsidRPr="00B47E1E">
              <w:rPr>
                <w:rStyle w:val="Hyperlink"/>
                <w:bCs/>
                <w:noProof/>
              </w:rPr>
              <w:t>6.15</w:t>
            </w:r>
            <w:r>
              <w:rPr>
                <w:rFonts w:asciiTheme="minorHAnsi" w:eastAsiaTheme="minorEastAsia" w:hAnsiTheme="minorHAnsi" w:cstheme="minorBidi"/>
                <w:noProof/>
                <w:color w:val="auto"/>
                <w:sz w:val="24"/>
              </w:rPr>
              <w:tab/>
            </w:r>
            <w:r w:rsidRPr="00B47E1E">
              <w:rPr>
                <w:rStyle w:val="Hyperlink"/>
                <w:noProof/>
              </w:rPr>
              <w:t>Equipo y varios locales</w:t>
            </w:r>
            <w:r>
              <w:rPr>
                <w:noProof/>
                <w:webHidden/>
              </w:rPr>
              <w:tab/>
            </w:r>
            <w:r>
              <w:rPr>
                <w:noProof/>
                <w:webHidden/>
              </w:rPr>
              <w:fldChar w:fldCharType="begin"/>
            </w:r>
            <w:r>
              <w:rPr>
                <w:noProof/>
                <w:webHidden/>
              </w:rPr>
              <w:instrText xml:space="preserve"> PAGEREF _Toc242106760 \h </w:instrText>
            </w:r>
            <w:r>
              <w:rPr>
                <w:noProof/>
                <w:webHidden/>
              </w:rPr>
            </w:r>
            <w:r>
              <w:rPr>
                <w:noProof/>
                <w:webHidden/>
              </w:rPr>
              <w:fldChar w:fldCharType="separate"/>
            </w:r>
            <w:r>
              <w:rPr>
                <w:noProof/>
                <w:webHidden/>
              </w:rPr>
              <w:t>21</w:t>
            </w:r>
            <w:r>
              <w:rPr>
                <w:noProof/>
                <w:webHidden/>
              </w:rPr>
              <w:fldChar w:fldCharType="end"/>
            </w:r>
          </w:hyperlink>
        </w:p>
        <w:p w14:paraId="7E1AE510" w14:textId="08B8A7AA" w:rsidR="00E05F1D" w:rsidRDefault="00E05F1D">
          <w:pPr>
            <w:pStyle w:val="TOC1"/>
            <w:tabs>
              <w:tab w:val="left" w:pos="480"/>
              <w:tab w:val="right" w:leader="dot" w:pos="9062"/>
            </w:tabs>
            <w:rPr>
              <w:rFonts w:asciiTheme="minorHAnsi" w:eastAsiaTheme="minorEastAsia" w:hAnsiTheme="minorHAnsi" w:cstheme="minorBidi"/>
              <w:noProof/>
              <w:color w:val="auto"/>
              <w:sz w:val="24"/>
            </w:rPr>
          </w:pPr>
          <w:hyperlink w:anchor="_Toc242106761" w:history="1">
            <w:r w:rsidRPr="00B47E1E">
              <w:rPr>
                <w:rStyle w:val="Hyperlink"/>
                <w:bCs/>
                <w:noProof/>
              </w:rPr>
              <w:t>7.</w:t>
            </w:r>
            <w:r>
              <w:rPr>
                <w:rFonts w:asciiTheme="minorHAnsi" w:eastAsiaTheme="minorEastAsia" w:hAnsiTheme="minorHAnsi" w:cstheme="minorBidi"/>
                <w:noProof/>
                <w:color w:val="auto"/>
                <w:sz w:val="24"/>
              </w:rPr>
              <w:tab/>
            </w:r>
            <w:r w:rsidRPr="00B47E1E">
              <w:rPr>
                <w:rStyle w:val="Hyperlink"/>
                <w:noProof/>
              </w:rPr>
              <w:t>Planes, precios y pagos</w:t>
            </w:r>
            <w:r>
              <w:rPr>
                <w:noProof/>
                <w:webHidden/>
              </w:rPr>
              <w:tab/>
            </w:r>
            <w:r>
              <w:rPr>
                <w:noProof/>
                <w:webHidden/>
              </w:rPr>
              <w:fldChar w:fldCharType="begin"/>
            </w:r>
            <w:r>
              <w:rPr>
                <w:noProof/>
                <w:webHidden/>
              </w:rPr>
              <w:instrText xml:space="preserve"> PAGEREF _Toc242106761 \h </w:instrText>
            </w:r>
            <w:r>
              <w:rPr>
                <w:noProof/>
                <w:webHidden/>
              </w:rPr>
            </w:r>
            <w:r>
              <w:rPr>
                <w:noProof/>
                <w:webHidden/>
              </w:rPr>
              <w:fldChar w:fldCharType="separate"/>
            </w:r>
            <w:r>
              <w:rPr>
                <w:noProof/>
                <w:webHidden/>
              </w:rPr>
              <w:t>22</w:t>
            </w:r>
            <w:r>
              <w:rPr>
                <w:noProof/>
                <w:webHidden/>
              </w:rPr>
              <w:fldChar w:fldCharType="end"/>
            </w:r>
          </w:hyperlink>
        </w:p>
        <w:p w14:paraId="68D28362" w14:textId="6AFECF67"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62" w:history="1">
            <w:r w:rsidRPr="00B47E1E">
              <w:rPr>
                <w:rStyle w:val="Hyperlink"/>
                <w:bCs/>
                <w:noProof/>
              </w:rPr>
              <w:t>7.1</w:t>
            </w:r>
            <w:r>
              <w:rPr>
                <w:rFonts w:asciiTheme="minorHAnsi" w:eastAsiaTheme="minorEastAsia" w:hAnsiTheme="minorHAnsi" w:cstheme="minorBidi"/>
                <w:noProof/>
                <w:color w:val="auto"/>
                <w:sz w:val="24"/>
              </w:rPr>
              <w:tab/>
            </w:r>
            <w:r w:rsidRPr="00B47E1E">
              <w:rPr>
                <w:rStyle w:val="Hyperlink"/>
                <w:noProof/>
              </w:rPr>
              <w:t>A quién recomendar cada plan</w:t>
            </w:r>
            <w:r>
              <w:rPr>
                <w:noProof/>
                <w:webHidden/>
              </w:rPr>
              <w:tab/>
            </w:r>
            <w:r>
              <w:rPr>
                <w:noProof/>
                <w:webHidden/>
              </w:rPr>
              <w:fldChar w:fldCharType="begin"/>
            </w:r>
            <w:r>
              <w:rPr>
                <w:noProof/>
                <w:webHidden/>
              </w:rPr>
              <w:instrText xml:space="preserve"> PAGEREF _Toc242106762 \h </w:instrText>
            </w:r>
            <w:r>
              <w:rPr>
                <w:noProof/>
                <w:webHidden/>
              </w:rPr>
            </w:r>
            <w:r>
              <w:rPr>
                <w:noProof/>
                <w:webHidden/>
              </w:rPr>
              <w:fldChar w:fldCharType="separate"/>
            </w:r>
            <w:r>
              <w:rPr>
                <w:noProof/>
                <w:webHidden/>
              </w:rPr>
              <w:t>22</w:t>
            </w:r>
            <w:r>
              <w:rPr>
                <w:noProof/>
                <w:webHidden/>
              </w:rPr>
              <w:fldChar w:fldCharType="end"/>
            </w:r>
          </w:hyperlink>
        </w:p>
        <w:p w14:paraId="6F072815" w14:textId="3DDAFACA"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63" w:history="1">
            <w:r w:rsidRPr="00B47E1E">
              <w:rPr>
                <w:rStyle w:val="Hyperlink"/>
                <w:bCs/>
                <w:noProof/>
              </w:rPr>
              <w:t>7.2</w:t>
            </w:r>
            <w:r>
              <w:rPr>
                <w:rFonts w:asciiTheme="minorHAnsi" w:eastAsiaTheme="minorEastAsia" w:hAnsiTheme="minorHAnsi" w:cstheme="minorBidi"/>
                <w:noProof/>
                <w:color w:val="auto"/>
                <w:sz w:val="24"/>
              </w:rPr>
              <w:tab/>
            </w:r>
            <w:r w:rsidRPr="00B47E1E">
              <w:rPr>
                <w:rStyle w:val="Hyperlink"/>
                <w:noProof/>
              </w:rPr>
              <w:t>Promociones y condiciones</w:t>
            </w:r>
            <w:r>
              <w:rPr>
                <w:noProof/>
                <w:webHidden/>
              </w:rPr>
              <w:tab/>
            </w:r>
            <w:r>
              <w:rPr>
                <w:noProof/>
                <w:webHidden/>
              </w:rPr>
              <w:fldChar w:fldCharType="begin"/>
            </w:r>
            <w:r>
              <w:rPr>
                <w:noProof/>
                <w:webHidden/>
              </w:rPr>
              <w:instrText xml:space="preserve"> PAGEREF _Toc242106763 \h </w:instrText>
            </w:r>
            <w:r>
              <w:rPr>
                <w:noProof/>
                <w:webHidden/>
              </w:rPr>
            </w:r>
            <w:r>
              <w:rPr>
                <w:noProof/>
                <w:webHidden/>
              </w:rPr>
              <w:fldChar w:fldCharType="separate"/>
            </w:r>
            <w:r>
              <w:rPr>
                <w:noProof/>
                <w:webHidden/>
              </w:rPr>
              <w:t>22</w:t>
            </w:r>
            <w:r>
              <w:rPr>
                <w:noProof/>
                <w:webHidden/>
              </w:rPr>
              <w:fldChar w:fldCharType="end"/>
            </w:r>
          </w:hyperlink>
        </w:p>
        <w:p w14:paraId="00999389" w14:textId="1EDA6BE9" w:rsidR="00E05F1D" w:rsidRDefault="00E05F1D">
          <w:pPr>
            <w:pStyle w:val="TOC1"/>
            <w:tabs>
              <w:tab w:val="left" w:pos="480"/>
              <w:tab w:val="right" w:leader="dot" w:pos="9062"/>
            </w:tabs>
            <w:rPr>
              <w:rFonts w:asciiTheme="minorHAnsi" w:eastAsiaTheme="minorEastAsia" w:hAnsiTheme="minorHAnsi" w:cstheme="minorBidi"/>
              <w:noProof/>
              <w:color w:val="auto"/>
              <w:sz w:val="24"/>
            </w:rPr>
          </w:pPr>
          <w:hyperlink w:anchor="_Toc242106764" w:history="1">
            <w:r w:rsidRPr="00B47E1E">
              <w:rPr>
                <w:rStyle w:val="Hyperlink"/>
                <w:bCs/>
                <w:noProof/>
              </w:rPr>
              <w:t>8.</w:t>
            </w:r>
            <w:r>
              <w:rPr>
                <w:rFonts w:asciiTheme="minorHAnsi" w:eastAsiaTheme="minorEastAsia" w:hAnsiTheme="minorHAnsi" w:cstheme="minorBidi"/>
                <w:noProof/>
                <w:color w:val="auto"/>
                <w:sz w:val="24"/>
              </w:rPr>
              <w:tab/>
            </w:r>
            <w:r w:rsidRPr="00B47E1E">
              <w:rPr>
                <w:rStyle w:val="Hyperlink"/>
                <w:noProof/>
              </w:rPr>
              <w:t>Herramientas para vender</w:t>
            </w:r>
            <w:r>
              <w:rPr>
                <w:noProof/>
                <w:webHidden/>
              </w:rPr>
              <w:tab/>
            </w:r>
            <w:r>
              <w:rPr>
                <w:noProof/>
                <w:webHidden/>
              </w:rPr>
              <w:fldChar w:fldCharType="begin"/>
            </w:r>
            <w:r>
              <w:rPr>
                <w:noProof/>
                <w:webHidden/>
              </w:rPr>
              <w:instrText xml:space="preserve"> PAGEREF _Toc242106764 \h </w:instrText>
            </w:r>
            <w:r>
              <w:rPr>
                <w:noProof/>
                <w:webHidden/>
              </w:rPr>
            </w:r>
            <w:r>
              <w:rPr>
                <w:noProof/>
                <w:webHidden/>
              </w:rPr>
              <w:fldChar w:fldCharType="separate"/>
            </w:r>
            <w:r>
              <w:rPr>
                <w:noProof/>
                <w:webHidden/>
              </w:rPr>
              <w:t>24</w:t>
            </w:r>
            <w:r>
              <w:rPr>
                <w:noProof/>
                <w:webHidden/>
              </w:rPr>
              <w:fldChar w:fldCharType="end"/>
            </w:r>
          </w:hyperlink>
        </w:p>
        <w:p w14:paraId="1EBDA372" w14:textId="6028D393"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65" w:history="1">
            <w:r w:rsidRPr="00B47E1E">
              <w:rPr>
                <w:rStyle w:val="Hyperlink"/>
                <w:bCs/>
                <w:noProof/>
              </w:rPr>
              <w:t>8.1</w:t>
            </w:r>
            <w:r>
              <w:rPr>
                <w:rFonts w:asciiTheme="minorHAnsi" w:eastAsiaTheme="minorEastAsia" w:hAnsiTheme="minorHAnsi" w:cstheme="minorBidi"/>
                <w:noProof/>
                <w:color w:val="auto"/>
                <w:sz w:val="24"/>
              </w:rPr>
              <w:tab/>
            </w:r>
            <w:r w:rsidRPr="00B47E1E">
              <w:rPr>
                <w:rStyle w:val="Hyperlink"/>
                <w:noProof/>
              </w:rPr>
              <w:t>El analizador gratuito (demo en vivo)</w:t>
            </w:r>
            <w:r>
              <w:rPr>
                <w:noProof/>
                <w:webHidden/>
              </w:rPr>
              <w:tab/>
            </w:r>
            <w:r>
              <w:rPr>
                <w:noProof/>
                <w:webHidden/>
              </w:rPr>
              <w:fldChar w:fldCharType="begin"/>
            </w:r>
            <w:r>
              <w:rPr>
                <w:noProof/>
                <w:webHidden/>
              </w:rPr>
              <w:instrText xml:space="preserve"> PAGEREF _Toc242106765 \h </w:instrText>
            </w:r>
            <w:r>
              <w:rPr>
                <w:noProof/>
                <w:webHidden/>
              </w:rPr>
            </w:r>
            <w:r>
              <w:rPr>
                <w:noProof/>
                <w:webHidden/>
              </w:rPr>
              <w:fldChar w:fldCharType="separate"/>
            </w:r>
            <w:r>
              <w:rPr>
                <w:noProof/>
                <w:webHidden/>
              </w:rPr>
              <w:t>24</w:t>
            </w:r>
            <w:r>
              <w:rPr>
                <w:noProof/>
                <w:webHidden/>
              </w:rPr>
              <w:fldChar w:fldCharType="end"/>
            </w:r>
          </w:hyperlink>
        </w:p>
        <w:p w14:paraId="6C341A7D" w14:textId="35CE5AC1"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66" w:history="1">
            <w:r w:rsidRPr="00B47E1E">
              <w:rPr>
                <w:rStyle w:val="Hyperlink"/>
                <w:bCs/>
                <w:noProof/>
              </w:rPr>
              <w:t>8.2</w:t>
            </w:r>
            <w:r>
              <w:rPr>
                <w:rFonts w:asciiTheme="minorHAnsi" w:eastAsiaTheme="minorEastAsia" w:hAnsiTheme="minorHAnsi" w:cstheme="minorBidi"/>
                <w:noProof/>
                <w:color w:val="auto"/>
                <w:sz w:val="24"/>
              </w:rPr>
              <w:tab/>
            </w:r>
            <w:r w:rsidRPr="00B47E1E">
              <w:rPr>
                <w:rStyle w:val="Hyperlink"/>
                <w:noProof/>
              </w:rPr>
              <w:t>El enlace de venta personalizado</w:t>
            </w:r>
            <w:r>
              <w:rPr>
                <w:noProof/>
                <w:webHidden/>
              </w:rPr>
              <w:tab/>
            </w:r>
            <w:r>
              <w:rPr>
                <w:noProof/>
                <w:webHidden/>
              </w:rPr>
              <w:fldChar w:fldCharType="begin"/>
            </w:r>
            <w:r>
              <w:rPr>
                <w:noProof/>
                <w:webHidden/>
              </w:rPr>
              <w:instrText xml:space="preserve"> PAGEREF _Toc242106766 \h </w:instrText>
            </w:r>
            <w:r>
              <w:rPr>
                <w:noProof/>
                <w:webHidden/>
              </w:rPr>
            </w:r>
            <w:r>
              <w:rPr>
                <w:noProof/>
                <w:webHidden/>
              </w:rPr>
              <w:fldChar w:fldCharType="separate"/>
            </w:r>
            <w:r>
              <w:rPr>
                <w:noProof/>
                <w:webHidden/>
              </w:rPr>
              <w:t>24</w:t>
            </w:r>
            <w:r>
              <w:rPr>
                <w:noProof/>
                <w:webHidden/>
              </w:rPr>
              <w:fldChar w:fldCharType="end"/>
            </w:r>
          </w:hyperlink>
        </w:p>
        <w:p w14:paraId="25E91D18" w14:textId="6AEA339C"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67" w:history="1">
            <w:r w:rsidRPr="00B47E1E">
              <w:rPr>
                <w:rStyle w:val="Hyperlink"/>
                <w:bCs/>
                <w:noProof/>
              </w:rPr>
              <w:t>8.3</w:t>
            </w:r>
            <w:r>
              <w:rPr>
                <w:rFonts w:asciiTheme="minorHAnsi" w:eastAsiaTheme="minorEastAsia" w:hAnsiTheme="minorHAnsi" w:cstheme="minorBidi"/>
                <w:noProof/>
                <w:color w:val="auto"/>
                <w:sz w:val="24"/>
              </w:rPr>
              <w:tab/>
            </w:r>
            <w:r w:rsidRPr="00B47E1E">
              <w:rPr>
                <w:rStyle w:val="Hyperlink"/>
                <w:noProof/>
              </w:rPr>
              <w:t>Material de apoyo</w:t>
            </w:r>
            <w:r>
              <w:rPr>
                <w:noProof/>
                <w:webHidden/>
              </w:rPr>
              <w:tab/>
            </w:r>
            <w:r>
              <w:rPr>
                <w:noProof/>
                <w:webHidden/>
              </w:rPr>
              <w:fldChar w:fldCharType="begin"/>
            </w:r>
            <w:r>
              <w:rPr>
                <w:noProof/>
                <w:webHidden/>
              </w:rPr>
              <w:instrText xml:space="preserve"> PAGEREF _Toc242106767 \h </w:instrText>
            </w:r>
            <w:r>
              <w:rPr>
                <w:noProof/>
                <w:webHidden/>
              </w:rPr>
            </w:r>
            <w:r>
              <w:rPr>
                <w:noProof/>
                <w:webHidden/>
              </w:rPr>
              <w:fldChar w:fldCharType="separate"/>
            </w:r>
            <w:r>
              <w:rPr>
                <w:noProof/>
                <w:webHidden/>
              </w:rPr>
              <w:t>25</w:t>
            </w:r>
            <w:r>
              <w:rPr>
                <w:noProof/>
                <w:webHidden/>
              </w:rPr>
              <w:fldChar w:fldCharType="end"/>
            </w:r>
          </w:hyperlink>
        </w:p>
        <w:p w14:paraId="7B0DDE55" w14:textId="43C9B293"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68" w:history="1">
            <w:r w:rsidRPr="00B47E1E">
              <w:rPr>
                <w:rStyle w:val="Hyperlink"/>
                <w:bCs/>
                <w:noProof/>
              </w:rPr>
              <w:t>8.4</w:t>
            </w:r>
            <w:r>
              <w:rPr>
                <w:rFonts w:asciiTheme="minorHAnsi" w:eastAsiaTheme="minorEastAsia" w:hAnsiTheme="minorHAnsi" w:cstheme="minorBidi"/>
                <w:noProof/>
                <w:color w:val="auto"/>
                <w:sz w:val="24"/>
              </w:rPr>
              <w:tab/>
            </w:r>
            <w:r w:rsidRPr="00B47E1E">
              <w:rPr>
                <w:rStyle w:val="Hyperlink"/>
                <w:noProof/>
              </w:rPr>
              <w:t>Registrar tus visitas: Ruta Comercial</w:t>
            </w:r>
            <w:r>
              <w:rPr>
                <w:noProof/>
                <w:webHidden/>
              </w:rPr>
              <w:tab/>
            </w:r>
            <w:r>
              <w:rPr>
                <w:noProof/>
                <w:webHidden/>
              </w:rPr>
              <w:fldChar w:fldCharType="begin"/>
            </w:r>
            <w:r>
              <w:rPr>
                <w:noProof/>
                <w:webHidden/>
              </w:rPr>
              <w:instrText xml:space="preserve"> PAGEREF _Toc242106768 \h </w:instrText>
            </w:r>
            <w:r>
              <w:rPr>
                <w:noProof/>
                <w:webHidden/>
              </w:rPr>
            </w:r>
            <w:r>
              <w:rPr>
                <w:noProof/>
                <w:webHidden/>
              </w:rPr>
              <w:fldChar w:fldCharType="separate"/>
            </w:r>
            <w:r>
              <w:rPr>
                <w:noProof/>
                <w:webHidden/>
              </w:rPr>
              <w:t>25</w:t>
            </w:r>
            <w:r>
              <w:rPr>
                <w:noProof/>
                <w:webHidden/>
              </w:rPr>
              <w:fldChar w:fldCharType="end"/>
            </w:r>
          </w:hyperlink>
        </w:p>
        <w:p w14:paraId="5E17610E" w14:textId="127BCBE2" w:rsidR="00E05F1D" w:rsidRDefault="00E05F1D">
          <w:pPr>
            <w:pStyle w:val="TOC1"/>
            <w:tabs>
              <w:tab w:val="left" w:pos="480"/>
              <w:tab w:val="right" w:leader="dot" w:pos="9062"/>
            </w:tabs>
            <w:rPr>
              <w:rFonts w:asciiTheme="minorHAnsi" w:eastAsiaTheme="minorEastAsia" w:hAnsiTheme="minorHAnsi" w:cstheme="minorBidi"/>
              <w:noProof/>
              <w:color w:val="auto"/>
              <w:sz w:val="24"/>
            </w:rPr>
          </w:pPr>
          <w:hyperlink w:anchor="_Toc242106769" w:history="1">
            <w:r w:rsidRPr="00B47E1E">
              <w:rPr>
                <w:rStyle w:val="Hyperlink"/>
                <w:bCs/>
                <w:noProof/>
              </w:rPr>
              <w:t>9.</w:t>
            </w:r>
            <w:r>
              <w:rPr>
                <w:rFonts w:asciiTheme="minorHAnsi" w:eastAsiaTheme="minorEastAsia" w:hAnsiTheme="minorHAnsi" w:cstheme="minorBidi"/>
                <w:noProof/>
                <w:color w:val="auto"/>
                <w:sz w:val="24"/>
              </w:rPr>
              <w:tab/>
            </w:r>
            <w:r w:rsidRPr="00B47E1E">
              <w:rPr>
                <w:rStyle w:val="Hyperlink"/>
                <w:noProof/>
              </w:rPr>
              <w:t>Guion de la visita</w:t>
            </w:r>
            <w:r>
              <w:rPr>
                <w:noProof/>
                <w:webHidden/>
              </w:rPr>
              <w:tab/>
            </w:r>
            <w:r>
              <w:rPr>
                <w:noProof/>
                <w:webHidden/>
              </w:rPr>
              <w:fldChar w:fldCharType="begin"/>
            </w:r>
            <w:r>
              <w:rPr>
                <w:noProof/>
                <w:webHidden/>
              </w:rPr>
              <w:instrText xml:space="preserve"> PAGEREF _Toc242106769 \h </w:instrText>
            </w:r>
            <w:r>
              <w:rPr>
                <w:noProof/>
                <w:webHidden/>
              </w:rPr>
            </w:r>
            <w:r>
              <w:rPr>
                <w:noProof/>
                <w:webHidden/>
              </w:rPr>
              <w:fldChar w:fldCharType="separate"/>
            </w:r>
            <w:r>
              <w:rPr>
                <w:noProof/>
                <w:webHidden/>
              </w:rPr>
              <w:t>26</w:t>
            </w:r>
            <w:r>
              <w:rPr>
                <w:noProof/>
                <w:webHidden/>
              </w:rPr>
              <w:fldChar w:fldCharType="end"/>
            </w:r>
          </w:hyperlink>
        </w:p>
        <w:p w14:paraId="41F351CB" w14:textId="40C1F9A8"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70" w:history="1">
            <w:r w:rsidRPr="00B47E1E">
              <w:rPr>
                <w:rStyle w:val="Hyperlink"/>
                <w:bCs/>
                <w:noProof/>
              </w:rPr>
              <w:t>9.1</w:t>
            </w:r>
            <w:r>
              <w:rPr>
                <w:rFonts w:asciiTheme="minorHAnsi" w:eastAsiaTheme="minorEastAsia" w:hAnsiTheme="minorHAnsi" w:cstheme="minorBidi"/>
                <w:noProof/>
                <w:color w:val="auto"/>
                <w:sz w:val="24"/>
              </w:rPr>
              <w:tab/>
            </w:r>
            <w:r w:rsidRPr="00B47E1E">
              <w:rPr>
                <w:rStyle w:val="Hyperlink"/>
                <w:noProof/>
              </w:rPr>
              <w:t>Antes de entrar</w:t>
            </w:r>
            <w:r>
              <w:rPr>
                <w:noProof/>
                <w:webHidden/>
              </w:rPr>
              <w:tab/>
            </w:r>
            <w:r>
              <w:rPr>
                <w:noProof/>
                <w:webHidden/>
              </w:rPr>
              <w:fldChar w:fldCharType="begin"/>
            </w:r>
            <w:r>
              <w:rPr>
                <w:noProof/>
                <w:webHidden/>
              </w:rPr>
              <w:instrText xml:space="preserve"> PAGEREF _Toc242106770 \h </w:instrText>
            </w:r>
            <w:r>
              <w:rPr>
                <w:noProof/>
                <w:webHidden/>
              </w:rPr>
            </w:r>
            <w:r>
              <w:rPr>
                <w:noProof/>
                <w:webHidden/>
              </w:rPr>
              <w:fldChar w:fldCharType="separate"/>
            </w:r>
            <w:r>
              <w:rPr>
                <w:noProof/>
                <w:webHidden/>
              </w:rPr>
              <w:t>26</w:t>
            </w:r>
            <w:r>
              <w:rPr>
                <w:noProof/>
                <w:webHidden/>
              </w:rPr>
              <w:fldChar w:fldCharType="end"/>
            </w:r>
          </w:hyperlink>
        </w:p>
        <w:p w14:paraId="2E95AE51" w14:textId="6DFEAE78"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71" w:history="1">
            <w:r w:rsidRPr="00B47E1E">
              <w:rPr>
                <w:rStyle w:val="Hyperlink"/>
                <w:bCs/>
                <w:noProof/>
              </w:rPr>
              <w:t>9.2</w:t>
            </w:r>
            <w:r>
              <w:rPr>
                <w:rFonts w:asciiTheme="minorHAnsi" w:eastAsiaTheme="minorEastAsia" w:hAnsiTheme="minorHAnsi" w:cstheme="minorBidi"/>
                <w:noProof/>
                <w:color w:val="auto"/>
                <w:sz w:val="24"/>
              </w:rPr>
              <w:tab/>
            </w:r>
            <w:r w:rsidRPr="00B47E1E">
              <w:rPr>
                <w:rStyle w:val="Hyperlink"/>
                <w:noProof/>
              </w:rPr>
              <w:t>Apertura (1 minuto)</w:t>
            </w:r>
            <w:r>
              <w:rPr>
                <w:noProof/>
                <w:webHidden/>
              </w:rPr>
              <w:tab/>
            </w:r>
            <w:r>
              <w:rPr>
                <w:noProof/>
                <w:webHidden/>
              </w:rPr>
              <w:fldChar w:fldCharType="begin"/>
            </w:r>
            <w:r>
              <w:rPr>
                <w:noProof/>
                <w:webHidden/>
              </w:rPr>
              <w:instrText xml:space="preserve"> PAGEREF _Toc242106771 \h </w:instrText>
            </w:r>
            <w:r>
              <w:rPr>
                <w:noProof/>
                <w:webHidden/>
              </w:rPr>
            </w:r>
            <w:r>
              <w:rPr>
                <w:noProof/>
                <w:webHidden/>
              </w:rPr>
              <w:fldChar w:fldCharType="separate"/>
            </w:r>
            <w:r>
              <w:rPr>
                <w:noProof/>
                <w:webHidden/>
              </w:rPr>
              <w:t>26</w:t>
            </w:r>
            <w:r>
              <w:rPr>
                <w:noProof/>
                <w:webHidden/>
              </w:rPr>
              <w:fldChar w:fldCharType="end"/>
            </w:r>
          </w:hyperlink>
        </w:p>
        <w:p w14:paraId="3F4D1D89" w14:textId="4374785B"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72" w:history="1">
            <w:r w:rsidRPr="00B47E1E">
              <w:rPr>
                <w:rStyle w:val="Hyperlink"/>
                <w:bCs/>
                <w:noProof/>
              </w:rPr>
              <w:t>9.3</w:t>
            </w:r>
            <w:r>
              <w:rPr>
                <w:rFonts w:asciiTheme="minorHAnsi" w:eastAsiaTheme="minorEastAsia" w:hAnsiTheme="minorHAnsi" w:cstheme="minorBidi"/>
                <w:noProof/>
                <w:color w:val="auto"/>
                <w:sz w:val="24"/>
              </w:rPr>
              <w:tab/>
            </w:r>
            <w:r w:rsidRPr="00B47E1E">
              <w:rPr>
                <w:rStyle w:val="Hyperlink"/>
                <w:noProof/>
              </w:rPr>
              <w:t>Diagnóstico con su propia ficha (3 minutos)</w:t>
            </w:r>
            <w:r>
              <w:rPr>
                <w:noProof/>
                <w:webHidden/>
              </w:rPr>
              <w:tab/>
            </w:r>
            <w:r>
              <w:rPr>
                <w:noProof/>
                <w:webHidden/>
              </w:rPr>
              <w:fldChar w:fldCharType="begin"/>
            </w:r>
            <w:r>
              <w:rPr>
                <w:noProof/>
                <w:webHidden/>
              </w:rPr>
              <w:instrText xml:space="preserve"> PAGEREF _Toc242106772 \h </w:instrText>
            </w:r>
            <w:r>
              <w:rPr>
                <w:noProof/>
                <w:webHidden/>
              </w:rPr>
            </w:r>
            <w:r>
              <w:rPr>
                <w:noProof/>
                <w:webHidden/>
              </w:rPr>
              <w:fldChar w:fldCharType="separate"/>
            </w:r>
            <w:r>
              <w:rPr>
                <w:noProof/>
                <w:webHidden/>
              </w:rPr>
              <w:t>26</w:t>
            </w:r>
            <w:r>
              <w:rPr>
                <w:noProof/>
                <w:webHidden/>
              </w:rPr>
              <w:fldChar w:fldCharType="end"/>
            </w:r>
          </w:hyperlink>
        </w:p>
        <w:p w14:paraId="0C72EEE2" w14:textId="5F8DD2B7"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73" w:history="1">
            <w:r w:rsidRPr="00B47E1E">
              <w:rPr>
                <w:rStyle w:val="Hyperlink"/>
                <w:bCs/>
                <w:noProof/>
              </w:rPr>
              <w:t>9.4</w:t>
            </w:r>
            <w:r>
              <w:rPr>
                <w:rFonts w:asciiTheme="minorHAnsi" w:eastAsiaTheme="minorEastAsia" w:hAnsiTheme="minorHAnsi" w:cstheme="minorBidi"/>
                <w:noProof/>
                <w:color w:val="auto"/>
                <w:sz w:val="24"/>
              </w:rPr>
              <w:tab/>
            </w:r>
            <w:r w:rsidRPr="00B47E1E">
              <w:rPr>
                <w:rStyle w:val="Hyperlink"/>
                <w:noProof/>
              </w:rPr>
              <w:t>Presentar la solución (3 minutos)</w:t>
            </w:r>
            <w:r>
              <w:rPr>
                <w:noProof/>
                <w:webHidden/>
              </w:rPr>
              <w:tab/>
            </w:r>
            <w:r>
              <w:rPr>
                <w:noProof/>
                <w:webHidden/>
              </w:rPr>
              <w:fldChar w:fldCharType="begin"/>
            </w:r>
            <w:r>
              <w:rPr>
                <w:noProof/>
                <w:webHidden/>
              </w:rPr>
              <w:instrText xml:space="preserve"> PAGEREF _Toc242106773 \h </w:instrText>
            </w:r>
            <w:r>
              <w:rPr>
                <w:noProof/>
                <w:webHidden/>
              </w:rPr>
            </w:r>
            <w:r>
              <w:rPr>
                <w:noProof/>
                <w:webHidden/>
              </w:rPr>
              <w:fldChar w:fldCharType="separate"/>
            </w:r>
            <w:r>
              <w:rPr>
                <w:noProof/>
                <w:webHidden/>
              </w:rPr>
              <w:t>26</w:t>
            </w:r>
            <w:r>
              <w:rPr>
                <w:noProof/>
                <w:webHidden/>
              </w:rPr>
              <w:fldChar w:fldCharType="end"/>
            </w:r>
          </w:hyperlink>
        </w:p>
        <w:p w14:paraId="30430CF9" w14:textId="5B518DA8"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74" w:history="1">
            <w:r w:rsidRPr="00B47E1E">
              <w:rPr>
                <w:rStyle w:val="Hyperlink"/>
                <w:bCs/>
                <w:noProof/>
              </w:rPr>
              <w:t>9.5</w:t>
            </w:r>
            <w:r>
              <w:rPr>
                <w:rFonts w:asciiTheme="minorHAnsi" w:eastAsiaTheme="minorEastAsia" w:hAnsiTheme="minorHAnsi" w:cstheme="minorBidi"/>
                <w:noProof/>
                <w:color w:val="auto"/>
                <w:sz w:val="24"/>
              </w:rPr>
              <w:tab/>
            </w:r>
            <w:r w:rsidRPr="00B47E1E">
              <w:rPr>
                <w:rStyle w:val="Hyperlink"/>
                <w:noProof/>
              </w:rPr>
              <w:t>Cierre</w:t>
            </w:r>
            <w:r>
              <w:rPr>
                <w:noProof/>
                <w:webHidden/>
              </w:rPr>
              <w:tab/>
            </w:r>
            <w:r>
              <w:rPr>
                <w:noProof/>
                <w:webHidden/>
              </w:rPr>
              <w:fldChar w:fldCharType="begin"/>
            </w:r>
            <w:r>
              <w:rPr>
                <w:noProof/>
                <w:webHidden/>
              </w:rPr>
              <w:instrText xml:space="preserve"> PAGEREF _Toc242106774 \h </w:instrText>
            </w:r>
            <w:r>
              <w:rPr>
                <w:noProof/>
                <w:webHidden/>
              </w:rPr>
            </w:r>
            <w:r>
              <w:rPr>
                <w:noProof/>
                <w:webHidden/>
              </w:rPr>
              <w:fldChar w:fldCharType="separate"/>
            </w:r>
            <w:r>
              <w:rPr>
                <w:noProof/>
                <w:webHidden/>
              </w:rPr>
              <w:t>26</w:t>
            </w:r>
            <w:r>
              <w:rPr>
                <w:noProof/>
                <w:webHidden/>
              </w:rPr>
              <w:fldChar w:fldCharType="end"/>
            </w:r>
          </w:hyperlink>
        </w:p>
        <w:p w14:paraId="17558121" w14:textId="3CB1C9C1"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75" w:history="1">
            <w:r w:rsidRPr="00B47E1E">
              <w:rPr>
                <w:rStyle w:val="Hyperlink"/>
                <w:bCs/>
                <w:noProof/>
              </w:rPr>
              <w:t>9.6</w:t>
            </w:r>
            <w:r>
              <w:rPr>
                <w:rFonts w:asciiTheme="minorHAnsi" w:eastAsiaTheme="minorEastAsia" w:hAnsiTheme="minorHAnsi" w:cstheme="minorBidi"/>
                <w:noProof/>
                <w:color w:val="auto"/>
                <w:sz w:val="24"/>
              </w:rPr>
              <w:tab/>
            </w:r>
            <w:r w:rsidRPr="00B47E1E">
              <w:rPr>
                <w:rStyle w:val="Hyperlink"/>
                <w:noProof/>
              </w:rPr>
              <w:t>Preguntas para descubrir necesidades</w:t>
            </w:r>
            <w:r>
              <w:rPr>
                <w:noProof/>
                <w:webHidden/>
              </w:rPr>
              <w:tab/>
            </w:r>
            <w:r>
              <w:rPr>
                <w:noProof/>
                <w:webHidden/>
              </w:rPr>
              <w:fldChar w:fldCharType="begin"/>
            </w:r>
            <w:r>
              <w:rPr>
                <w:noProof/>
                <w:webHidden/>
              </w:rPr>
              <w:instrText xml:space="preserve"> PAGEREF _Toc242106775 \h </w:instrText>
            </w:r>
            <w:r>
              <w:rPr>
                <w:noProof/>
                <w:webHidden/>
              </w:rPr>
            </w:r>
            <w:r>
              <w:rPr>
                <w:noProof/>
                <w:webHidden/>
              </w:rPr>
              <w:fldChar w:fldCharType="separate"/>
            </w:r>
            <w:r>
              <w:rPr>
                <w:noProof/>
                <w:webHidden/>
              </w:rPr>
              <w:t>26</w:t>
            </w:r>
            <w:r>
              <w:rPr>
                <w:noProof/>
                <w:webHidden/>
              </w:rPr>
              <w:fldChar w:fldCharType="end"/>
            </w:r>
          </w:hyperlink>
        </w:p>
        <w:p w14:paraId="46478C34" w14:textId="0DB45783" w:rsidR="00E05F1D" w:rsidRDefault="00E05F1D">
          <w:pPr>
            <w:pStyle w:val="TOC1"/>
            <w:tabs>
              <w:tab w:val="left" w:pos="720"/>
              <w:tab w:val="right" w:leader="dot" w:pos="9062"/>
            </w:tabs>
            <w:rPr>
              <w:rFonts w:asciiTheme="minorHAnsi" w:eastAsiaTheme="minorEastAsia" w:hAnsiTheme="minorHAnsi" w:cstheme="minorBidi"/>
              <w:noProof/>
              <w:color w:val="auto"/>
              <w:sz w:val="24"/>
            </w:rPr>
          </w:pPr>
          <w:hyperlink w:anchor="_Toc242106776" w:history="1">
            <w:r w:rsidRPr="00B47E1E">
              <w:rPr>
                <w:rStyle w:val="Hyperlink"/>
                <w:bCs/>
                <w:noProof/>
              </w:rPr>
              <w:t>10.</w:t>
            </w:r>
            <w:r>
              <w:rPr>
                <w:rFonts w:asciiTheme="minorHAnsi" w:eastAsiaTheme="minorEastAsia" w:hAnsiTheme="minorHAnsi" w:cstheme="minorBidi"/>
                <w:noProof/>
                <w:color w:val="auto"/>
                <w:sz w:val="24"/>
              </w:rPr>
              <w:tab/>
            </w:r>
            <w:r w:rsidRPr="00B47E1E">
              <w:rPr>
                <w:rStyle w:val="Hyperlink"/>
                <w:noProof/>
              </w:rPr>
              <w:t>Objeciones frecuentes y cómo responder</w:t>
            </w:r>
            <w:r>
              <w:rPr>
                <w:noProof/>
                <w:webHidden/>
              </w:rPr>
              <w:tab/>
            </w:r>
            <w:r>
              <w:rPr>
                <w:noProof/>
                <w:webHidden/>
              </w:rPr>
              <w:fldChar w:fldCharType="begin"/>
            </w:r>
            <w:r>
              <w:rPr>
                <w:noProof/>
                <w:webHidden/>
              </w:rPr>
              <w:instrText xml:space="preserve"> PAGEREF _Toc242106776 \h </w:instrText>
            </w:r>
            <w:r>
              <w:rPr>
                <w:noProof/>
                <w:webHidden/>
              </w:rPr>
            </w:r>
            <w:r>
              <w:rPr>
                <w:noProof/>
                <w:webHidden/>
              </w:rPr>
              <w:fldChar w:fldCharType="separate"/>
            </w:r>
            <w:r>
              <w:rPr>
                <w:noProof/>
                <w:webHidden/>
              </w:rPr>
              <w:t>27</w:t>
            </w:r>
            <w:r>
              <w:rPr>
                <w:noProof/>
                <w:webHidden/>
              </w:rPr>
              <w:fldChar w:fldCharType="end"/>
            </w:r>
          </w:hyperlink>
        </w:p>
        <w:p w14:paraId="41DA9017" w14:textId="1447D671" w:rsidR="00E05F1D" w:rsidRDefault="00E05F1D">
          <w:pPr>
            <w:pStyle w:val="TOC1"/>
            <w:tabs>
              <w:tab w:val="left" w:pos="720"/>
              <w:tab w:val="right" w:leader="dot" w:pos="9062"/>
            </w:tabs>
            <w:rPr>
              <w:rFonts w:asciiTheme="minorHAnsi" w:eastAsiaTheme="minorEastAsia" w:hAnsiTheme="minorHAnsi" w:cstheme="minorBidi"/>
              <w:noProof/>
              <w:color w:val="auto"/>
              <w:sz w:val="24"/>
            </w:rPr>
          </w:pPr>
          <w:hyperlink w:anchor="_Toc242106777" w:history="1">
            <w:r w:rsidRPr="00B47E1E">
              <w:rPr>
                <w:rStyle w:val="Hyperlink"/>
                <w:bCs/>
                <w:noProof/>
              </w:rPr>
              <w:t>11.</w:t>
            </w:r>
            <w:r>
              <w:rPr>
                <w:rFonts w:asciiTheme="minorHAnsi" w:eastAsiaTheme="minorEastAsia" w:hAnsiTheme="minorHAnsi" w:cstheme="minorBidi"/>
                <w:noProof/>
                <w:color w:val="auto"/>
                <w:sz w:val="24"/>
              </w:rPr>
              <w:tab/>
            </w:r>
            <w:r w:rsidRPr="00B47E1E">
              <w:rPr>
                <w:rStyle w:val="Hyperlink"/>
                <w:noProof/>
              </w:rPr>
              <w:t>Lo que NO debes prometer</w:t>
            </w:r>
            <w:r>
              <w:rPr>
                <w:noProof/>
                <w:webHidden/>
              </w:rPr>
              <w:tab/>
            </w:r>
            <w:r>
              <w:rPr>
                <w:noProof/>
                <w:webHidden/>
              </w:rPr>
              <w:fldChar w:fldCharType="begin"/>
            </w:r>
            <w:r>
              <w:rPr>
                <w:noProof/>
                <w:webHidden/>
              </w:rPr>
              <w:instrText xml:space="preserve"> PAGEREF _Toc242106777 \h </w:instrText>
            </w:r>
            <w:r>
              <w:rPr>
                <w:noProof/>
                <w:webHidden/>
              </w:rPr>
            </w:r>
            <w:r>
              <w:rPr>
                <w:noProof/>
                <w:webHidden/>
              </w:rPr>
              <w:fldChar w:fldCharType="separate"/>
            </w:r>
            <w:r>
              <w:rPr>
                <w:noProof/>
                <w:webHidden/>
              </w:rPr>
              <w:t>29</w:t>
            </w:r>
            <w:r>
              <w:rPr>
                <w:noProof/>
                <w:webHidden/>
              </w:rPr>
              <w:fldChar w:fldCharType="end"/>
            </w:r>
          </w:hyperlink>
        </w:p>
        <w:p w14:paraId="78D69D17" w14:textId="7D77E8A1" w:rsidR="00E05F1D" w:rsidRDefault="00E05F1D">
          <w:pPr>
            <w:pStyle w:val="TOC1"/>
            <w:tabs>
              <w:tab w:val="left" w:pos="720"/>
              <w:tab w:val="right" w:leader="dot" w:pos="9062"/>
            </w:tabs>
            <w:rPr>
              <w:rFonts w:asciiTheme="minorHAnsi" w:eastAsiaTheme="minorEastAsia" w:hAnsiTheme="minorHAnsi" w:cstheme="minorBidi"/>
              <w:noProof/>
              <w:color w:val="auto"/>
              <w:sz w:val="24"/>
            </w:rPr>
          </w:pPr>
          <w:hyperlink w:anchor="_Toc242106778" w:history="1">
            <w:r w:rsidRPr="00B47E1E">
              <w:rPr>
                <w:rStyle w:val="Hyperlink"/>
                <w:bCs/>
                <w:noProof/>
              </w:rPr>
              <w:t>12.</w:t>
            </w:r>
            <w:r>
              <w:rPr>
                <w:rFonts w:asciiTheme="minorHAnsi" w:eastAsiaTheme="minorEastAsia" w:hAnsiTheme="minorHAnsi" w:cstheme="minorBidi"/>
                <w:noProof/>
                <w:color w:val="auto"/>
                <w:sz w:val="24"/>
              </w:rPr>
              <w:tab/>
            </w:r>
            <w:r w:rsidRPr="00B47E1E">
              <w:rPr>
                <w:rStyle w:val="Hyperlink"/>
                <w:noProof/>
              </w:rPr>
              <w:t>Mejoras en camino: un producto en constante evolución</w:t>
            </w:r>
            <w:r>
              <w:rPr>
                <w:noProof/>
                <w:webHidden/>
              </w:rPr>
              <w:tab/>
            </w:r>
            <w:r>
              <w:rPr>
                <w:noProof/>
                <w:webHidden/>
              </w:rPr>
              <w:fldChar w:fldCharType="begin"/>
            </w:r>
            <w:r>
              <w:rPr>
                <w:noProof/>
                <w:webHidden/>
              </w:rPr>
              <w:instrText xml:space="preserve"> PAGEREF _Toc242106778 \h </w:instrText>
            </w:r>
            <w:r>
              <w:rPr>
                <w:noProof/>
                <w:webHidden/>
              </w:rPr>
            </w:r>
            <w:r>
              <w:rPr>
                <w:noProof/>
                <w:webHidden/>
              </w:rPr>
              <w:fldChar w:fldCharType="separate"/>
            </w:r>
            <w:r>
              <w:rPr>
                <w:noProof/>
                <w:webHidden/>
              </w:rPr>
              <w:t>30</w:t>
            </w:r>
            <w:r>
              <w:rPr>
                <w:noProof/>
                <w:webHidden/>
              </w:rPr>
              <w:fldChar w:fldCharType="end"/>
            </w:r>
          </w:hyperlink>
        </w:p>
        <w:p w14:paraId="5C557A48" w14:textId="1BEAFED0"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79" w:history="1">
            <w:r w:rsidRPr="00B47E1E">
              <w:rPr>
                <w:rStyle w:val="Hyperlink"/>
                <w:bCs/>
                <w:noProof/>
              </w:rPr>
              <w:t>12.1</w:t>
            </w:r>
            <w:r>
              <w:rPr>
                <w:rFonts w:asciiTheme="minorHAnsi" w:eastAsiaTheme="minorEastAsia" w:hAnsiTheme="minorHAnsi" w:cstheme="minorBidi"/>
                <w:noProof/>
                <w:color w:val="auto"/>
                <w:sz w:val="24"/>
              </w:rPr>
              <w:tab/>
            </w:r>
            <w:r w:rsidRPr="00B47E1E">
              <w:rPr>
                <w:rStyle w:val="Hyperlink"/>
                <w:noProof/>
              </w:rPr>
              <w:t>Integración oficial con Google Business Profile</w:t>
            </w:r>
            <w:r>
              <w:rPr>
                <w:noProof/>
                <w:webHidden/>
              </w:rPr>
              <w:tab/>
            </w:r>
            <w:r>
              <w:rPr>
                <w:noProof/>
                <w:webHidden/>
              </w:rPr>
              <w:fldChar w:fldCharType="begin"/>
            </w:r>
            <w:r>
              <w:rPr>
                <w:noProof/>
                <w:webHidden/>
              </w:rPr>
              <w:instrText xml:space="preserve"> PAGEREF _Toc242106779 \h </w:instrText>
            </w:r>
            <w:r>
              <w:rPr>
                <w:noProof/>
                <w:webHidden/>
              </w:rPr>
            </w:r>
            <w:r>
              <w:rPr>
                <w:noProof/>
                <w:webHidden/>
              </w:rPr>
              <w:fldChar w:fldCharType="separate"/>
            </w:r>
            <w:r>
              <w:rPr>
                <w:noProof/>
                <w:webHidden/>
              </w:rPr>
              <w:t>30</w:t>
            </w:r>
            <w:r>
              <w:rPr>
                <w:noProof/>
                <w:webHidden/>
              </w:rPr>
              <w:fldChar w:fldCharType="end"/>
            </w:r>
          </w:hyperlink>
        </w:p>
        <w:p w14:paraId="564110F8" w14:textId="684240C0"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80" w:history="1">
            <w:r w:rsidRPr="00B47E1E">
              <w:rPr>
                <w:rStyle w:val="Hyperlink"/>
                <w:bCs/>
                <w:noProof/>
              </w:rPr>
              <w:t>12.2</w:t>
            </w:r>
            <w:r>
              <w:rPr>
                <w:rFonts w:asciiTheme="minorHAnsi" w:eastAsiaTheme="minorEastAsia" w:hAnsiTheme="minorHAnsi" w:cstheme="minorBidi"/>
                <w:noProof/>
                <w:color w:val="auto"/>
                <w:sz w:val="24"/>
              </w:rPr>
              <w:tab/>
            </w:r>
            <w:r w:rsidRPr="00B47E1E">
              <w:rPr>
                <w:rStyle w:val="Hyperlink"/>
                <w:noProof/>
              </w:rPr>
              <w:t>Reseñas de Facebook</w:t>
            </w:r>
            <w:r>
              <w:rPr>
                <w:noProof/>
                <w:webHidden/>
              </w:rPr>
              <w:tab/>
            </w:r>
            <w:r>
              <w:rPr>
                <w:noProof/>
                <w:webHidden/>
              </w:rPr>
              <w:fldChar w:fldCharType="begin"/>
            </w:r>
            <w:r>
              <w:rPr>
                <w:noProof/>
                <w:webHidden/>
              </w:rPr>
              <w:instrText xml:space="preserve"> PAGEREF _Toc242106780 \h </w:instrText>
            </w:r>
            <w:r>
              <w:rPr>
                <w:noProof/>
                <w:webHidden/>
              </w:rPr>
            </w:r>
            <w:r>
              <w:rPr>
                <w:noProof/>
                <w:webHidden/>
              </w:rPr>
              <w:fldChar w:fldCharType="separate"/>
            </w:r>
            <w:r>
              <w:rPr>
                <w:noProof/>
                <w:webHidden/>
              </w:rPr>
              <w:t>30</w:t>
            </w:r>
            <w:r>
              <w:rPr>
                <w:noProof/>
                <w:webHidden/>
              </w:rPr>
              <w:fldChar w:fldCharType="end"/>
            </w:r>
          </w:hyperlink>
        </w:p>
        <w:p w14:paraId="1934DAC1" w14:textId="3025873B"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81" w:history="1">
            <w:r w:rsidRPr="00B47E1E">
              <w:rPr>
                <w:rStyle w:val="Hyperlink"/>
                <w:bCs/>
                <w:noProof/>
              </w:rPr>
              <w:t>12.3</w:t>
            </w:r>
            <w:r>
              <w:rPr>
                <w:rFonts w:asciiTheme="minorHAnsi" w:eastAsiaTheme="minorEastAsia" w:hAnsiTheme="minorHAnsi" w:cstheme="minorBidi"/>
                <w:noProof/>
                <w:color w:val="auto"/>
                <w:sz w:val="24"/>
              </w:rPr>
              <w:tab/>
            </w:r>
            <w:r w:rsidRPr="00B47E1E">
              <w:rPr>
                <w:rStyle w:val="Hyperlink"/>
                <w:noProof/>
              </w:rPr>
              <w:t>TripAdvisor</w:t>
            </w:r>
            <w:r>
              <w:rPr>
                <w:noProof/>
                <w:webHidden/>
              </w:rPr>
              <w:tab/>
            </w:r>
            <w:r>
              <w:rPr>
                <w:noProof/>
                <w:webHidden/>
              </w:rPr>
              <w:fldChar w:fldCharType="begin"/>
            </w:r>
            <w:r>
              <w:rPr>
                <w:noProof/>
                <w:webHidden/>
              </w:rPr>
              <w:instrText xml:space="preserve"> PAGEREF _Toc242106781 \h </w:instrText>
            </w:r>
            <w:r>
              <w:rPr>
                <w:noProof/>
                <w:webHidden/>
              </w:rPr>
            </w:r>
            <w:r>
              <w:rPr>
                <w:noProof/>
                <w:webHidden/>
              </w:rPr>
              <w:fldChar w:fldCharType="separate"/>
            </w:r>
            <w:r>
              <w:rPr>
                <w:noProof/>
                <w:webHidden/>
              </w:rPr>
              <w:t>30</w:t>
            </w:r>
            <w:r>
              <w:rPr>
                <w:noProof/>
                <w:webHidden/>
              </w:rPr>
              <w:fldChar w:fldCharType="end"/>
            </w:r>
          </w:hyperlink>
        </w:p>
        <w:p w14:paraId="1BB8DDBB" w14:textId="62AEBA23"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82" w:history="1">
            <w:r w:rsidRPr="00B47E1E">
              <w:rPr>
                <w:rStyle w:val="Hyperlink"/>
                <w:bCs/>
                <w:noProof/>
              </w:rPr>
              <w:t>12.4</w:t>
            </w:r>
            <w:r>
              <w:rPr>
                <w:rFonts w:asciiTheme="minorHAnsi" w:eastAsiaTheme="minorEastAsia" w:hAnsiTheme="minorHAnsi" w:cstheme="minorBidi"/>
                <w:noProof/>
                <w:color w:val="auto"/>
                <w:sz w:val="24"/>
              </w:rPr>
              <w:tab/>
            </w:r>
            <w:r w:rsidRPr="00B47E1E">
              <w:rPr>
                <w:rStyle w:val="Hyperlink"/>
                <w:noProof/>
              </w:rPr>
              <w:t>Instagram más amplio y en tiempo real</w:t>
            </w:r>
            <w:r>
              <w:rPr>
                <w:noProof/>
                <w:webHidden/>
              </w:rPr>
              <w:tab/>
            </w:r>
            <w:r>
              <w:rPr>
                <w:noProof/>
                <w:webHidden/>
              </w:rPr>
              <w:fldChar w:fldCharType="begin"/>
            </w:r>
            <w:r>
              <w:rPr>
                <w:noProof/>
                <w:webHidden/>
              </w:rPr>
              <w:instrText xml:space="preserve"> PAGEREF _Toc242106782 \h </w:instrText>
            </w:r>
            <w:r>
              <w:rPr>
                <w:noProof/>
                <w:webHidden/>
              </w:rPr>
            </w:r>
            <w:r>
              <w:rPr>
                <w:noProof/>
                <w:webHidden/>
              </w:rPr>
              <w:fldChar w:fldCharType="separate"/>
            </w:r>
            <w:r>
              <w:rPr>
                <w:noProof/>
                <w:webHidden/>
              </w:rPr>
              <w:t>30</w:t>
            </w:r>
            <w:r>
              <w:rPr>
                <w:noProof/>
                <w:webHidden/>
              </w:rPr>
              <w:fldChar w:fldCharType="end"/>
            </w:r>
          </w:hyperlink>
        </w:p>
        <w:p w14:paraId="1E1F0A94" w14:textId="6533684D"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83" w:history="1">
            <w:r w:rsidRPr="00B47E1E">
              <w:rPr>
                <w:rStyle w:val="Hyperlink"/>
                <w:bCs/>
                <w:noProof/>
              </w:rPr>
              <w:t>12.5</w:t>
            </w:r>
            <w:r>
              <w:rPr>
                <w:rFonts w:asciiTheme="minorHAnsi" w:eastAsiaTheme="minorEastAsia" w:hAnsiTheme="minorHAnsi" w:cstheme="minorBidi"/>
                <w:noProof/>
                <w:color w:val="auto"/>
                <w:sz w:val="24"/>
              </w:rPr>
              <w:tab/>
            </w:r>
            <w:r w:rsidRPr="00B47E1E">
              <w:rPr>
                <w:rStyle w:val="Hyperlink"/>
                <w:noProof/>
              </w:rPr>
              <w:t>Menciones en TikTok</w:t>
            </w:r>
            <w:r>
              <w:rPr>
                <w:noProof/>
                <w:webHidden/>
              </w:rPr>
              <w:tab/>
            </w:r>
            <w:r>
              <w:rPr>
                <w:noProof/>
                <w:webHidden/>
              </w:rPr>
              <w:fldChar w:fldCharType="begin"/>
            </w:r>
            <w:r>
              <w:rPr>
                <w:noProof/>
                <w:webHidden/>
              </w:rPr>
              <w:instrText xml:space="preserve"> PAGEREF _Toc242106783 \h </w:instrText>
            </w:r>
            <w:r>
              <w:rPr>
                <w:noProof/>
                <w:webHidden/>
              </w:rPr>
            </w:r>
            <w:r>
              <w:rPr>
                <w:noProof/>
                <w:webHidden/>
              </w:rPr>
              <w:fldChar w:fldCharType="separate"/>
            </w:r>
            <w:r>
              <w:rPr>
                <w:noProof/>
                <w:webHidden/>
              </w:rPr>
              <w:t>30</w:t>
            </w:r>
            <w:r>
              <w:rPr>
                <w:noProof/>
                <w:webHidden/>
              </w:rPr>
              <w:fldChar w:fldCharType="end"/>
            </w:r>
          </w:hyperlink>
        </w:p>
        <w:p w14:paraId="27E599B9" w14:textId="16AFF044"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84" w:history="1">
            <w:r w:rsidRPr="00B47E1E">
              <w:rPr>
                <w:rStyle w:val="Hyperlink"/>
                <w:bCs/>
                <w:noProof/>
              </w:rPr>
              <w:t>12.6</w:t>
            </w:r>
            <w:r>
              <w:rPr>
                <w:rFonts w:asciiTheme="minorHAnsi" w:eastAsiaTheme="minorEastAsia" w:hAnsiTheme="minorHAnsi" w:cstheme="minorBidi"/>
                <w:noProof/>
                <w:color w:val="auto"/>
                <w:sz w:val="24"/>
              </w:rPr>
              <w:tab/>
            </w:r>
            <w:r w:rsidRPr="00B47E1E">
              <w:rPr>
                <w:rStyle w:val="Hyperlink"/>
                <w:noProof/>
              </w:rPr>
              <w:t>Alerta del «espejo»</w:t>
            </w:r>
            <w:r>
              <w:rPr>
                <w:noProof/>
                <w:webHidden/>
              </w:rPr>
              <w:tab/>
            </w:r>
            <w:r>
              <w:rPr>
                <w:noProof/>
                <w:webHidden/>
              </w:rPr>
              <w:fldChar w:fldCharType="begin"/>
            </w:r>
            <w:r>
              <w:rPr>
                <w:noProof/>
                <w:webHidden/>
              </w:rPr>
              <w:instrText xml:space="preserve"> PAGEREF _Toc242106784 \h </w:instrText>
            </w:r>
            <w:r>
              <w:rPr>
                <w:noProof/>
                <w:webHidden/>
              </w:rPr>
            </w:r>
            <w:r>
              <w:rPr>
                <w:noProof/>
                <w:webHidden/>
              </w:rPr>
              <w:fldChar w:fldCharType="separate"/>
            </w:r>
            <w:r>
              <w:rPr>
                <w:noProof/>
                <w:webHidden/>
              </w:rPr>
              <w:t>31</w:t>
            </w:r>
            <w:r>
              <w:rPr>
                <w:noProof/>
                <w:webHidden/>
              </w:rPr>
              <w:fldChar w:fldCharType="end"/>
            </w:r>
          </w:hyperlink>
        </w:p>
        <w:p w14:paraId="2E470C66" w14:textId="1F3C29F9"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85" w:history="1">
            <w:r w:rsidRPr="00B47E1E">
              <w:rPr>
                <w:rStyle w:val="Hyperlink"/>
                <w:bCs/>
                <w:noProof/>
              </w:rPr>
              <w:t>12.7</w:t>
            </w:r>
            <w:r>
              <w:rPr>
                <w:rFonts w:asciiTheme="minorHAnsi" w:eastAsiaTheme="minorEastAsia" w:hAnsiTheme="minorHAnsi" w:cstheme="minorBidi"/>
                <w:noProof/>
                <w:color w:val="auto"/>
                <w:sz w:val="24"/>
              </w:rPr>
              <w:tab/>
            </w:r>
            <w:r w:rsidRPr="00B47E1E">
              <w:rPr>
                <w:rStyle w:val="Hyperlink"/>
                <w:noProof/>
              </w:rPr>
              <w:t>Seguimiento de casos de extorsión</w:t>
            </w:r>
            <w:r>
              <w:rPr>
                <w:noProof/>
                <w:webHidden/>
              </w:rPr>
              <w:tab/>
            </w:r>
            <w:r>
              <w:rPr>
                <w:noProof/>
                <w:webHidden/>
              </w:rPr>
              <w:fldChar w:fldCharType="begin"/>
            </w:r>
            <w:r>
              <w:rPr>
                <w:noProof/>
                <w:webHidden/>
              </w:rPr>
              <w:instrText xml:space="preserve"> PAGEREF _Toc242106785 \h </w:instrText>
            </w:r>
            <w:r>
              <w:rPr>
                <w:noProof/>
                <w:webHidden/>
              </w:rPr>
            </w:r>
            <w:r>
              <w:rPr>
                <w:noProof/>
                <w:webHidden/>
              </w:rPr>
              <w:fldChar w:fldCharType="separate"/>
            </w:r>
            <w:r>
              <w:rPr>
                <w:noProof/>
                <w:webHidden/>
              </w:rPr>
              <w:t>31</w:t>
            </w:r>
            <w:r>
              <w:rPr>
                <w:noProof/>
                <w:webHidden/>
              </w:rPr>
              <w:fldChar w:fldCharType="end"/>
            </w:r>
          </w:hyperlink>
        </w:p>
        <w:p w14:paraId="76B375C0" w14:textId="73348921"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86" w:history="1">
            <w:r w:rsidRPr="00B47E1E">
              <w:rPr>
                <w:rStyle w:val="Hyperlink"/>
                <w:bCs/>
                <w:noProof/>
              </w:rPr>
              <w:t>12.8</w:t>
            </w:r>
            <w:r>
              <w:rPr>
                <w:rFonts w:asciiTheme="minorHAnsi" w:eastAsiaTheme="minorEastAsia" w:hAnsiTheme="minorHAnsi" w:cstheme="minorBidi"/>
                <w:noProof/>
                <w:color w:val="auto"/>
                <w:sz w:val="24"/>
              </w:rPr>
              <w:tab/>
            </w:r>
            <w:r w:rsidRPr="00B47E1E">
              <w:rPr>
                <w:rStyle w:val="Hyperlink"/>
                <w:noProof/>
              </w:rPr>
              <w:t>App de Android en Google Play</w:t>
            </w:r>
            <w:r>
              <w:rPr>
                <w:noProof/>
                <w:webHidden/>
              </w:rPr>
              <w:tab/>
            </w:r>
            <w:r>
              <w:rPr>
                <w:noProof/>
                <w:webHidden/>
              </w:rPr>
              <w:fldChar w:fldCharType="begin"/>
            </w:r>
            <w:r>
              <w:rPr>
                <w:noProof/>
                <w:webHidden/>
              </w:rPr>
              <w:instrText xml:space="preserve"> PAGEREF _Toc242106786 \h </w:instrText>
            </w:r>
            <w:r>
              <w:rPr>
                <w:noProof/>
                <w:webHidden/>
              </w:rPr>
            </w:r>
            <w:r>
              <w:rPr>
                <w:noProof/>
                <w:webHidden/>
              </w:rPr>
              <w:fldChar w:fldCharType="separate"/>
            </w:r>
            <w:r>
              <w:rPr>
                <w:noProof/>
                <w:webHidden/>
              </w:rPr>
              <w:t>31</w:t>
            </w:r>
            <w:r>
              <w:rPr>
                <w:noProof/>
                <w:webHidden/>
              </w:rPr>
              <w:fldChar w:fldCharType="end"/>
            </w:r>
          </w:hyperlink>
        </w:p>
        <w:p w14:paraId="5DB938A4" w14:textId="0ABC54A9" w:rsidR="00E05F1D" w:rsidRDefault="00E05F1D">
          <w:pPr>
            <w:pStyle w:val="TOC1"/>
            <w:tabs>
              <w:tab w:val="left" w:pos="720"/>
              <w:tab w:val="right" w:leader="dot" w:pos="9062"/>
            </w:tabs>
            <w:rPr>
              <w:rFonts w:asciiTheme="minorHAnsi" w:eastAsiaTheme="minorEastAsia" w:hAnsiTheme="minorHAnsi" w:cstheme="minorBidi"/>
              <w:noProof/>
              <w:color w:val="auto"/>
              <w:sz w:val="24"/>
            </w:rPr>
          </w:pPr>
          <w:hyperlink w:anchor="_Toc242106787" w:history="1">
            <w:r w:rsidRPr="00B47E1E">
              <w:rPr>
                <w:rStyle w:val="Hyperlink"/>
                <w:bCs/>
                <w:noProof/>
              </w:rPr>
              <w:t>13.</w:t>
            </w:r>
            <w:r>
              <w:rPr>
                <w:rFonts w:asciiTheme="minorHAnsi" w:eastAsiaTheme="minorEastAsia" w:hAnsiTheme="minorHAnsi" w:cstheme="minorBidi"/>
                <w:noProof/>
                <w:color w:val="auto"/>
                <w:sz w:val="24"/>
              </w:rPr>
              <w:tab/>
            </w:r>
            <w:r w:rsidRPr="00B47E1E">
              <w:rPr>
                <w:rStyle w:val="Hyperlink"/>
                <w:noProof/>
              </w:rPr>
              <w:t>Preguntas rápidas y glosario</w:t>
            </w:r>
            <w:r>
              <w:rPr>
                <w:noProof/>
                <w:webHidden/>
              </w:rPr>
              <w:tab/>
            </w:r>
            <w:r>
              <w:rPr>
                <w:noProof/>
                <w:webHidden/>
              </w:rPr>
              <w:fldChar w:fldCharType="begin"/>
            </w:r>
            <w:r>
              <w:rPr>
                <w:noProof/>
                <w:webHidden/>
              </w:rPr>
              <w:instrText xml:space="preserve"> PAGEREF _Toc242106787 \h </w:instrText>
            </w:r>
            <w:r>
              <w:rPr>
                <w:noProof/>
                <w:webHidden/>
              </w:rPr>
            </w:r>
            <w:r>
              <w:rPr>
                <w:noProof/>
                <w:webHidden/>
              </w:rPr>
              <w:fldChar w:fldCharType="separate"/>
            </w:r>
            <w:r>
              <w:rPr>
                <w:noProof/>
                <w:webHidden/>
              </w:rPr>
              <w:t>32</w:t>
            </w:r>
            <w:r>
              <w:rPr>
                <w:noProof/>
                <w:webHidden/>
              </w:rPr>
              <w:fldChar w:fldCharType="end"/>
            </w:r>
          </w:hyperlink>
        </w:p>
        <w:p w14:paraId="25BEC904" w14:textId="4184F605" w:rsidR="00E05F1D" w:rsidRDefault="00E05F1D">
          <w:pPr>
            <w:pStyle w:val="TOC1"/>
            <w:tabs>
              <w:tab w:val="left" w:pos="720"/>
              <w:tab w:val="right" w:leader="dot" w:pos="9062"/>
            </w:tabs>
            <w:rPr>
              <w:rFonts w:asciiTheme="minorHAnsi" w:eastAsiaTheme="minorEastAsia" w:hAnsiTheme="minorHAnsi" w:cstheme="minorBidi"/>
              <w:noProof/>
              <w:color w:val="auto"/>
              <w:sz w:val="24"/>
            </w:rPr>
          </w:pPr>
          <w:hyperlink w:anchor="_Toc242106788" w:history="1">
            <w:r w:rsidRPr="00B47E1E">
              <w:rPr>
                <w:rStyle w:val="Hyperlink"/>
                <w:bCs/>
                <w:noProof/>
              </w:rPr>
              <w:t>14.</w:t>
            </w:r>
            <w:r>
              <w:rPr>
                <w:rFonts w:asciiTheme="minorHAnsi" w:eastAsiaTheme="minorEastAsia" w:hAnsiTheme="minorHAnsi" w:cstheme="minorBidi"/>
                <w:noProof/>
                <w:color w:val="auto"/>
                <w:sz w:val="24"/>
              </w:rPr>
              <w:tab/>
            </w:r>
            <w:r w:rsidRPr="00B47E1E">
              <w:rPr>
                <w:rStyle w:val="Hyperlink"/>
                <w:noProof/>
              </w:rPr>
              <w:t>Ruta Comercial y tu comisión, paso a paso</w:t>
            </w:r>
            <w:r>
              <w:rPr>
                <w:noProof/>
                <w:webHidden/>
              </w:rPr>
              <w:tab/>
            </w:r>
            <w:r>
              <w:rPr>
                <w:noProof/>
                <w:webHidden/>
              </w:rPr>
              <w:fldChar w:fldCharType="begin"/>
            </w:r>
            <w:r>
              <w:rPr>
                <w:noProof/>
                <w:webHidden/>
              </w:rPr>
              <w:instrText xml:space="preserve"> PAGEREF _Toc242106788 \h </w:instrText>
            </w:r>
            <w:r>
              <w:rPr>
                <w:noProof/>
                <w:webHidden/>
              </w:rPr>
            </w:r>
            <w:r>
              <w:rPr>
                <w:noProof/>
                <w:webHidden/>
              </w:rPr>
              <w:fldChar w:fldCharType="separate"/>
            </w:r>
            <w:r>
              <w:rPr>
                <w:noProof/>
                <w:webHidden/>
              </w:rPr>
              <w:t>33</w:t>
            </w:r>
            <w:r>
              <w:rPr>
                <w:noProof/>
                <w:webHidden/>
              </w:rPr>
              <w:fldChar w:fldCharType="end"/>
            </w:r>
          </w:hyperlink>
        </w:p>
        <w:p w14:paraId="23326556" w14:textId="179F076A"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89" w:history="1">
            <w:r w:rsidRPr="00B47E1E">
              <w:rPr>
                <w:rStyle w:val="Hyperlink"/>
                <w:bCs/>
                <w:noProof/>
              </w:rPr>
              <w:t>14.1</w:t>
            </w:r>
            <w:r>
              <w:rPr>
                <w:rFonts w:asciiTheme="minorHAnsi" w:eastAsiaTheme="minorEastAsia" w:hAnsiTheme="minorHAnsi" w:cstheme="minorBidi"/>
                <w:noProof/>
                <w:color w:val="auto"/>
                <w:sz w:val="24"/>
              </w:rPr>
              <w:tab/>
            </w:r>
            <w:r w:rsidRPr="00B47E1E">
              <w:rPr>
                <w:rStyle w:val="Hyperlink"/>
                <w:noProof/>
              </w:rPr>
              <w:t>Antes de empezar (se hace una sola vez)</w:t>
            </w:r>
            <w:r>
              <w:rPr>
                <w:noProof/>
                <w:webHidden/>
              </w:rPr>
              <w:tab/>
            </w:r>
            <w:r>
              <w:rPr>
                <w:noProof/>
                <w:webHidden/>
              </w:rPr>
              <w:fldChar w:fldCharType="begin"/>
            </w:r>
            <w:r>
              <w:rPr>
                <w:noProof/>
                <w:webHidden/>
              </w:rPr>
              <w:instrText xml:space="preserve"> PAGEREF _Toc242106789 \h </w:instrText>
            </w:r>
            <w:r>
              <w:rPr>
                <w:noProof/>
                <w:webHidden/>
              </w:rPr>
            </w:r>
            <w:r>
              <w:rPr>
                <w:noProof/>
                <w:webHidden/>
              </w:rPr>
              <w:fldChar w:fldCharType="separate"/>
            </w:r>
            <w:r>
              <w:rPr>
                <w:noProof/>
                <w:webHidden/>
              </w:rPr>
              <w:t>33</w:t>
            </w:r>
            <w:r>
              <w:rPr>
                <w:noProof/>
                <w:webHidden/>
              </w:rPr>
              <w:fldChar w:fldCharType="end"/>
            </w:r>
          </w:hyperlink>
        </w:p>
        <w:p w14:paraId="5F6667A3" w14:textId="61E21C63"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90" w:history="1">
            <w:r w:rsidRPr="00B47E1E">
              <w:rPr>
                <w:rStyle w:val="Hyperlink"/>
                <w:bCs/>
                <w:noProof/>
              </w:rPr>
              <w:t>14.2</w:t>
            </w:r>
            <w:r>
              <w:rPr>
                <w:rFonts w:asciiTheme="minorHAnsi" w:eastAsiaTheme="minorEastAsia" w:hAnsiTheme="minorHAnsi" w:cstheme="minorBidi"/>
                <w:noProof/>
                <w:color w:val="auto"/>
                <w:sz w:val="24"/>
              </w:rPr>
              <w:tab/>
            </w:r>
            <w:r w:rsidRPr="00B47E1E">
              <w:rPr>
                <w:rStyle w:val="Hyperlink"/>
                <w:noProof/>
              </w:rPr>
              <w:t>Registrar una visita</w:t>
            </w:r>
            <w:r>
              <w:rPr>
                <w:noProof/>
                <w:webHidden/>
              </w:rPr>
              <w:tab/>
            </w:r>
            <w:r>
              <w:rPr>
                <w:noProof/>
                <w:webHidden/>
              </w:rPr>
              <w:fldChar w:fldCharType="begin"/>
            </w:r>
            <w:r>
              <w:rPr>
                <w:noProof/>
                <w:webHidden/>
              </w:rPr>
              <w:instrText xml:space="preserve"> PAGEREF _Toc242106790 \h </w:instrText>
            </w:r>
            <w:r>
              <w:rPr>
                <w:noProof/>
                <w:webHidden/>
              </w:rPr>
            </w:r>
            <w:r>
              <w:rPr>
                <w:noProof/>
                <w:webHidden/>
              </w:rPr>
              <w:fldChar w:fldCharType="separate"/>
            </w:r>
            <w:r>
              <w:rPr>
                <w:noProof/>
                <w:webHidden/>
              </w:rPr>
              <w:t>33</w:t>
            </w:r>
            <w:r>
              <w:rPr>
                <w:noProof/>
                <w:webHidden/>
              </w:rPr>
              <w:fldChar w:fldCharType="end"/>
            </w:r>
          </w:hyperlink>
        </w:p>
        <w:p w14:paraId="76A2B86B" w14:textId="3F7EE774"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91" w:history="1">
            <w:r w:rsidRPr="00B47E1E">
              <w:rPr>
                <w:rStyle w:val="Hyperlink"/>
                <w:bCs/>
                <w:noProof/>
              </w:rPr>
              <w:t>14.3</w:t>
            </w:r>
            <w:r>
              <w:rPr>
                <w:rFonts w:asciiTheme="minorHAnsi" w:eastAsiaTheme="minorEastAsia" w:hAnsiTheme="minorHAnsi" w:cstheme="minorBidi"/>
                <w:noProof/>
                <w:color w:val="auto"/>
                <w:sz w:val="24"/>
              </w:rPr>
              <w:tab/>
            </w:r>
            <w:r w:rsidRPr="00B47E1E">
              <w:rPr>
                <w:rStyle w:val="Hyperlink"/>
                <w:noProof/>
              </w:rPr>
              <w:t>Qué pasa después: la Ruta se actualiza sola</w:t>
            </w:r>
            <w:r>
              <w:rPr>
                <w:noProof/>
                <w:webHidden/>
              </w:rPr>
              <w:tab/>
            </w:r>
            <w:r>
              <w:rPr>
                <w:noProof/>
                <w:webHidden/>
              </w:rPr>
              <w:fldChar w:fldCharType="begin"/>
            </w:r>
            <w:r>
              <w:rPr>
                <w:noProof/>
                <w:webHidden/>
              </w:rPr>
              <w:instrText xml:space="preserve"> PAGEREF _Toc242106791 \h </w:instrText>
            </w:r>
            <w:r>
              <w:rPr>
                <w:noProof/>
                <w:webHidden/>
              </w:rPr>
            </w:r>
            <w:r>
              <w:rPr>
                <w:noProof/>
                <w:webHidden/>
              </w:rPr>
              <w:fldChar w:fldCharType="separate"/>
            </w:r>
            <w:r>
              <w:rPr>
                <w:noProof/>
                <w:webHidden/>
              </w:rPr>
              <w:t>35</w:t>
            </w:r>
            <w:r>
              <w:rPr>
                <w:noProof/>
                <w:webHidden/>
              </w:rPr>
              <w:fldChar w:fldCharType="end"/>
            </w:r>
          </w:hyperlink>
        </w:p>
        <w:p w14:paraId="5B89E9C4" w14:textId="5629BC56"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92" w:history="1">
            <w:r w:rsidRPr="00B47E1E">
              <w:rPr>
                <w:rStyle w:val="Hyperlink"/>
                <w:bCs/>
                <w:noProof/>
              </w:rPr>
              <w:t>14.4</w:t>
            </w:r>
            <w:r>
              <w:rPr>
                <w:rFonts w:asciiTheme="minorHAnsi" w:eastAsiaTheme="minorEastAsia" w:hAnsiTheme="minorHAnsi" w:cstheme="minorBidi"/>
                <w:noProof/>
                <w:color w:val="auto"/>
                <w:sz w:val="24"/>
              </w:rPr>
              <w:tab/>
            </w:r>
            <w:r w:rsidRPr="00B47E1E">
              <w:rPr>
                <w:rStyle w:val="Hyperlink"/>
                <w:noProof/>
              </w:rPr>
              <w:t>Tu comisión, explicada</w:t>
            </w:r>
            <w:r>
              <w:rPr>
                <w:noProof/>
                <w:webHidden/>
              </w:rPr>
              <w:tab/>
            </w:r>
            <w:r>
              <w:rPr>
                <w:noProof/>
                <w:webHidden/>
              </w:rPr>
              <w:fldChar w:fldCharType="begin"/>
            </w:r>
            <w:r>
              <w:rPr>
                <w:noProof/>
                <w:webHidden/>
              </w:rPr>
              <w:instrText xml:space="preserve"> PAGEREF _Toc242106792 \h </w:instrText>
            </w:r>
            <w:r>
              <w:rPr>
                <w:noProof/>
                <w:webHidden/>
              </w:rPr>
            </w:r>
            <w:r>
              <w:rPr>
                <w:noProof/>
                <w:webHidden/>
              </w:rPr>
              <w:fldChar w:fldCharType="separate"/>
            </w:r>
            <w:r>
              <w:rPr>
                <w:noProof/>
                <w:webHidden/>
              </w:rPr>
              <w:t>36</w:t>
            </w:r>
            <w:r>
              <w:rPr>
                <w:noProof/>
                <w:webHidden/>
              </w:rPr>
              <w:fldChar w:fldCharType="end"/>
            </w:r>
          </w:hyperlink>
        </w:p>
        <w:p w14:paraId="54D9D8A5" w14:textId="033E6E52"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93" w:history="1">
            <w:r w:rsidRPr="00B47E1E">
              <w:rPr>
                <w:rStyle w:val="Hyperlink"/>
                <w:bCs/>
                <w:noProof/>
              </w:rPr>
              <w:t>14.5</w:t>
            </w:r>
            <w:r>
              <w:rPr>
                <w:rFonts w:asciiTheme="minorHAnsi" w:eastAsiaTheme="minorEastAsia" w:hAnsiTheme="minorHAnsi" w:cstheme="minorBidi"/>
                <w:noProof/>
                <w:color w:val="auto"/>
                <w:sz w:val="24"/>
              </w:rPr>
              <w:tab/>
            </w:r>
            <w:r w:rsidRPr="00B47E1E">
              <w:rPr>
                <w:rStyle w:val="Hyperlink"/>
                <w:noProof/>
              </w:rPr>
              <w:t>La pestaña «Comisiones» y las cifras de arriba</w:t>
            </w:r>
            <w:r>
              <w:rPr>
                <w:noProof/>
                <w:webHidden/>
              </w:rPr>
              <w:tab/>
            </w:r>
            <w:r>
              <w:rPr>
                <w:noProof/>
                <w:webHidden/>
              </w:rPr>
              <w:fldChar w:fldCharType="begin"/>
            </w:r>
            <w:r>
              <w:rPr>
                <w:noProof/>
                <w:webHidden/>
              </w:rPr>
              <w:instrText xml:space="preserve"> PAGEREF _Toc242106793 \h </w:instrText>
            </w:r>
            <w:r>
              <w:rPr>
                <w:noProof/>
                <w:webHidden/>
              </w:rPr>
            </w:r>
            <w:r>
              <w:rPr>
                <w:noProof/>
                <w:webHidden/>
              </w:rPr>
              <w:fldChar w:fldCharType="separate"/>
            </w:r>
            <w:r>
              <w:rPr>
                <w:noProof/>
                <w:webHidden/>
              </w:rPr>
              <w:t>38</w:t>
            </w:r>
            <w:r>
              <w:rPr>
                <w:noProof/>
                <w:webHidden/>
              </w:rPr>
              <w:fldChar w:fldCharType="end"/>
            </w:r>
          </w:hyperlink>
        </w:p>
        <w:p w14:paraId="445926FB" w14:textId="5E1E6770"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94" w:history="1">
            <w:r w:rsidRPr="00B47E1E">
              <w:rPr>
                <w:rStyle w:val="Hyperlink"/>
                <w:bCs/>
                <w:noProof/>
              </w:rPr>
              <w:t>14.6</w:t>
            </w:r>
            <w:r>
              <w:rPr>
                <w:rFonts w:asciiTheme="minorHAnsi" w:eastAsiaTheme="minorEastAsia" w:hAnsiTheme="minorHAnsi" w:cstheme="minorBidi"/>
                <w:noProof/>
                <w:color w:val="auto"/>
                <w:sz w:val="24"/>
              </w:rPr>
              <w:tab/>
            </w:r>
            <w:r w:rsidRPr="00B47E1E">
              <w:rPr>
                <w:rStyle w:val="Hyperlink"/>
                <w:noProof/>
              </w:rPr>
              <w:t>Cómo y cuándo te pagan</w:t>
            </w:r>
            <w:r>
              <w:rPr>
                <w:noProof/>
                <w:webHidden/>
              </w:rPr>
              <w:tab/>
            </w:r>
            <w:r>
              <w:rPr>
                <w:noProof/>
                <w:webHidden/>
              </w:rPr>
              <w:fldChar w:fldCharType="begin"/>
            </w:r>
            <w:r>
              <w:rPr>
                <w:noProof/>
                <w:webHidden/>
              </w:rPr>
              <w:instrText xml:space="preserve"> PAGEREF _Toc242106794 \h </w:instrText>
            </w:r>
            <w:r>
              <w:rPr>
                <w:noProof/>
                <w:webHidden/>
              </w:rPr>
            </w:r>
            <w:r>
              <w:rPr>
                <w:noProof/>
                <w:webHidden/>
              </w:rPr>
              <w:fldChar w:fldCharType="separate"/>
            </w:r>
            <w:r>
              <w:rPr>
                <w:noProof/>
                <w:webHidden/>
              </w:rPr>
              <w:t>38</w:t>
            </w:r>
            <w:r>
              <w:rPr>
                <w:noProof/>
                <w:webHidden/>
              </w:rPr>
              <w:fldChar w:fldCharType="end"/>
            </w:r>
          </w:hyperlink>
        </w:p>
        <w:p w14:paraId="2B393A62" w14:textId="0BB7EB42"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95" w:history="1">
            <w:r w:rsidRPr="00B47E1E">
              <w:rPr>
                <w:rStyle w:val="Hyperlink"/>
                <w:bCs/>
                <w:noProof/>
              </w:rPr>
              <w:t>14.7</w:t>
            </w:r>
            <w:r>
              <w:rPr>
                <w:rFonts w:asciiTheme="minorHAnsi" w:eastAsiaTheme="minorEastAsia" w:hAnsiTheme="minorHAnsi" w:cstheme="minorBidi"/>
                <w:noProof/>
                <w:color w:val="auto"/>
                <w:sz w:val="24"/>
              </w:rPr>
              <w:tab/>
            </w:r>
            <w:r w:rsidRPr="00B47E1E">
              <w:rPr>
                <w:rStyle w:val="Hyperlink"/>
                <w:noProof/>
              </w:rPr>
              <w:t>Reglas que cuidan tu comisión</w:t>
            </w:r>
            <w:r>
              <w:rPr>
                <w:noProof/>
                <w:webHidden/>
              </w:rPr>
              <w:tab/>
            </w:r>
            <w:r>
              <w:rPr>
                <w:noProof/>
                <w:webHidden/>
              </w:rPr>
              <w:fldChar w:fldCharType="begin"/>
            </w:r>
            <w:r>
              <w:rPr>
                <w:noProof/>
                <w:webHidden/>
              </w:rPr>
              <w:instrText xml:space="preserve"> PAGEREF _Toc242106795 \h </w:instrText>
            </w:r>
            <w:r>
              <w:rPr>
                <w:noProof/>
                <w:webHidden/>
              </w:rPr>
            </w:r>
            <w:r>
              <w:rPr>
                <w:noProof/>
                <w:webHidden/>
              </w:rPr>
              <w:fldChar w:fldCharType="separate"/>
            </w:r>
            <w:r>
              <w:rPr>
                <w:noProof/>
                <w:webHidden/>
              </w:rPr>
              <w:t>39</w:t>
            </w:r>
            <w:r>
              <w:rPr>
                <w:noProof/>
                <w:webHidden/>
              </w:rPr>
              <w:fldChar w:fldCharType="end"/>
            </w:r>
          </w:hyperlink>
        </w:p>
        <w:p w14:paraId="4D819B37" w14:textId="1EEB4312" w:rsidR="00E05F1D" w:rsidRDefault="00E05F1D">
          <w:pPr>
            <w:pStyle w:val="TOC2"/>
            <w:tabs>
              <w:tab w:val="left" w:pos="960"/>
              <w:tab w:val="right" w:leader="dot" w:pos="9062"/>
            </w:tabs>
            <w:rPr>
              <w:rFonts w:asciiTheme="minorHAnsi" w:eastAsiaTheme="minorEastAsia" w:hAnsiTheme="minorHAnsi" w:cstheme="minorBidi"/>
              <w:noProof/>
              <w:color w:val="auto"/>
              <w:sz w:val="24"/>
            </w:rPr>
          </w:pPr>
          <w:hyperlink w:anchor="_Toc242106796" w:history="1">
            <w:r w:rsidRPr="00B47E1E">
              <w:rPr>
                <w:rStyle w:val="Hyperlink"/>
                <w:bCs/>
                <w:noProof/>
              </w:rPr>
              <w:t>14.8</w:t>
            </w:r>
            <w:r>
              <w:rPr>
                <w:rFonts w:asciiTheme="minorHAnsi" w:eastAsiaTheme="minorEastAsia" w:hAnsiTheme="minorHAnsi" w:cstheme="minorBidi"/>
                <w:noProof/>
                <w:color w:val="auto"/>
                <w:sz w:val="24"/>
              </w:rPr>
              <w:tab/>
            </w:r>
            <w:r w:rsidRPr="00B47E1E">
              <w:rPr>
                <w:rStyle w:val="Hyperlink"/>
                <w:noProof/>
              </w:rPr>
              <w:t>Preguntas frecuentes del promotor</w:t>
            </w:r>
            <w:r>
              <w:rPr>
                <w:noProof/>
                <w:webHidden/>
              </w:rPr>
              <w:tab/>
            </w:r>
            <w:r>
              <w:rPr>
                <w:noProof/>
                <w:webHidden/>
              </w:rPr>
              <w:fldChar w:fldCharType="begin"/>
            </w:r>
            <w:r>
              <w:rPr>
                <w:noProof/>
                <w:webHidden/>
              </w:rPr>
              <w:instrText xml:space="preserve"> PAGEREF _Toc242106796 \h </w:instrText>
            </w:r>
            <w:r>
              <w:rPr>
                <w:noProof/>
                <w:webHidden/>
              </w:rPr>
            </w:r>
            <w:r>
              <w:rPr>
                <w:noProof/>
                <w:webHidden/>
              </w:rPr>
              <w:fldChar w:fldCharType="separate"/>
            </w:r>
            <w:r>
              <w:rPr>
                <w:noProof/>
                <w:webHidden/>
              </w:rPr>
              <w:t>39</w:t>
            </w:r>
            <w:r>
              <w:rPr>
                <w:noProof/>
                <w:webHidden/>
              </w:rPr>
              <w:fldChar w:fldCharType="end"/>
            </w:r>
          </w:hyperlink>
        </w:p>
        <w:p w14:paraId="18B3239C" w14:textId="002C701D" w:rsidR="003A58DA" w:rsidRDefault="00DA57FC">
          <w:r>
            <w:fldChar w:fldCharType="end"/>
          </w:r>
        </w:p>
      </w:sdtContent>
    </w:sdt>
    <w:p w14:paraId="2B69C5B8" w14:textId="77777777" w:rsidR="003A58DA" w:rsidRDefault="00DA57FC">
      <w:pPr>
        <w:spacing w:line="360" w:lineRule="auto"/>
        <w:ind w:left="-15" w:right="41" w:firstLine="211"/>
      </w:pPr>
      <w:r>
        <w:t xml:space="preserve"> </w:t>
      </w:r>
    </w:p>
    <w:p w14:paraId="13D2DBDB" w14:textId="77777777" w:rsidR="003A58DA" w:rsidRDefault="00DA57FC" w:rsidP="00813BA4">
      <w:pPr>
        <w:pStyle w:val="Heading1"/>
        <w:pageBreakBefore/>
        <w:ind w:left="392" w:hanging="407"/>
      </w:pPr>
      <w:bookmarkStart w:id="0" w:name="_Toc242106727"/>
      <w:r>
        <w:t>Cómo usar este manual</w:t>
      </w:r>
      <w:bookmarkEnd w:id="0"/>
      <w:r>
        <w:t xml:space="preserve"> </w:t>
      </w:r>
    </w:p>
    <w:p w14:paraId="1B491EA4" w14:textId="77777777" w:rsidR="003A58DA" w:rsidRDefault="00DA57FC">
      <w:pPr>
        <w:spacing w:after="0"/>
        <w:ind w:left="-5" w:right="41"/>
      </w:pPr>
      <w:r>
        <w:t xml:space="preserve">Este documento es tu libreta de consulta. No hace falta leerlo de corrido: cada capítulo responde a una pregunta concreta que te va a aparecer en la calle o frente a un dueño de negocio. </w:t>
      </w:r>
    </w:p>
    <w:tbl>
      <w:tblPr>
        <w:tblStyle w:val="TableGrid"/>
        <w:tblW w:w="9025" w:type="dxa"/>
        <w:tblInd w:w="6" w:type="dxa"/>
        <w:tblCellMar>
          <w:top w:w="81" w:type="dxa"/>
          <w:left w:w="98" w:type="dxa"/>
          <w:right w:w="115" w:type="dxa"/>
        </w:tblCellMar>
        <w:tblLook w:val="04A0" w:firstRow="1" w:lastRow="0" w:firstColumn="1" w:lastColumn="0" w:noHBand="0" w:noVBand="1"/>
      </w:tblPr>
      <w:tblGrid>
        <w:gridCol w:w="5500"/>
        <w:gridCol w:w="3525"/>
      </w:tblGrid>
      <w:tr w:rsidR="003A58DA" w14:paraId="785AFC80" w14:textId="77777777">
        <w:trPr>
          <w:trHeight w:val="303"/>
        </w:trPr>
        <w:tc>
          <w:tcPr>
            <w:tcW w:w="5501" w:type="dxa"/>
            <w:tcBorders>
              <w:top w:val="single" w:sz="4" w:space="0" w:color="CCCCCC"/>
              <w:left w:val="single" w:sz="4" w:space="0" w:color="CCCCCC"/>
              <w:bottom w:val="single" w:sz="4" w:space="0" w:color="CCCCCC"/>
              <w:right w:val="single" w:sz="4" w:space="0" w:color="CCCCCC"/>
            </w:tcBorders>
            <w:shd w:val="clear" w:color="auto" w:fill="0B7324"/>
          </w:tcPr>
          <w:p w14:paraId="5F292CA4" w14:textId="77777777" w:rsidR="003A58DA" w:rsidRDefault="00DA57FC">
            <w:pPr>
              <w:spacing w:after="0" w:line="259" w:lineRule="auto"/>
              <w:ind w:left="1" w:firstLine="0"/>
            </w:pPr>
            <w:r>
              <w:rPr>
                <w:b/>
                <w:color w:val="FFFFFF"/>
                <w:sz w:val="19"/>
              </w:rPr>
              <w:t>Si necesitas…</w:t>
            </w:r>
            <w:r>
              <w:t xml:space="preserve"> </w:t>
            </w:r>
          </w:p>
        </w:tc>
        <w:tc>
          <w:tcPr>
            <w:tcW w:w="3525" w:type="dxa"/>
            <w:tcBorders>
              <w:top w:val="single" w:sz="4" w:space="0" w:color="CCCCCC"/>
              <w:left w:val="single" w:sz="4" w:space="0" w:color="CCCCCC"/>
              <w:bottom w:val="single" w:sz="4" w:space="0" w:color="CCCCCC"/>
              <w:right w:val="single" w:sz="4" w:space="0" w:color="CCCCCC"/>
            </w:tcBorders>
            <w:shd w:val="clear" w:color="auto" w:fill="0B7324"/>
          </w:tcPr>
          <w:p w14:paraId="49A27478" w14:textId="77777777" w:rsidR="003A58DA" w:rsidRDefault="00DA57FC">
            <w:pPr>
              <w:spacing w:after="0" w:line="259" w:lineRule="auto"/>
              <w:ind w:left="0" w:firstLine="0"/>
            </w:pPr>
            <w:r>
              <w:rPr>
                <w:b/>
                <w:color w:val="FFFFFF"/>
                <w:sz w:val="19"/>
              </w:rPr>
              <w:t>Ve a</w:t>
            </w:r>
            <w:r>
              <w:t xml:space="preserve"> </w:t>
            </w:r>
          </w:p>
        </w:tc>
      </w:tr>
      <w:tr w:rsidR="003A58DA" w14:paraId="148B8AF5" w14:textId="77777777">
        <w:trPr>
          <w:trHeight w:val="372"/>
        </w:trPr>
        <w:tc>
          <w:tcPr>
            <w:tcW w:w="5501" w:type="dxa"/>
            <w:tcBorders>
              <w:top w:val="single" w:sz="4" w:space="0" w:color="CCCCCC"/>
              <w:left w:val="single" w:sz="4" w:space="0" w:color="CCCCCC"/>
              <w:bottom w:val="single" w:sz="4" w:space="0" w:color="CCCCCC"/>
              <w:right w:val="single" w:sz="4" w:space="0" w:color="CCCCCC"/>
            </w:tcBorders>
          </w:tcPr>
          <w:p w14:paraId="5595C3B1" w14:textId="77777777" w:rsidR="003A58DA" w:rsidRDefault="00DA57FC">
            <w:pPr>
              <w:spacing w:after="0" w:line="259" w:lineRule="auto"/>
              <w:ind w:left="1" w:firstLine="0"/>
            </w:pPr>
            <w:r>
              <w:rPr>
                <w:sz w:val="19"/>
              </w:rPr>
              <w:t>Explicar Notoria en 30 segundos</w:t>
            </w:r>
            <w:r>
              <w:t xml:space="preserve"> </w:t>
            </w:r>
          </w:p>
        </w:tc>
        <w:tc>
          <w:tcPr>
            <w:tcW w:w="3525" w:type="dxa"/>
            <w:tcBorders>
              <w:top w:val="single" w:sz="4" w:space="0" w:color="CCCCCC"/>
              <w:left w:val="single" w:sz="4" w:space="0" w:color="CCCCCC"/>
              <w:bottom w:val="single" w:sz="4" w:space="0" w:color="CCCCCC"/>
              <w:right w:val="single" w:sz="4" w:space="0" w:color="CCCCCC"/>
            </w:tcBorders>
          </w:tcPr>
          <w:p w14:paraId="6D814D9E" w14:textId="77777777" w:rsidR="003A58DA" w:rsidRDefault="00DA57FC">
            <w:pPr>
              <w:spacing w:after="0" w:line="259" w:lineRule="auto"/>
              <w:ind w:left="0" w:firstLine="0"/>
            </w:pPr>
            <w:r>
              <w:rPr>
                <w:sz w:val="19"/>
              </w:rPr>
              <w:t>Capítulo 2</w:t>
            </w:r>
            <w:r>
              <w:t xml:space="preserve"> </w:t>
            </w:r>
          </w:p>
        </w:tc>
      </w:tr>
      <w:tr w:rsidR="003A58DA" w14:paraId="7B8B0591" w14:textId="77777777">
        <w:trPr>
          <w:trHeight w:val="348"/>
        </w:trPr>
        <w:tc>
          <w:tcPr>
            <w:tcW w:w="5501" w:type="dxa"/>
            <w:tcBorders>
              <w:top w:val="single" w:sz="4" w:space="0" w:color="CCCCCC"/>
              <w:left w:val="single" w:sz="4" w:space="0" w:color="CCCCCC"/>
              <w:bottom w:val="single" w:sz="4" w:space="0" w:color="CCCCCC"/>
              <w:right w:val="single" w:sz="4" w:space="0" w:color="CCCCCC"/>
            </w:tcBorders>
          </w:tcPr>
          <w:p w14:paraId="485E837D" w14:textId="77777777" w:rsidR="003A58DA" w:rsidRDefault="00DA57FC">
            <w:pPr>
              <w:spacing w:after="0" w:line="259" w:lineRule="auto"/>
              <w:ind w:left="1" w:firstLine="0"/>
            </w:pPr>
            <w:r>
              <w:rPr>
                <w:sz w:val="19"/>
              </w:rPr>
              <w:t>Mostrar la web o hacer una demo en vivo</w:t>
            </w:r>
            <w:r>
              <w:t xml:space="preserve"> </w:t>
            </w:r>
          </w:p>
        </w:tc>
        <w:tc>
          <w:tcPr>
            <w:tcW w:w="3525" w:type="dxa"/>
            <w:tcBorders>
              <w:top w:val="single" w:sz="4" w:space="0" w:color="CCCCCC"/>
              <w:left w:val="single" w:sz="4" w:space="0" w:color="CCCCCC"/>
              <w:bottom w:val="single" w:sz="4" w:space="0" w:color="CCCCCC"/>
              <w:right w:val="single" w:sz="4" w:space="0" w:color="CCCCCC"/>
            </w:tcBorders>
          </w:tcPr>
          <w:p w14:paraId="6CE72BDF" w14:textId="77777777" w:rsidR="003A58DA" w:rsidRDefault="00DA57FC">
            <w:pPr>
              <w:spacing w:after="0" w:line="259" w:lineRule="auto"/>
              <w:ind w:left="0" w:firstLine="0"/>
            </w:pPr>
            <w:r>
              <w:rPr>
                <w:sz w:val="19"/>
              </w:rPr>
              <w:t>Capítulos 4 y 9</w:t>
            </w:r>
            <w:r>
              <w:t xml:space="preserve"> </w:t>
            </w:r>
          </w:p>
        </w:tc>
      </w:tr>
      <w:tr w:rsidR="003A58DA" w14:paraId="010243DE" w14:textId="77777777">
        <w:trPr>
          <w:trHeight w:val="348"/>
        </w:trPr>
        <w:tc>
          <w:tcPr>
            <w:tcW w:w="5501" w:type="dxa"/>
            <w:tcBorders>
              <w:top w:val="single" w:sz="4" w:space="0" w:color="CCCCCC"/>
              <w:left w:val="single" w:sz="4" w:space="0" w:color="CCCCCC"/>
              <w:bottom w:val="single" w:sz="4" w:space="0" w:color="CCCCCC"/>
              <w:right w:val="single" w:sz="4" w:space="0" w:color="CCCCCC"/>
            </w:tcBorders>
          </w:tcPr>
          <w:p w14:paraId="1F6179BF" w14:textId="77777777" w:rsidR="003A58DA" w:rsidRDefault="00DA57FC">
            <w:pPr>
              <w:spacing w:after="0" w:line="259" w:lineRule="auto"/>
              <w:ind w:left="1" w:firstLine="0"/>
            </w:pPr>
            <w:r>
              <w:rPr>
                <w:sz w:val="19"/>
              </w:rPr>
              <w:t>Explicar una función concreta del panel</w:t>
            </w:r>
            <w:r>
              <w:t xml:space="preserve"> </w:t>
            </w:r>
          </w:p>
        </w:tc>
        <w:tc>
          <w:tcPr>
            <w:tcW w:w="3525" w:type="dxa"/>
            <w:tcBorders>
              <w:top w:val="single" w:sz="4" w:space="0" w:color="CCCCCC"/>
              <w:left w:val="single" w:sz="4" w:space="0" w:color="CCCCCC"/>
              <w:bottom w:val="single" w:sz="4" w:space="0" w:color="CCCCCC"/>
              <w:right w:val="single" w:sz="4" w:space="0" w:color="CCCCCC"/>
            </w:tcBorders>
          </w:tcPr>
          <w:p w14:paraId="798867C7" w14:textId="77777777" w:rsidR="003A58DA" w:rsidRDefault="00DA57FC">
            <w:pPr>
              <w:spacing w:after="0" w:line="259" w:lineRule="auto"/>
              <w:ind w:left="0" w:firstLine="0"/>
            </w:pPr>
            <w:r>
              <w:rPr>
                <w:sz w:val="19"/>
              </w:rPr>
              <w:t>Capítulos 5 y 6</w:t>
            </w:r>
            <w:r>
              <w:t xml:space="preserve"> </w:t>
            </w:r>
          </w:p>
        </w:tc>
      </w:tr>
      <w:tr w:rsidR="003A58DA" w14:paraId="574753C7" w14:textId="77777777">
        <w:trPr>
          <w:trHeight w:val="348"/>
        </w:trPr>
        <w:tc>
          <w:tcPr>
            <w:tcW w:w="5501" w:type="dxa"/>
            <w:tcBorders>
              <w:top w:val="single" w:sz="4" w:space="0" w:color="CCCCCC"/>
              <w:left w:val="single" w:sz="4" w:space="0" w:color="CCCCCC"/>
              <w:bottom w:val="single" w:sz="4" w:space="0" w:color="CCCCCC"/>
              <w:right w:val="single" w:sz="4" w:space="0" w:color="CCCCCC"/>
            </w:tcBorders>
          </w:tcPr>
          <w:p w14:paraId="4EF257D1" w14:textId="77777777" w:rsidR="003A58DA" w:rsidRDefault="00DA57FC">
            <w:pPr>
              <w:spacing w:after="0" w:line="259" w:lineRule="auto"/>
              <w:ind w:left="1" w:firstLine="0"/>
            </w:pPr>
            <w:r>
              <w:rPr>
                <w:sz w:val="19"/>
              </w:rPr>
              <w:t>Hablar de precios, promos o formas de pago</w:t>
            </w:r>
            <w:r>
              <w:t xml:space="preserve"> </w:t>
            </w:r>
          </w:p>
        </w:tc>
        <w:tc>
          <w:tcPr>
            <w:tcW w:w="3525" w:type="dxa"/>
            <w:tcBorders>
              <w:top w:val="single" w:sz="4" w:space="0" w:color="CCCCCC"/>
              <w:left w:val="single" w:sz="4" w:space="0" w:color="CCCCCC"/>
              <w:bottom w:val="single" w:sz="4" w:space="0" w:color="CCCCCC"/>
              <w:right w:val="single" w:sz="4" w:space="0" w:color="CCCCCC"/>
            </w:tcBorders>
          </w:tcPr>
          <w:p w14:paraId="421FC14C" w14:textId="77777777" w:rsidR="003A58DA" w:rsidRDefault="00DA57FC">
            <w:pPr>
              <w:spacing w:after="0" w:line="259" w:lineRule="auto"/>
              <w:ind w:left="0" w:firstLine="0"/>
            </w:pPr>
            <w:r>
              <w:rPr>
                <w:sz w:val="19"/>
              </w:rPr>
              <w:t>Capítulo 7</w:t>
            </w:r>
            <w:r>
              <w:t xml:space="preserve"> </w:t>
            </w:r>
          </w:p>
        </w:tc>
      </w:tr>
      <w:tr w:rsidR="003A58DA" w14:paraId="147CF5CE" w14:textId="77777777">
        <w:trPr>
          <w:trHeight w:val="350"/>
        </w:trPr>
        <w:tc>
          <w:tcPr>
            <w:tcW w:w="5501" w:type="dxa"/>
            <w:tcBorders>
              <w:top w:val="single" w:sz="4" w:space="0" w:color="CCCCCC"/>
              <w:left w:val="single" w:sz="4" w:space="0" w:color="CCCCCC"/>
              <w:bottom w:val="single" w:sz="4" w:space="0" w:color="CCCCCC"/>
              <w:right w:val="single" w:sz="4" w:space="0" w:color="CCCCCC"/>
            </w:tcBorders>
          </w:tcPr>
          <w:p w14:paraId="6665EAF5" w14:textId="77777777" w:rsidR="003A58DA" w:rsidRDefault="00DA57FC">
            <w:pPr>
              <w:spacing w:after="0" w:line="259" w:lineRule="auto"/>
              <w:ind w:left="1" w:firstLine="0"/>
            </w:pPr>
            <w:r>
              <w:rPr>
                <w:sz w:val="19"/>
              </w:rPr>
              <w:t>Responder una objeción («¿y eso para qué?», «es caro»…)</w:t>
            </w:r>
            <w:r>
              <w:t xml:space="preserve"> </w:t>
            </w:r>
          </w:p>
        </w:tc>
        <w:tc>
          <w:tcPr>
            <w:tcW w:w="3525" w:type="dxa"/>
            <w:tcBorders>
              <w:top w:val="single" w:sz="4" w:space="0" w:color="CCCCCC"/>
              <w:left w:val="single" w:sz="4" w:space="0" w:color="CCCCCC"/>
              <w:bottom w:val="single" w:sz="4" w:space="0" w:color="CCCCCC"/>
              <w:right w:val="single" w:sz="4" w:space="0" w:color="CCCCCC"/>
            </w:tcBorders>
          </w:tcPr>
          <w:p w14:paraId="6EF3A7E5" w14:textId="77777777" w:rsidR="003A58DA" w:rsidRDefault="00DA57FC">
            <w:pPr>
              <w:spacing w:after="0" w:line="259" w:lineRule="auto"/>
              <w:ind w:left="0" w:firstLine="0"/>
            </w:pPr>
            <w:r>
              <w:rPr>
                <w:sz w:val="19"/>
              </w:rPr>
              <w:t>Capítulo 10</w:t>
            </w:r>
            <w:r>
              <w:t xml:space="preserve"> </w:t>
            </w:r>
          </w:p>
        </w:tc>
      </w:tr>
      <w:tr w:rsidR="003A58DA" w14:paraId="7116E99E" w14:textId="77777777">
        <w:trPr>
          <w:trHeight w:val="349"/>
        </w:trPr>
        <w:tc>
          <w:tcPr>
            <w:tcW w:w="5501" w:type="dxa"/>
            <w:tcBorders>
              <w:top w:val="single" w:sz="4" w:space="0" w:color="CCCCCC"/>
              <w:left w:val="single" w:sz="4" w:space="0" w:color="CCCCCC"/>
              <w:bottom w:val="single" w:sz="4" w:space="0" w:color="CCCCCC"/>
              <w:right w:val="single" w:sz="4" w:space="0" w:color="CCCCCC"/>
            </w:tcBorders>
          </w:tcPr>
          <w:p w14:paraId="18EE8BD2" w14:textId="77777777" w:rsidR="003A58DA" w:rsidRDefault="00DA57FC">
            <w:pPr>
              <w:spacing w:after="0" w:line="259" w:lineRule="auto"/>
              <w:ind w:left="1" w:firstLine="0"/>
            </w:pPr>
            <w:r>
              <w:rPr>
                <w:sz w:val="19"/>
              </w:rPr>
              <w:t>Saber qué NO debes prometer</w:t>
            </w:r>
            <w:r>
              <w:t xml:space="preserve"> </w:t>
            </w:r>
          </w:p>
        </w:tc>
        <w:tc>
          <w:tcPr>
            <w:tcW w:w="3525" w:type="dxa"/>
            <w:tcBorders>
              <w:top w:val="single" w:sz="4" w:space="0" w:color="CCCCCC"/>
              <w:left w:val="single" w:sz="4" w:space="0" w:color="CCCCCC"/>
              <w:bottom w:val="single" w:sz="4" w:space="0" w:color="CCCCCC"/>
              <w:right w:val="single" w:sz="4" w:space="0" w:color="CCCCCC"/>
            </w:tcBorders>
          </w:tcPr>
          <w:p w14:paraId="1276C2AC" w14:textId="77777777" w:rsidR="003A58DA" w:rsidRDefault="00DA57FC">
            <w:pPr>
              <w:spacing w:after="0" w:line="259" w:lineRule="auto"/>
              <w:ind w:left="0" w:firstLine="0"/>
            </w:pPr>
            <w:r>
              <w:rPr>
                <w:sz w:val="19"/>
              </w:rPr>
              <w:t>Capítulo 11</w:t>
            </w:r>
            <w:r>
              <w:t xml:space="preserve"> </w:t>
            </w:r>
          </w:p>
        </w:tc>
      </w:tr>
      <w:tr w:rsidR="003A58DA" w14:paraId="4ED6F36C" w14:textId="77777777">
        <w:trPr>
          <w:trHeight w:val="348"/>
        </w:trPr>
        <w:tc>
          <w:tcPr>
            <w:tcW w:w="5501" w:type="dxa"/>
            <w:tcBorders>
              <w:top w:val="single" w:sz="4" w:space="0" w:color="CCCCCC"/>
              <w:left w:val="single" w:sz="4" w:space="0" w:color="CCCCCC"/>
              <w:bottom w:val="single" w:sz="4" w:space="0" w:color="CCCCCC"/>
              <w:right w:val="single" w:sz="4" w:space="0" w:color="CCCCCC"/>
            </w:tcBorders>
          </w:tcPr>
          <w:p w14:paraId="170D47E4" w14:textId="77777777" w:rsidR="003A58DA" w:rsidRDefault="00DA57FC">
            <w:pPr>
              <w:spacing w:after="0" w:line="259" w:lineRule="auto"/>
              <w:ind w:left="1" w:firstLine="0"/>
            </w:pPr>
            <w:r>
              <w:rPr>
                <w:sz w:val="19"/>
              </w:rPr>
              <w:t>Contar lo que viene (mejoras futuras)</w:t>
            </w:r>
            <w:r>
              <w:t xml:space="preserve"> </w:t>
            </w:r>
          </w:p>
        </w:tc>
        <w:tc>
          <w:tcPr>
            <w:tcW w:w="3525" w:type="dxa"/>
            <w:tcBorders>
              <w:top w:val="single" w:sz="4" w:space="0" w:color="CCCCCC"/>
              <w:left w:val="single" w:sz="4" w:space="0" w:color="CCCCCC"/>
              <w:bottom w:val="single" w:sz="4" w:space="0" w:color="CCCCCC"/>
              <w:right w:val="single" w:sz="4" w:space="0" w:color="CCCCCC"/>
            </w:tcBorders>
          </w:tcPr>
          <w:p w14:paraId="738BA21C" w14:textId="77777777" w:rsidR="003A58DA" w:rsidRDefault="00DA57FC">
            <w:pPr>
              <w:spacing w:after="0" w:line="259" w:lineRule="auto"/>
              <w:ind w:left="0" w:firstLine="0"/>
            </w:pPr>
            <w:r>
              <w:rPr>
                <w:sz w:val="19"/>
              </w:rPr>
              <w:t>Capítulo 12</w:t>
            </w:r>
            <w:r>
              <w:t xml:space="preserve"> </w:t>
            </w:r>
          </w:p>
        </w:tc>
      </w:tr>
      <w:tr w:rsidR="003A58DA" w14:paraId="2773F9BD" w14:textId="77777777">
        <w:trPr>
          <w:trHeight w:val="348"/>
        </w:trPr>
        <w:tc>
          <w:tcPr>
            <w:tcW w:w="5501" w:type="dxa"/>
            <w:tcBorders>
              <w:top w:val="single" w:sz="4" w:space="0" w:color="CCCCCC"/>
              <w:left w:val="single" w:sz="4" w:space="0" w:color="CCCCCC"/>
              <w:bottom w:val="single" w:sz="4" w:space="0" w:color="CCCCCC"/>
              <w:right w:val="single" w:sz="4" w:space="0" w:color="CCCCCC"/>
            </w:tcBorders>
          </w:tcPr>
          <w:p w14:paraId="27455BC4" w14:textId="77777777" w:rsidR="003A58DA" w:rsidRDefault="00DA57FC">
            <w:pPr>
              <w:spacing w:after="0" w:line="259" w:lineRule="auto"/>
              <w:ind w:left="1" w:firstLine="0"/>
            </w:pPr>
            <w:r>
              <w:rPr>
                <w:sz w:val="19"/>
              </w:rPr>
              <w:t>Registrar visitas y entender tu comisión (promotores)</w:t>
            </w:r>
            <w:r>
              <w:t xml:space="preserve"> </w:t>
            </w:r>
          </w:p>
        </w:tc>
        <w:tc>
          <w:tcPr>
            <w:tcW w:w="3525" w:type="dxa"/>
            <w:tcBorders>
              <w:top w:val="single" w:sz="4" w:space="0" w:color="CCCCCC"/>
              <w:left w:val="single" w:sz="4" w:space="0" w:color="CCCCCC"/>
              <w:bottom w:val="single" w:sz="4" w:space="0" w:color="CCCCCC"/>
              <w:right w:val="single" w:sz="4" w:space="0" w:color="CCCCCC"/>
            </w:tcBorders>
          </w:tcPr>
          <w:p w14:paraId="2ADE2667" w14:textId="77777777" w:rsidR="003A58DA" w:rsidRDefault="00DA57FC">
            <w:pPr>
              <w:spacing w:after="0" w:line="259" w:lineRule="auto"/>
              <w:ind w:left="0" w:firstLine="0"/>
            </w:pPr>
            <w:r>
              <w:rPr>
                <w:sz w:val="19"/>
              </w:rPr>
              <w:t>Capítulo 14</w:t>
            </w:r>
            <w:r>
              <w:t xml:space="preserve"> </w:t>
            </w:r>
          </w:p>
        </w:tc>
      </w:tr>
    </w:tbl>
    <w:p w14:paraId="2740839B" w14:textId="77777777" w:rsidR="003A58DA" w:rsidRDefault="00DA57FC">
      <w:pPr>
        <w:spacing w:after="230" w:line="259" w:lineRule="auto"/>
        <w:ind w:left="0" w:firstLine="0"/>
      </w:pPr>
      <w:r>
        <w:t xml:space="preserve"> </w:t>
      </w:r>
    </w:p>
    <w:p w14:paraId="710590C5" w14:textId="77777777" w:rsidR="003A58DA" w:rsidRDefault="00DA57FC">
      <w:pPr>
        <w:pStyle w:val="Heading3"/>
        <w:pBdr>
          <w:top w:val="single" w:sz="4" w:space="0" w:color="CCCCCC"/>
          <w:left w:val="single" w:sz="4" w:space="0" w:color="CCCCCC"/>
          <w:bottom w:val="single" w:sz="4" w:space="0" w:color="CCCCCC"/>
          <w:right w:val="single" w:sz="4" w:space="0" w:color="CCCCCC"/>
        </w:pBdr>
        <w:shd w:val="clear" w:color="auto" w:fill="EAF4EC"/>
        <w:spacing w:after="58"/>
        <w:ind w:left="199" w:right="224"/>
      </w:pPr>
      <w:r>
        <w:rPr>
          <w:rFonts w:ascii="Arial" w:eastAsia="Arial" w:hAnsi="Arial" w:cs="Arial"/>
          <w:color w:val="1F3D25"/>
          <w:sz w:val="21"/>
        </w:rPr>
        <w:t>La regla de oro al vender Notoria</w:t>
      </w:r>
      <w:r>
        <w:rPr>
          <w:rFonts w:ascii="Arial" w:eastAsia="Arial" w:hAnsi="Arial" w:cs="Arial"/>
          <w:b w:val="0"/>
          <w:color w:val="000000"/>
          <w:sz w:val="21"/>
        </w:rPr>
        <w:t xml:space="preserve"> </w:t>
      </w:r>
    </w:p>
    <w:p w14:paraId="7D8FCFFF" w14:textId="77777777" w:rsidR="003A58DA" w:rsidRDefault="00DA57FC">
      <w:pPr>
        <w:pBdr>
          <w:top w:val="single" w:sz="4" w:space="0" w:color="CCCCCC"/>
          <w:left w:val="single" w:sz="4" w:space="0" w:color="CCCCCC"/>
          <w:bottom w:val="single" w:sz="4" w:space="0" w:color="CCCCCC"/>
          <w:right w:val="single" w:sz="4" w:space="0" w:color="CCCCCC"/>
        </w:pBdr>
        <w:shd w:val="clear" w:color="auto" w:fill="EAF4EC"/>
        <w:spacing w:after="58" w:line="279" w:lineRule="auto"/>
        <w:ind w:left="199" w:right="224"/>
      </w:pPr>
      <w:r>
        <w:t xml:space="preserve">Notoria se vende con la </w:t>
      </w:r>
      <w:r>
        <w:rPr>
          <w:b/>
        </w:rPr>
        <w:t>ficha del propio cliente en pantalla</w:t>
      </w:r>
      <w:r>
        <w:t xml:space="preserve">, no con discursos. Cuando el dueño ve SU negocio, SU rating y SUS competidores, la conversación cambia sola. Por eso el capítulo 9 empieza siempre por el analizador gratuito. </w:t>
      </w:r>
    </w:p>
    <w:p w14:paraId="112B6259" w14:textId="77777777" w:rsidR="003A58DA" w:rsidRDefault="00DA57FC">
      <w:pPr>
        <w:pBdr>
          <w:top w:val="single" w:sz="4" w:space="0" w:color="CCCCCC"/>
          <w:left w:val="single" w:sz="4" w:space="0" w:color="CCCCCC"/>
          <w:bottom w:val="single" w:sz="4" w:space="0" w:color="CCCCCC"/>
          <w:right w:val="single" w:sz="4" w:space="0" w:color="CCCCCC"/>
        </w:pBdr>
        <w:shd w:val="clear" w:color="auto" w:fill="EAF4EC"/>
        <w:spacing w:after="189" w:line="279" w:lineRule="auto"/>
        <w:ind w:left="199" w:right="224"/>
      </w:pPr>
      <w:r>
        <w:t xml:space="preserve">Y la segunda regla: </w:t>
      </w:r>
      <w:r>
        <w:rPr>
          <w:b/>
        </w:rPr>
        <w:t>solo prometemos lo que el producto hace hoy</w:t>
      </w:r>
      <w:r>
        <w:t xml:space="preserve">. Lo que viene se cuenta como «en camino», nunca como algo que ya está incluido. </w:t>
      </w:r>
      <w:r>
        <w:br w:type="page"/>
      </w:r>
    </w:p>
    <w:p w14:paraId="4868BBC9" w14:textId="77777777" w:rsidR="003A58DA" w:rsidRDefault="00DA57FC" w:rsidP="00813BA4">
      <w:pPr>
        <w:pStyle w:val="Heading1"/>
        <w:pageBreakBefore/>
        <w:spacing w:after="168"/>
        <w:ind w:left="443" w:hanging="458"/>
      </w:pPr>
      <w:bookmarkStart w:id="1" w:name="_Toc242106728"/>
      <w:r>
        <w:t>Qué es Notoria</w:t>
      </w:r>
      <w:bookmarkEnd w:id="1"/>
      <w:r>
        <w:t xml:space="preserve"> </w:t>
      </w:r>
    </w:p>
    <w:p w14:paraId="74F8E47C" w14:textId="77777777" w:rsidR="003A58DA" w:rsidRDefault="00DA57FC">
      <w:pPr>
        <w:pStyle w:val="Heading2"/>
        <w:spacing w:after="159"/>
        <w:ind w:left="460" w:hanging="475"/>
      </w:pPr>
      <w:bookmarkStart w:id="2" w:name="_Toc242106729"/>
      <w:r>
        <w:t>En una frase</w:t>
      </w:r>
      <w:bookmarkEnd w:id="2"/>
      <w:r>
        <w:t xml:space="preserve"> </w:t>
      </w:r>
    </w:p>
    <w:p w14:paraId="0B625A6B" w14:textId="77777777" w:rsidR="003A58DA" w:rsidRDefault="00DA57FC">
      <w:pPr>
        <w:pStyle w:val="Heading4"/>
        <w:ind w:left="199" w:right="112"/>
      </w:pPr>
      <w:r>
        <w:t>El pitch de 30 segundos</w:t>
      </w:r>
      <w:r>
        <w:rPr>
          <w:b w:val="0"/>
          <w:color w:val="000000"/>
        </w:rPr>
        <w:t xml:space="preserve"> </w:t>
      </w:r>
    </w:p>
    <w:p w14:paraId="5733679A" w14:textId="77777777" w:rsidR="003A58DA" w:rsidRDefault="00DA57FC">
      <w:pPr>
        <w:pBdr>
          <w:top w:val="single" w:sz="4" w:space="0" w:color="CCCCCC"/>
          <w:left w:val="single" w:sz="4" w:space="0" w:color="CCCCCC"/>
          <w:bottom w:val="single" w:sz="4" w:space="0" w:color="CCCCCC"/>
          <w:right w:val="single" w:sz="4" w:space="0" w:color="CCCCCC"/>
        </w:pBdr>
        <w:shd w:val="clear" w:color="auto" w:fill="EAF4EC"/>
        <w:spacing w:after="532" w:line="279" w:lineRule="auto"/>
        <w:ind w:left="199" w:right="112"/>
      </w:pPr>
      <w:r>
        <w:t xml:space="preserve">«Notoria vigila la reputación de tu negocio en Google las 24 horas. Si te cae una reseña de 1 estrella, si alguien te lanza un ataque de reseñas o si te cambian el horario o marcan tu local como cerrado en Google Maps, te avisa por correo antes de que pierdas clientes. Además te dice qué responder, cómo estás frente a la competencia y te da carteles con QR para conseguir más reseñas buenas. Hay un plan gratis y los de pago empiezan en S/29 al mes.» </w:t>
      </w:r>
    </w:p>
    <w:p w14:paraId="6A1A69A4" w14:textId="77777777" w:rsidR="003A58DA" w:rsidRDefault="00DA57FC">
      <w:pPr>
        <w:pStyle w:val="Heading2"/>
        <w:ind w:left="499" w:hanging="514"/>
      </w:pPr>
      <w:bookmarkStart w:id="3" w:name="_Toc242106730"/>
      <w:r>
        <w:t>El problema que resuelve</w:t>
      </w:r>
      <w:bookmarkEnd w:id="3"/>
      <w:r>
        <w:t xml:space="preserve"> </w:t>
      </w:r>
    </w:p>
    <w:p w14:paraId="1253AB99" w14:textId="77777777" w:rsidR="003A58DA" w:rsidRDefault="00DA57FC">
      <w:pPr>
        <w:spacing w:after="176"/>
        <w:ind w:left="-5" w:right="41"/>
      </w:pPr>
      <w:r>
        <w:t xml:space="preserve">Hoy casi todo cliente nuevo mira Google Maps antes de ir a un local. El dueño, en cambio, casi nunca mira su propia ficha: está atendiendo. Eso deja tres riesgos sin vigilar: </w:t>
      </w:r>
    </w:p>
    <w:p w14:paraId="2EEAB917" w14:textId="77777777" w:rsidR="003A58DA" w:rsidRDefault="00DA57FC">
      <w:pPr>
        <w:numPr>
          <w:ilvl w:val="0"/>
          <w:numId w:val="1"/>
        </w:numPr>
        <w:spacing w:after="65"/>
        <w:ind w:right="41" w:hanging="281"/>
      </w:pPr>
      <w:r>
        <w:rPr>
          <w:b/>
        </w:rPr>
        <w:t>Reseñas negativas sin responder.</w:t>
      </w:r>
      <w:r>
        <w:t xml:space="preserve"> Una crítica de 1</w:t>
      </w:r>
      <w:r>
        <w:rPr>
          <w:rFonts w:ascii="Segoe UI Symbol" w:eastAsia="Segoe UI Symbol" w:hAnsi="Segoe UI Symbol" w:cs="Segoe UI Symbol"/>
        </w:rPr>
        <w:t>★</w:t>
      </w:r>
      <w:r>
        <w:t xml:space="preserve"> que nadie contesta durante días es lo primero que lee un cliente nuevo. </w:t>
      </w:r>
    </w:p>
    <w:p w14:paraId="7DCB7D25" w14:textId="77777777" w:rsidR="003A58DA" w:rsidRDefault="00DA57FC">
      <w:pPr>
        <w:numPr>
          <w:ilvl w:val="0"/>
          <w:numId w:val="1"/>
        </w:numPr>
        <w:spacing w:after="61" w:line="278" w:lineRule="auto"/>
        <w:ind w:right="41" w:hanging="281"/>
      </w:pPr>
      <w:r>
        <w:rPr>
          <w:b/>
        </w:rPr>
        <w:t>Ataques y campañas.</w:t>
      </w:r>
      <w:r>
        <w:t xml:space="preserve"> Un competidor o alguien con mala intención puede dejar varias reseñas malas en pocas horas. Si te enteras el lunes, el daño del fin de semana ya está hecho. </w:t>
      </w:r>
    </w:p>
    <w:p w14:paraId="028CF3D3" w14:textId="77777777" w:rsidR="003A58DA" w:rsidRDefault="00DA57FC">
      <w:pPr>
        <w:numPr>
          <w:ilvl w:val="0"/>
          <w:numId w:val="1"/>
        </w:numPr>
        <w:spacing w:after="66"/>
        <w:ind w:right="41" w:hanging="281"/>
      </w:pPr>
      <w:r>
        <w:rPr>
          <w:b/>
        </w:rPr>
        <w:t>Cambios en la ficha.</w:t>
      </w:r>
      <w:r>
        <w:t xml:space="preserve"> Cualquier persona puede sugerirle a Google que tu local cerró o que cambió de horario, y Google lo aplica sin avisarte. Resultado: clientes que no llegan y no sabes por qué. </w:t>
      </w:r>
    </w:p>
    <w:p w14:paraId="74729108" w14:textId="77777777" w:rsidR="003A58DA" w:rsidRDefault="00DA57FC">
      <w:pPr>
        <w:spacing w:after="0"/>
        <w:ind w:left="-5" w:right="41"/>
      </w:pPr>
      <w:r>
        <w:t xml:space="preserve">Datos que puedes citar (todos tienen fuente pública, y la web los muestra con su enlace): </w:t>
      </w:r>
    </w:p>
    <w:tbl>
      <w:tblPr>
        <w:tblStyle w:val="TableGrid"/>
        <w:tblW w:w="9025" w:type="dxa"/>
        <w:tblInd w:w="6" w:type="dxa"/>
        <w:tblCellMar>
          <w:top w:w="79" w:type="dxa"/>
          <w:left w:w="100" w:type="dxa"/>
          <w:right w:w="52" w:type="dxa"/>
        </w:tblCellMar>
        <w:tblLook w:val="04A0" w:firstRow="1" w:lastRow="0" w:firstColumn="1" w:lastColumn="0" w:noHBand="0" w:noVBand="1"/>
      </w:tblPr>
      <w:tblGrid>
        <w:gridCol w:w="6200"/>
        <w:gridCol w:w="2825"/>
      </w:tblGrid>
      <w:tr w:rsidR="003A58DA" w14:paraId="05828384" w14:textId="77777777">
        <w:trPr>
          <w:trHeight w:val="301"/>
        </w:trPr>
        <w:tc>
          <w:tcPr>
            <w:tcW w:w="6200" w:type="dxa"/>
            <w:tcBorders>
              <w:top w:val="single" w:sz="4" w:space="0" w:color="CCCCCC"/>
              <w:left w:val="single" w:sz="4" w:space="0" w:color="CCCCCC"/>
              <w:bottom w:val="single" w:sz="4" w:space="0" w:color="CCCCCC"/>
              <w:right w:val="single" w:sz="4" w:space="0" w:color="CCCCCC"/>
            </w:tcBorders>
            <w:shd w:val="clear" w:color="auto" w:fill="0B7324"/>
          </w:tcPr>
          <w:p w14:paraId="6A32E6A1" w14:textId="77777777" w:rsidR="003A58DA" w:rsidRDefault="00DA57FC">
            <w:pPr>
              <w:spacing w:after="0" w:line="259" w:lineRule="auto"/>
              <w:ind w:left="0" w:firstLine="0"/>
            </w:pPr>
            <w:r>
              <w:rPr>
                <w:b/>
                <w:color w:val="FFFFFF"/>
                <w:sz w:val="19"/>
              </w:rPr>
              <w:t>Dato</w:t>
            </w:r>
            <w:r>
              <w:t xml:space="preserve"> </w:t>
            </w:r>
          </w:p>
        </w:tc>
        <w:tc>
          <w:tcPr>
            <w:tcW w:w="2825" w:type="dxa"/>
            <w:tcBorders>
              <w:top w:val="single" w:sz="4" w:space="0" w:color="CCCCCC"/>
              <w:left w:val="single" w:sz="4" w:space="0" w:color="CCCCCC"/>
              <w:bottom w:val="single" w:sz="4" w:space="0" w:color="CCCCCC"/>
              <w:right w:val="single" w:sz="4" w:space="0" w:color="CCCCCC"/>
            </w:tcBorders>
            <w:shd w:val="clear" w:color="auto" w:fill="0B7324"/>
          </w:tcPr>
          <w:p w14:paraId="3DC68FAC" w14:textId="77777777" w:rsidR="003A58DA" w:rsidRDefault="00DA57FC">
            <w:pPr>
              <w:spacing w:after="0" w:line="259" w:lineRule="auto"/>
              <w:ind w:left="0" w:firstLine="0"/>
            </w:pPr>
            <w:r>
              <w:rPr>
                <w:b/>
                <w:color w:val="FFFFFF"/>
                <w:sz w:val="19"/>
              </w:rPr>
              <w:t>Fuente</w:t>
            </w:r>
            <w:r>
              <w:t xml:space="preserve"> </w:t>
            </w:r>
          </w:p>
        </w:tc>
      </w:tr>
      <w:tr w:rsidR="003A58DA" w14:paraId="0E55D997" w14:textId="77777777">
        <w:trPr>
          <w:trHeight w:val="590"/>
        </w:trPr>
        <w:tc>
          <w:tcPr>
            <w:tcW w:w="6200" w:type="dxa"/>
            <w:tcBorders>
              <w:top w:val="single" w:sz="4" w:space="0" w:color="CCCCCC"/>
              <w:left w:val="single" w:sz="4" w:space="0" w:color="CCCCCC"/>
              <w:bottom w:val="single" w:sz="4" w:space="0" w:color="CCCCCC"/>
              <w:right w:val="single" w:sz="4" w:space="0" w:color="CCCCCC"/>
            </w:tcBorders>
          </w:tcPr>
          <w:p w14:paraId="7AFC241C" w14:textId="77777777" w:rsidR="003A58DA" w:rsidRDefault="00DA57FC">
            <w:pPr>
              <w:spacing w:after="0" w:line="259" w:lineRule="auto"/>
              <w:ind w:left="0" w:firstLine="0"/>
            </w:pPr>
            <w:r>
              <w:rPr>
                <w:sz w:val="19"/>
              </w:rPr>
              <w:t>292 millones de reseñas bloqueadas o eliminadas por Google en 2025, más 13 millones de fichas falsas</w:t>
            </w:r>
            <w:r>
              <w:t xml:space="preserve"> </w:t>
            </w:r>
          </w:p>
        </w:tc>
        <w:tc>
          <w:tcPr>
            <w:tcW w:w="2825" w:type="dxa"/>
            <w:tcBorders>
              <w:top w:val="single" w:sz="4" w:space="0" w:color="CCCCCC"/>
              <w:left w:val="single" w:sz="4" w:space="0" w:color="CCCCCC"/>
              <w:bottom w:val="single" w:sz="4" w:space="0" w:color="CCCCCC"/>
              <w:right w:val="single" w:sz="4" w:space="0" w:color="CCCCCC"/>
            </w:tcBorders>
          </w:tcPr>
          <w:p w14:paraId="3602391D" w14:textId="77777777" w:rsidR="003A58DA" w:rsidRDefault="00DA57FC">
            <w:pPr>
              <w:spacing w:after="0" w:line="259" w:lineRule="auto"/>
              <w:ind w:left="0" w:firstLine="0"/>
            </w:pPr>
            <w:r>
              <w:rPr>
                <w:sz w:val="19"/>
              </w:rPr>
              <w:t>Blog oficial de Google (2026)</w:t>
            </w:r>
            <w:r>
              <w:t xml:space="preserve"> </w:t>
            </w:r>
          </w:p>
        </w:tc>
      </w:tr>
      <w:tr w:rsidR="003A58DA" w14:paraId="3CF3082E" w14:textId="77777777">
        <w:trPr>
          <w:trHeight w:val="566"/>
        </w:trPr>
        <w:tc>
          <w:tcPr>
            <w:tcW w:w="6200" w:type="dxa"/>
            <w:tcBorders>
              <w:top w:val="single" w:sz="4" w:space="0" w:color="CCCCCC"/>
              <w:left w:val="single" w:sz="4" w:space="0" w:color="CCCCCC"/>
              <w:bottom w:val="single" w:sz="4" w:space="0" w:color="CCCCCC"/>
              <w:right w:val="single" w:sz="4" w:space="0" w:color="CCCCCC"/>
            </w:tcBorders>
          </w:tcPr>
          <w:p w14:paraId="0E893759" w14:textId="77777777" w:rsidR="003A58DA" w:rsidRDefault="00DA57FC">
            <w:pPr>
              <w:spacing w:after="0" w:line="259" w:lineRule="auto"/>
              <w:ind w:left="0" w:firstLine="0"/>
            </w:pPr>
            <w:r>
              <w:rPr>
                <w:sz w:val="19"/>
              </w:rPr>
              <w:t>Un restaurante independiente gana entre 5 y 9% de ingresos por cada estrella que sube</w:t>
            </w:r>
            <w:r>
              <w:t xml:space="preserve"> </w:t>
            </w:r>
          </w:p>
        </w:tc>
        <w:tc>
          <w:tcPr>
            <w:tcW w:w="2825" w:type="dxa"/>
            <w:tcBorders>
              <w:top w:val="single" w:sz="4" w:space="0" w:color="CCCCCC"/>
              <w:left w:val="single" w:sz="4" w:space="0" w:color="CCCCCC"/>
              <w:bottom w:val="single" w:sz="4" w:space="0" w:color="CCCCCC"/>
              <w:right w:val="single" w:sz="4" w:space="0" w:color="CCCCCC"/>
            </w:tcBorders>
          </w:tcPr>
          <w:p w14:paraId="411CFB5E" w14:textId="77777777" w:rsidR="003A58DA" w:rsidRDefault="00DA57FC">
            <w:pPr>
              <w:spacing w:after="0" w:line="259" w:lineRule="auto"/>
              <w:ind w:left="0" w:firstLine="0"/>
            </w:pPr>
            <w:r>
              <w:rPr>
                <w:sz w:val="19"/>
              </w:rPr>
              <w:t xml:space="preserve">M. Luca, Harvard Business </w:t>
            </w:r>
          </w:p>
          <w:p w14:paraId="0FE41B2B" w14:textId="77777777" w:rsidR="003A58DA" w:rsidRDefault="00DA57FC">
            <w:pPr>
              <w:spacing w:after="0" w:line="259" w:lineRule="auto"/>
              <w:ind w:left="0" w:firstLine="0"/>
            </w:pPr>
            <w:r>
              <w:rPr>
                <w:sz w:val="19"/>
              </w:rPr>
              <w:t>School, working paper 12-016</w:t>
            </w:r>
            <w:r>
              <w:t xml:space="preserve"> </w:t>
            </w:r>
          </w:p>
        </w:tc>
      </w:tr>
      <w:tr w:rsidR="003A58DA" w14:paraId="261E7E6F" w14:textId="77777777">
        <w:trPr>
          <w:trHeight w:val="602"/>
        </w:trPr>
        <w:tc>
          <w:tcPr>
            <w:tcW w:w="6200" w:type="dxa"/>
            <w:tcBorders>
              <w:top w:val="single" w:sz="4" w:space="0" w:color="CCCCCC"/>
              <w:left w:val="single" w:sz="4" w:space="0" w:color="CCCCCC"/>
              <w:bottom w:val="single" w:sz="4" w:space="0" w:color="CCCCCC"/>
              <w:right w:val="single" w:sz="4" w:space="0" w:color="CCCCCC"/>
            </w:tcBorders>
          </w:tcPr>
          <w:p w14:paraId="528D9218" w14:textId="77777777" w:rsidR="003A58DA" w:rsidRDefault="00DA57FC">
            <w:pPr>
              <w:spacing w:after="0" w:line="259" w:lineRule="auto"/>
              <w:ind w:left="0" w:firstLine="0"/>
            </w:pPr>
            <w:r>
              <w:rPr>
                <w:sz w:val="19"/>
              </w:rPr>
              <w:t>El 31% de los consumidores solo entra a negocios con 4.5</w:t>
            </w:r>
            <w:r>
              <w:rPr>
                <w:rFonts w:ascii="Segoe UI Symbol" w:eastAsia="Segoe UI Symbol" w:hAnsi="Segoe UI Symbol" w:cs="Segoe UI Symbol"/>
                <w:sz w:val="19"/>
              </w:rPr>
              <w:t>★</w:t>
            </w:r>
            <w:r>
              <w:rPr>
                <w:sz w:val="19"/>
              </w:rPr>
              <w:t xml:space="preserve"> o más (el año anterior era 17%)</w:t>
            </w:r>
            <w:r>
              <w:t xml:space="preserve"> </w:t>
            </w:r>
          </w:p>
        </w:tc>
        <w:tc>
          <w:tcPr>
            <w:tcW w:w="2825" w:type="dxa"/>
            <w:tcBorders>
              <w:top w:val="single" w:sz="4" w:space="0" w:color="CCCCCC"/>
              <w:left w:val="single" w:sz="4" w:space="0" w:color="CCCCCC"/>
              <w:bottom w:val="single" w:sz="4" w:space="0" w:color="CCCCCC"/>
              <w:right w:val="single" w:sz="4" w:space="0" w:color="CCCCCC"/>
            </w:tcBorders>
          </w:tcPr>
          <w:p w14:paraId="1C2A8434" w14:textId="77777777" w:rsidR="003A58DA" w:rsidRDefault="00DA57FC">
            <w:pPr>
              <w:spacing w:after="0" w:line="259" w:lineRule="auto"/>
              <w:ind w:left="0" w:firstLine="0"/>
            </w:pPr>
            <w:r>
              <w:rPr>
                <w:sz w:val="19"/>
              </w:rPr>
              <w:t>BrightLocal, Local Consumer Review Survey 2026</w:t>
            </w:r>
            <w:r>
              <w:t xml:space="preserve"> </w:t>
            </w:r>
          </w:p>
        </w:tc>
      </w:tr>
    </w:tbl>
    <w:p w14:paraId="7AE51CFF" w14:textId="77777777" w:rsidR="003A58DA" w:rsidRDefault="00DA57FC">
      <w:pPr>
        <w:spacing w:after="230" w:line="259" w:lineRule="auto"/>
        <w:ind w:left="0" w:firstLine="0"/>
      </w:pPr>
      <w:r>
        <w:t xml:space="preserve"> </w:t>
      </w:r>
    </w:p>
    <w:p w14:paraId="42965713" w14:textId="77777777" w:rsidR="003A58DA" w:rsidRDefault="00DA57FC">
      <w:pPr>
        <w:pStyle w:val="Heading4"/>
        <w:shd w:val="clear" w:color="auto" w:fill="FFF4E0"/>
        <w:ind w:left="199" w:right="112"/>
      </w:pPr>
      <w:r>
        <w:t>Ojo con el dato del 5-9%</w:t>
      </w:r>
      <w:r>
        <w:rPr>
          <w:b w:val="0"/>
          <w:color w:val="000000"/>
        </w:rPr>
        <w:t xml:space="preserve"> </w:t>
      </w:r>
    </w:p>
    <w:p w14:paraId="1C97583C" w14:textId="77777777" w:rsidR="003A58DA" w:rsidRDefault="00DA57FC">
      <w:pPr>
        <w:pBdr>
          <w:top w:val="single" w:sz="4" w:space="0" w:color="CCCCCC"/>
          <w:left w:val="single" w:sz="4" w:space="0" w:color="CCCCCC"/>
          <w:bottom w:val="single" w:sz="4" w:space="0" w:color="CCCCCC"/>
          <w:right w:val="single" w:sz="4" w:space="0" w:color="CCCCCC"/>
        </w:pBdr>
        <w:shd w:val="clear" w:color="auto" w:fill="FFF4E0"/>
        <w:spacing w:after="529" w:line="279" w:lineRule="auto"/>
        <w:ind w:left="199" w:right="112"/>
      </w:pPr>
      <w:r>
        <w:t xml:space="preserve">El estudio de Harvard midió </w:t>
      </w:r>
      <w:r>
        <w:rPr>
          <w:b/>
        </w:rPr>
        <w:t>restaurantes independientes</w:t>
      </w:r>
      <w:r>
        <w:t xml:space="preserve">. Úsalo solo con restaurantes, bares y cafeterías. </w:t>
      </w:r>
      <w:r>
        <w:rPr>
          <w:b/>
        </w:rPr>
        <w:t>No lo uses con hoteles, salones, gimnasios, tiendas ni discotecas</w:t>
      </w:r>
      <w:r>
        <w:t xml:space="preserve">: ahí el estudio no aplica y un dueño que lo compruebe dejará de creer todo lo demás. </w:t>
      </w:r>
    </w:p>
    <w:p w14:paraId="7520B196" w14:textId="77777777" w:rsidR="003A58DA" w:rsidRDefault="00DA57FC">
      <w:pPr>
        <w:pStyle w:val="Heading2"/>
        <w:ind w:left="498" w:hanging="513"/>
      </w:pPr>
      <w:bookmarkStart w:id="4" w:name="_Toc242106731"/>
      <w:r>
        <w:t>Para quién es</w:t>
      </w:r>
      <w:bookmarkEnd w:id="4"/>
      <w:r>
        <w:t xml:space="preserve"> </w:t>
      </w:r>
    </w:p>
    <w:p w14:paraId="0249C5C0" w14:textId="77777777" w:rsidR="003A58DA" w:rsidRDefault="00DA57FC">
      <w:pPr>
        <w:ind w:left="-5" w:right="41"/>
      </w:pPr>
      <w:r>
        <w:t xml:space="preserve">Negocios locales del Perú que dependen de su ficha de Google. Al crear su negocio, el cliente elige entre doce rubros, entre ellos: restaurante, cafetería, bar/discoteca, hotel, peluquería/salón de belleza, spa, gimnasio, tienda, clínica y taller. El servicio es </w:t>
      </w:r>
      <w:r>
        <w:rPr>
          <w:b/>
        </w:rPr>
        <w:t>solo para Perú</w:t>
      </w:r>
      <w:r>
        <w:t xml:space="preserve"> y se cobra en soles. </w:t>
      </w:r>
    </w:p>
    <w:p w14:paraId="63340CC5" w14:textId="77777777" w:rsidR="003A58DA" w:rsidRDefault="00DA57FC">
      <w:pPr>
        <w:spacing w:after="150"/>
        <w:ind w:left="-5" w:right="41"/>
      </w:pPr>
      <w:r>
        <w:t xml:space="preserve">Los clientes ideales para empezar: </w:t>
      </w:r>
    </w:p>
    <w:p w14:paraId="5EDAE059" w14:textId="77777777" w:rsidR="003A58DA" w:rsidRDefault="00DA57FC">
      <w:pPr>
        <w:numPr>
          <w:ilvl w:val="0"/>
          <w:numId w:val="2"/>
        </w:numPr>
        <w:ind w:right="41" w:hanging="281"/>
      </w:pPr>
      <w:r>
        <w:t xml:space="preserve">Restaurantes, cevicherías, pollerías, cafeterías y bares con bastante movimiento en Google (más de 100 reseñas). </w:t>
      </w:r>
    </w:p>
    <w:p w14:paraId="0DDD8DB4" w14:textId="77777777" w:rsidR="003A58DA" w:rsidRDefault="00DA57FC">
      <w:pPr>
        <w:numPr>
          <w:ilvl w:val="0"/>
          <w:numId w:val="2"/>
        </w:numPr>
        <w:spacing w:after="65"/>
        <w:ind w:right="41" w:hanging="281"/>
      </w:pPr>
      <w:r>
        <w:t>Negocios con un rating entre 3.8</w:t>
      </w:r>
      <w:r>
        <w:rPr>
          <w:rFonts w:ascii="Segoe UI Symbol" w:eastAsia="Segoe UI Symbol" w:hAnsi="Segoe UI Symbol" w:cs="Segoe UI Symbol"/>
        </w:rPr>
        <w:t>★</w:t>
      </w:r>
      <w:r>
        <w:t xml:space="preserve"> y 4.4</w:t>
      </w:r>
      <w:r>
        <w:rPr>
          <w:rFonts w:ascii="Segoe UI Symbol" w:eastAsia="Segoe UI Symbol" w:hAnsi="Segoe UI Symbol" w:cs="Segoe UI Symbol"/>
        </w:rPr>
        <w:t>★</w:t>
      </w:r>
      <w:r>
        <w:t xml:space="preserve">: tienen el problema a la vista y margen para mejorar. </w:t>
      </w:r>
    </w:p>
    <w:p w14:paraId="0791DDEE" w14:textId="77777777" w:rsidR="003A58DA" w:rsidRDefault="00DA57FC">
      <w:pPr>
        <w:numPr>
          <w:ilvl w:val="0"/>
          <w:numId w:val="2"/>
        </w:numPr>
        <w:spacing w:after="66"/>
        <w:ind w:right="41" w:hanging="281"/>
      </w:pPr>
      <w:r>
        <w:t xml:space="preserve">Salones, barberías y spas: dependen mucho de reseñas y el cartel QR les funciona muy bien. </w:t>
      </w:r>
    </w:p>
    <w:p w14:paraId="01FB9508" w14:textId="77777777" w:rsidR="003A58DA" w:rsidRDefault="00DA57FC">
      <w:pPr>
        <w:numPr>
          <w:ilvl w:val="0"/>
          <w:numId w:val="2"/>
        </w:numPr>
        <w:spacing w:after="362" w:line="259" w:lineRule="auto"/>
        <w:ind w:right="41" w:hanging="281"/>
      </w:pPr>
      <w:r>
        <w:t xml:space="preserve">Cadenas o dueños con varios locales (plan Negocio o Franquicia con locales adicionales). </w:t>
      </w:r>
    </w:p>
    <w:p w14:paraId="2B9115C5" w14:textId="77777777" w:rsidR="003A58DA" w:rsidRDefault="00DA57FC">
      <w:pPr>
        <w:pStyle w:val="Heading2"/>
        <w:spacing w:after="0"/>
        <w:ind w:left="505" w:hanging="520"/>
      </w:pPr>
      <w:bookmarkStart w:id="5" w:name="_Toc242106732"/>
      <w:r>
        <w:t>La empresa detrás</w:t>
      </w:r>
      <w:bookmarkEnd w:id="5"/>
      <w:r>
        <w:t xml:space="preserve"> </w:t>
      </w:r>
    </w:p>
    <w:tbl>
      <w:tblPr>
        <w:tblStyle w:val="TableGrid"/>
        <w:tblW w:w="9026" w:type="dxa"/>
        <w:tblInd w:w="6" w:type="dxa"/>
        <w:tblCellMar>
          <w:top w:w="101" w:type="dxa"/>
          <w:left w:w="100" w:type="dxa"/>
          <w:right w:w="115" w:type="dxa"/>
        </w:tblCellMar>
        <w:tblLook w:val="04A0" w:firstRow="1" w:lastRow="0" w:firstColumn="1" w:lastColumn="0" w:noHBand="0" w:noVBand="1"/>
      </w:tblPr>
      <w:tblGrid>
        <w:gridCol w:w="2999"/>
        <w:gridCol w:w="6027"/>
      </w:tblGrid>
      <w:tr w:rsidR="003A58DA" w14:paraId="283B8FBE" w14:textId="77777777">
        <w:trPr>
          <w:trHeight w:val="323"/>
        </w:trPr>
        <w:tc>
          <w:tcPr>
            <w:tcW w:w="2999" w:type="dxa"/>
            <w:tcBorders>
              <w:top w:val="single" w:sz="4" w:space="0" w:color="CCCCCC"/>
              <w:left w:val="single" w:sz="4" w:space="0" w:color="CCCCCC"/>
              <w:bottom w:val="single" w:sz="4" w:space="0" w:color="CCCCCC"/>
              <w:right w:val="single" w:sz="4" w:space="0" w:color="CCCCCC"/>
            </w:tcBorders>
            <w:shd w:val="clear" w:color="auto" w:fill="0B7324"/>
          </w:tcPr>
          <w:p w14:paraId="77FCF371" w14:textId="77777777" w:rsidR="003A58DA" w:rsidRDefault="00DA57FC">
            <w:pPr>
              <w:spacing w:after="0" w:line="259" w:lineRule="auto"/>
              <w:ind w:left="0" w:firstLine="0"/>
            </w:pPr>
            <w:r>
              <w:rPr>
                <w:b/>
                <w:color w:val="FFFFFF"/>
                <w:sz w:val="19"/>
              </w:rPr>
              <w:t>Dato</w:t>
            </w:r>
            <w:r>
              <w:t xml:space="preserve"> </w:t>
            </w:r>
          </w:p>
        </w:tc>
        <w:tc>
          <w:tcPr>
            <w:tcW w:w="6026" w:type="dxa"/>
            <w:tcBorders>
              <w:top w:val="single" w:sz="4" w:space="0" w:color="CCCCCC"/>
              <w:left w:val="single" w:sz="4" w:space="0" w:color="CCCCCC"/>
              <w:bottom w:val="single" w:sz="4" w:space="0" w:color="CCCCCC"/>
              <w:right w:val="single" w:sz="4" w:space="0" w:color="CCCCCC"/>
            </w:tcBorders>
            <w:shd w:val="clear" w:color="auto" w:fill="0B7324"/>
          </w:tcPr>
          <w:p w14:paraId="3E1434D4" w14:textId="77777777" w:rsidR="003A58DA" w:rsidRDefault="00DA57FC">
            <w:pPr>
              <w:spacing w:after="0" w:line="259" w:lineRule="auto"/>
              <w:ind w:left="1" w:firstLine="0"/>
            </w:pPr>
            <w:r>
              <w:rPr>
                <w:b/>
                <w:color w:val="FFFFFF"/>
                <w:sz w:val="19"/>
              </w:rPr>
              <w:t>Detalle</w:t>
            </w:r>
            <w:r>
              <w:t xml:space="preserve"> </w:t>
            </w:r>
          </w:p>
        </w:tc>
      </w:tr>
      <w:tr w:rsidR="003A58DA" w14:paraId="7358C4C0" w14:textId="77777777">
        <w:trPr>
          <w:trHeight w:val="372"/>
        </w:trPr>
        <w:tc>
          <w:tcPr>
            <w:tcW w:w="2999" w:type="dxa"/>
            <w:tcBorders>
              <w:top w:val="single" w:sz="4" w:space="0" w:color="CCCCCC"/>
              <w:left w:val="single" w:sz="4" w:space="0" w:color="CCCCCC"/>
              <w:bottom w:val="single" w:sz="4" w:space="0" w:color="CCCCCC"/>
              <w:right w:val="single" w:sz="4" w:space="0" w:color="CCCCCC"/>
            </w:tcBorders>
          </w:tcPr>
          <w:p w14:paraId="100646FD" w14:textId="77777777" w:rsidR="003A58DA" w:rsidRDefault="00DA57FC">
            <w:pPr>
              <w:spacing w:after="0" w:line="259" w:lineRule="auto"/>
              <w:ind w:left="0" w:firstLine="0"/>
            </w:pPr>
            <w:r>
              <w:rPr>
                <w:sz w:val="19"/>
              </w:rPr>
              <w:t>Razón social</w:t>
            </w:r>
            <w:r>
              <w:t xml:space="preserve"> </w:t>
            </w:r>
          </w:p>
        </w:tc>
        <w:tc>
          <w:tcPr>
            <w:tcW w:w="6026" w:type="dxa"/>
            <w:tcBorders>
              <w:top w:val="single" w:sz="4" w:space="0" w:color="CCCCCC"/>
              <w:left w:val="single" w:sz="4" w:space="0" w:color="CCCCCC"/>
              <w:bottom w:val="single" w:sz="4" w:space="0" w:color="CCCCCC"/>
              <w:right w:val="single" w:sz="4" w:space="0" w:color="CCCCCC"/>
            </w:tcBorders>
          </w:tcPr>
          <w:p w14:paraId="5BDE1F04" w14:textId="77777777" w:rsidR="003A58DA" w:rsidRDefault="00DA57FC">
            <w:pPr>
              <w:spacing w:after="0" w:line="259" w:lineRule="auto"/>
              <w:ind w:left="1" w:firstLine="0"/>
            </w:pPr>
            <w:r>
              <w:rPr>
                <w:sz w:val="19"/>
              </w:rPr>
              <w:t>NOTORIA E.I.R.L.</w:t>
            </w:r>
            <w:r>
              <w:t xml:space="preserve"> </w:t>
            </w:r>
          </w:p>
        </w:tc>
      </w:tr>
      <w:tr w:rsidR="003A58DA" w14:paraId="25AFBA12" w14:textId="77777777">
        <w:trPr>
          <w:trHeight w:val="350"/>
        </w:trPr>
        <w:tc>
          <w:tcPr>
            <w:tcW w:w="2999" w:type="dxa"/>
            <w:tcBorders>
              <w:top w:val="single" w:sz="4" w:space="0" w:color="CCCCCC"/>
              <w:left w:val="single" w:sz="4" w:space="0" w:color="CCCCCC"/>
              <w:bottom w:val="single" w:sz="4" w:space="0" w:color="CCCCCC"/>
              <w:right w:val="single" w:sz="4" w:space="0" w:color="CCCCCC"/>
            </w:tcBorders>
          </w:tcPr>
          <w:p w14:paraId="2F80F3F6" w14:textId="77777777" w:rsidR="003A58DA" w:rsidRDefault="00DA57FC">
            <w:pPr>
              <w:spacing w:after="0" w:line="259" w:lineRule="auto"/>
              <w:ind w:left="0" w:firstLine="0"/>
            </w:pPr>
            <w:r>
              <w:rPr>
                <w:sz w:val="19"/>
              </w:rPr>
              <w:t>Web</w:t>
            </w:r>
            <w:r>
              <w:t xml:space="preserve"> </w:t>
            </w:r>
          </w:p>
        </w:tc>
        <w:tc>
          <w:tcPr>
            <w:tcW w:w="6026" w:type="dxa"/>
            <w:tcBorders>
              <w:top w:val="single" w:sz="4" w:space="0" w:color="CCCCCC"/>
              <w:left w:val="single" w:sz="4" w:space="0" w:color="CCCCCC"/>
              <w:bottom w:val="single" w:sz="4" w:space="0" w:color="CCCCCC"/>
              <w:right w:val="single" w:sz="4" w:space="0" w:color="CCCCCC"/>
            </w:tcBorders>
          </w:tcPr>
          <w:p w14:paraId="011BE1BD" w14:textId="77777777" w:rsidR="003A58DA" w:rsidRDefault="00DA57FC">
            <w:pPr>
              <w:spacing w:after="0" w:line="259" w:lineRule="auto"/>
              <w:ind w:left="1" w:firstLine="0"/>
            </w:pPr>
            <w:r>
              <w:rPr>
                <w:sz w:val="19"/>
              </w:rPr>
              <w:t>usenotoria.app</w:t>
            </w:r>
            <w:r>
              <w:t xml:space="preserve"> </w:t>
            </w:r>
          </w:p>
        </w:tc>
      </w:tr>
      <w:tr w:rsidR="003A58DA" w14:paraId="4F8FB6DC" w14:textId="77777777">
        <w:trPr>
          <w:trHeight w:val="348"/>
        </w:trPr>
        <w:tc>
          <w:tcPr>
            <w:tcW w:w="2999" w:type="dxa"/>
            <w:tcBorders>
              <w:top w:val="single" w:sz="4" w:space="0" w:color="CCCCCC"/>
              <w:left w:val="single" w:sz="4" w:space="0" w:color="CCCCCC"/>
              <w:bottom w:val="single" w:sz="4" w:space="0" w:color="CCCCCC"/>
              <w:right w:val="single" w:sz="4" w:space="0" w:color="CCCCCC"/>
            </w:tcBorders>
          </w:tcPr>
          <w:p w14:paraId="61821709" w14:textId="77777777" w:rsidR="003A58DA" w:rsidRDefault="00DA57FC">
            <w:pPr>
              <w:spacing w:after="0" w:line="259" w:lineRule="auto"/>
              <w:ind w:left="0" w:firstLine="0"/>
            </w:pPr>
            <w:r>
              <w:rPr>
                <w:sz w:val="19"/>
              </w:rPr>
              <w:t>Correo</w:t>
            </w:r>
            <w:r>
              <w:t xml:space="preserve"> </w:t>
            </w:r>
          </w:p>
        </w:tc>
        <w:tc>
          <w:tcPr>
            <w:tcW w:w="6026" w:type="dxa"/>
            <w:tcBorders>
              <w:top w:val="single" w:sz="4" w:space="0" w:color="CCCCCC"/>
              <w:left w:val="single" w:sz="4" w:space="0" w:color="CCCCCC"/>
              <w:bottom w:val="single" w:sz="4" w:space="0" w:color="CCCCCC"/>
              <w:right w:val="single" w:sz="4" w:space="0" w:color="CCCCCC"/>
            </w:tcBorders>
          </w:tcPr>
          <w:p w14:paraId="56BA9916" w14:textId="77777777" w:rsidR="003A58DA" w:rsidRDefault="00DA57FC">
            <w:pPr>
              <w:spacing w:after="0" w:line="259" w:lineRule="auto"/>
              <w:ind w:left="1" w:firstLine="0"/>
            </w:pPr>
            <w:r>
              <w:rPr>
                <w:sz w:val="19"/>
              </w:rPr>
              <w:t>hola@usenotoria.app</w:t>
            </w:r>
            <w:r>
              <w:t xml:space="preserve"> </w:t>
            </w:r>
          </w:p>
        </w:tc>
      </w:tr>
      <w:tr w:rsidR="003A58DA" w14:paraId="78B4AF03" w14:textId="77777777">
        <w:trPr>
          <w:trHeight w:val="348"/>
        </w:trPr>
        <w:tc>
          <w:tcPr>
            <w:tcW w:w="2999" w:type="dxa"/>
            <w:tcBorders>
              <w:top w:val="single" w:sz="4" w:space="0" w:color="CCCCCC"/>
              <w:left w:val="single" w:sz="4" w:space="0" w:color="CCCCCC"/>
              <w:bottom w:val="single" w:sz="4" w:space="0" w:color="CCCCCC"/>
              <w:right w:val="single" w:sz="4" w:space="0" w:color="CCCCCC"/>
            </w:tcBorders>
          </w:tcPr>
          <w:p w14:paraId="5766F5E7" w14:textId="77777777" w:rsidR="003A58DA" w:rsidRDefault="00DA57FC">
            <w:pPr>
              <w:spacing w:after="0" w:line="259" w:lineRule="auto"/>
              <w:ind w:left="0" w:firstLine="0"/>
            </w:pPr>
            <w:r>
              <w:rPr>
                <w:sz w:val="19"/>
              </w:rPr>
              <w:t>WhatsApp comercial</w:t>
            </w:r>
            <w:r>
              <w:t xml:space="preserve"> </w:t>
            </w:r>
          </w:p>
        </w:tc>
        <w:tc>
          <w:tcPr>
            <w:tcW w:w="6026" w:type="dxa"/>
            <w:tcBorders>
              <w:top w:val="single" w:sz="4" w:space="0" w:color="CCCCCC"/>
              <w:left w:val="single" w:sz="4" w:space="0" w:color="CCCCCC"/>
              <w:bottom w:val="single" w:sz="4" w:space="0" w:color="CCCCCC"/>
              <w:right w:val="single" w:sz="4" w:space="0" w:color="CCCCCC"/>
            </w:tcBorders>
          </w:tcPr>
          <w:p w14:paraId="23F492E9" w14:textId="77777777" w:rsidR="003A58DA" w:rsidRDefault="00DA57FC">
            <w:pPr>
              <w:spacing w:after="0" w:line="259" w:lineRule="auto"/>
              <w:ind w:left="1" w:firstLine="0"/>
            </w:pPr>
            <w:r>
              <w:rPr>
                <w:sz w:val="19"/>
              </w:rPr>
              <w:t>+51 916 383 038 (lunes a viernes, 9:00–18:00)</w:t>
            </w:r>
            <w:r>
              <w:t xml:space="preserve"> </w:t>
            </w:r>
          </w:p>
        </w:tc>
      </w:tr>
      <w:tr w:rsidR="003A58DA" w14:paraId="0A0C4E9B" w14:textId="77777777">
        <w:trPr>
          <w:trHeight w:val="348"/>
        </w:trPr>
        <w:tc>
          <w:tcPr>
            <w:tcW w:w="2999" w:type="dxa"/>
            <w:tcBorders>
              <w:top w:val="single" w:sz="4" w:space="0" w:color="CCCCCC"/>
              <w:left w:val="single" w:sz="4" w:space="0" w:color="CCCCCC"/>
              <w:bottom w:val="single" w:sz="4" w:space="0" w:color="CCCCCC"/>
              <w:right w:val="single" w:sz="4" w:space="0" w:color="CCCCCC"/>
            </w:tcBorders>
          </w:tcPr>
          <w:p w14:paraId="46AAF309" w14:textId="77777777" w:rsidR="003A58DA" w:rsidRDefault="00DA57FC">
            <w:pPr>
              <w:spacing w:after="0" w:line="259" w:lineRule="auto"/>
              <w:ind w:left="0" w:firstLine="0"/>
            </w:pPr>
            <w:r>
              <w:rPr>
                <w:sz w:val="19"/>
              </w:rPr>
              <w:t>Pagos</w:t>
            </w:r>
            <w:r>
              <w:t xml:space="preserve"> </w:t>
            </w:r>
          </w:p>
        </w:tc>
        <w:tc>
          <w:tcPr>
            <w:tcW w:w="6026" w:type="dxa"/>
            <w:tcBorders>
              <w:top w:val="single" w:sz="4" w:space="0" w:color="CCCCCC"/>
              <w:left w:val="single" w:sz="4" w:space="0" w:color="CCCCCC"/>
              <w:bottom w:val="single" w:sz="4" w:space="0" w:color="CCCCCC"/>
              <w:right w:val="single" w:sz="4" w:space="0" w:color="CCCCCC"/>
            </w:tcBorders>
          </w:tcPr>
          <w:p w14:paraId="273A7E4E" w14:textId="77777777" w:rsidR="003A58DA" w:rsidRDefault="00DA57FC">
            <w:pPr>
              <w:spacing w:after="0" w:line="259" w:lineRule="auto"/>
              <w:ind w:left="1" w:firstLine="0"/>
            </w:pPr>
            <w:r>
              <w:rPr>
                <w:sz w:val="19"/>
              </w:rPr>
              <w:t>Con tarjeta, procesados por Culqi, en soles</w:t>
            </w:r>
            <w:r>
              <w:t xml:space="preserve"> </w:t>
            </w:r>
          </w:p>
        </w:tc>
      </w:tr>
      <w:tr w:rsidR="003A58DA" w14:paraId="12E26039" w14:textId="77777777">
        <w:trPr>
          <w:trHeight w:val="350"/>
        </w:trPr>
        <w:tc>
          <w:tcPr>
            <w:tcW w:w="2999" w:type="dxa"/>
            <w:tcBorders>
              <w:top w:val="single" w:sz="4" w:space="0" w:color="CCCCCC"/>
              <w:left w:val="single" w:sz="4" w:space="0" w:color="CCCCCC"/>
              <w:bottom w:val="single" w:sz="4" w:space="0" w:color="CCCCCC"/>
              <w:right w:val="single" w:sz="4" w:space="0" w:color="CCCCCC"/>
            </w:tcBorders>
          </w:tcPr>
          <w:p w14:paraId="153042BD" w14:textId="77777777" w:rsidR="003A58DA" w:rsidRDefault="00DA57FC">
            <w:pPr>
              <w:spacing w:after="0" w:line="259" w:lineRule="auto"/>
              <w:ind w:left="0" w:firstLine="0"/>
            </w:pPr>
            <w:r>
              <w:rPr>
                <w:sz w:val="19"/>
              </w:rPr>
              <w:t>Comprobantes</w:t>
            </w:r>
            <w:r>
              <w:t xml:space="preserve"> </w:t>
            </w:r>
          </w:p>
        </w:tc>
        <w:tc>
          <w:tcPr>
            <w:tcW w:w="6026" w:type="dxa"/>
            <w:tcBorders>
              <w:top w:val="single" w:sz="4" w:space="0" w:color="CCCCCC"/>
              <w:left w:val="single" w:sz="4" w:space="0" w:color="CCCCCC"/>
              <w:bottom w:val="single" w:sz="4" w:space="0" w:color="CCCCCC"/>
              <w:right w:val="single" w:sz="4" w:space="0" w:color="CCCCCC"/>
            </w:tcBorders>
          </w:tcPr>
          <w:p w14:paraId="777D0980" w14:textId="77777777" w:rsidR="003A58DA" w:rsidRDefault="00DA57FC">
            <w:pPr>
              <w:spacing w:after="0" w:line="259" w:lineRule="auto"/>
              <w:ind w:left="1" w:firstLine="0"/>
            </w:pPr>
            <w:r>
              <w:rPr>
                <w:sz w:val="19"/>
              </w:rPr>
              <w:t>Boleta o factura electrónica emitida automáticamente ante SUNAT</w:t>
            </w:r>
            <w:r>
              <w:t xml:space="preserve"> </w:t>
            </w:r>
          </w:p>
        </w:tc>
      </w:tr>
    </w:tbl>
    <w:p w14:paraId="119233C4" w14:textId="77777777" w:rsidR="003A58DA" w:rsidRDefault="00DA57FC">
      <w:r>
        <w:br w:type="page"/>
      </w:r>
    </w:p>
    <w:p w14:paraId="30D89D80" w14:textId="77777777" w:rsidR="003A58DA" w:rsidRDefault="00DA57FC" w:rsidP="00813BA4">
      <w:pPr>
        <w:pStyle w:val="Heading1"/>
        <w:pageBreakBefore/>
        <w:ind w:left="443" w:hanging="458"/>
      </w:pPr>
      <w:bookmarkStart w:id="6" w:name="_Toc242106733"/>
      <w:r>
        <w:t>Cómo funciona, en cuatro pasos</w:t>
      </w:r>
      <w:bookmarkEnd w:id="6"/>
      <w:r>
        <w:t xml:space="preserve"> </w:t>
      </w:r>
    </w:p>
    <w:p w14:paraId="011F134B" w14:textId="77777777" w:rsidR="003A58DA" w:rsidRDefault="00DA57FC">
      <w:pPr>
        <w:spacing w:after="142"/>
        <w:ind w:left="-5" w:right="41"/>
      </w:pPr>
      <w:r>
        <w:t xml:space="preserve">Todo corre solo una vez que el negocio está registrado. El cliente no tiene que acordarse de entrar. </w:t>
      </w:r>
    </w:p>
    <w:p w14:paraId="2033C4EB" w14:textId="77777777" w:rsidR="003A58DA" w:rsidRDefault="00DA57FC">
      <w:pPr>
        <w:numPr>
          <w:ilvl w:val="0"/>
          <w:numId w:val="3"/>
        </w:numPr>
        <w:spacing w:after="65"/>
        <w:ind w:right="41" w:hanging="319"/>
      </w:pPr>
      <w:r>
        <w:rPr>
          <w:b/>
        </w:rPr>
        <w:t>Conecta tu negocio.</w:t>
      </w:r>
      <w:r>
        <w:t xml:space="preserve"> Busca su local en Google Maps desde el panel y lo agrega. No hace falta ninguna contraseña de Google. </w:t>
      </w:r>
    </w:p>
    <w:p w14:paraId="7D162656" w14:textId="77777777" w:rsidR="003A58DA" w:rsidRDefault="00DA57FC">
      <w:pPr>
        <w:numPr>
          <w:ilvl w:val="0"/>
          <w:numId w:val="3"/>
        </w:numPr>
        <w:spacing w:after="68"/>
        <w:ind w:right="41" w:hanging="319"/>
      </w:pPr>
      <w:r>
        <w:rPr>
          <w:b/>
        </w:rPr>
        <w:t>Notoria revisa la ficha automáticamente</w:t>
      </w:r>
      <w:r>
        <w:t xml:space="preserve">, cada 2, 4, 12 o 24 horas según el plan (en el Gratuito, cada 72 h desde el segundo mes): rating, número de reseñas, reseñas nuevas, estado de la ficha (abierta o cerrada) y, en planes de pago, teléfono, horario, nombre y dirección. </w:t>
      </w:r>
    </w:p>
    <w:p w14:paraId="55C9BB12" w14:textId="77777777" w:rsidR="003A58DA" w:rsidRDefault="00DA57FC">
      <w:pPr>
        <w:numPr>
          <w:ilvl w:val="0"/>
          <w:numId w:val="3"/>
        </w:numPr>
        <w:spacing w:after="69"/>
        <w:ind w:right="41" w:hanging="319"/>
      </w:pPr>
      <w:r>
        <w:rPr>
          <w:b/>
        </w:rPr>
        <w:t>Detecta lo que importa</w:t>
      </w:r>
      <w:r>
        <w:t xml:space="preserve">: reseñas negativas nuevas, caídas de rating, ráfagas anormales de reseñas, textos copiados entre cuentas y cambios en la ficha. </w:t>
      </w:r>
    </w:p>
    <w:p w14:paraId="371A9382" w14:textId="77777777" w:rsidR="003A58DA" w:rsidRDefault="00DA57FC">
      <w:pPr>
        <w:numPr>
          <w:ilvl w:val="0"/>
          <w:numId w:val="3"/>
        </w:numPr>
        <w:spacing w:after="82"/>
        <w:ind w:right="41" w:hanging="319"/>
      </w:pPr>
      <w:r>
        <w:rPr>
          <w:b/>
        </w:rPr>
        <w:t>Avisa por correo</w:t>
      </w:r>
      <w:r>
        <w:t xml:space="preserve"> con la reseña citada y una respuesta sugerida lista para copiar, y deja todo registrado en el panel. </w:t>
      </w:r>
    </w:p>
    <w:p w14:paraId="1199A045" w14:textId="77777777" w:rsidR="003A58DA" w:rsidRDefault="00DA57FC">
      <w:pPr>
        <w:spacing w:after="0" w:line="259" w:lineRule="auto"/>
        <w:ind w:left="0" w:firstLine="0"/>
        <w:jc w:val="right"/>
      </w:pPr>
      <w:r>
        <w:rPr>
          <w:noProof/>
        </w:rPr>
        <w:drawing>
          <wp:inline distT="0" distB="0" distL="0" distR="0" wp14:anchorId="6233E92D" wp14:editId="7C854E0B">
            <wp:extent cx="5715001" cy="2190750"/>
            <wp:effectExtent l="0" t="0" r="0" b="0"/>
            <wp:docPr id="1439" name="Picture 1439"/>
            <wp:cNvGraphicFramePr/>
            <a:graphic xmlns:a="http://schemas.openxmlformats.org/drawingml/2006/main">
              <a:graphicData uri="http://schemas.openxmlformats.org/drawingml/2006/picture">
                <pic:pic xmlns:pic="http://schemas.openxmlformats.org/drawingml/2006/picture">
                  <pic:nvPicPr>
                    <pic:cNvPr id="1439" name="Picture 1439"/>
                    <pic:cNvPicPr/>
                  </pic:nvPicPr>
                  <pic:blipFill>
                    <a:blip r:embed="rId8"/>
                    <a:stretch>
                      <a:fillRect/>
                    </a:stretch>
                  </pic:blipFill>
                  <pic:spPr>
                    <a:xfrm>
                      <a:off x="0" y="0"/>
                      <a:ext cx="5715001" cy="2190750"/>
                    </a:xfrm>
                    <a:prstGeom prst="rect">
                      <a:avLst/>
                    </a:prstGeom>
                  </pic:spPr>
                </pic:pic>
              </a:graphicData>
            </a:graphic>
          </wp:inline>
        </w:drawing>
      </w:r>
      <w:r>
        <w:t xml:space="preserve"> </w:t>
      </w:r>
    </w:p>
    <w:p w14:paraId="4DA639D4" w14:textId="77777777" w:rsidR="003A58DA" w:rsidRDefault="00DA57FC">
      <w:pPr>
        <w:spacing w:after="3" w:line="259" w:lineRule="auto"/>
        <w:ind w:right="48"/>
        <w:jc w:val="center"/>
      </w:pPr>
      <w:r>
        <w:rPr>
          <w:i/>
          <w:color w:val="555555"/>
          <w:sz w:val="18"/>
        </w:rPr>
        <w:t>Sección «Cómo funciona» de la web.</w:t>
      </w:r>
      <w:r>
        <w:t xml:space="preserve"> </w:t>
      </w:r>
    </w:p>
    <w:p w14:paraId="7D054DC8" w14:textId="77777777" w:rsidR="003A58DA" w:rsidRDefault="00DA57FC" w:rsidP="00813BA4">
      <w:pPr>
        <w:pStyle w:val="Heading1"/>
        <w:pageBreakBefore/>
        <w:ind w:left="453" w:hanging="468"/>
      </w:pPr>
      <w:bookmarkStart w:id="7" w:name="_Toc242106734"/>
      <w:r>
        <w:t>Recorrido por la web pública</w:t>
      </w:r>
      <w:bookmarkEnd w:id="7"/>
      <w:r>
        <w:t xml:space="preserve"> </w:t>
      </w:r>
    </w:p>
    <w:p w14:paraId="4F85F4B5" w14:textId="77777777" w:rsidR="003A58DA" w:rsidRDefault="00DA57FC">
      <w:pPr>
        <w:spacing w:after="365"/>
        <w:ind w:left="-5" w:right="41"/>
      </w:pPr>
      <w:r>
        <w:t xml:space="preserve">La web (usenotoria.app) es tu mejor herramienta de venta. Se puede ver en español o en inglés, en modo claro u oscuro, y funciona bien en el celular. Abajo tienes cada sección y qué decir de ella. </w:t>
      </w:r>
    </w:p>
    <w:p w14:paraId="610991C1" w14:textId="77777777" w:rsidR="003A58DA" w:rsidRDefault="00DA57FC">
      <w:pPr>
        <w:pStyle w:val="Heading2"/>
        <w:spacing w:after="0"/>
        <w:ind w:left="467" w:hanging="482"/>
      </w:pPr>
      <w:bookmarkStart w:id="8" w:name="_Toc242106735"/>
      <w:r>
        <w:t>Portada y analizador gratuito</w:t>
      </w:r>
      <w:bookmarkEnd w:id="8"/>
      <w:r>
        <w:t xml:space="preserve"> </w:t>
      </w:r>
    </w:p>
    <w:p w14:paraId="47297653" w14:textId="77777777" w:rsidR="003A58DA" w:rsidRDefault="00DA57FC">
      <w:pPr>
        <w:spacing w:after="0" w:line="259" w:lineRule="auto"/>
        <w:ind w:left="0" w:firstLine="0"/>
        <w:jc w:val="right"/>
      </w:pPr>
      <w:r>
        <w:rPr>
          <w:noProof/>
        </w:rPr>
        <w:drawing>
          <wp:inline distT="0" distB="0" distL="0" distR="0" wp14:anchorId="210FEF03" wp14:editId="7B511908">
            <wp:extent cx="5715001" cy="3343275"/>
            <wp:effectExtent l="0" t="0" r="0" b="0"/>
            <wp:docPr id="1471" name="Picture 1471"/>
            <wp:cNvGraphicFramePr/>
            <a:graphic xmlns:a="http://schemas.openxmlformats.org/drawingml/2006/main">
              <a:graphicData uri="http://schemas.openxmlformats.org/drawingml/2006/picture">
                <pic:pic xmlns:pic="http://schemas.openxmlformats.org/drawingml/2006/picture">
                  <pic:nvPicPr>
                    <pic:cNvPr id="1471" name="Picture 1471"/>
                    <pic:cNvPicPr/>
                  </pic:nvPicPr>
                  <pic:blipFill>
                    <a:blip r:embed="rId9"/>
                    <a:stretch>
                      <a:fillRect/>
                    </a:stretch>
                  </pic:blipFill>
                  <pic:spPr>
                    <a:xfrm>
                      <a:off x="0" y="0"/>
                      <a:ext cx="5715001" cy="3343275"/>
                    </a:xfrm>
                    <a:prstGeom prst="rect">
                      <a:avLst/>
                    </a:prstGeom>
                  </pic:spPr>
                </pic:pic>
              </a:graphicData>
            </a:graphic>
          </wp:inline>
        </w:drawing>
      </w:r>
      <w:r>
        <w:t xml:space="preserve"> </w:t>
      </w:r>
    </w:p>
    <w:p w14:paraId="1CAD267F" w14:textId="77777777" w:rsidR="003A58DA" w:rsidRDefault="00DA57FC">
      <w:pPr>
        <w:spacing w:after="179" w:line="259" w:lineRule="auto"/>
        <w:ind w:right="49"/>
        <w:jc w:val="center"/>
      </w:pPr>
      <w:r>
        <w:rPr>
          <w:i/>
          <w:color w:val="555555"/>
          <w:sz w:val="18"/>
        </w:rPr>
        <w:t>Portada de usenotoria.app. Abajo, el buscador «Analizar gratis».</w:t>
      </w:r>
      <w:r>
        <w:t xml:space="preserve"> </w:t>
      </w:r>
    </w:p>
    <w:p w14:paraId="39AA8F88" w14:textId="77777777" w:rsidR="003A58DA" w:rsidRDefault="00DA57FC">
      <w:pPr>
        <w:ind w:left="-5" w:right="41"/>
      </w:pPr>
      <w:r>
        <w:t xml:space="preserve">El buscador de la portada es el </w:t>
      </w:r>
      <w:r>
        <w:rPr>
          <w:b/>
        </w:rPr>
        <w:t>analizador gratuito</w:t>
      </w:r>
      <w:r>
        <w:t xml:space="preserve">: cualquiera escribe el nombre de su negocio, lo elige de la lista y en segundos ve un diagnóstico sin registrarse. </w:t>
      </w:r>
    </w:p>
    <w:p w14:paraId="5F51337D" w14:textId="77777777" w:rsidR="003A58DA" w:rsidRDefault="00DA57FC">
      <w:pPr>
        <w:spacing w:after="3" w:line="261" w:lineRule="auto"/>
        <w:ind w:left="2262" w:right="937" w:hanging="899"/>
      </w:pPr>
      <w:r>
        <w:rPr>
          <w:noProof/>
        </w:rPr>
        <w:drawing>
          <wp:inline distT="0" distB="0" distL="0" distR="0" wp14:anchorId="713A4B07" wp14:editId="645D46F3">
            <wp:extent cx="4000500" cy="1895475"/>
            <wp:effectExtent l="0" t="0" r="0" b="0"/>
            <wp:docPr id="1473" name="Picture 1473"/>
            <wp:cNvGraphicFramePr/>
            <a:graphic xmlns:a="http://schemas.openxmlformats.org/drawingml/2006/main">
              <a:graphicData uri="http://schemas.openxmlformats.org/drawingml/2006/picture">
                <pic:pic xmlns:pic="http://schemas.openxmlformats.org/drawingml/2006/picture">
                  <pic:nvPicPr>
                    <pic:cNvPr id="1473" name="Picture 1473"/>
                    <pic:cNvPicPr/>
                  </pic:nvPicPr>
                  <pic:blipFill>
                    <a:blip r:embed="rId10"/>
                    <a:stretch>
                      <a:fillRect/>
                    </a:stretch>
                  </pic:blipFill>
                  <pic:spPr>
                    <a:xfrm>
                      <a:off x="0" y="0"/>
                      <a:ext cx="4000500" cy="1895475"/>
                    </a:xfrm>
                    <a:prstGeom prst="rect">
                      <a:avLst/>
                    </a:prstGeom>
                  </pic:spPr>
                </pic:pic>
              </a:graphicData>
            </a:graphic>
          </wp:inline>
        </w:drawing>
      </w:r>
      <w:r>
        <w:t xml:space="preserve"> </w:t>
      </w:r>
      <w:r>
        <w:rPr>
          <w:i/>
          <w:color w:val="555555"/>
          <w:sz w:val="18"/>
        </w:rPr>
        <w:t>Paso 1: se escribe el nombre y se elige el local correcto.</w:t>
      </w:r>
      <w:r>
        <w:t xml:space="preserve"> </w:t>
      </w:r>
    </w:p>
    <w:p w14:paraId="49312F81" w14:textId="77777777" w:rsidR="003A58DA" w:rsidRDefault="00DA57FC">
      <w:pPr>
        <w:spacing w:after="0" w:line="259" w:lineRule="auto"/>
        <w:ind w:left="0" w:right="1200" w:firstLine="0"/>
        <w:jc w:val="right"/>
      </w:pPr>
      <w:r>
        <w:rPr>
          <w:noProof/>
        </w:rPr>
        <w:drawing>
          <wp:inline distT="0" distB="0" distL="0" distR="0" wp14:anchorId="6977B868" wp14:editId="30EA6FB5">
            <wp:extent cx="4191000" cy="3438525"/>
            <wp:effectExtent l="0" t="0" r="0" b="0"/>
            <wp:docPr id="1510" name="Picture 1510"/>
            <wp:cNvGraphicFramePr/>
            <a:graphic xmlns:a="http://schemas.openxmlformats.org/drawingml/2006/main">
              <a:graphicData uri="http://schemas.openxmlformats.org/drawingml/2006/picture">
                <pic:pic xmlns:pic="http://schemas.openxmlformats.org/drawingml/2006/picture">
                  <pic:nvPicPr>
                    <pic:cNvPr id="1510" name="Picture 1510"/>
                    <pic:cNvPicPr/>
                  </pic:nvPicPr>
                  <pic:blipFill>
                    <a:blip r:embed="rId11"/>
                    <a:stretch>
                      <a:fillRect/>
                    </a:stretch>
                  </pic:blipFill>
                  <pic:spPr>
                    <a:xfrm>
                      <a:off x="0" y="0"/>
                      <a:ext cx="4191000" cy="3438525"/>
                    </a:xfrm>
                    <a:prstGeom prst="rect">
                      <a:avLst/>
                    </a:prstGeom>
                  </pic:spPr>
                </pic:pic>
              </a:graphicData>
            </a:graphic>
          </wp:inline>
        </w:drawing>
      </w:r>
      <w:r>
        <w:t xml:space="preserve"> </w:t>
      </w:r>
    </w:p>
    <w:p w14:paraId="7EF853AE" w14:textId="77777777" w:rsidR="003A58DA" w:rsidRDefault="00DA57FC">
      <w:pPr>
        <w:spacing w:after="179" w:line="259" w:lineRule="auto"/>
        <w:ind w:right="54"/>
        <w:jc w:val="center"/>
      </w:pPr>
      <w:r>
        <w:rPr>
          <w:i/>
          <w:color w:val="555555"/>
          <w:sz w:val="18"/>
        </w:rPr>
        <w:t>Paso 2: el diagnóstico. Rating, número de reseñas, si hay patrones de ataque y «qué tan expuesto estás».</w:t>
      </w:r>
      <w:r>
        <w:t xml:space="preserve"> </w:t>
      </w:r>
    </w:p>
    <w:p w14:paraId="17AF4907" w14:textId="77777777" w:rsidR="003A58DA" w:rsidRDefault="00DA57FC">
      <w:pPr>
        <w:spacing w:after="35"/>
        <w:ind w:left="-5" w:right="41"/>
      </w:pPr>
      <w:r>
        <w:t xml:space="preserve">Lo más impactante es el bloque </w:t>
      </w:r>
      <w:r>
        <w:rPr>
          <w:b/>
        </w:rPr>
        <w:t>«Qué tan expuesto estás ahora mismo»</w:t>
      </w:r>
      <w:r>
        <w:t>: dice cuántas reseñas de 1</w:t>
      </w:r>
      <w:r>
        <w:rPr>
          <w:rFonts w:ascii="Segoe UI Symbol" w:eastAsia="Segoe UI Symbol" w:hAnsi="Segoe UI Symbol" w:cs="Segoe UI Symbol"/>
        </w:rPr>
        <w:t>★</w:t>
      </w:r>
      <w:r>
        <w:t xml:space="preserve"> harían falta para que el negocio caiga por debajo de 4.5</w:t>
      </w:r>
      <w:r>
        <w:rPr>
          <w:rFonts w:ascii="Segoe UI Symbol" w:eastAsia="Segoe UI Symbol" w:hAnsi="Segoe UI Symbol" w:cs="Segoe UI Symbol"/>
        </w:rPr>
        <w:t>★</w:t>
      </w:r>
      <w:r>
        <w:t xml:space="preserve"> (el filtro que usa el </w:t>
      </w:r>
    </w:p>
    <w:p w14:paraId="3A914D1D" w14:textId="77777777" w:rsidR="003A58DA" w:rsidRDefault="00DA57FC">
      <w:pPr>
        <w:spacing w:after="312" w:line="326" w:lineRule="auto"/>
        <w:ind w:left="-5" w:right="41"/>
      </w:pPr>
      <w:r>
        <w:t>31% de los clientes) y cuántas de 5</w:t>
      </w:r>
      <w:r>
        <w:rPr>
          <w:rFonts w:ascii="Segoe UI Symbol" w:eastAsia="Segoe UI Symbol" w:hAnsi="Segoe UI Symbol" w:cs="Segoe UI Symbol"/>
        </w:rPr>
        <w:t>★</w:t>
      </w:r>
      <w:r>
        <w:t xml:space="preserve"> le faltan para subir. Es aritmética exacta sobre su propia ficha. </w:t>
      </w:r>
    </w:p>
    <w:p w14:paraId="73481485" w14:textId="77777777" w:rsidR="003A58DA" w:rsidRDefault="00DA57FC">
      <w:pPr>
        <w:pStyle w:val="Heading2"/>
        <w:spacing w:after="0"/>
        <w:ind w:left="505" w:hanging="520"/>
      </w:pPr>
      <w:bookmarkStart w:id="9" w:name="_Toc242106736"/>
      <w:r>
        <w:t>«Por qué esto te importa»</w:t>
      </w:r>
      <w:bookmarkEnd w:id="9"/>
      <w:r>
        <w:t xml:space="preserve"> </w:t>
      </w:r>
    </w:p>
    <w:p w14:paraId="2F481AFE" w14:textId="77777777" w:rsidR="003A58DA" w:rsidRDefault="00DA57FC">
      <w:pPr>
        <w:spacing w:after="0" w:line="259" w:lineRule="auto"/>
        <w:ind w:left="0" w:firstLine="0"/>
        <w:jc w:val="right"/>
      </w:pPr>
      <w:r>
        <w:rPr>
          <w:noProof/>
        </w:rPr>
        <w:drawing>
          <wp:inline distT="0" distB="0" distL="0" distR="0" wp14:anchorId="2CCC4B3F" wp14:editId="346F7738">
            <wp:extent cx="5715001" cy="3790950"/>
            <wp:effectExtent l="0" t="0" r="0" b="0"/>
            <wp:docPr id="1512" name="Picture 1512"/>
            <wp:cNvGraphicFramePr/>
            <a:graphic xmlns:a="http://schemas.openxmlformats.org/drawingml/2006/main">
              <a:graphicData uri="http://schemas.openxmlformats.org/drawingml/2006/picture">
                <pic:pic xmlns:pic="http://schemas.openxmlformats.org/drawingml/2006/picture">
                  <pic:nvPicPr>
                    <pic:cNvPr id="1512" name="Picture 1512"/>
                    <pic:cNvPicPr/>
                  </pic:nvPicPr>
                  <pic:blipFill>
                    <a:blip r:embed="rId12"/>
                    <a:stretch>
                      <a:fillRect/>
                    </a:stretch>
                  </pic:blipFill>
                  <pic:spPr>
                    <a:xfrm>
                      <a:off x="0" y="0"/>
                      <a:ext cx="5715001" cy="3790950"/>
                    </a:xfrm>
                    <a:prstGeom prst="rect">
                      <a:avLst/>
                    </a:prstGeom>
                  </pic:spPr>
                </pic:pic>
              </a:graphicData>
            </a:graphic>
          </wp:inline>
        </w:drawing>
      </w:r>
      <w:r>
        <w:t xml:space="preserve"> </w:t>
      </w:r>
    </w:p>
    <w:p w14:paraId="7C4052AB" w14:textId="77777777" w:rsidR="003A58DA" w:rsidRDefault="00DA57FC">
      <w:pPr>
        <w:spacing w:after="179" w:line="259" w:lineRule="auto"/>
        <w:ind w:right="52"/>
        <w:jc w:val="center"/>
      </w:pPr>
      <w:r>
        <w:rPr>
          <w:i/>
          <w:color w:val="555555"/>
          <w:sz w:val="18"/>
        </w:rPr>
        <w:t>Ejemplo ilustrativo de un ataque de reseñas y las tres cifras con fuente.</w:t>
      </w:r>
      <w:r>
        <w:t xml:space="preserve"> </w:t>
      </w:r>
    </w:p>
    <w:p w14:paraId="4AB06680" w14:textId="77777777" w:rsidR="003A58DA" w:rsidRDefault="00DA57FC">
      <w:pPr>
        <w:spacing w:after="27"/>
        <w:ind w:left="-5" w:right="41"/>
      </w:pPr>
      <w:r>
        <w:t xml:space="preserve">El gráfico explica la idea central del producto: </w:t>
      </w:r>
      <w:r>
        <w:rPr>
          <w:b/>
        </w:rPr>
        <w:t>la caída tarda horas, enterarse tarda días</w:t>
      </w:r>
      <w:r>
        <w:t xml:space="preserve">. </w:t>
      </w:r>
    </w:p>
    <w:p w14:paraId="6C592A6B" w14:textId="77777777" w:rsidR="003A58DA" w:rsidRDefault="00DA57FC">
      <w:pPr>
        <w:spacing w:after="370"/>
        <w:ind w:left="-5" w:right="41"/>
      </w:pPr>
      <w:r>
        <w:t xml:space="preserve">Notoria reduce ese hueco. Es un ejemplo ilustrativo, dilo así. </w:t>
      </w:r>
    </w:p>
    <w:p w14:paraId="33BD369E" w14:textId="77777777" w:rsidR="003A58DA" w:rsidRDefault="00DA57FC">
      <w:pPr>
        <w:pStyle w:val="Heading2"/>
        <w:spacing w:after="0"/>
        <w:ind w:left="505" w:hanging="520"/>
      </w:pPr>
      <w:bookmarkStart w:id="10" w:name="_Toc242106737"/>
      <w:r>
        <w:t>Funcionalidades</w:t>
      </w:r>
      <w:bookmarkEnd w:id="10"/>
      <w:r>
        <w:t xml:space="preserve"> </w:t>
      </w:r>
    </w:p>
    <w:p w14:paraId="7CE52D07" w14:textId="77777777" w:rsidR="003A58DA" w:rsidRDefault="00DA57FC">
      <w:pPr>
        <w:spacing w:after="0" w:line="259" w:lineRule="auto"/>
        <w:ind w:left="0" w:firstLine="0"/>
        <w:jc w:val="right"/>
      </w:pPr>
      <w:r>
        <w:rPr>
          <w:noProof/>
        </w:rPr>
        <w:drawing>
          <wp:inline distT="0" distB="0" distL="0" distR="0" wp14:anchorId="333D7630" wp14:editId="57EBD6EB">
            <wp:extent cx="5715001" cy="5295900"/>
            <wp:effectExtent l="0" t="0" r="0" b="0"/>
            <wp:docPr id="1542" name="Picture 1542"/>
            <wp:cNvGraphicFramePr/>
            <a:graphic xmlns:a="http://schemas.openxmlformats.org/drawingml/2006/main">
              <a:graphicData uri="http://schemas.openxmlformats.org/drawingml/2006/picture">
                <pic:pic xmlns:pic="http://schemas.openxmlformats.org/drawingml/2006/picture">
                  <pic:nvPicPr>
                    <pic:cNvPr id="1542" name="Picture 1542"/>
                    <pic:cNvPicPr/>
                  </pic:nvPicPr>
                  <pic:blipFill>
                    <a:blip r:embed="rId13"/>
                    <a:stretch>
                      <a:fillRect/>
                    </a:stretch>
                  </pic:blipFill>
                  <pic:spPr>
                    <a:xfrm>
                      <a:off x="0" y="0"/>
                      <a:ext cx="5715001" cy="5295900"/>
                    </a:xfrm>
                    <a:prstGeom prst="rect">
                      <a:avLst/>
                    </a:prstGeom>
                  </pic:spPr>
                </pic:pic>
              </a:graphicData>
            </a:graphic>
          </wp:inline>
        </w:drawing>
      </w:r>
      <w:r>
        <w:t xml:space="preserve"> </w:t>
      </w:r>
    </w:p>
    <w:p w14:paraId="7EFD5961" w14:textId="77777777" w:rsidR="003A58DA" w:rsidRDefault="00DA57FC">
      <w:pPr>
        <w:spacing w:after="3" w:line="259" w:lineRule="auto"/>
        <w:ind w:right="49"/>
        <w:jc w:val="center"/>
      </w:pPr>
      <w:r>
        <w:rPr>
          <w:i/>
          <w:color w:val="555555"/>
          <w:sz w:val="18"/>
        </w:rPr>
        <w:t>Las funcionalidades principales y el score de reputación.</w:t>
      </w:r>
      <w:r>
        <w:t xml:space="preserve"> </w:t>
      </w:r>
    </w:p>
    <w:p w14:paraId="585AD78C" w14:textId="77777777" w:rsidR="003A58DA" w:rsidRDefault="00DA57FC">
      <w:pPr>
        <w:pStyle w:val="Heading2"/>
        <w:spacing w:after="0"/>
        <w:ind w:left="513" w:hanging="528"/>
      </w:pPr>
      <w:bookmarkStart w:id="11" w:name="_Toc242106738"/>
      <w:r>
        <w:t>Competencia</w:t>
      </w:r>
      <w:bookmarkEnd w:id="11"/>
      <w:r>
        <w:t xml:space="preserve"> </w:t>
      </w:r>
    </w:p>
    <w:p w14:paraId="300BF2B2" w14:textId="77777777" w:rsidR="003A58DA" w:rsidRDefault="00DA57FC">
      <w:pPr>
        <w:spacing w:after="0" w:line="259" w:lineRule="auto"/>
        <w:ind w:left="0" w:firstLine="0"/>
        <w:jc w:val="right"/>
      </w:pPr>
      <w:r>
        <w:rPr>
          <w:noProof/>
        </w:rPr>
        <w:drawing>
          <wp:inline distT="0" distB="0" distL="0" distR="0" wp14:anchorId="0DA0DA27" wp14:editId="6EDDC968">
            <wp:extent cx="5715001" cy="3590925"/>
            <wp:effectExtent l="0" t="0" r="0" b="0"/>
            <wp:docPr id="1558" name="Picture 1558"/>
            <wp:cNvGraphicFramePr/>
            <a:graphic xmlns:a="http://schemas.openxmlformats.org/drawingml/2006/main">
              <a:graphicData uri="http://schemas.openxmlformats.org/drawingml/2006/picture">
                <pic:pic xmlns:pic="http://schemas.openxmlformats.org/drawingml/2006/picture">
                  <pic:nvPicPr>
                    <pic:cNvPr id="1558" name="Picture 1558"/>
                    <pic:cNvPicPr/>
                  </pic:nvPicPr>
                  <pic:blipFill>
                    <a:blip r:embed="rId14"/>
                    <a:stretch>
                      <a:fillRect/>
                    </a:stretch>
                  </pic:blipFill>
                  <pic:spPr>
                    <a:xfrm>
                      <a:off x="0" y="0"/>
                      <a:ext cx="5715001" cy="3590925"/>
                    </a:xfrm>
                    <a:prstGeom prst="rect">
                      <a:avLst/>
                    </a:prstGeom>
                  </pic:spPr>
                </pic:pic>
              </a:graphicData>
            </a:graphic>
          </wp:inline>
        </w:drawing>
      </w:r>
      <w:r>
        <w:t xml:space="preserve"> </w:t>
      </w:r>
    </w:p>
    <w:p w14:paraId="556A7286" w14:textId="77777777" w:rsidR="003A58DA" w:rsidRDefault="00DA57FC">
      <w:pPr>
        <w:spacing w:after="3" w:line="259" w:lineRule="auto"/>
        <w:ind w:right="50"/>
        <w:jc w:val="center"/>
      </w:pPr>
      <w:r>
        <w:rPr>
          <w:i/>
          <w:color w:val="555555"/>
          <w:sz w:val="18"/>
        </w:rPr>
        <w:t>La sección de competencia. El análisis con IA está en Negocio y Franquicia.</w:t>
      </w:r>
      <w:r>
        <w:t xml:space="preserve"> </w:t>
      </w:r>
      <w:r>
        <w:br w:type="page"/>
      </w:r>
    </w:p>
    <w:p w14:paraId="6FB8730A" w14:textId="77777777" w:rsidR="003A58DA" w:rsidRDefault="00DA57FC">
      <w:pPr>
        <w:pStyle w:val="Heading2"/>
        <w:spacing w:after="0"/>
        <w:ind w:left="498" w:hanging="513"/>
      </w:pPr>
      <w:bookmarkStart w:id="12" w:name="_Toc242106739"/>
      <w:r>
        <w:t>Precios y comparativa</w:t>
      </w:r>
      <w:bookmarkEnd w:id="12"/>
      <w:r>
        <w:t xml:space="preserve"> </w:t>
      </w:r>
    </w:p>
    <w:p w14:paraId="12224A36" w14:textId="77777777" w:rsidR="003A58DA" w:rsidRDefault="00DA57FC">
      <w:pPr>
        <w:spacing w:after="0" w:line="259" w:lineRule="auto"/>
        <w:ind w:left="0" w:firstLine="0"/>
        <w:jc w:val="right"/>
      </w:pPr>
      <w:r>
        <w:rPr>
          <w:noProof/>
        </w:rPr>
        <w:drawing>
          <wp:inline distT="0" distB="0" distL="0" distR="0" wp14:anchorId="4D84804F" wp14:editId="6F3B3555">
            <wp:extent cx="5715001" cy="5486400"/>
            <wp:effectExtent l="0" t="0" r="0" b="0"/>
            <wp:docPr id="1574" name="Picture 1574"/>
            <wp:cNvGraphicFramePr/>
            <a:graphic xmlns:a="http://schemas.openxmlformats.org/drawingml/2006/main">
              <a:graphicData uri="http://schemas.openxmlformats.org/drawingml/2006/picture">
                <pic:pic xmlns:pic="http://schemas.openxmlformats.org/drawingml/2006/picture">
                  <pic:nvPicPr>
                    <pic:cNvPr id="1574" name="Picture 1574"/>
                    <pic:cNvPicPr/>
                  </pic:nvPicPr>
                  <pic:blipFill>
                    <a:blip r:embed="rId15"/>
                    <a:stretch>
                      <a:fillRect/>
                    </a:stretch>
                  </pic:blipFill>
                  <pic:spPr>
                    <a:xfrm>
                      <a:off x="0" y="0"/>
                      <a:ext cx="5715001" cy="5486400"/>
                    </a:xfrm>
                    <a:prstGeom prst="rect">
                      <a:avLst/>
                    </a:prstGeom>
                  </pic:spPr>
                </pic:pic>
              </a:graphicData>
            </a:graphic>
          </wp:inline>
        </w:drawing>
      </w:r>
      <w:r>
        <w:t xml:space="preserve"> </w:t>
      </w:r>
    </w:p>
    <w:p w14:paraId="4885AB98" w14:textId="77777777" w:rsidR="003A58DA" w:rsidRDefault="00DA57FC">
      <w:pPr>
        <w:spacing w:after="3" w:line="259" w:lineRule="auto"/>
        <w:ind w:right="50"/>
        <w:jc w:val="center"/>
      </w:pPr>
      <w:r>
        <w:rPr>
          <w:i/>
          <w:color w:val="555555"/>
          <w:sz w:val="18"/>
        </w:rPr>
        <w:t>Los cuatro planes, con el interruptor Mensual / Anual (20% de descuento).</w:t>
      </w:r>
      <w:r>
        <w:t xml:space="preserve"> </w:t>
      </w:r>
    </w:p>
    <w:p w14:paraId="4B14C5FA" w14:textId="77777777" w:rsidR="003A58DA" w:rsidRDefault="00DA57FC">
      <w:pPr>
        <w:spacing w:after="0" w:line="259" w:lineRule="auto"/>
        <w:ind w:left="0" w:firstLine="0"/>
        <w:jc w:val="right"/>
      </w:pPr>
      <w:r>
        <w:rPr>
          <w:noProof/>
        </w:rPr>
        <w:drawing>
          <wp:inline distT="0" distB="0" distL="0" distR="0" wp14:anchorId="4D79E787" wp14:editId="58B40460">
            <wp:extent cx="5715001" cy="4181475"/>
            <wp:effectExtent l="0" t="0" r="0" b="0"/>
            <wp:docPr id="1634" name="Picture 1634"/>
            <wp:cNvGraphicFramePr/>
            <a:graphic xmlns:a="http://schemas.openxmlformats.org/drawingml/2006/main">
              <a:graphicData uri="http://schemas.openxmlformats.org/drawingml/2006/picture">
                <pic:pic xmlns:pic="http://schemas.openxmlformats.org/drawingml/2006/picture">
                  <pic:nvPicPr>
                    <pic:cNvPr id="1634" name="Picture 1634"/>
                    <pic:cNvPicPr/>
                  </pic:nvPicPr>
                  <pic:blipFill>
                    <a:blip r:embed="rId16"/>
                    <a:stretch>
                      <a:fillRect/>
                    </a:stretch>
                  </pic:blipFill>
                  <pic:spPr>
                    <a:xfrm>
                      <a:off x="0" y="0"/>
                      <a:ext cx="5715001" cy="4181475"/>
                    </a:xfrm>
                    <a:prstGeom prst="rect">
                      <a:avLst/>
                    </a:prstGeom>
                  </pic:spPr>
                </pic:pic>
              </a:graphicData>
            </a:graphic>
          </wp:inline>
        </w:drawing>
      </w:r>
      <w:r>
        <w:t xml:space="preserve"> </w:t>
      </w:r>
    </w:p>
    <w:p w14:paraId="76FBE6E7" w14:textId="77777777" w:rsidR="003A58DA" w:rsidRDefault="00DA57FC">
      <w:pPr>
        <w:spacing w:after="316" w:line="259" w:lineRule="auto"/>
        <w:ind w:right="49"/>
        <w:jc w:val="center"/>
      </w:pPr>
      <w:r>
        <w:rPr>
          <w:i/>
          <w:color w:val="555555"/>
          <w:sz w:val="18"/>
        </w:rPr>
        <w:t>Parte de la comparativa completa entre planes.</w:t>
      </w:r>
      <w:r>
        <w:t xml:space="preserve"> </w:t>
      </w:r>
    </w:p>
    <w:p w14:paraId="38D61904" w14:textId="77777777" w:rsidR="003A58DA" w:rsidRDefault="00DA57FC">
      <w:pPr>
        <w:pStyle w:val="Heading2"/>
        <w:ind w:left="513" w:hanging="528"/>
      </w:pPr>
      <w:bookmarkStart w:id="13" w:name="_Toc242106740"/>
      <w:r>
        <w:t>Otras páginas útiles</w:t>
      </w:r>
      <w:bookmarkEnd w:id="13"/>
      <w:r>
        <w:t xml:space="preserve"> </w:t>
      </w:r>
    </w:p>
    <w:p w14:paraId="088A73EA" w14:textId="77777777" w:rsidR="003A58DA" w:rsidRDefault="00DA57FC">
      <w:pPr>
        <w:numPr>
          <w:ilvl w:val="0"/>
          <w:numId w:val="4"/>
        </w:numPr>
        <w:spacing w:after="65"/>
        <w:ind w:right="41" w:hanging="281"/>
      </w:pPr>
      <w:r>
        <w:rPr>
          <w:b/>
        </w:rPr>
        <w:t>/precios</w:t>
      </w:r>
      <w:r>
        <w:t xml:space="preserve"> — el catálogo de compra. Desde aquí se paga con tarjeta, incluso sin haber iniciado sesión (luego pide entrar). </w:t>
      </w:r>
    </w:p>
    <w:p w14:paraId="428D9A18" w14:textId="77777777" w:rsidR="003A58DA" w:rsidRDefault="00DA57FC">
      <w:pPr>
        <w:numPr>
          <w:ilvl w:val="0"/>
          <w:numId w:val="4"/>
        </w:numPr>
        <w:spacing w:after="65"/>
        <w:ind w:right="41" w:hanging="281"/>
      </w:pPr>
      <w:r>
        <w:rPr>
          <w:b/>
        </w:rPr>
        <w:t>/blog</w:t>
      </w:r>
      <w:r>
        <w:t xml:space="preserve"> — siete artículos prácticos: cómo responder una reseña negativa, qué hacer con reseñas falsas, cómo pedir reseñas sin que Google penalice, qué hacer si te extorsionan con reseñas, etc. Buen material para mandar por WhatsApp después de una visita. </w:t>
      </w:r>
    </w:p>
    <w:p w14:paraId="4D5D6C80" w14:textId="77777777" w:rsidR="003A58DA" w:rsidRDefault="00DA57FC">
      <w:pPr>
        <w:numPr>
          <w:ilvl w:val="0"/>
          <w:numId w:val="4"/>
        </w:numPr>
        <w:spacing w:after="65"/>
        <w:ind w:right="41" w:hanging="281"/>
      </w:pPr>
      <w:r>
        <w:rPr>
          <w:b/>
        </w:rPr>
        <w:t>Preguntas frecuentes (FAQ)</w:t>
      </w:r>
      <w:r>
        <w:t xml:space="preserve"> al final de la portada: responde las dudas típicas. Léelas una vez; son las mismas que te harán en persona. </w:t>
      </w:r>
    </w:p>
    <w:p w14:paraId="141845EA" w14:textId="77777777" w:rsidR="003A58DA" w:rsidRDefault="00DA57FC">
      <w:pPr>
        <w:numPr>
          <w:ilvl w:val="0"/>
          <w:numId w:val="4"/>
        </w:numPr>
        <w:spacing w:after="68"/>
        <w:ind w:right="41" w:hanging="281"/>
      </w:pPr>
      <w:r>
        <w:rPr>
          <w:b/>
        </w:rPr>
        <w:t>/libro-reclamaciones, /devoluciones, /terminos, /privacidad</w:t>
      </w:r>
      <w:r>
        <w:t xml:space="preserve"> — las páginas legales. Útiles si alguien pregunta por la seriedad de la empresa. </w:t>
      </w:r>
    </w:p>
    <w:p w14:paraId="023EEC91" w14:textId="77777777" w:rsidR="003A58DA" w:rsidRDefault="00DA57FC">
      <w:pPr>
        <w:numPr>
          <w:ilvl w:val="0"/>
          <w:numId w:val="4"/>
        </w:numPr>
        <w:ind w:right="41" w:hanging="281"/>
      </w:pPr>
      <w:r>
        <w:rPr>
          <w:b/>
        </w:rPr>
        <w:t>Botón verde de WhatsApp</w:t>
      </w:r>
      <w:r>
        <w:t xml:space="preserve"> en todas las páginas: lleva directo al número comercial con un mensaje ya escrito. </w:t>
      </w:r>
    </w:p>
    <w:p w14:paraId="43061FE3" w14:textId="77777777" w:rsidR="003A58DA" w:rsidRDefault="00DA57FC">
      <w:pPr>
        <w:spacing w:after="0" w:line="249" w:lineRule="auto"/>
        <w:ind w:left="452" w:right="600" w:firstLine="0"/>
        <w:jc w:val="right"/>
      </w:pPr>
      <w:r>
        <w:rPr>
          <w:noProof/>
        </w:rPr>
        <w:drawing>
          <wp:inline distT="0" distB="0" distL="0" distR="0" wp14:anchorId="0D18CB04" wp14:editId="0B3120C3">
            <wp:extent cx="4953000" cy="2905125"/>
            <wp:effectExtent l="0" t="0" r="0" b="0"/>
            <wp:docPr id="1648" name="Picture 1648"/>
            <wp:cNvGraphicFramePr/>
            <a:graphic xmlns:a="http://schemas.openxmlformats.org/drawingml/2006/main">
              <a:graphicData uri="http://schemas.openxmlformats.org/drawingml/2006/picture">
                <pic:pic xmlns:pic="http://schemas.openxmlformats.org/drawingml/2006/picture">
                  <pic:nvPicPr>
                    <pic:cNvPr id="1648" name="Picture 1648"/>
                    <pic:cNvPicPr/>
                  </pic:nvPicPr>
                  <pic:blipFill>
                    <a:blip r:embed="rId17"/>
                    <a:stretch>
                      <a:fillRect/>
                    </a:stretch>
                  </pic:blipFill>
                  <pic:spPr>
                    <a:xfrm>
                      <a:off x="0" y="0"/>
                      <a:ext cx="4953000" cy="2905125"/>
                    </a:xfrm>
                    <a:prstGeom prst="rect">
                      <a:avLst/>
                    </a:prstGeom>
                  </pic:spPr>
                </pic:pic>
              </a:graphicData>
            </a:graphic>
          </wp:inline>
        </w:drawing>
      </w:r>
      <w:r>
        <w:t xml:space="preserve"> </w:t>
      </w:r>
      <w:r>
        <w:rPr>
          <w:i/>
          <w:color w:val="555555"/>
          <w:sz w:val="18"/>
        </w:rPr>
        <w:t>El blog de Notoria.</w:t>
      </w:r>
      <w:r>
        <w:t xml:space="preserve"> </w:t>
      </w:r>
      <w:r>
        <w:br w:type="page"/>
      </w:r>
    </w:p>
    <w:p w14:paraId="5D021D8F" w14:textId="77777777" w:rsidR="003A58DA" w:rsidRDefault="00DA57FC" w:rsidP="00813BA4">
      <w:pPr>
        <w:pStyle w:val="Heading1"/>
        <w:pageBreakBefore/>
        <w:ind w:left="434" w:hanging="449"/>
      </w:pPr>
      <w:bookmarkStart w:id="14" w:name="_Toc242106741"/>
      <w:r>
        <w:t>El panel del cliente por dentro</w:t>
      </w:r>
      <w:bookmarkEnd w:id="14"/>
      <w:r>
        <w:t xml:space="preserve"> </w:t>
      </w:r>
    </w:p>
    <w:p w14:paraId="3534DC7A" w14:textId="77777777" w:rsidR="003A58DA" w:rsidRDefault="00DA57FC">
      <w:pPr>
        <w:spacing w:after="365"/>
        <w:ind w:left="-5" w:right="41"/>
      </w:pPr>
      <w:r>
        <w:t xml:space="preserve">Cuando el cliente se registra entra al </w:t>
      </w:r>
      <w:r>
        <w:rPr>
          <w:b/>
        </w:rPr>
        <w:t>Panel de control</w:t>
      </w:r>
      <w:r>
        <w:t xml:space="preserve">. Las capturas de este capítulo usan un negocio ficticio («Cevichería El Muelle») con datos inventados; así puedes mostrarlas sin exponer a nadie. </w:t>
      </w:r>
    </w:p>
    <w:p w14:paraId="47FB12E1" w14:textId="77777777" w:rsidR="003A58DA" w:rsidRDefault="00DA57FC">
      <w:pPr>
        <w:pStyle w:val="Heading2"/>
        <w:ind w:left="453" w:hanging="468"/>
      </w:pPr>
      <w:bookmarkStart w:id="15" w:name="_Toc242106742"/>
      <w:r>
        <w:t>Registro y primeros pasos</w:t>
      </w:r>
      <w:bookmarkEnd w:id="15"/>
      <w:r>
        <w:t xml:space="preserve"> </w:t>
      </w:r>
    </w:p>
    <w:p w14:paraId="0610246C" w14:textId="77777777" w:rsidR="003A58DA" w:rsidRDefault="00DA57FC">
      <w:pPr>
        <w:numPr>
          <w:ilvl w:val="0"/>
          <w:numId w:val="5"/>
        </w:numPr>
        <w:spacing w:after="65"/>
        <w:ind w:right="41" w:hanging="319"/>
      </w:pPr>
      <w:r>
        <w:t xml:space="preserve">Crear cuenta en usenotoria.app con correo y contraseña, o con «Entrar con Google». No pide tarjeta. </w:t>
      </w:r>
    </w:p>
    <w:p w14:paraId="3451FF2E" w14:textId="77777777" w:rsidR="003A58DA" w:rsidRDefault="00DA57FC">
      <w:pPr>
        <w:numPr>
          <w:ilvl w:val="0"/>
          <w:numId w:val="5"/>
        </w:numPr>
        <w:spacing w:after="65"/>
        <w:ind w:right="41" w:hanging="319"/>
      </w:pPr>
      <w:r>
        <w:t xml:space="preserve">Confirmar el correo con el enlace que llega a su bandeja (si no lo hace, Notoria le recuerda dos veces más). </w:t>
      </w:r>
    </w:p>
    <w:p w14:paraId="48B7472D" w14:textId="77777777" w:rsidR="003A58DA" w:rsidRDefault="00DA57FC">
      <w:pPr>
        <w:numPr>
          <w:ilvl w:val="0"/>
          <w:numId w:val="5"/>
        </w:numPr>
        <w:spacing w:after="68"/>
        <w:ind w:right="41" w:hanging="319"/>
      </w:pPr>
      <w:r>
        <w:t xml:space="preserve">Asistente de bienvenida de dos pasos: buscar y agregar su negocio desde Google Maps, y listo. </w:t>
      </w:r>
    </w:p>
    <w:p w14:paraId="3A325D6B" w14:textId="77777777" w:rsidR="003A58DA" w:rsidRDefault="00DA57FC">
      <w:pPr>
        <w:numPr>
          <w:ilvl w:val="0"/>
          <w:numId w:val="5"/>
        </w:numPr>
        <w:spacing w:after="349"/>
        <w:ind w:right="41" w:hanging="319"/>
      </w:pPr>
      <w:r>
        <w:t xml:space="preserve">El primer escaneo se puede lanzar al instante con el botón «Escanear ahora»: en un minuto ya ve su score, sus reseñas y su diagnóstico. </w:t>
      </w:r>
    </w:p>
    <w:p w14:paraId="3936A411" w14:textId="77777777" w:rsidR="003A58DA" w:rsidRDefault="00DA57FC">
      <w:pPr>
        <w:pStyle w:val="Heading2"/>
        <w:spacing w:after="0"/>
        <w:ind w:left="491" w:hanging="506"/>
      </w:pPr>
      <w:bookmarkStart w:id="16" w:name="_Toc242106743"/>
      <w:r>
        <w:t>Menú lateral</w:t>
      </w:r>
      <w:bookmarkEnd w:id="16"/>
      <w:r>
        <w:t xml:space="preserve"> </w:t>
      </w:r>
    </w:p>
    <w:p w14:paraId="004103FC" w14:textId="77777777" w:rsidR="003A58DA" w:rsidRDefault="00DA57FC">
      <w:pPr>
        <w:spacing w:after="3" w:line="261" w:lineRule="auto"/>
        <w:ind w:left="1298" w:hanging="1300"/>
      </w:pPr>
      <w:r>
        <w:rPr>
          <w:noProof/>
        </w:rPr>
        <w:drawing>
          <wp:inline distT="0" distB="0" distL="0" distR="0" wp14:anchorId="76C2972D" wp14:editId="222E9E59">
            <wp:extent cx="5715001" cy="1819275"/>
            <wp:effectExtent l="0" t="0" r="0" b="0"/>
            <wp:docPr id="1846" name="Picture 1846"/>
            <wp:cNvGraphicFramePr/>
            <a:graphic xmlns:a="http://schemas.openxmlformats.org/drawingml/2006/main">
              <a:graphicData uri="http://schemas.openxmlformats.org/drawingml/2006/picture">
                <pic:pic xmlns:pic="http://schemas.openxmlformats.org/drawingml/2006/picture">
                  <pic:nvPicPr>
                    <pic:cNvPr id="1846" name="Picture 1846"/>
                    <pic:cNvPicPr/>
                  </pic:nvPicPr>
                  <pic:blipFill>
                    <a:blip r:embed="rId18"/>
                    <a:stretch>
                      <a:fillRect/>
                    </a:stretch>
                  </pic:blipFill>
                  <pic:spPr>
                    <a:xfrm>
                      <a:off x="0" y="0"/>
                      <a:ext cx="5715001" cy="1819275"/>
                    </a:xfrm>
                    <a:prstGeom prst="rect">
                      <a:avLst/>
                    </a:prstGeom>
                  </pic:spPr>
                </pic:pic>
              </a:graphicData>
            </a:graphic>
          </wp:inline>
        </w:drawing>
      </w:r>
      <w:r>
        <w:t xml:space="preserve"> </w:t>
      </w:r>
      <w:r>
        <w:rPr>
          <w:i/>
          <w:color w:val="555555"/>
          <w:sz w:val="18"/>
        </w:rPr>
        <w:t>Pantalla de inicio del panel: negocios activos, alertas sin leer y alertas recientes.</w:t>
      </w:r>
      <w:r>
        <w:t xml:space="preserve"> </w:t>
      </w:r>
    </w:p>
    <w:tbl>
      <w:tblPr>
        <w:tblStyle w:val="TableGrid"/>
        <w:tblW w:w="9026" w:type="dxa"/>
        <w:tblInd w:w="6" w:type="dxa"/>
        <w:tblCellMar>
          <w:top w:w="102" w:type="dxa"/>
          <w:left w:w="100" w:type="dxa"/>
          <w:right w:w="51" w:type="dxa"/>
        </w:tblCellMar>
        <w:tblLook w:val="04A0" w:firstRow="1" w:lastRow="0" w:firstColumn="1" w:lastColumn="0" w:noHBand="0" w:noVBand="1"/>
      </w:tblPr>
      <w:tblGrid>
        <w:gridCol w:w="2399"/>
        <w:gridCol w:w="6627"/>
      </w:tblGrid>
      <w:tr w:rsidR="003A58DA" w14:paraId="12B6F709" w14:textId="77777777">
        <w:trPr>
          <w:trHeight w:val="323"/>
        </w:trPr>
        <w:tc>
          <w:tcPr>
            <w:tcW w:w="2399" w:type="dxa"/>
            <w:tcBorders>
              <w:top w:val="single" w:sz="4" w:space="0" w:color="CCCCCC"/>
              <w:left w:val="single" w:sz="4" w:space="0" w:color="CCCCCC"/>
              <w:bottom w:val="single" w:sz="4" w:space="0" w:color="CCCCCC"/>
              <w:right w:val="single" w:sz="4" w:space="0" w:color="CCCCCC"/>
            </w:tcBorders>
            <w:shd w:val="clear" w:color="auto" w:fill="0B7324"/>
          </w:tcPr>
          <w:p w14:paraId="59428BEC" w14:textId="77777777" w:rsidR="003A58DA" w:rsidRDefault="00DA57FC">
            <w:pPr>
              <w:spacing w:after="0" w:line="259" w:lineRule="auto"/>
              <w:ind w:left="0" w:firstLine="0"/>
            </w:pPr>
            <w:r>
              <w:rPr>
                <w:b/>
                <w:color w:val="FFFFFF"/>
                <w:sz w:val="19"/>
              </w:rPr>
              <w:t>Sección</w:t>
            </w:r>
            <w:r>
              <w:t xml:space="preserve"> </w:t>
            </w:r>
          </w:p>
        </w:tc>
        <w:tc>
          <w:tcPr>
            <w:tcW w:w="6626" w:type="dxa"/>
            <w:tcBorders>
              <w:top w:val="single" w:sz="4" w:space="0" w:color="CCCCCC"/>
              <w:left w:val="single" w:sz="4" w:space="0" w:color="CCCCCC"/>
              <w:bottom w:val="single" w:sz="4" w:space="0" w:color="CCCCCC"/>
              <w:right w:val="single" w:sz="4" w:space="0" w:color="CCCCCC"/>
            </w:tcBorders>
            <w:shd w:val="clear" w:color="auto" w:fill="0B7324"/>
          </w:tcPr>
          <w:p w14:paraId="68FED179" w14:textId="77777777" w:rsidR="003A58DA" w:rsidRDefault="00DA57FC">
            <w:pPr>
              <w:spacing w:after="0" w:line="259" w:lineRule="auto"/>
              <w:ind w:left="1" w:firstLine="0"/>
            </w:pPr>
            <w:r>
              <w:rPr>
                <w:b/>
                <w:color w:val="FFFFFF"/>
                <w:sz w:val="19"/>
              </w:rPr>
              <w:t>Para qué sirve</w:t>
            </w:r>
            <w:r>
              <w:t xml:space="preserve"> </w:t>
            </w:r>
          </w:p>
        </w:tc>
      </w:tr>
      <w:tr w:rsidR="003A58DA" w14:paraId="7C66AE1B" w14:textId="77777777">
        <w:trPr>
          <w:trHeight w:val="593"/>
        </w:trPr>
        <w:tc>
          <w:tcPr>
            <w:tcW w:w="2399" w:type="dxa"/>
            <w:tcBorders>
              <w:top w:val="single" w:sz="4" w:space="0" w:color="CCCCCC"/>
              <w:left w:val="single" w:sz="4" w:space="0" w:color="CCCCCC"/>
              <w:bottom w:val="single" w:sz="4" w:space="0" w:color="CCCCCC"/>
              <w:right w:val="single" w:sz="4" w:space="0" w:color="CCCCCC"/>
            </w:tcBorders>
          </w:tcPr>
          <w:p w14:paraId="102FD336" w14:textId="77777777" w:rsidR="003A58DA" w:rsidRDefault="00DA57FC">
            <w:pPr>
              <w:spacing w:after="0" w:line="259" w:lineRule="auto"/>
              <w:ind w:left="0" w:firstLine="0"/>
            </w:pPr>
            <w:r>
              <w:rPr>
                <w:sz w:val="19"/>
              </w:rPr>
              <w:t>Resumen</w:t>
            </w:r>
            <w:r>
              <w:t xml:space="preserve"> </w:t>
            </w:r>
          </w:p>
        </w:tc>
        <w:tc>
          <w:tcPr>
            <w:tcW w:w="6626" w:type="dxa"/>
            <w:tcBorders>
              <w:top w:val="single" w:sz="4" w:space="0" w:color="CCCCCC"/>
              <w:left w:val="single" w:sz="4" w:space="0" w:color="CCCCCC"/>
              <w:bottom w:val="single" w:sz="4" w:space="0" w:color="CCCCCC"/>
              <w:right w:val="single" w:sz="4" w:space="0" w:color="CCCCCC"/>
            </w:tcBorders>
          </w:tcPr>
          <w:p w14:paraId="15C68846" w14:textId="77777777" w:rsidR="003A58DA" w:rsidRDefault="00DA57FC">
            <w:pPr>
              <w:spacing w:after="0" w:line="259" w:lineRule="auto"/>
              <w:ind w:left="1" w:firstLine="0"/>
            </w:pPr>
            <w:r>
              <w:rPr>
                <w:sz w:val="19"/>
              </w:rPr>
              <w:t>Vista general: negocios, alertas recientes y lista de tareas pendientes ordenadas por urgencia.</w:t>
            </w:r>
            <w:r>
              <w:t xml:space="preserve"> </w:t>
            </w:r>
          </w:p>
        </w:tc>
      </w:tr>
      <w:tr w:rsidR="003A58DA" w14:paraId="783B0162" w14:textId="77777777">
        <w:trPr>
          <w:trHeight w:val="348"/>
        </w:trPr>
        <w:tc>
          <w:tcPr>
            <w:tcW w:w="2399" w:type="dxa"/>
            <w:tcBorders>
              <w:top w:val="single" w:sz="4" w:space="0" w:color="CCCCCC"/>
              <w:left w:val="single" w:sz="4" w:space="0" w:color="CCCCCC"/>
              <w:bottom w:val="single" w:sz="4" w:space="0" w:color="CCCCCC"/>
              <w:right w:val="single" w:sz="4" w:space="0" w:color="CCCCCC"/>
            </w:tcBorders>
          </w:tcPr>
          <w:p w14:paraId="0A32495C" w14:textId="77777777" w:rsidR="003A58DA" w:rsidRDefault="00DA57FC">
            <w:pPr>
              <w:spacing w:after="0" w:line="259" w:lineRule="auto"/>
              <w:ind w:left="0" w:firstLine="0"/>
            </w:pPr>
            <w:r>
              <w:rPr>
                <w:sz w:val="19"/>
              </w:rPr>
              <w:t>Mis negocios</w:t>
            </w:r>
            <w:r>
              <w:t xml:space="preserve"> </w:t>
            </w:r>
          </w:p>
        </w:tc>
        <w:tc>
          <w:tcPr>
            <w:tcW w:w="6626" w:type="dxa"/>
            <w:tcBorders>
              <w:top w:val="single" w:sz="4" w:space="0" w:color="CCCCCC"/>
              <w:left w:val="single" w:sz="4" w:space="0" w:color="CCCCCC"/>
              <w:bottom w:val="single" w:sz="4" w:space="0" w:color="CCCCCC"/>
              <w:right w:val="single" w:sz="4" w:space="0" w:color="CCCCCC"/>
            </w:tcBorders>
          </w:tcPr>
          <w:p w14:paraId="4634F22A" w14:textId="77777777" w:rsidR="003A58DA" w:rsidRDefault="00DA57FC">
            <w:pPr>
              <w:spacing w:after="0" w:line="259" w:lineRule="auto"/>
              <w:ind w:left="1" w:firstLine="0"/>
            </w:pPr>
            <w:r>
              <w:rPr>
                <w:sz w:val="19"/>
              </w:rPr>
              <w:t>Los locales vigilados. Desde aquí se entra a la ficha de cada uno.</w:t>
            </w:r>
            <w:r>
              <w:t xml:space="preserve"> </w:t>
            </w:r>
          </w:p>
        </w:tc>
      </w:tr>
      <w:tr w:rsidR="003A58DA" w14:paraId="153099DB" w14:textId="77777777">
        <w:trPr>
          <w:trHeight w:val="348"/>
        </w:trPr>
        <w:tc>
          <w:tcPr>
            <w:tcW w:w="2399" w:type="dxa"/>
            <w:tcBorders>
              <w:top w:val="single" w:sz="4" w:space="0" w:color="CCCCCC"/>
              <w:left w:val="single" w:sz="4" w:space="0" w:color="CCCCCC"/>
              <w:bottom w:val="single" w:sz="4" w:space="0" w:color="CCCCCC"/>
              <w:right w:val="single" w:sz="4" w:space="0" w:color="CCCCCC"/>
            </w:tcBorders>
          </w:tcPr>
          <w:p w14:paraId="0AB0FB6D" w14:textId="77777777" w:rsidR="003A58DA" w:rsidRDefault="00DA57FC">
            <w:pPr>
              <w:spacing w:after="0" w:line="259" w:lineRule="auto"/>
              <w:ind w:left="0" w:firstLine="0"/>
            </w:pPr>
            <w:r>
              <w:rPr>
                <w:sz w:val="19"/>
              </w:rPr>
              <w:t>Competencia</w:t>
            </w:r>
            <w:r>
              <w:t xml:space="preserve"> </w:t>
            </w:r>
          </w:p>
        </w:tc>
        <w:tc>
          <w:tcPr>
            <w:tcW w:w="6626" w:type="dxa"/>
            <w:tcBorders>
              <w:top w:val="single" w:sz="4" w:space="0" w:color="CCCCCC"/>
              <w:left w:val="single" w:sz="4" w:space="0" w:color="CCCCCC"/>
              <w:bottom w:val="single" w:sz="4" w:space="0" w:color="CCCCCC"/>
              <w:right w:val="single" w:sz="4" w:space="0" w:color="CCCCCC"/>
            </w:tcBorders>
          </w:tcPr>
          <w:p w14:paraId="42AA2A96" w14:textId="77777777" w:rsidR="003A58DA" w:rsidRDefault="00DA57FC">
            <w:pPr>
              <w:spacing w:after="0" w:line="259" w:lineRule="auto"/>
              <w:ind w:left="1" w:firstLine="0"/>
            </w:pPr>
            <w:r>
              <w:rPr>
                <w:sz w:val="19"/>
              </w:rPr>
              <w:t>Todos los competidores seguidos, organizados por negocio.</w:t>
            </w:r>
            <w:r>
              <w:t xml:space="preserve"> </w:t>
            </w:r>
          </w:p>
        </w:tc>
      </w:tr>
      <w:tr w:rsidR="003A58DA" w14:paraId="34A44CCB" w14:textId="77777777">
        <w:trPr>
          <w:trHeight w:val="348"/>
        </w:trPr>
        <w:tc>
          <w:tcPr>
            <w:tcW w:w="2399" w:type="dxa"/>
            <w:tcBorders>
              <w:top w:val="single" w:sz="4" w:space="0" w:color="CCCCCC"/>
              <w:left w:val="single" w:sz="4" w:space="0" w:color="CCCCCC"/>
              <w:bottom w:val="single" w:sz="4" w:space="0" w:color="CCCCCC"/>
              <w:right w:val="single" w:sz="4" w:space="0" w:color="CCCCCC"/>
            </w:tcBorders>
          </w:tcPr>
          <w:p w14:paraId="048B267A" w14:textId="77777777" w:rsidR="003A58DA" w:rsidRDefault="00DA57FC">
            <w:pPr>
              <w:spacing w:after="0" w:line="259" w:lineRule="auto"/>
              <w:ind w:left="0" w:firstLine="0"/>
            </w:pPr>
            <w:r>
              <w:rPr>
                <w:sz w:val="19"/>
              </w:rPr>
              <w:t>Alertas</w:t>
            </w:r>
            <w:r>
              <w:t xml:space="preserve"> </w:t>
            </w:r>
          </w:p>
        </w:tc>
        <w:tc>
          <w:tcPr>
            <w:tcW w:w="6626" w:type="dxa"/>
            <w:tcBorders>
              <w:top w:val="single" w:sz="4" w:space="0" w:color="CCCCCC"/>
              <w:left w:val="single" w:sz="4" w:space="0" w:color="CCCCCC"/>
              <w:bottom w:val="single" w:sz="4" w:space="0" w:color="CCCCCC"/>
              <w:right w:val="single" w:sz="4" w:space="0" w:color="CCCCCC"/>
            </w:tcBorders>
          </w:tcPr>
          <w:p w14:paraId="694FC779" w14:textId="77777777" w:rsidR="003A58DA" w:rsidRDefault="00DA57FC">
            <w:pPr>
              <w:spacing w:after="0" w:line="259" w:lineRule="auto"/>
              <w:ind w:left="1" w:firstLine="0"/>
            </w:pPr>
            <w:r>
              <w:rPr>
                <w:sz w:val="19"/>
              </w:rPr>
              <w:t>El historial de avisos y la configuración de qué avisos recibir y cada cuánto.</w:t>
            </w:r>
            <w:r>
              <w:t xml:space="preserve"> </w:t>
            </w:r>
          </w:p>
        </w:tc>
      </w:tr>
      <w:tr w:rsidR="003A58DA" w14:paraId="26AF0DCF" w14:textId="77777777">
        <w:trPr>
          <w:trHeight w:val="567"/>
        </w:trPr>
        <w:tc>
          <w:tcPr>
            <w:tcW w:w="2399" w:type="dxa"/>
            <w:tcBorders>
              <w:top w:val="single" w:sz="4" w:space="0" w:color="CCCCCC"/>
              <w:left w:val="single" w:sz="4" w:space="0" w:color="CCCCCC"/>
              <w:bottom w:val="single" w:sz="4" w:space="0" w:color="CCCCCC"/>
              <w:right w:val="single" w:sz="4" w:space="0" w:color="CCCCCC"/>
            </w:tcBorders>
          </w:tcPr>
          <w:p w14:paraId="1E22C770" w14:textId="77777777" w:rsidR="003A58DA" w:rsidRDefault="00DA57FC">
            <w:pPr>
              <w:spacing w:after="0" w:line="259" w:lineRule="auto"/>
              <w:ind w:left="0" w:firstLine="0"/>
            </w:pPr>
            <w:r>
              <w:rPr>
                <w:sz w:val="19"/>
              </w:rPr>
              <w:t>Menciones</w:t>
            </w:r>
            <w:r>
              <w:t xml:space="preserve"> </w:t>
            </w:r>
          </w:p>
        </w:tc>
        <w:tc>
          <w:tcPr>
            <w:tcW w:w="6626" w:type="dxa"/>
            <w:tcBorders>
              <w:top w:val="single" w:sz="4" w:space="0" w:color="CCCCCC"/>
              <w:left w:val="single" w:sz="4" w:space="0" w:color="CCCCCC"/>
              <w:bottom w:val="single" w:sz="4" w:space="0" w:color="CCCCCC"/>
              <w:right w:val="single" w:sz="4" w:space="0" w:color="CCCCCC"/>
            </w:tcBorders>
          </w:tcPr>
          <w:p w14:paraId="3749D64D" w14:textId="77777777" w:rsidR="003A58DA" w:rsidRDefault="00DA57FC">
            <w:pPr>
              <w:spacing w:after="0" w:line="259" w:lineRule="auto"/>
              <w:ind w:left="1" w:firstLine="0"/>
            </w:pPr>
            <w:r>
              <w:rPr>
                <w:sz w:val="19"/>
              </w:rPr>
              <w:t>Publicaciones de terceros en Instagram que etiquetan al negocio (Negocio y Franquicia).</w:t>
            </w:r>
            <w:r>
              <w:t xml:space="preserve"> </w:t>
            </w:r>
          </w:p>
        </w:tc>
      </w:tr>
      <w:tr w:rsidR="003A58DA" w14:paraId="17DBBE87" w14:textId="77777777">
        <w:trPr>
          <w:trHeight w:val="350"/>
        </w:trPr>
        <w:tc>
          <w:tcPr>
            <w:tcW w:w="2399" w:type="dxa"/>
            <w:tcBorders>
              <w:top w:val="single" w:sz="4" w:space="0" w:color="CCCCCC"/>
              <w:left w:val="single" w:sz="4" w:space="0" w:color="CCCCCC"/>
              <w:bottom w:val="single" w:sz="4" w:space="0" w:color="CCCCCC"/>
              <w:right w:val="single" w:sz="4" w:space="0" w:color="CCCCCC"/>
            </w:tcBorders>
          </w:tcPr>
          <w:p w14:paraId="24B17CC4" w14:textId="77777777" w:rsidR="003A58DA" w:rsidRDefault="00DA57FC">
            <w:pPr>
              <w:spacing w:after="0" w:line="259" w:lineRule="auto"/>
              <w:ind w:left="0" w:firstLine="0"/>
            </w:pPr>
            <w:r>
              <w:rPr>
                <w:sz w:val="19"/>
              </w:rPr>
              <w:t>Conexiones</w:t>
            </w:r>
            <w:r>
              <w:t xml:space="preserve"> </w:t>
            </w:r>
          </w:p>
        </w:tc>
        <w:tc>
          <w:tcPr>
            <w:tcW w:w="6626" w:type="dxa"/>
            <w:tcBorders>
              <w:top w:val="single" w:sz="4" w:space="0" w:color="CCCCCC"/>
              <w:left w:val="single" w:sz="4" w:space="0" w:color="CCCCCC"/>
              <w:bottom w:val="single" w:sz="4" w:space="0" w:color="CCCCCC"/>
              <w:right w:val="single" w:sz="4" w:space="0" w:color="CCCCCC"/>
            </w:tcBorders>
          </w:tcPr>
          <w:p w14:paraId="480C3861" w14:textId="77777777" w:rsidR="003A58DA" w:rsidRDefault="00DA57FC">
            <w:pPr>
              <w:spacing w:after="0" w:line="259" w:lineRule="auto"/>
              <w:ind w:left="1" w:firstLine="0"/>
            </w:pPr>
            <w:r>
              <w:rPr>
                <w:sz w:val="19"/>
              </w:rPr>
              <w:t>Conectar redes sociales: TikTok e Instagram (Negocio y Franquicia).</w:t>
            </w:r>
            <w:r>
              <w:t xml:space="preserve"> </w:t>
            </w:r>
          </w:p>
        </w:tc>
      </w:tr>
      <w:tr w:rsidR="003A58DA" w14:paraId="30D1EC52" w14:textId="77777777">
        <w:trPr>
          <w:trHeight w:val="348"/>
        </w:trPr>
        <w:tc>
          <w:tcPr>
            <w:tcW w:w="2399" w:type="dxa"/>
            <w:tcBorders>
              <w:top w:val="single" w:sz="4" w:space="0" w:color="CCCCCC"/>
              <w:left w:val="single" w:sz="4" w:space="0" w:color="CCCCCC"/>
              <w:bottom w:val="single" w:sz="4" w:space="0" w:color="CCCCCC"/>
              <w:right w:val="single" w:sz="4" w:space="0" w:color="CCCCCC"/>
            </w:tcBorders>
          </w:tcPr>
          <w:p w14:paraId="6428F9FD" w14:textId="77777777" w:rsidR="003A58DA" w:rsidRDefault="00DA57FC">
            <w:pPr>
              <w:spacing w:after="0" w:line="259" w:lineRule="auto"/>
              <w:ind w:left="0" w:firstLine="0"/>
            </w:pPr>
            <w:r>
              <w:rPr>
                <w:sz w:val="19"/>
              </w:rPr>
              <w:t>Reportes PDF</w:t>
            </w:r>
            <w:r>
              <w:t xml:space="preserve"> </w:t>
            </w:r>
          </w:p>
        </w:tc>
        <w:tc>
          <w:tcPr>
            <w:tcW w:w="6626" w:type="dxa"/>
            <w:tcBorders>
              <w:top w:val="single" w:sz="4" w:space="0" w:color="CCCCCC"/>
              <w:left w:val="single" w:sz="4" w:space="0" w:color="CCCCCC"/>
              <w:bottom w:val="single" w:sz="4" w:space="0" w:color="CCCCCC"/>
              <w:right w:val="single" w:sz="4" w:space="0" w:color="CCCCCC"/>
            </w:tcBorders>
          </w:tcPr>
          <w:p w14:paraId="130B3A8D" w14:textId="77777777" w:rsidR="003A58DA" w:rsidRDefault="00DA57FC">
            <w:pPr>
              <w:spacing w:after="0" w:line="259" w:lineRule="auto"/>
              <w:ind w:left="1" w:firstLine="0"/>
            </w:pPr>
            <w:r>
              <w:rPr>
                <w:sz w:val="19"/>
              </w:rPr>
              <w:t>Descargar el reporte mensual en PDF.</w:t>
            </w:r>
            <w:r>
              <w:t xml:space="preserve"> </w:t>
            </w:r>
          </w:p>
        </w:tc>
      </w:tr>
      <w:tr w:rsidR="003A58DA" w14:paraId="4767144E" w14:textId="77777777">
        <w:trPr>
          <w:trHeight w:val="566"/>
        </w:trPr>
        <w:tc>
          <w:tcPr>
            <w:tcW w:w="2399" w:type="dxa"/>
            <w:tcBorders>
              <w:top w:val="single" w:sz="4" w:space="0" w:color="CCCCCC"/>
              <w:left w:val="single" w:sz="4" w:space="0" w:color="CCCCCC"/>
              <w:bottom w:val="single" w:sz="4" w:space="0" w:color="CCCCCC"/>
              <w:right w:val="single" w:sz="4" w:space="0" w:color="CCCCCC"/>
            </w:tcBorders>
          </w:tcPr>
          <w:p w14:paraId="0063C901" w14:textId="77777777" w:rsidR="003A58DA" w:rsidRDefault="00DA57FC">
            <w:pPr>
              <w:spacing w:after="0" w:line="259" w:lineRule="auto"/>
              <w:ind w:left="0" w:firstLine="0"/>
            </w:pPr>
            <w:r>
              <w:rPr>
                <w:sz w:val="19"/>
              </w:rPr>
              <w:t>Equipo</w:t>
            </w:r>
            <w:r>
              <w:t xml:space="preserve"> </w:t>
            </w:r>
          </w:p>
        </w:tc>
        <w:tc>
          <w:tcPr>
            <w:tcW w:w="6626" w:type="dxa"/>
            <w:tcBorders>
              <w:top w:val="single" w:sz="4" w:space="0" w:color="CCCCCC"/>
              <w:left w:val="single" w:sz="4" w:space="0" w:color="CCCCCC"/>
              <w:bottom w:val="single" w:sz="4" w:space="0" w:color="CCCCCC"/>
              <w:right w:val="single" w:sz="4" w:space="0" w:color="CCCCCC"/>
            </w:tcBorders>
          </w:tcPr>
          <w:p w14:paraId="0F22DC38" w14:textId="77777777" w:rsidR="003A58DA" w:rsidRDefault="00DA57FC">
            <w:pPr>
              <w:spacing w:after="0" w:line="259" w:lineRule="auto"/>
              <w:ind w:left="1" w:firstLine="0"/>
            </w:pPr>
            <w:r>
              <w:rPr>
                <w:sz w:val="19"/>
              </w:rPr>
              <w:t>Invitar a encargados o socios, cada uno con su usuario y su rol (Negocio y Franquicia).</w:t>
            </w:r>
            <w:r>
              <w:t xml:space="preserve"> </w:t>
            </w:r>
          </w:p>
        </w:tc>
      </w:tr>
      <w:tr w:rsidR="003A58DA" w14:paraId="2315D3D1" w14:textId="77777777">
        <w:trPr>
          <w:trHeight w:val="348"/>
        </w:trPr>
        <w:tc>
          <w:tcPr>
            <w:tcW w:w="2399" w:type="dxa"/>
            <w:tcBorders>
              <w:top w:val="single" w:sz="4" w:space="0" w:color="CCCCCC"/>
              <w:left w:val="single" w:sz="4" w:space="0" w:color="CCCCCC"/>
              <w:bottom w:val="single" w:sz="4" w:space="0" w:color="CCCCCC"/>
              <w:right w:val="single" w:sz="4" w:space="0" w:color="CCCCCC"/>
            </w:tcBorders>
          </w:tcPr>
          <w:p w14:paraId="5882D2E0" w14:textId="77777777" w:rsidR="003A58DA" w:rsidRDefault="00DA57FC">
            <w:pPr>
              <w:spacing w:after="0" w:line="259" w:lineRule="auto"/>
              <w:ind w:left="0" w:firstLine="0"/>
            </w:pPr>
            <w:r>
              <w:rPr>
                <w:sz w:val="19"/>
              </w:rPr>
              <w:t>Planes / Facturación</w:t>
            </w:r>
            <w:r>
              <w:t xml:space="preserve"> </w:t>
            </w:r>
          </w:p>
        </w:tc>
        <w:tc>
          <w:tcPr>
            <w:tcW w:w="6626" w:type="dxa"/>
            <w:tcBorders>
              <w:top w:val="single" w:sz="4" w:space="0" w:color="CCCCCC"/>
              <w:left w:val="single" w:sz="4" w:space="0" w:color="CCCCCC"/>
              <w:bottom w:val="single" w:sz="4" w:space="0" w:color="CCCCCC"/>
              <w:right w:val="single" w:sz="4" w:space="0" w:color="CCCCCC"/>
            </w:tcBorders>
          </w:tcPr>
          <w:p w14:paraId="2DE0C5ED" w14:textId="77777777" w:rsidR="003A58DA" w:rsidRDefault="00DA57FC">
            <w:pPr>
              <w:spacing w:after="0" w:line="259" w:lineRule="auto"/>
              <w:ind w:left="1" w:firstLine="0"/>
            </w:pPr>
            <w:r>
              <w:rPr>
                <w:sz w:val="19"/>
              </w:rPr>
              <w:t>Cambiar de plan, sumar locales, ver pagos y descargar boletas o facturas.</w:t>
            </w:r>
            <w:r>
              <w:t xml:space="preserve"> </w:t>
            </w:r>
          </w:p>
        </w:tc>
      </w:tr>
      <w:tr w:rsidR="003A58DA" w14:paraId="2E2CFCE3" w14:textId="77777777">
        <w:trPr>
          <w:trHeight w:val="569"/>
        </w:trPr>
        <w:tc>
          <w:tcPr>
            <w:tcW w:w="2399" w:type="dxa"/>
            <w:tcBorders>
              <w:top w:val="single" w:sz="4" w:space="0" w:color="CCCCCC"/>
              <w:left w:val="single" w:sz="4" w:space="0" w:color="CCCCCC"/>
              <w:bottom w:val="single" w:sz="4" w:space="0" w:color="CCCCCC"/>
              <w:right w:val="single" w:sz="4" w:space="0" w:color="CCCCCC"/>
            </w:tcBorders>
          </w:tcPr>
          <w:p w14:paraId="176BADAE" w14:textId="77777777" w:rsidR="003A58DA" w:rsidRDefault="00DA57FC">
            <w:pPr>
              <w:spacing w:after="0" w:line="259" w:lineRule="auto"/>
              <w:ind w:left="0" w:firstLine="0"/>
            </w:pPr>
            <w:r>
              <w:rPr>
                <w:sz w:val="19"/>
              </w:rPr>
              <w:t>Configuración</w:t>
            </w:r>
            <w:r>
              <w:t xml:space="preserve"> </w:t>
            </w:r>
          </w:p>
        </w:tc>
        <w:tc>
          <w:tcPr>
            <w:tcW w:w="6626" w:type="dxa"/>
            <w:tcBorders>
              <w:top w:val="single" w:sz="4" w:space="0" w:color="CCCCCC"/>
              <w:left w:val="single" w:sz="4" w:space="0" w:color="CCCCCC"/>
              <w:bottom w:val="single" w:sz="4" w:space="0" w:color="CCCCCC"/>
              <w:right w:val="single" w:sz="4" w:space="0" w:color="CCCCCC"/>
            </w:tcBorders>
          </w:tcPr>
          <w:p w14:paraId="18F29AE5" w14:textId="77777777" w:rsidR="003A58DA" w:rsidRDefault="00DA57FC">
            <w:pPr>
              <w:spacing w:after="0" w:line="259" w:lineRule="auto"/>
              <w:ind w:left="1" w:firstLine="0"/>
            </w:pPr>
            <w:r>
              <w:rPr>
                <w:sz w:val="19"/>
              </w:rPr>
              <w:t>Datos de la cuenta, idioma, tema, suscripción (cancelar renovación) y datos fiscales.</w:t>
            </w:r>
            <w:r>
              <w:t xml:space="preserve"> </w:t>
            </w:r>
          </w:p>
        </w:tc>
      </w:tr>
    </w:tbl>
    <w:p w14:paraId="0EEE6510" w14:textId="77777777" w:rsidR="003A58DA" w:rsidRDefault="00DA57FC">
      <w:pPr>
        <w:pStyle w:val="Heading2"/>
        <w:ind w:left="491" w:hanging="506"/>
      </w:pPr>
      <w:bookmarkStart w:id="17" w:name="_Toc242106744"/>
      <w:r>
        <w:t>La ficha de un negocio</w:t>
      </w:r>
      <w:bookmarkEnd w:id="17"/>
      <w:r>
        <w:t xml:space="preserve"> </w:t>
      </w:r>
    </w:p>
    <w:p w14:paraId="6AA7CD0F" w14:textId="77777777" w:rsidR="003A58DA" w:rsidRDefault="00DA57FC">
      <w:pPr>
        <w:ind w:left="-5" w:right="41"/>
      </w:pPr>
      <w:r>
        <w:t xml:space="preserve">Al entrar a un negocio aparece su cabecera (rating, total de reseñas y botón «Escanear ahora») y una fila de pestañas: </w:t>
      </w:r>
    </w:p>
    <w:p w14:paraId="4272A5C5" w14:textId="77777777" w:rsidR="003A58DA" w:rsidRDefault="00DA57FC">
      <w:pPr>
        <w:spacing w:after="0" w:line="259" w:lineRule="auto"/>
        <w:ind w:left="0" w:firstLine="0"/>
        <w:jc w:val="right"/>
      </w:pPr>
      <w:r>
        <w:rPr>
          <w:noProof/>
        </w:rPr>
        <w:drawing>
          <wp:inline distT="0" distB="0" distL="0" distR="0" wp14:anchorId="717D7FB1" wp14:editId="76988E73">
            <wp:extent cx="5715001" cy="2971800"/>
            <wp:effectExtent l="0" t="0" r="0" b="0"/>
            <wp:docPr id="2017" name="Picture 2017"/>
            <wp:cNvGraphicFramePr/>
            <a:graphic xmlns:a="http://schemas.openxmlformats.org/drawingml/2006/main">
              <a:graphicData uri="http://schemas.openxmlformats.org/drawingml/2006/picture">
                <pic:pic xmlns:pic="http://schemas.openxmlformats.org/drawingml/2006/picture">
                  <pic:nvPicPr>
                    <pic:cNvPr id="2017" name="Picture 2017"/>
                    <pic:cNvPicPr/>
                  </pic:nvPicPr>
                  <pic:blipFill>
                    <a:blip r:embed="rId19"/>
                    <a:stretch>
                      <a:fillRect/>
                    </a:stretch>
                  </pic:blipFill>
                  <pic:spPr>
                    <a:xfrm>
                      <a:off x="0" y="0"/>
                      <a:ext cx="5715001" cy="2971800"/>
                    </a:xfrm>
                    <a:prstGeom prst="rect">
                      <a:avLst/>
                    </a:prstGeom>
                  </pic:spPr>
                </pic:pic>
              </a:graphicData>
            </a:graphic>
          </wp:inline>
        </w:drawing>
      </w:r>
      <w:r>
        <w:t xml:space="preserve"> </w:t>
      </w:r>
    </w:p>
    <w:p w14:paraId="434E50EE" w14:textId="77777777" w:rsidR="003A58DA" w:rsidRDefault="00DA57FC">
      <w:pPr>
        <w:spacing w:after="3" w:line="261" w:lineRule="auto"/>
        <w:ind w:left="120"/>
      </w:pPr>
      <w:r>
        <w:rPr>
          <w:i/>
          <w:color w:val="555555"/>
          <w:sz w:val="18"/>
        </w:rPr>
        <w:t>Pestaña Resumen: el score de reputación 0-100 con su desglose, historial de rating y distribución de estrellas.</w:t>
      </w:r>
      <w:r>
        <w:t xml:space="preserve"> </w:t>
      </w:r>
    </w:p>
    <w:tbl>
      <w:tblPr>
        <w:tblStyle w:val="TableGrid"/>
        <w:tblW w:w="9025" w:type="dxa"/>
        <w:tblInd w:w="6" w:type="dxa"/>
        <w:tblCellMar>
          <w:top w:w="79" w:type="dxa"/>
          <w:left w:w="100" w:type="dxa"/>
          <w:right w:w="115" w:type="dxa"/>
        </w:tblCellMar>
        <w:tblLook w:val="04A0" w:firstRow="1" w:lastRow="0" w:firstColumn="1" w:lastColumn="0" w:noHBand="0" w:noVBand="1"/>
      </w:tblPr>
      <w:tblGrid>
        <w:gridCol w:w="1999"/>
        <w:gridCol w:w="7026"/>
      </w:tblGrid>
      <w:tr w:rsidR="003A58DA" w14:paraId="12543F0E" w14:textId="77777777">
        <w:trPr>
          <w:trHeight w:val="301"/>
        </w:trPr>
        <w:tc>
          <w:tcPr>
            <w:tcW w:w="1999" w:type="dxa"/>
            <w:tcBorders>
              <w:top w:val="single" w:sz="4" w:space="0" w:color="CCCCCC"/>
              <w:left w:val="single" w:sz="4" w:space="0" w:color="CCCCCC"/>
              <w:bottom w:val="single" w:sz="4" w:space="0" w:color="CCCCCC"/>
              <w:right w:val="single" w:sz="4" w:space="0" w:color="CCCCCC"/>
            </w:tcBorders>
            <w:shd w:val="clear" w:color="auto" w:fill="0B7324"/>
          </w:tcPr>
          <w:p w14:paraId="2E83968D" w14:textId="77777777" w:rsidR="003A58DA" w:rsidRDefault="00DA57FC">
            <w:pPr>
              <w:spacing w:after="0" w:line="259" w:lineRule="auto"/>
              <w:ind w:left="0" w:firstLine="0"/>
            </w:pPr>
            <w:r>
              <w:rPr>
                <w:b/>
                <w:color w:val="FFFFFF"/>
                <w:sz w:val="19"/>
              </w:rPr>
              <w:t>Pestaña</w:t>
            </w:r>
            <w:r>
              <w:t xml:space="preserve"> </w:t>
            </w:r>
          </w:p>
        </w:tc>
        <w:tc>
          <w:tcPr>
            <w:tcW w:w="7026" w:type="dxa"/>
            <w:tcBorders>
              <w:top w:val="single" w:sz="4" w:space="0" w:color="CCCCCC"/>
              <w:left w:val="single" w:sz="4" w:space="0" w:color="CCCCCC"/>
              <w:bottom w:val="single" w:sz="4" w:space="0" w:color="CCCCCC"/>
              <w:right w:val="single" w:sz="4" w:space="0" w:color="CCCCCC"/>
            </w:tcBorders>
            <w:shd w:val="clear" w:color="auto" w:fill="0B7324"/>
          </w:tcPr>
          <w:p w14:paraId="09335BC5" w14:textId="77777777" w:rsidR="003A58DA" w:rsidRDefault="00DA57FC">
            <w:pPr>
              <w:spacing w:after="0" w:line="259" w:lineRule="auto"/>
              <w:ind w:left="0" w:firstLine="0"/>
            </w:pPr>
            <w:r>
              <w:rPr>
                <w:b/>
                <w:color w:val="FFFFFF"/>
                <w:sz w:val="19"/>
              </w:rPr>
              <w:t>Qué muestra</w:t>
            </w:r>
            <w:r>
              <w:t xml:space="preserve"> </w:t>
            </w:r>
          </w:p>
        </w:tc>
      </w:tr>
      <w:tr w:rsidR="003A58DA" w14:paraId="6366A37B" w14:textId="77777777">
        <w:trPr>
          <w:trHeight w:val="809"/>
        </w:trPr>
        <w:tc>
          <w:tcPr>
            <w:tcW w:w="1999" w:type="dxa"/>
            <w:tcBorders>
              <w:top w:val="single" w:sz="4" w:space="0" w:color="CCCCCC"/>
              <w:left w:val="single" w:sz="4" w:space="0" w:color="CCCCCC"/>
              <w:bottom w:val="single" w:sz="4" w:space="0" w:color="CCCCCC"/>
              <w:right w:val="single" w:sz="4" w:space="0" w:color="CCCCCC"/>
            </w:tcBorders>
          </w:tcPr>
          <w:p w14:paraId="4503AF30" w14:textId="77777777" w:rsidR="003A58DA" w:rsidRDefault="00DA57FC">
            <w:pPr>
              <w:spacing w:after="0" w:line="259" w:lineRule="auto"/>
              <w:ind w:left="0" w:firstLine="0"/>
            </w:pPr>
            <w:r>
              <w:rPr>
                <w:sz w:val="19"/>
              </w:rPr>
              <w:t>Resumen</w:t>
            </w:r>
            <w:r>
              <w:t xml:space="preserve"> </w:t>
            </w:r>
          </w:p>
        </w:tc>
        <w:tc>
          <w:tcPr>
            <w:tcW w:w="7026" w:type="dxa"/>
            <w:tcBorders>
              <w:top w:val="single" w:sz="4" w:space="0" w:color="CCCCCC"/>
              <w:left w:val="single" w:sz="4" w:space="0" w:color="CCCCCC"/>
              <w:bottom w:val="single" w:sz="4" w:space="0" w:color="CCCCCC"/>
              <w:right w:val="single" w:sz="4" w:space="0" w:color="CCCCCC"/>
            </w:tcBorders>
          </w:tcPr>
          <w:p w14:paraId="396499A2" w14:textId="77777777" w:rsidR="003A58DA" w:rsidRDefault="00DA57FC">
            <w:pPr>
              <w:spacing w:after="0" w:line="259" w:lineRule="auto"/>
              <w:ind w:left="0" w:firstLine="0"/>
            </w:pPr>
            <w:r>
              <w:rPr>
                <w:sz w:val="19"/>
              </w:rPr>
              <w:t>Score 0-100 y cómo se compone, historial de rating, distribución de estrellas, progreso del mes frente a los competidores, las quejas que más se repiten y «estrellas a soles».</w:t>
            </w:r>
            <w:r>
              <w:t xml:space="preserve"> </w:t>
            </w:r>
          </w:p>
        </w:tc>
      </w:tr>
      <w:tr w:rsidR="003A58DA" w14:paraId="7093EEEF" w14:textId="77777777">
        <w:trPr>
          <w:trHeight w:val="566"/>
        </w:trPr>
        <w:tc>
          <w:tcPr>
            <w:tcW w:w="1999" w:type="dxa"/>
            <w:tcBorders>
              <w:top w:val="single" w:sz="4" w:space="0" w:color="CCCCCC"/>
              <w:left w:val="single" w:sz="4" w:space="0" w:color="CCCCCC"/>
              <w:bottom w:val="single" w:sz="4" w:space="0" w:color="CCCCCC"/>
              <w:right w:val="single" w:sz="4" w:space="0" w:color="CCCCCC"/>
            </w:tcBorders>
          </w:tcPr>
          <w:p w14:paraId="739A9865" w14:textId="77777777" w:rsidR="003A58DA" w:rsidRDefault="00DA57FC">
            <w:pPr>
              <w:spacing w:after="0" w:line="259" w:lineRule="auto"/>
              <w:ind w:left="0" w:firstLine="0"/>
            </w:pPr>
            <w:r>
              <w:rPr>
                <w:sz w:val="19"/>
              </w:rPr>
              <w:t>Reseñas</w:t>
            </w:r>
            <w:r>
              <w:t xml:space="preserve"> </w:t>
            </w:r>
          </w:p>
        </w:tc>
        <w:tc>
          <w:tcPr>
            <w:tcW w:w="7026" w:type="dxa"/>
            <w:tcBorders>
              <w:top w:val="single" w:sz="4" w:space="0" w:color="CCCCCC"/>
              <w:left w:val="single" w:sz="4" w:space="0" w:color="CCCCCC"/>
              <w:bottom w:val="single" w:sz="4" w:space="0" w:color="CCCCCC"/>
              <w:right w:val="single" w:sz="4" w:space="0" w:color="CCCCCC"/>
            </w:tcBorders>
          </w:tcPr>
          <w:p w14:paraId="0CD55E6B" w14:textId="77777777" w:rsidR="003A58DA" w:rsidRDefault="00DA57FC">
            <w:pPr>
              <w:spacing w:after="0" w:line="259" w:lineRule="auto"/>
              <w:ind w:left="0" w:firstLine="0"/>
            </w:pPr>
            <w:r>
              <w:rPr>
                <w:sz w:val="19"/>
              </w:rPr>
              <w:t>Las reseñas detectadas, con filtros por estrellas, sin responder, respondidas y sospechosas. Botón «Responder» con plantillas e IA.</w:t>
            </w:r>
            <w:r>
              <w:t xml:space="preserve"> </w:t>
            </w:r>
          </w:p>
        </w:tc>
      </w:tr>
      <w:tr w:rsidR="003A58DA" w14:paraId="775B9137" w14:textId="77777777">
        <w:trPr>
          <w:trHeight w:val="569"/>
        </w:trPr>
        <w:tc>
          <w:tcPr>
            <w:tcW w:w="1999" w:type="dxa"/>
            <w:tcBorders>
              <w:top w:val="single" w:sz="4" w:space="0" w:color="CCCCCC"/>
              <w:left w:val="single" w:sz="4" w:space="0" w:color="CCCCCC"/>
              <w:bottom w:val="single" w:sz="4" w:space="0" w:color="CCCCCC"/>
              <w:right w:val="single" w:sz="4" w:space="0" w:color="CCCCCC"/>
            </w:tcBorders>
          </w:tcPr>
          <w:p w14:paraId="76422C46" w14:textId="77777777" w:rsidR="003A58DA" w:rsidRDefault="00DA57FC">
            <w:pPr>
              <w:spacing w:after="0" w:line="259" w:lineRule="auto"/>
              <w:ind w:left="0" w:firstLine="0"/>
            </w:pPr>
            <w:r>
              <w:rPr>
                <w:sz w:val="19"/>
              </w:rPr>
              <w:t>Comentarios</w:t>
            </w:r>
            <w:r>
              <w:t xml:space="preserve"> </w:t>
            </w:r>
          </w:p>
        </w:tc>
        <w:tc>
          <w:tcPr>
            <w:tcW w:w="7026" w:type="dxa"/>
            <w:tcBorders>
              <w:top w:val="single" w:sz="4" w:space="0" w:color="CCCCCC"/>
              <w:left w:val="single" w:sz="4" w:space="0" w:color="CCCCCC"/>
              <w:bottom w:val="single" w:sz="4" w:space="0" w:color="CCCCCC"/>
              <w:right w:val="single" w:sz="4" w:space="0" w:color="CCCCCC"/>
            </w:tcBorders>
          </w:tcPr>
          <w:p w14:paraId="63A97788" w14:textId="77777777" w:rsidR="003A58DA" w:rsidRDefault="00DA57FC">
            <w:pPr>
              <w:spacing w:after="0" w:line="259" w:lineRule="auto"/>
              <w:ind w:left="0" w:firstLine="0"/>
            </w:pPr>
            <w:r>
              <w:rPr>
                <w:sz w:val="19"/>
              </w:rPr>
              <w:t>Comentarios de TikTok e Instagram del propio negocio; se pueden responder (y en TikTok, ocultar o fijar) desde Notoria.</w:t>
            </w:r>
            <w:r>
              <w:t xml:space="preserve"> </w:t>
            </w:r>
          </w:p>
        </w:tc>
      </w:tr>
      <w:tr w:rsidR="003A58DA" w14:paraId="2C9B4B92" w14:textId="77777777">
        <w:trPr>
          <w:trHeight w:val="348"/>
        </w:trPr>
        <w:tc>
          <w:tcPr>
            <w:tcW w:w="1999" w:type="dxa"/>
            <w:tcBorders>
              <w:top w:val="single" w:sz="4" w:space="0" w:color="CCCCCC"/>
              <w:left w:val="single" w:sz="4" w:space="0" w:color="CCCCCC"/>
              <w:bottom w:val="single" w:sz="4" w:space="0" w:color="CCCCCC"/>
              <w:right w:val="single" w:sz="4" w:space="0" w:color="CCCCCC"/>
            </w:tcBorders>
          </w:tcPr>
          <w:p w14:paraId="0EDEF201" w14:textId="77777777" w:rsidR="003A58DA" w:rsidRDefault="00DA57FC">
            <w:pPr>
              <w:spacing w:after="0" w:line="259" w:lineRule="auto"/>
              <w:ind w:left="0" w:firstLine="0"/>
            </w:pPr>
            <w:r>
              <w:rPr>
                <w:sz w:val="19"/>
              </w:rPr>
              <w:t>Alertas</w:t>
            </w:r>
            <w:r>
              <w:t xml:space="preserve"> </w:t>
            </w:r>
          </w:p>
        </w:tc>
        <w:tc>
          <w:tcPr>
            <w:tcW w:w="7026" w:type="dxa"/>
            <w:tcBorders>
              <w:top w:val="single" w:sz="4" w:space="0" w:color="CCCCCC"/>
              <w:left w:val="single" w:sz="4" w:space="0" w:color="CCCCCC"/>
              <w:bottom w:val="single" w:sz="4" w:space="0" w:color="CCCCCC"/>
              <w:right w:val="single" w:sz="4" w:space="0" w:color="CCCCCC"/>
            </w:tcBorders>
          </w:tcPr>
          <w:p w14:paraId="19F6D021" w14:textId="77777777" w:rsidR="003A58DA" w:rsidRDefault="00DA57FC">
            <w:pPr>
              <w:spacing w:after="0" w:line="259" w:lineRule="auto"/>
              <w:ind w:left="0" w:firstLine="0"/>
            </w:pPr>
            <w:r>
              <w:rPr>
                <w:sz w:val="19"/>
              </w:rPr>
              <w:t>Los avisos de ese negocio.</w:t>
            </w:r>
            <w:r>
              <w:t xml:space="preserve"> </w:t>
            </w:r>
          </w:p>
        </w:tc>
      </w:tr>
      <w:tr w:rsidR="003A58DA" w14:paraId="68FFAABD" w14:textId="77777777">
        <w:trPr>
          <w:trHeight w:val="348"/>
        </w:trPr>
        <w:tc>
          <w:tcPr>
            <w:tcW w:w="1999" w:type="dxa"/>
            <w:tcBorders>
              <w:top w:val="single" w:sz="4" w:space="0" w:color="CCCCCC"/>
              <w:left w:val="single" w:sz="4" w:space="0" w:color="CCCCCC"/>
              <w:bottom w:val="single" w:sz="4" w:space="0" w:color="CCCCCC"/>
              <w:right w:val="single" w:sz="4" w:space="0" w:color="CCCCCC"/>
            </w:tcBorders>
          </w:tcPr>
          <w:p w14:paraId="5CAEE1C0" w14:textId="77777777" w:rsidR="003A58DA" w:rsidRDefault="00DA57FC">
            <w:pPr>
              <w:spacing w:after="0" w:line="259" w:lineRule="auto"/>
              <w:ind w:left="0" w:firstLine="0"/>
            </w:pPr>
            <w:r>
              <w:rPr>
                <w:sz w:val="19"/>
              </w:rPr>
              <w:t>Competencia</w:t>
            </w:r>
            <w:r>
              <w:t xml:space="preserve"> </w:t>
            </w:r>
          </w:p>
        </w:tc>
        <w:tc>
          <w:tcPr>
            <w:tcW w:w="7026" w:type="dxa"/>
            <w:tcBorders>
              <w:top w:val="single" w:sz="4" w:space="0" w:color="CCCCCC"/>
              <w:left w:val="single" w:sz="4" w:space="0" w:color="CCCCCC"/>
              <w:bottom w:val="single" w:sz="4" w:space="0" w:color="CCCCCC"/>
              <w:right w:val="single" w:sz="4" w:space="0" w:color="CCCCCC"/>
            </w:tcBorders>
          </w:tcPr>
          <w:p w14:paraId="3C17680E" w14:textId="77777777" w:rsidR="003A58DA" w:rsidRDefault="00DA57FC">
            <w:pPr>
              <w:spacing w:after="0" w:line="259" w:lineRule="auto"/>
              <w:ind w:left="0" w:firstLine="0"/>
            </w:pPr>
            <w:r>
              <w:rPr>
                <w:sz w:val="19"/>
              </w:rPr>
              <w:t>Competidores de ese local y el análisis con IA de sus debilidades.</w:t>
            </w:r>
            <w:r>
              <w:t xml:space="preserve"> </w:t>
            </w:r>
          </w:p>
        </w:tc>
      </w:tr>
      <w:tr w:rsidR="003A58DA" w14:paraId="12285E6F" w14:textId="77777777">
        <w:trPr>
          <w:trHeight w:val="566"/>
        </w:trPr>
        <w:tc>
          <w:tcPr>
            <w:tcW w:w="1999" w:type="dxa"/>
            <w:tcBorders>
              <w:top w:val="single" w:sz="4" w:space="0" w:color="CCCCCC"/>
              <w:left w:val="single" w:sz="4" w:space="0" w:color="CCCCCC"/>
              <w:bottom w:val="single" w:sz="4" w:space="0" w:color="CCCCCC"/>
              <w:right w:val="single" w:sz="4" w:space="0" w:color="CCCCCC"/>
            </w:tcBorders>
          </w:tcPr>
          <w:p w14:paraId="334603B4" w14:textId="77777777" w:rsidR="003A58DA" w:rsidRDefault="00DA57FC">
            <w:pPr>
              <w:spacing w:after="0" w:line="259" w:lineRule="auto"/>
              <w:ind w:left="0" w:firstLine="0"/>
            </w:pPr>
            <w:r>
              <w:rPr>
                <w:sz w:val="19"/>
              </w:rPr>
              <w:t>Cómo te ven</w:t>
            </w:r>
            <w:r>
              <w:t xml:space="preserve"> </w:t>
            </w:r>
          </w:p>
        </w:tc>
        <w:tc>
          <w:tcPr>
            <w:tcW w:w="7026" w:type="dxa"/>
            <w:tcBorders>
              <w:top w:val="single" w:sz="4" w:space="0" w:color="CCCCCC"/>
              <w:left w:val="single" w:sz="4" w:space="0" w:color="CCCCCC"/>
              <w:bottom w:val="single" w:sz="4" w:space="0" w:color="CCCCCC"/>
              <w:right w:val="single" w:sz="4" w:space="0" w:color="CCCCCC"/>
            </w:tcBorders>
          </w:tcPr>
          <w:p w14:paraId="2008F193" w14:textId="77777777" w:rsidR="003A58DA" w:rsidRDefault="00DA57FC">
            <w:pPr>
              <w:spacing w:after="0" w:line="259" w:lineRule="auto"/>
              <w:ind w:left="0" w:firstLine="0"/>
            </w:pPr>
            <w:r>
              <w:rPr>
                <w:sz w:val="19"/>
              </w:rPr>
              <w:t>El «espejo»: las cinco reseñas que Google enseña a un cliente nuevo, el afiche para el equipo y el parte semanal.</w:t>
            </w:r>
            <w:r>
              <w:t xml:space="preserve"> </w:t>
            </w:r>
          </w:p>
        </w:tc>
      </w:tr>
      <w:tr w:rsidR="003A58DA" w14:paraId="544BB807" w14:textId="77777777">
        <w:trPr>
          <w:trHeight w:val="566"/>
        </w:trPr>
        <w:tc>
          <w:tcPr>
            <w:tcW w:w="1999" w:type="dxa"/>
            <w:tcBorders>
              <w:top w:val="single" w:sz="4" w:space="0" w:color="CCCCCC"/>
              <w:left w:val="single" w:sz="4" w:space="0" w:color="CCCCCC"/>
              <w:bottom w:val="single" w:sz="4" w:space="0" w:color="CCCCCC"/>
              <w:right w:val="single" w:sz="4" w:space="0" w:color="CCCCCC"/>
            </w:tcBorders>
          </w:tcPr>
          <w:p w14:paraId="31BB8D7C" w14:textId="77777777" w:rsidR="003A58DA" w:rsidRDefault="00DA57FC">
            <w:pPr>
              <w:spacing w:after="0" w:line="259" w:lineRule="auto"/>
              <w:ind w:left="0" w:firstLine="0"/>
            </w:pPr>
            <w:r>
              <w:rPr>
                <w:sz w:val="19"/>
              </w:rPr>
              <w:t>Pedir reseñas</w:t>
            </w:r>
            <w:r>
              <w:t xml:space="preserve"> </w:t>
            </w:r>
          </w:p>
        </w:tc>
        <w:tc>
          <w:tcPr>
            <w:tcW w:w="7026" w:type="dxa"/>
            <w:tcBorders>
              <w:top w:val="single" w:sz="4" w:space="0" w:color="CCCCCC"/>
              <w:left w:val="single" w:sz="4" w:space="0" w:color="CCCCCC"/>
              <w:bottom w:val="single" w:sz="4" w:space="0" w:color="CCCCCC"/>
              <w:right w:val="single" w:sz="4" w:space="0" w:color="CCCCCC"/>
            </w:tcBorders>
          </w:tcPr>
          <w:p w14:paraId="032F9AA1" w14:textId="77777777" w:rsidR="003A58DA" w:rsidRDefault="00DA57FC">
            <w:pPr>
              <w:spacing w:after="0" w:line="259" w:lineRule="auto"/>
              <w:ind w:left="0" w:firstLine="0"/>
            </w:pPr>
            <w:r>
              <w:rPr>
                <w:sz w:val="19"/>
              </w:rPr>
              <w:t>Enlace directo para dejar reseña, código QR, mensaje para WhatsApp y los carteles imprimibles.</w:t>
            </w:r>
            <w:r>
              <w:t xml:space="preserve"> </w:t>
            </w:r>
          </w:p>
        </w:tc>
      </w:tr>
      <w:tr w:rsidR="003A58DA" w14:paraId="0AE64429" w14:textId="77777777">
        <w:trPr>
          <w:trHeight w:val="350"/>
        </w:trPr>
        <w:tc>
          <w:tcPr>
            <w:tcW w:w="1999" w:type="dxa"/>
            <w:tcBorders>
              <w:top w:val="single" w:sz="4" w:space="0" w:color="CCCCCC"/>
              <w:left w:val="single" w:sz="4" w:space="0" w:color="CCCCCC"/>
              <w:bottom w:val="single" w:sz="4" w:space="0" w:color="CCCCCC"/>
              <w:right w:val="single" w:sz="4" w:space="0" w:color="CCCCCC"/>
            </w:tcBorders>
          </w:tcPr>
          <w:p w14:paraId="77DFBE75" w14:textId="77777777" w:rsidR="003A58DA" w:rsidRDefault="00DA57FC">
            <w:pPr>
              <w:spacing w:after="0" w:line="259" w:lineRule="auto"/>
              <w:ind w:left="0" w:firstLine="0"/>
            </w:pPr>
            <w:r>
              <w:rPr>
                <w:sz w:val="19"/>
              </w:rPr>
              <w:t>Consejos</w:t>
            </w:r>
            <w:r>
              <w:t xml:space="preserve"> </w:t>
            </w:r>
          </w:p>
        </w:tc>
        <w:tc>
          <w:tcPr>
            <w:tcW w:w="7026" w:type="dxa"/>
            <w:tcBorders>
              <w:top w:val="single" w:sz="4" w:space="0" w:color="CCCCCC"/>
              <w:left w:val="single" w:sz="4" w:space="0" w:color="CCCCCC"/>
              <w:bottom w:val="single" w:sz="4" w:space="0" w:color="CCCCCC"/>
              <w:right w:val="single" w:sz="4" w:space="0" w:color="CCCCCC"/>
            </w:tcBorders>
          </w:tcPr>
          <w:p w14:paraId="5D9A7E25" w14:textId="77777777" w:rsidR="003A58DA" w:rsidRDefault="00DA57FC">
            <w:pPr>
              <w:spacing w:after="0" w:line="259" w:lineRule="auto"/>
              <w:ind w:left="0" w:firstLine="0"/>
            </w:pPr>
            <w:r>
              <w:rPr>
                <w:sz w:val="19"/>
              </w:rPr>
              <w:t>Recomendaciones prácticas para mejorar la reputación.</w:t>
            </w:r>
            <w:r>
              <w:t xml:space="preserve"> </w:t>
            </w:r>
          </w:p>
        </w:tc>
      </w:tr>
      <w:tr w:rsidR="003A58DA" w14:paraId="31CC5753" w14:textId="77777777">
        <w:trPr>
          <w:trHeight w:val="349"/>
        </w:trPr>
        <w:tc>
          <w:tcPr>
            <w:tcW w:w="1999" w:type="dxa"/>
            <w:tcBorders>
              <w:top w:val="single" w:sz="4" w:space="0" w:color="CCCCCC"/>
              <w:left w:val="single" w:sz="4" w:space="0" w:color="CCCCCC"/>
              <w:bottom w:val="single" w:sz="4" w:space="0" w:color="CCCCCC"/>
              <w:right w:val="single" w:sz="4" w:space="0" w:color="CCCCCC"/>
            </w:tcBorders>
          </w:tcPr>
          <w:p w14:paraId="3ED18FE4" w14:textId="77777777" w:rsidR="003A58DA" w:rsidRDefault="00DA57FC">
            <w:pPr>
              <w:spacing w:after="0" w:line="259" w:lineRule="auto"/>
              <w:ind w:left="0" w:firstLine="0"/>
            </w:pPr>
            <w:r>
              <w:rPr>
                <w:sz w:val="19"/>
              </w:rPr>
              <w:t>Ajustes</w:t>
            </w:r>
            <w:r>
              <w:t xml:space="preserve"> </w:t>
            </w:r>
          </w:p>
        </w:tc>
        <w:tc>
          <w:tcPr>
            <w:tcW w:w="7026" w:type="dxa"/>
            <w:tcBorders>
              <w:top w:val="single" w:sz="4" w:space="0" w:color="CCCCCC"/>
              <w:left w:val="single" w:sz="4" w:space="0" w:color="CCCCCC"/>
              <w:bottom w:val="single" w:sz="4" w:space="0" w:color="CCCCCC"/>
              <w:right w:val="single" w:sz="4" w:space="0" w:color="CCCCCC"/>
            </w:tcBorders>
          </w:tcPr>
          <w:p w14:paraId="088A041C" w14:textId="77777777" w:rsidR="003A58DA" w:rsidRDefault="00DA57FC">
            <w:pPr>
              <w:spacing w:after="0" w:line="259" w:lineRule="auto"/>
              <w:ind w:left="0" w:firstLine="0"/>
            </w:pPr>
            <w:r>
              <w:rPr>
                <w:sz w:val="19"/>
              </w:rPr>
              <w:t>Datos del negocio, rubro y activar/desactivar la vigilancia.</w:t>
            </w:r>
            <w:r>
              <w:t xml:space="preserve"> </w:t>
            </w:r>
          </w:p>
        </w:tc>
      </w:tr>
    </w:tbl>
    <w:p w14:paraId="073EEAFD" w14:textId="77777777" w:rsidR="003A58DA" w:rsidRDefault="00DA57FC">
      <w:pPr>
        <w:spacing w:after="0" w:line="259" w:lineRule="auto"/>
        <w:ind w:left="0" w:firstLine="0"/>
        <w:jc w:val="right"/>
      </w:pPr>
      <w:r>
        <w:rPr>
          <w:noProof/>
        </w:rPr>
        <w:drawing>
          <wp:inline distT="0" distB="0" distL="0" distR="0" wp14:anchorId="559DDA5F" wp14:editId="23CF4D73">
            <wp:extent cx="5715001" cy="2971800"/>
            <wp:effectExtent l="0" t="0" r="0" b="0"/>
            <wp:docPr id="2067" name="Picture 2067"/>
            <wp:cNvGraphicFramePr/>
            <a:graphic xmlns:a="http://schemas.openxmlformats.org/drawingml/2006/main">
              <a:graphicData uri="http://schemas.openxmlformats.org/drawingml/2006/picture">
                <pic:pic xmlns:pic="http://schemas.openxmlformats.org/drawingml/2006/picture">
                  <pic:nvPicPr>
                    <pic:cNvPr id="2067" name="Picture 2067"/>
                    <pic:cNvPicPr/>
                  </pic:nvPicPr>
                  <pic:blipFill>
                    <a:blip r:embed="rId20"/>
                    <a:stretch>
                      <a:fillRect/>
                    </a:stretch>
                  </pic:blipFill>
                  <pic:spPr>
                    <a:xfrm>
                      <a:off x="0" y="0"/>
                      <a:ext cx="5715001" cy="2971800"/>
                    </a:xfrm>
                    <a:prstGeom prst="rect">
                      <a:avLst/>
                    </a:prstGeom>
                  </pic:spPr>
                </pic:pic>
              </a:graphicData>
            </a:graphic>
          </wp:inline>
        </w:drawing>
      </w:r>
      <w:r>
        <w:t xml:space="preserve"> </w:t>
      </w:r>
    </w:p>
    <w:p w14:paraId="13C9AB9A" w14:textId="77777777" w:rsidR="003A58DA" w:rsidRDefault="00DA57FC">
      <w:pPr>
        <w:spacing w:after="315" w:line="261" w:lineRule="auto"/>
        <w:ind w:left="4103" w:hanging="4105"/>
      </w:pPr>
      <w:r>
        <w:rPr>
          <w:i/>
          <w:color w:val="555555"/>
          <w:sz w:val="18"/>
        </w:rPr>
        <w:t>Pestaña Reseñas: filtros, etiqueta de reseña sospechosa (por ejemplo, «palabra crítica») y botones Responder / Reportar.</w:t>
      </w:r>
      <w:r>
        <w:t xml:space="preserve"> </w:t>
      </w:r>
    </w:p>
    <w:p w14:paraId="3AC8F58F" w14:textId="77777777" w:rsidR="003A58DA" w:rsidRDefault="00DA57FC">
      <w:pPr>
        <w:pStyle w:val="Heading4"/>
        <w:shd w:val="clear" w:color="auto" w:fill="FFF4E0"/>
        <w:ind w:left="199" w:right="112"/>
      </w:pPr>
      <w:r>
        <w:t>Nota sobre esta captura</w:t>
      </w:r>
      <w:r>
        <w:rPr>
          <w:b w:val="0"/>
          <w:color w:val="000000"/>
        </w:rPr>
        <w:t xml:space="preserve"> </w:t>
      </w:r>
    </w:p>
    <w:p w14:paraId="4A8134C8" w14:textId="77777777" w:rsidR="003A58DA" w:rsidRDefault="00DA57FC">
      <w:pPr>
        <w:pBdr>
          <w:top w:val="single" w:sz="4" w:space="0" w:color="CCCCCC"/>
          <w:left w:val="single" w:sz="4" w:space="0" w:color="CCCCCC"/>
          <w:bottom w:val="single" w:sz="4" w:space="0" w:color="CCCCCC"/>
          <w:right w:val="single" w:sz="4" w:space="0" w:color="CCCCCC"/>
        </w:pBdr>
        <w:shd w:val="clear" w:color="auto" w:fill="FFF4E0"/>
        <w:spacing w:after="265" w:line="279" w:lineRule="auto"/>
        <w:ind w:left="199" w:right="112"/>
      </w:pPr>
      <w:r>
        <w:t xml:space="preserve">La franja azul «Conectar Google Business» que se ve en la imagen es de una versión anterior: hoy esa conexión </w:t>
      </w:r>
      <w:r>
        <w:rPr>
          <w:b/>
        </w:rPr>
        <w:t>está oculta</w:t>
      </w:r>
      <w:r>
        <w:t xml:space="preserve"> porque Google todavía no habilita el acceso (ver capítulo 12). No la ofrezcas como disponible. </w:t>
      </w:r>
    </w:p>
    <w:p w14:paraId="59D2C195" w14:textId="77777777" w:rsidR="003A58DA" w:rsidRDefault="00DA57FC">
      <w:pPr>
        <w:spacing w:after="0" w:line="259" w:lineRule="auto"/>
        <w:ind w:left="0" w:firstLine="0"/>
        <w:jc w:val="right"/>
      </w:pPr>
      <w:r>
        <w:rPr>
          <w:noProof/>
        </w:rPr>
        <w:drawing>
          <wp:inline distT="0" distB="0" distL="0" distR="0" wp14:anchorId="62DAED92" wp14:editId="03D8EE1B">
            <wp:extent cx="5715001" cy="1704975"/>
            <wp:effectExtent l="0" t="0" r="0" b="0"/>
            <wp:docPr id="2069" name="Picture 2069"/>
            <wp:cNvGraphicFramePr/>
            <a:graphic xmlns:a="http://schemas.openxmlformats.org/drawingml/2006/main">
              <a:graphicData uri="http://schemas.openxmlformats.org/drawingml/2006/picture">
                <pic:pic xmlns:pic="http://schemas.openxmlformats.org/drawingml/2006/picture">
                  <pic:nvPicPr>
                    <pic:cNvPr id="2069" name="Picture 2069"/>
                    <pic:cNvPicPr/>
                  </pic:nvPicPr>
                  <pic:blipFill>
                    <a:blip r:embed="rId21"/>
                    <a:stretch>
                      <a:fillRect/>
                    </a:stretch>
                  </pic:blipFill>
                  <pic:spPr>
                    <a:xfrm>
                      <a:off x="0" y="0"/>
                      <a:ext cx="5715001" cy="1704975"/>
                    </a:xfrm>
                    <a:prstGeom prst="rect">
                      <a:avLst/>
                    </a:prstGeom>
                  </pic:spPr>
                </pic:pic>
              </a:graphicData>
            </a:graphic>
          </wp:inline>
        </w:drawing>
      </w:r>
      <w:r>
        <w:t xml:space="preserve"> </w:t>
      </w:r>
    </w:p>
    <w:p w14:paraId="055964AC" w14:textId="77777777" w:rsidR="003A58DA" w:rsidRDefault="00DA57FC">
      <w:pPr>
        <w:spacing w:after="3" w:line="259" w:lineRule="auto"/>
        <w:ind w:right="54"/>
        <w:jc w:val="center"/>
      </w:pPr>
      <w:r>
        <w:rPr>
          <w:i/>
          <w:color w:val="555555"/>
          <w:sz w:val="18"/>
        </w:rPr>
        <w:t>Pantalla de Competencia: el negocio frente a sus rivales, con el botón «Analizar con IA».</w:t>
      </w:r>
      <w:r>
        <w:t xml:space="preserve"> </w:t>
      </w:r>
    </w:p>
    <w:p w14:paraId="5177D168" w14:textId="77777777" w:rsidR="003A58DA" w:rsidRDefault="00DA57FC" w:rsidP="00813BA4">
      <w:pPr>
        <w:pStyle w:val="Heading1"/>
        <w:pageBreakBefore/>
        <w:ind w:left="451" w:hanging="466"/>
      </w:pPr>
      <w:bookmarkStart w:id="18" w:name="_Toc242106745"/>
      <w:r>
        <w:t>Las funciones, una por una</w:t>
      </w:r>
      <w:bookmarkEnd w:id="18"/>
      <w:r>
        <w:t xml:space="preserve"> </w:t>
      </w:r>
    </w:p>
    <w:p w14:paraId="7CA96216" w14:textId="77777777" w:rsidR="003A58DA" w:rsidRDefault="00DA57FC">
      <w:pPr>
        <w:spacing w:after="363"/>
        <w:ind w:left="-5" w:right="41"/>
      </w:pPr>
      <w:r>
        <w:t xml:space="preserve">Para cada función: qué es, qué decirle al cliente y en qué planes está. «Todos» significa que también la tiene el plan Gratuito. </w:t>
      </w:r>
    </w:p>
    <w:p w14:paraId="0924E7FF" w14:textId="77777777" w:rsidR="003A58DA" w:rsidRDefault="00DA57FC">
      <w:pPr>
        <w:pStyle w:val="Heading2"/>
        <w:ind w:left="467" w:hanging="482"/>
      </w:pPr>
      <w:bookmarkStart w:id="19" w:name="_Toc242106746"/>
      <w:r>
        <w:t>Score de reputación (0-100)</w:t>
      </w:r>
      <w:bookmarkEnd w:id="19"/>
      <w:r>
        <w:t xml:space="preserve"> </w:t>
      </w:r>
    </w:p>
    <w:p w14:paraId="67E4DACE" w14:textId="77777777" w:rsidR="003A58DA" w:rsidRDefault="00DA57FC">
      <w:pPr>
        <w:spacing w:after="145"/>
        <w:ind w:left="-5" w:right="41"/>
      </w:pPr>
      <w:r>
        <w:t xml:space="preserve">Un solo número que resume la salud de la ficha. Combina calidad del rating (hasta 55 puntos), volumen de reseñas (20), confianza —ausencia de reseñas sospechosas— (15) y tasa de respuesta (10). Debajo de cada parte dice qué hacer para subirla. </w:t>
      </w:r>
    </w:p>
    <w:p w14:paraId="51AB0161" w14:textId="77777777" w:rsidR="003A58DA" w:rsidRDefault="00DA57FC">
      <w:pPr>
        <w:spacing w:after="278" w:line="358" w:lineRule="auto"/>
        <w:ind w:left="-5" w:right="1214"/>
      </w:pPr>
      <w:r>
        <w:rPr>
          <w:b/>
        </w:rPr>
        <w:t>Cómo contarlo:</w:t>
      </w:r>
      <w:r>
        <w:t xml:space="preserve"> «Lo miras una vez al día y sabes si hay algo que atender. Y te dice exactamente qué hacer para subirlo.» </w:t>
      </w:r>
      <w:r>
        <w:rPr>
          <w:b/>
          <w:color w:val="0B7324"/>
        </w:rPr>
        <w:t>Planes:</w:t>
      </w:r>
      <w:r>
        <w:rPr>
          <w:color w:val="0B7324"/>
        </w:rPr>
        <w:t xml:space="preserve"> Todos.</w:t>
      </w:r>
      <w:r>
        <w:t xml:space="preserve"> </w:t>
      </w:r>
    </w:p>
    <w:p w14:paraId="2860B956" w14:textId="77777777" w:rsidR="003A58DA" w:rsidRDefault="00DA57FC">
      <w:pPr>
        <w:pStyle w:val="Heading2"/>
        <w:spacing w:after="60"/>
        <w:ind w:left="505" w:hanging="520"/>
      </w:pPr>
      <w:bookmarkStart w:id="20" w:name="_Toc242106747"/>
      <w:r>
        <w:t>Alertas por correo</w:t>
      </w:r>
      <w:bookmarkEnd w:id="20"/>
      <w:r>
        <w:t xml:space="preserve"> </w:t>
      </w:r>
    </w:p>
    <w:p w14:paraId="21B2DC94" w14:textId="77777777" w:rsidR="003A58DA" w:rsidRDefault="00DA57FC">
      <w:pPr>
        <w:spacing w:after="141"/>
        <w:ind w:left="-5" w:right="41"/>
      </w:pPr>
      <w:r>
        <w:t>Cuando entra una reseña negativa nueva (≤2</w:t>
      </w:r>
      <w:r>
        <w:rPr>
          <w:rFonts w:ascii="Segoe UI Symbol" w:eastAsia="Segoe UI Symbol" w:hAnsi="Segoe UI Symbol" w:cs="Segoe UI Symbol"/>
        </w:rPr>
        <w:t>★</w:t>
      </w:r>
      <w:r>
        <w:t xml:space="preserve">), cae el rating, hay una ráfaga anormal de reseñas o se detecta una campaña coordinada, Notoria crea una alerta en el panel y manda un correo con la reseña citada y un botón que lleva directo a responderla. Si una reseña crítica lleva 24 h sin respuesta, manda un recordatorio. </w:t>
      </w:r>
    </w:p>
    <w:p w14:paraId="65C4E66A" w14:textId="311348B9" w:rsidR="003A58DA" w:rsidRDefault="00DA57FC">
      <w:pPr>
        <w:spacing w:after="145"/>
        <w:ind w:left="-5" w:right="41"/>
      </w:pPr>
      <w:r>
        <w:rPr>
          <w:b/>
        </w:rPr>
        <w:t>Cómo contarlo:</w:t>
      </w:r>
      <w:r>
        <w:t xml:space="preserve"> </w:t>
      </w:r>
      <w:r w:rsidR="00813BA4">
        <w:t>“Te enteras en el siguiente escaneo, con la reseña en el correo</w:t>
      </w:r>
      <w:r>
        <w:t xml:space="preserve"> y una respuesta lista para copiar.» El plan gratuito agrupa los avisos (1 correo por cada 5 reseñas negativas) para no llenar la bandeja; los planes de pago avisan una por una. </w:t>
      </w:r>
    </w:p>
    <w:p w14:paraId="4DC869BE" w14:textId="77777777" w:rsidR="003A58DA" w:rsidRDefault="00DA57FC">
      <w:pPr>
        <w:spacing w:after="373" w:line="265" w:lineRule="auto"/>
        <w:ind w:left="-5" w:right="35"/>
      </w:pPr>
      <w:r>
        <w:rPr>
          <w:b/>
          <w:color w:val="0B7324"/>
        </w:rPr>
        <w:t>Planes:</w:t>
      </w:r>
      <w:r>
        <w:rPr>
          <w:color w:val="0B7324"/>
        </w:rPr>
        <w:t xml:space="preserve"> Todos (gratuito agrupado). El recordatorio de 24 h: desde Impulso.</w:t>
      </w:r>
      <w:r>
        <w:t xml:space="preserve"> </w:t>
      </w:r>
    </w:p>
    <w:p w14:paraId="1C8D73D2" w14:textId="77777777" w:rsidR="003A58DA" w:rsidRDefault="00DA57FC">
      <w:pPr>
        <w:pStyle w:val="Heading2"/>
        <w:ind w:left="506" w:hanging="521"/>
      </w:pPr>
      <w:bookmarkStart w:id="21" w:name="_Toc242106748"/>
      <w:r>
        <w:t>Detección de comportamiento sospechoso</w:t>
      </w:r>
      <w:bookmarkEnd w:id="21"/>
      <w:r>
        <w:t xml:space="preserve"> </w:t>
      </w:r>
    </w:p>
    <w:p w14:paraId="79A0F1F0" w14:textId="77777777" w:rsidR="003A58DA" w:rsidRDefault="00DA57FC">
      <w:pPr>
        <w:spacing w:after="144"/>
        <w:ind w:left="-5" w:right="41"/>
      </w:pPr>
      <w:r>
        <w:t>Notoria marca reseñas con señales de ataque: el mismo texto repetido desde cuentas distintas (campaña coordinada), 1</w:t>
      </w:r>
      <w:r>
        <w:rPr>
          <w:rFonts w:ascii="Segoe UI Symbol" w:eastAsia="Segoe UI Symbol" w:hAnsi="Segoe UI Symbol" w:cs="Segoe UI Symbol"/>
        </w:rPr>
        <w:t>★</w:t>
      </w:r>
      <w:r>
        <w:t xml:space="preserve"> sin comentario, palabras críticas («estafa», «intoxicación»…) y ráfagas de reseñas muy por encima del ritmo normal del propio negocio. </w:t>
      </w:r>
    </w:p>
    <w:p w14:paraId="2E6E7C4D" w14:textId="77777777" w:rsidR="003A58DA" w:rsidRDefault="00DA57FC">
      <w:pPr>
        <w:spacing w:after="145"/>
        <w:ind w:left="-5" w:right="41"/>
      </w:pPr>
      <w:r>
        <w:rPr>
          <w:b/>
        </w:rPr>
        <w:t>Cómo contarlo:</w:t>
      </w:r>
      <w:r>
        <w:t xml:space="preserve"> «Te marca las reseñas que tienen pinta de ataque, para que las reportes a Google con argumentos.» Importante: Notoria </w:t>
      </w:r>
      <w:r>
        <w:rPr>
          <w:b/>
        </w:rPr>
        <w:t>señala comportamiento sospechoso</w:t>
      </w:r>
      <w:r>
        <w:t xml:space="preserve">; quien decide si una reseña es falsa y la borra es Google. </w:t>
      </w:r>
    </w:p>
    <w:p w14:paraId="5FA3500A" w14:textId="77777777" w:rsidR="003A58DA" w:rsidRDefault="00DA57FC">
      <w:pPr>
        <w:spacing w:after="371"/>
        <w:ind w:left="-5"/>
      </w:pPr>
      <w:r>
        <w:rPr>
          <w:b/>
          <w:color w:val="0B7324"/>
        </w:rPr>
        <w:t>Planes:</w:t>
      </w:r>
      <w:r>
        <w:rPr>
          <w:color w:val="0B7324"/>
        </w:rPr>
        <w:t xml:space="preserve"> Todos.</w:t>
      </w:r>
      <w:r>
        <w:t xml:space="preserve"> </w:t>
      </w:r>
    </w:p>
    <w:p w14:paraId="17428712" w14:textId="77777777" w:rsidR="003A58DA" w:rsidRDefault="00DA57FC">
      <w:pPr>
        <w:pStyle w:val="Heading2"/>
        <w:ind w:left="513" w:hanging="528"/>
      </w:pPr>
      <w:bookmarkStart w:id="22" w:name="_Toc242106749"/>
      <w:r>
        <w:t>Vigilancia de la ficha de Google</w:t>
      </w:r>
      <w:bookmarkEnd w:id="22"/>
      <w:r>
        <w:t xml:space="preserve"> </w:t>
      </w:r>
    </w:p>
    <w:p w14:paraId="6E44858B" w14:textId="77777777" w:rsidR="003A58DA" w:rsidRDefault="00DA57FC">
      <w:pPr>
        <w:spacing w:after="142"/>
        <w:ind w:left="-5" w:right="41"/>
      </w:pPr>
      <w:r>
        <w:t xml:space="preserve">Avisa si la ficha aparece como «cerrada» (todos los planes) y, en planes de pago, si cambian el teléfono, el horario, el nombre o la dirección. Este aviso no se puede apagar: es demasiado importante. </w:t>
      </w:r>
    </w:p>
    <w:p w14:paraId="55C414B0" w14:textId="77777777" w:rsidR="003A58DA" w:rsidRDefault="00DA57FC">
      <w:pPr>
        <w:spacing w:after="144"/>
        <w:ind w:left="-5" w:right="41"/>
      </w:pPr>
      <w:r>
        <w:rPr>
          <w:b/>
        </w:rPr>
        <w:t>Cómo contarlo:</w:t>
      </w:r>
      <w:r>
        <w:t xml:space="preserve"> «Cualquiera puede sugerirle a Google que tu local cerró, y Google lo aplica sin avisarte. Nosotros sí te avisamos.» Es el argumento más fácil de entender para cualquier dueño y el que justifica pagar Impulso. </w:t>
      </w:r>
    </w:p>
    <w:p w14:paraId="5E5A930E" w14:textId="77777777" w:rsidR="003A58DA" w:rsidRDefault="00DA57FC">
      <w:pPr>
        <w:spacing w:after="373" w:line="265" w:lineRule="auto"/>
        <w:ind w:left="-5" w:right="35"/>
      </w:pPr>
      <w:r>
        <w:rPr>
          <w:b/>
          <w:color w:val="0B7324"/>
        </w:rPr>
        <w:t>Planes:</w:t>
      </w:r>
      <w:r>
        <w:rPr>
          <w:color w:val="0B7324"/>
        </w:rPr>
        <w:t xml:space="preserve"> Ficha cerrada: todos. Teléfono/horario/nombre/dirección: Impulso, Negocio y Franquicia.</w:t>
      </w:r>
      <w:r>
        <w:t xml:space="preserve"> </w:t>
      </w:r>
    </w:p>
    <w:p w14:paraId="53C8683C" w14:textId="77777777" w:rsidR="003A58DA" w:rsidRDefault="00DA57FC">
      <w:pPr>
        <w:pStyle w:val="Heading2"/>
        <w:ind w:left="499" w:hanging="514"/>
      </w:pPr>
      <w:bookmarkStart w:id="23" w:name="_Toc242106750"/>
      <w:r>
        <w:t>«Cómo te ven» (el espejo)</w:t>
      </w:r>
      <w:bookmarkEnd w:id="23"/>
      <w:r>
        <w:t xml:space="preserve"> </w:t>
      </w:r>
    </w:p>
    <w:p w14:paraId="4A53B211" w14:textId="77777777" w:rsidR="003A58DA" w:rsidRDefault="00DA57FC">
      <w:pPr>
        <w:spacing w:after="144"/>
        <w:ind w:left="-5" w:right="41"/>
      </w:pPr>
      <w:r>
        <w:t>Google no le enseña a un cliente nuevo las reseñas más recientes, sino las que considera «relevantes». Notoria muestra exactamente esas cinco y marca las de 3</w:t>
      </w:r>
      <w:r>
        <w:rPr>
          <w:rFonts w:ascii="Segoe UI Symbol" w:eastAsia="Segoe UI Symbol" w:hAnsi="Segoe UI Symbol" w:cs="Segoe UI Symbol"/>
        </w:rPr>
        <w:t>★</w:t>
      </w:r>
      <w:r>
        <w:t xml:space="preserve"> o menos que siguen sin respuesta. </w:t>
      </w:r>
    </w:p>
    <w:p w14:paraId="07E32214" w14:textId="77777777" w:rsidR="003A58DA" w:rsidRDefault="00DA57FC">
      <w:pPr>
        <w:spacing w:after="282" w:line="357" w:lineRule="auto"/>
        <w:ind w:left="-5" w:right="164"/>
      </w:pPr>
      <w:r>
        <w:rPr>
          <w:b/>
        </w:rPr>
        <w:t>Cómo contarlo:</w:t>
      </w:r>
      <w:r>
        <w:t xml:space="preserve"> «Mira tu ficha como la ve un desconocido. Muchas veces lo primero que ve un cliente es una queja de hace meses que nunca respondiste.» </w:t>
      </w:r>
      <w:r>
        <w:rPr>
          <w:b/>
          <w:color w:val="0B7324"/>
        </w:rPr>
        <w:t>Planes:</w:t>
      </w:r>
      <w:r>
        <w:rPr>
          <w:color w:val="0B7324"/>
        </w:rPr>
        <w:t xml:space="preserve"> Todos.</w:t>
      </w:r>
      <w:r>
        <w:t xml:space="preserve"> </w:t>
      </w:r>
    </w:p>
    <w:p w14:paraId="2F9EFBF5" w14:textId="77777777" w:rsidR="003A58DA" w:rsidRDefault="00DA57FC">
      <w:pPr>
        <w:pStyle w:val="Heading2"/>
        <w:ind w:left="512" w:hanging="527"/>
      </w:pPr>
      <w:bookmarkStart w:id="24" w:name="_Toc242106751"/>
      <w:r>
        <w:t>Responder reseñas: 30 plantillas + IA</w:t>
      </w:r>
      <w:bookmarkEnd w:id="24"/>
      <w:r>
        <w:t xml:space="preserve"> </w:t>
      </w:r>
    </w:p>
    <w:p w14:paraId="0134C3AB" w14:textId="77777777" w:rsidR="003A58DA" w:rsidRDefault="00DA57FC">
      <w:pPr>
        <w:spacing w:after="145"/>
        <w:ind w:left="-5" w:right="41"/>
      </w:pPr>
      <w:r>
        <w:t xml:space="preserve">Desde cada reseña se abre un asistente con 30 plantillas profesionales (según las estrellas y la situación, incluida una para cuando sospechas que la visita nunca ocurrió) y la opción de generar una respuesta con IA. La respuesta se </w:t>
      </w:r>
      <w:r>
        <w:rPr>
          <w:b/>
        </w:rPr>
        <w:t>copia y se pega en Google</w:t>
      </w:r>
      <w:r>
        <w:t xml:space="preserve"> con un clic que abre la ficha. </w:t>
      </w:r>
    </w:p>
    <w:p w14:paraId="60432C8B" w14:textId="77777777" w:rsidR="003A58DA" w:rsidRDefault="00DA57FC">
      <w:pPr>
        <w:spacing w:after="144"/>
        <w:ind w:left="-5" w:right="41"/>
      </w:pPr>
      <w:r>
        <w:rPr>
          <w:b/>
        </w:rPr>
        <w:t>Cómo contarlo:</w:t>
      </w:r>
      <w:r>
        <w:t xml:space="preserve"> «No pienses qué escribir: eliges la plantilla o la IA te la redacta, la copias y la publicas.» Hoy la respuesta se publica pegándola en Google; responder directamente desde Notoria llegará con la integración de Google Business (capítulo 12). </w:t>
      </w:r>
    </w:p>
    <w:p w14:paraId="0C10BDE5" w14:textId="77777777" w:rsidR="003A58DA" w:rsidRDefault="00DA57FC">
      <w:pPr>
        <w:spacing w:after="373" w:line="265" w:lineRule="auto"/>
        <w:ind w:left="-5" w:right="35"/>
      </w:pPr>
      <w:r>
        <w:rPr>
          <w:b/>
          <w:color w:val="0B7324"/>
        </w:rPr>
        <w:t>Planes:</w:t>
      </w:r>
      <w:r>
        <w:rPr>
          <w:color w:val="0B7324"/>
        </w:rPr>
        <w:t xml:space="preserve"> Plantillas: todos. IA: 5 usos/semana (Gratuito), 25 (Impulso), 100 (Negocio), 300 (Franquicia).</w:t>
      </w:r>
      <w:r>
        <w:t xml:space="preserve"> </w:t>
      </w:r>
    </w:p>
    <w:p w14:paraId="7951C09F" w14:textId="77777777" w:rsidR="003A58DA" w:rsidRDefault="00DA57FC">
      <w:pPr>
        <w:pStyle w:val="Heading2"/>
        <w:ind w:left="486" w:hanging="501"/>
      </w:pPr>
      <w:bookmarkStart w:id="25" w:name="_Toc242106752"/>
      <w:r>
        <w:t>Pedir reseñas: enlace, QR y carteles imprimibles</w:t>
      </w:r>
      <w:bookmarkEnd w:id="25"/>
      <w:r>
        <w:t xml:space="preserve"> </w:t>
      </w:r>
    </w:p>
    <w:p w14:paraId="50578A13" w14:textId="77777777" w:rsidR="003A58DA" w:rsidRDefault="00DA57FC">
      <w:pPr>
        <w:spacing w:after="142"/>
        <w:ind w:left="-5" w:right="41"/>
      </w:pPr>
      <w:r>
        <w:t xml:space="preserve">Enlace directo que abre la ventana de «escribir reseña» del negocio, código QR descargable, mensaje listo para mandar por WhatsApp y </w:t>
      </w:r>
      <w:r>
        <w:rPr>
          <w:b/>
        </w:rPr>
        <w:t>carteles QR en cuatro tamaños</w:t>
      </w:r>
      <w:r>
        <w:t xml:space="preserve"> listos para imprimir en A4: mural (puerta o pared), mostrador, de mesa y etiquetas de 7×7 cm (12 por hoja, para pegar en la cuenta o en bolsas). </w:t>
      </w:r>
    </w:p>
    <w:p w14:paraId="4958CD8C" w14:textId="77777777" w:rsidR="003A58DA" w:rsidRDefault="00DA57FC">
      <w:pPr>
        <w:spacing w:after="141"/>
        <w:ind w:left="-5" w:right="41"/>
      </w:pPr>
      <w:r>
        <w:rPr>
          <w:b/>
        </w:rPr>
        <w:t>Cómo contarlo:</w:t>
      </w:r>
      <w:r>
        <w:t xml:space="preserve"> «Es la única herramienta que te trae reseñas nuevas. Lo imprimes hoy, lo pegas en la caja y los clientes contentos te dejan 5</w:t>
      </w:r>
      <w:r>
        <w:rPr>
          <w:rFonts w:ascii="Segoe UI Symbol" w:eastAsia="Segoe UI Symbol" w:hAnsi="Segoe UI Symbol" w:cs="Segoe UI Symbol"/>
        </w:rPr>
        <w:t>★</w:t>
      </w:r>
      <w:r>
        <w:t xml:space="preserve"> desde su celular.» Ya se probó impreso en un negocio real y funciona. </w:t>
      </w:r>
    </w:p>
    <w:p w14:paraId="6ED25B1C" w14:textId="77777777" w:rsidR="003A58DA" w:rsidRDefault="00DA57FC">
      <w:pPr>
        <w:spacing w:after="371"/>
        <w:ind w:left="-5"/>
      </w:pPr>
      <w:r>
        <w:rPr>
          <w:b/>
          <w:color w:val="0B7324"/>
        </w:rPr>
        <w:t>Planes:</w:t>
      </w:r>
      <w:r>
        <w:rPr>
          <w:color w:val="0B7324"/>
        </w:rPr>
        <w:t xml:space="preserve"> Todos.</w:t>
      </w:r>
      <w:r>
        <w:t xml:space="preserve"> </w:t>
      </w:r>
    </w:p>
    <w:p w14:paraId="16FE268D" w14:textId="77777777" w:rsidR="003A58DA" w:rsidRDefault="00DA57FC">
      <w:pPr>
        <w:pStyle w:val="Heading2"/>
        <w:ind w:left="520" w:hanging="535"/>
      </w:pPr>
      <w:bookmarkStart w:id="26" w:name="_Toc242106753"/>
      <w:r>
        <w:t>Competencia</w:t>
      </w:r>
      <w:bookmarkEnd w:id="26"/>
      <w:r>
        <w:t xml:space="preserve"> </w:t>
      </w:r>
    </w:p>
    <w:p w14:paraId="2F19BFEC" w14:textId="77777777" w:rsidR="003A58DA" w:rsidRDefault="00DA57FC">
      <w:pPr>
        <w:spacing w:after="142"/>
        <w:ind w:left="-5" w:right="41"/>
      </w:pPr>
      <w:r>
        <w:t xml:space="preserve">El cliente agrega a sus competidores (los busca en Google Maps) y Notoria los sigue: rating, reseñas ganadas y la brecha con el negocio propio. Con IA, analiza las quejas recientes de los rivales y dice en qué fallan ellos y en qué falla el cliente. En Franquicia, Notoria además descubre sola competidores del mismo rubro a la redonda. </w:t>
      </w:r>
    </w:p>
    <w:p w14:paraId="09E48C44" w14:textId="77777777" w:rsidR="003A58DA" w:rsidRDefault="00DA57FC">
      <w:pPr>
        <w:spacing w:after="144"/>
        <w:ind w:left="-5" w:right="41"/>
      </w:pPr>
      <w:r>
        <w:rPr>
          <w:b/>
        </w:rPr>
        <w:t>Cómo contarlo:</w:t>
      </w:r>
      <w:r>
        <w:t xml:space="preserve"> «No basta con saber tu rating; lo que importa es tu rating frente al del local de la esquina, porque es entre ustedes que el cliente elige.» </w:t>
      </w:r>
    </w:p>
    <w:p w14:paraId="1FE5C3C7" w14:textId="77777777" w:rsidR="003A58DA" w:rsidRDefault="00DA57FC">
      <w:pPr>
        <w:spacing w:after="35" w:line="265" w:lineRule="auto"/>
        <w:ind w:left="-5" w:right="35"/>
      </w:pPr>
      <w:r>
        <w:rPr>
          <w:b/>
          <w:color w:val="0B7324"/>
        </w:rPr>
        <w:t>Planes:</w:t>
      </w:r>
      <w:r>
        <w:rPr>
          <w:color w:val="0B7324"/>
        </w:rPr>
        <w:t xml:space="preserve"> Competidores: 1 (Gratuito), 3 (Impulso), 5 (Negocio), 15 (Franquicia). Análisis IA: </w:t>
      </w:r>
    </w:p>
    <w:p w14:paraId="4C94702D" w14:textId="77777777" w:rsidR="003A58DA" w:rsidRDefault="00DA57FC">
      <w:pPr>
        <w:spacing w:after="373" w:line="265" w:lineRule="auto"/>
        <w:ind w:left="-5" w:right="35"/>
      </w:pPr>
      <w:r>
        <w:rPr>
          <w:color w:val="0B7324"/>
        </w:rPr>
        <w:t>Negocio y Franquicia. Descubrimiento automático: Franquicia.</w:t>
      </w:r>
      <w:r>
        <w:t xml:space="preserve"> </w:t>
      </w:r>
    </w:p>
    <w:p w14:paraId="75A041BD" w14:textId="77777777" w:rsidR="003A58DA" w:rsidRDefault="00DA57FC">
      <w:pPr>
        <w:pStyle w:val="Heading2"/>
        <w:ind w:left="512" w:hanging="527"/>
      </w:pPr>
      <w:bookmarkStart w:id="27" w:name="_Toc242106754"/>
      <w:r>
        <w:t>Progreso del mes y quejas por rubro</w:t>
      </w:r>
      <w:bookmarkEnd w:id="27"/>
      <w:r>
        <w:t xml:space="preserve"> </w:t>
      </w:r>
    </w:p>
    <w:p w14:paraId="2006F63C" w14:textId="77777777" w:rsidR="003A58DA" w:rsidRDefault="00DA57FC">
      <w:pPr>
        <w:spacing w:after="25"/>
        <w:ind w:left="-5" w:right="41"/>
      </w:pPr>
      <w:r>
        <w:t xml:space="preserve">Cada mes Notoria compara cuántas reseñas ganó el negocio frente al mes anterior y frente a sus competidores. Además detecta los temas de queja más repetidos, adaptados al rubro: </w:t>
      </w:r>
    </w:p>
    <w:p w14:paraId="462117F7" w14:textId="77777777" w:rsidR="003A58DA" w:rsidRDefault="00DA57FC">
      <w:pPr>
        <w:spacing w:after="144"/>
        <w:ind w:left="-5" w:right="41"/>
      </w:pPr>
      <w:r>
        <w:t xml:space="preserve">demora, trato, limpieza y precio para todos; comida fría o porciones en restaurantes; «no quedó como pedí» o daño en salones; ruido o habitación en hoteles; ingreso y seguridad en discotecas. </w:t>
      </w:r>
    </w:p>
    <w:p w14:paraId="7EA13319" w14:textId="77777777" w:rsidR="003A58DA" w:rsidRDefault="00DA57FC">
      <w:pPr>
        <w:spacing w:after="145"/>
        <w:ind w:left="-5" w:right="41"/>
      </w:pPr>
      <w:r>
        <w:rPr>
          <w:b/>
        </w:rPr>
        <w:t>Cómo contarlo:</w:t>
      </w:r>
      <w:r>
        <w:t xml:space="preserve"> «Te dice de qué se queja la gente de verdad, con ejemplos, y si va en aumento.» </w:t>
      </w:r>
    </w:p>
    <w:p w14:paraId="09323428" w14:textId="77777777" w:rsidR="003A58DA" w:rsidRDefault="00DA57FC">
      <w:pPr>
        <w:spacing w:after="373" w:line="265" w:lineRule="auto"/>
        <w:ind w:left="-5" w:right="35"/>
      </w:pPr>
      <w:r>
        <w:rPr>
          <w:b/>
          <w:color w:val="0B7324"/>
        </w:rPr>
        <w:t>Planes:</w:t>
      </w:r>
      <w:r>
        <w:rPr>
          <w:color w:val="0B7324"/>
        </w:rPr>
        <w:t xml:space="preserve"> Todos (en el panel).</w:t>
      </w:r>
      <w:r>
        <w:t xml:space="preserve"> </w:t>
      </w:r>
    </w:p>
    <w:p w14:paraId="66078F90" w14:textId="77777777" w:rsidR="003A58DA" w:rsidRDefault="00DA57FC">
      <w:pPr>
        <w:pStyle w:val="Heading2"/>
        <w:ind w:left="664" w:hanging="679"/>
      </w:pPr>
      <w:bookmarkStart w:id="28" w:name="_Toc242106755"/>
      <w:r>
        <w:t>Parte semanal para el equipo y afiche de la pared</w:t>
      </w:r>
      <w:bookmarkEnd w:id="28"/>
      <w:r>
        <w:t xml:space="preserve"> </w:t>
      </w:r>
    </w:p>
    <w:p w14:paraId="4B1B6785" w14:textId="77777777" w:rsidR="003A58DA" w:rsidRDefault="00DA57FC">
      <w:pPr>
        <w:spacing w:after="145"/>
        <w:ind w:left="-5" w:right="41"/>
      </w:pPr>
      <w:r>
        <w:t xml:space="preserve">Un texto corto para mandar al grupo de WhatsApp del personal (qué elogiaron los clientes, qué se repite como queja, en qué enfocarse esta semana), con botón para enviarlo directo por WhatsApp. Y un afiche A4 para colgar en la cocina o en el mostrador con la nota, las reseñas nuevas y una sola cosa en la que enfocarse. </w:t>
      </w:r>
    </w:p>
    <w:p w14:paraId="755F3BD8" w14:textId="77777777" w:rsidR="003A58DA" w:rsidRDefault="00DA57FC">
      <w:pPr>
        <w:spacing w:after="144"/>
        <w:ind w:left="-5" w:right="41"/>
      </w:pPr>
      <w:r>
        <w:rPr>
          <w:b/>
        </w:rPr>
        <w:t>Cómo contarlo:</w:t>
      </w:r>
      <w:r>
        <w:t xml:space="preserve"> «La reputación la mejora tu equipo, no tú solo. Esto les llega a ellos cada semana sin que tengas que redactar nada.» </w:t>
      </w:r>
    </w:p>
    <w:p w14:paraId="6187C833" w14:textId="77777777" w:rsidR="003A58DA" w:rsidRDefault="00DA57FC">
      <w:pPr>
        <w:spacing w:after="373" w:line="265" w:lineRule="auto"/>
        <w:ind w:left="-5" w:right="35"/>
      </w:pPr>
      <w:r>
        <w:rPr>
          <w:b/>
          <w:color w:val="0B7324"/>
        </w:rPr>
        <w:t>Planes:</w:t>
      </w:r>
      <w:r>
        <w:rPr>
          <w:color w:val="0B7324"/>
        </w:rPr>
        <w:t xml:space="preserve"> Parte semanal: desde Impulso. Afiche: todos.</w:t>
      </w:r>
      <w:r>
        <w:t xml:space="preserve"> </w:t>
      </w:r>
    </w:p>
    <w:p w14:paraId="31183AC0" w14:textId="77777777" w:rsidR="003A58DA" w:rsidRDefault="00DA57FC">
      <w:pPr>
        <w:pStyle w:val="Heading2"/>
        <w:ind w:left="604" w:hanging="619"/>
      </w:pPr>
      <w:bookmarkStart w:id="29" w:name="_Toc242106756"/>
      <w:r>
        <w:t>Reporte PDF mensual y resumen por correo</w:t>
      </w:r>
      <w:bookmarkEnd w:id="29"/>
      <w:r>
        <w:t xml:space="preserve"> </w:t>
      </w:r>
    </w:p>
    <w:p w14:paraId="099292A6" w14:textId="77777777" w:rsidR="003A58DA" w:rsidRDefault="00DA57FC">
      <w:pPr>
        <w:spacing w:after="145"/>
        <w:ind w:left="-5" w:right="41"/>
      </w:pPr>
      <w:r>
        <w:t xml:space="preserve">El día 1 de cada mes llega un reporte en PDF con la evolución del negocio (ideal para socios o inversionistas). Además, un resumen por correo por negocio con score, quejas repetidas, competencia y el parte del equipo; es mensual por defecto y el cliente puede cambiarlo a semanal y elegir el día. </w:t>
      </w:r>
    </w:p>
    <w:p w14:paraId="571094F0" w14:textId="77777777" w:rsidR="003A58DA" w:rsidRDefault="00DA57FC">
      <w:pPr>
        <w:spacing w:after="150"/>
        <w:ind w:left="-5" w:right="41"/>
      </w:pPr>
      <w:r>
        <w:rPr>
          <w:b/>
        </w:rPr>
        <w:t>Cómo contarlo:</w:t>
      </w:r>
      <w:r>
        <w:t xml:space="preserve"> «Cada mes te llega el reporte a tu correo, sin entrar a ningún lado.» </w:t>
      </w:r>
    </w:p>
    <w:p w14:paraId="322EA297" w14:textId="77777777" w:rsidR="003A58DA" w:rsidRDefault="00DA57FC">
      <w:pPr>
        <w:spacing w:after="373" w:line="265" w:lineRule="auto"/>
        <w:ind w:left="-5" w:right="35"/>
      </w:pPr>
      <w:r>
        <w:rPr>
          <w:b/>
          <w:color w:val="0B7324"/>
        </w:rPr>
        <w:t>Planes:</w:t>
      </w:r>
      <w:r>
        <w:rPr>
          <w:color w:val="0B7324"/>
        </w:rPr>
        <w:t xml:space="preserve"> Reporte PDF: desde Impulso. Resumen por correo: todos (con más detalle en los planes de pago).</w:t>
      </w:r>
      <w:r>
        <w:t xml:space="preserve"> </w:t>
      </w:r>
    </w:p>
    <w:p w14:paraId="422047CF" w14:textId="77777777" w:rsidR="003A58DA" w:rsidRDefault="00DA57FC">
      <w:pPr>
        <w:pStyle w:val="Heading2"/>
        <w:ind w:left="643" w:hanging="658"/>
      </w:pPr>
      <w:bookmarkStart w:id="30" w:name="_Toc242106757"/>
      <w:r>
        <w:t>Constancia de reputación verificable</w:t>
      </w:r>
      <w:bookmarkEnd w:id="30"/>
      <w:r>
        <w:t xml:space="preserve"> </w:t>
      </w:r>
    </w:p>
    <w:p w14:paraId="6B6F9894" w14:textId="77777777" w:rsidR="003A58DA" w:rsidRDefault="00DA57FC">
      <w:pPr>
        <w:spacing w:after="144"/>
        <w:ind w:left="-5" w:right="41"/>
      </w:pPr>
      <w:r>
        <w:t xml:space="preserve">Un PDF con la reputación del negocio y un código QR que cualquiera puede escanear para comprobar que es auténtico y no fue editado. Vale 90 días. </w:t>
      </w:r>
    </w:p>
    <w:p w14:paraId="333D5170" w14:textId="77777777" w:rsidR="003A58DA" w:rsidRDefault="00DA57FC">
      <w:pPr>
        <w:spacing w:after="142"/>
        <w:ind w:left="-5" w:right="41"/>
      </w:pPr>
      <w:r>
        <w:rPr>
          <w:b/>
        </w:rPr>
        <w:t>Cómo contarlo:</w:t>
      </w:r>
      <w:r>
        <w:t xml:space="preserve"> «Si un centro comercial, un franquiciante o un banco te pide pruebas de tu reputación, se la mandas y ellos la verifican con el QR.» Acredita información pública de Google Maps, no la calidad del servicio. </w:t>
      </w:r>
    </w:p>
    <w:p w14:paraId="526A1046" w14:textId="77777777" w:rsidR="003A58DA" w:rsidRDefault="00DA57FC">
      <w:pPr>
        <w:spacing w:after="373" w:line="265" w:lineRule="auto"/>
        <w:ind w:left="-5" w:right="35"/>
      </w:pPr>
      <w:r>
        <w:rPr>
          <w:b/>
          <w:color w:val="0B7324"/>
        </w:rPr>
        <w:t>Planes:</w:t>
      </w:r>
      <w:r>
        <w:rPr>
          <w:color w:val="0B7324"/>
        </w:rPr>
        <w:t xml:space="preserve"> Negocio y Franquicia.</w:t>
      </w:r>
      <w:r>
        <w:t xml:space="preserve"> </w:t>
      </w:r>
    </w:p>
    <w:p w14:paraId="49FF3E6C" w14:textId="77777777" w:rsidR="003A58DA" w:rsidRDefault="00DA57FC">
      <w:pPr>
        <w:pStyle w:val="Heading2"/>
        <w:spacing w:after="58"/>
        <w:ind w:left="642" w:hanging="657"/>
      </w:pPr>
      <w:bookmarkStart w:id="31" w:name="_Toc242106758"/>
      <w:r>
        <w:t>Expediente ante extorsión con reseñas</w:t>
      </w:r>
      <w:bookmarkEnd w:id="31"/>
      <w:r>
        <w:t xml:space="preserve"> </w:t>
      </w:r>
    </w:p>
    <w:p w14:paraId="600A8BC6" w14:textId="77777777" w:rsidR="003A58DA" w:rsidRDefault="00DA57FC">
      <w:pPr>
        <w:spacing w:after="0" w:line="326" w:lineRule="auto"/>
        <w:ind w:left="-5" w:right="41"/>
      </w:pPr>
      <w:r>
        <w:t>Para reseñas de ≤2</w:t>
      </w:r>
      <w:r>
        <w:rPr>
          <w:rFonts w:ascii="Segoe UI Symbol" w:eastAsia="Segoe UI Symbol" w:hAnsi="Segoe UI Symbol" w:cs="Segoe UI Symbol"/>
        </w:rPr>
        <w:t>★</w:t>
      </w:r>
      <w:r>
        <w:t xml:space="preserve"> o sospechosas: un PDF que guarda la reseña completa con su fecha exacta, el historial del rating alrededor de esa fecha, una huella del texto y un código verificable. </w:t>
      </w:r>
    </w:p>
    <w:p w14:paraId="0FA12345" w14:textId="77777777" w:rsidR="003A58DA" w:rsidRDefault="00DA57FC">
      <w:pPr>
        <w:ind w:left="-5" w:right="41"/>
      </w:pPr>
      <w:r>
        <w:t xml:space="preserve">Sirve para reportarla a Google o acompañar una denuncia. El blog tiene una guía de qué hacer. </w:t>
      </w:r>
    </w:p>
    <w:p w14:paraId="33D2B69B" w14:textId="77777777" w:rsidR="003A58DA" w:rsidRDefault="00DA57FC">
      <w:pPr>
        <w:spacing w:after="142"/>
        <w:ind w:left="-5" w:right="41"/>
      </w:pPr>
      <w:r>
        <w:rPr>
          <w:b/>
        </w:rPr>
        <w:t>Cómo contarlo:</w:t>
      </w:r>
      <w:r>
        <w:t xml:space="preserve"> «El chantajista borra o edita la reseña cuando le conviene, y tú borras el chat al bloquearlo. Notoria guarda la prueba el día que la ve, y eso ya no se puede conseguir después.» Notoria </w:t>
      </w:r>
      <w:r>
        <w:rPr>
          <w:b/>
        </w:rPr>
        <w:t>no da asesoría legal</w:t>
      </w:r>
      <w:r>
        <w:t xml:space="preserve"> ni afirma que alguien cometió un delito: arma la evidencia. </w:t>
      </w:r>
    </w:p>
    <w:p w14:paraId="35B4160D" w14:textId="77777777" w:rsidR="003A58DA" w:rsidRDefault="00DA57FC">
      <w:pPr>
        <w:spacing w:after="373" w:line="265" w:lineRule="auto"/>
        <w:ind w:left="-5" w:right="35"/>
      </w:pPr>
      <w:r>
        <w:rPr>
          <w:b/>
          <w:color w:val="0B7324"/>
        </w:rPr>
        <w:t>Planes:</w:t>
      </w:r>
      <w:r>
        <w:rPr>
          <w:color w:val="0B7324"/>
        </w:rPr>
        <w:t xml:space="preserve"> Disponible en las reseñas negativas dentro del panel.</w:t>
      </w:r>
      <w:r>
        <w:t xml:space="preserve"> </w:t>
      </w:r>
    </w:p>
    <w:p w14:paraId="58BEBDF9" w14:textId="77777777" w:rsidR="003A58DA" w:rsidRDefault="00DA57FC">
      <w:pPr>
        <w:pStyle w:val="Heading2"/>
        <w:ind w:left="649" w:hanging="664"/>
      </w:pPr>
      <w:bookmarkStart w:id="32" w:name="_Toc242106759"/>
      <w:r>
        <w:t>Redes sociales: TikTok e Instagram</w:t>
      </w:r>
      <w:bookmarkEnd w:id="32"/>
      <w:r>
        <w:t xml:space="preserve"> </w:t>
      </w:r>
    </w:p>
    <w:p w14:paraId="288ADDB6" w14:textId="77777777" w:rsidR="003A58DA" w:rsidRDefault="00DA57FC">
      <w:pPr>
        <w:spacing w:after="145"/>
        <w:ind w:left="-5" w:right="41"/>
      </w:pPr>
      <w:r>
        <w:t xml:space="preserve">TikTok: se conecta la cuenta del negocio y Notoria lee los comentarios de sus videos públicos, avisa de los negativos y permite responder, ocultar o fijar comentarios. Instagram: lee y responde comentarios de las publicaciones y muestra las publicaciones de terceros que etiquetan o mencionan al negocio (sección Menciones). Los comentarios llegan en cada escaneo, no al instante. </w:t>
      </w:r>
    </w:p>
    <w:p w14:paraId="72686A4D" w14:textId="77777777" w:rsidR="003A58DA" w:rsidRDefault="00DA57FC">
      <w:pPr>
        <w:spacing w:after="144"/>
        <w:ind w:left="-5" w:right="41"/>
      </w:pPr>
      <w:r>
        <w:rPr>
          <w:b/>
        </w:rPr>
        <w:t>Cómo contarlo:</w:t>
      </w:r>
      <w:r>
        <w:t xml:space="preserve"> «Además de Google, vigilas los comentarios de tu TikTok y tu Instagram en el mismo lugar.» </w:t>
      </w:r>
    </w:p>
    <w:p w14:paraId="2AC30E59" w14:textId="77777777" w:rsidR="003A58DA" w:rsidRDefault="00DA57FC">
      <w:pPr>
        <w:spacing w:after="373" w:line="265" w:lineRule="auto"/>
        <w:ind w:left="-5" w:right="35"/>
      </w:pPr>
      <w:r>
        <w:rPr>
          <w:b/>
          <w:color w:val="0B7324"/>
        </w:rPr>
        <w:t>Planes:</w:t>
      </w:r>
      <w:r>
        <w:rPr>
          <w:color w:val="0B7324"/>
        </w:rPr>
        <w:t xml:space="preserve"> Negocio y Franquicia. Instagram exige cuenta profesional vinculada a una página de Facebook.</w:t>
      </w:r>
      <w:r>
        <w:t xml:space="preserve"> </w:t>
      </w:r>
    </w:p>
    <w:p w14:paraId="180A4846" w14:textId="77777777" w:rsidR="003A58DA" w:rsidRDefault="00DA57FC">
      <w:pPr>
        <w:pStyle w:val="Heading2"/>
        <w:ind w:left="635" w:hanging="650"/>
      </w:pPr>
      <w:bookmarkStart w:id="33" w:name="_Toc242106760"/>
      <w:r>
        <w:t>Equipo y varios locales</w:t>
      </w:r>
      <w:bookmarkEnd w:id="33"/>
      <w:r>
        <w:t xml:space="preserve"> </w:t>
      </w:r>
    </w:p>
    <w:p w14:paraId="5D835409" w14:textId="02F94617" w:rsidR="003A58DA" w:rsidRDefault="00DA57FC">
      <w:pPr>
        <w:spacing w:line="328" w:lineRule="auto"/>
        <w:ind w:left="-5" w:right="41"/>
      </w:pPr>
      <w:r>
        <w:t xml:space="preserve">El dueño invita a encargados o socios por correo; cada uno tiene su propio usuario y un rol (Gestor: puede responder; Lector: solo mira). En Franquicia se puede limitar a un encargado a su propia sede. Queda registro de quién respondió cada reseña. Los locales adicionales se suman desde el panel en cualquier momento, </w:t>
      </w:r>
      <w:r w:rsidR="00813BA4">
        <w:t>cobrando solo la parte proporcional del mes; quitarlos no genera devolución y dejan de cobrarse en la siguiente renovación.</w:t>
      </w:r>
      <w:r>
        <w:t xml:space="preserve"> </w:t>
      </w:r>
      <w:r>
        <w:rPr>
          <w:b/>
        </w:rPr>
        <w:t>Cómo contarlo:</w:t>
      </w:r>
      <w:r>
        <w:t xml:space="preserve"> «Tu encargado de cada sede ve lo suyo y responde; tú lo ves todo.» </w:t>
      </w:r>
    </w:p>
    <w:p w14:paraId="123BB65D" w14:textId="77777777" w:rsidR="003A58DA" w:rsidRDefault="00DA57FC">
      <w:pPr>
        <w:spacing w:after="373" w:line="265" w:lineRule="auto"/>
        <w:ind w:left="-5" w:right="35"/>
      </w:pPr>
      <w:r>
        <w:rPr>
          <w:b/>
          <w:color w:val="0B7324"/>
        </w:rPr>
        <w:t>Planes:</w:t>
      </w:r>
      <w:r>
        <w:rPr>
          <w:color w:val="0B7324"/>
        </w:rPr>
        <w:t xml:space="preserve"> Personas: 3 en Negocio, 10 en Franquicia. Locales: hasta 50 por cuenta en Negocio y Franquicia.</w:t>
      </w:r>
      <w:r>
        <w:t xml:space="preserve"> </w:t>
      </w:r>
    </w:p>
    <w:p w14:paraId="56266CF0" w14:textId="77777777" w:rsidR="003A58DA" w:rsidRDefault="00DA57FC" w:rsidP="00813BA4">
      <w:pPr>
        <w:pStyle w:val="Heading1"/>
        <w:pageBreakBefore/>
        <w:spacing w:after="16"/>
        <w:ind w:left="417" w:hanging="432"/>
      </w:pPr>
      <w:bookmarkStart w:id="34" w:name="_Toc242106761"/>
      <w:r>
        <w:t>Planes, precios y pagos</w:t>
      </w:r>
      <w:bookmarkEnd w:id="34"/>
      <w:r>
        <w:t xml:space="preserve"> </w:t>
      </w:r>
    </w:p>
    <w:tbl>
      <w:tblPr>
        <w:tblStyle w:val="TableGrid"/>
        <w:tblW w:w="9026" w:type="dxa"/>
        <w:tblInd w:w="6" w:type="dxa"/>
        <w:tblCellMar>
          <w:top w:w="99" w:type="dxa"/>
          <w:left w:w="98" w:type="dxa"/>
          <w:right w:w="115" w:type="dxa"/>
        </w:tblCellMar>
        <w:tblLook w:val="04A0" w:firstRow="1" w:lastRow="0" w:firstColumn="1" w:lastColumn="0" w:noHBand="0" w:noVBand="1"/>
      </w:tblPr>
      <w:tblGrid>
        <w:gridCol w:w="2226"/>
        <w:gridCol w:w="1700"/>
        <w:gridCol w:w="1700"/>
        <w:gridCol w:w="1702"/>
        <w:gridCol w:w="1698"/>
      </w:tblGrid>
      <w:tr w:rsidR="003A58DA" w14:paraId="2926B162" w14:textId="77777777">
        <w:trPr>
          <w:trHeight w:val="347"/>
        </w:trPr>
        <w:tc>
          <w:tcPr>
            <w:tcW w:w="2226" w:type="dxa"/>
            <w:tcBorders>
              <w:top w:val="single" w:sz="4" w:space="0" w:color="CCCCCC"/>
              <w:left w:val="single" w:sz="4" w:space="0" w:color="CCCCCC"/>
              <w:bottom w:val="single" w:sz="4" w:space="0" w:color="CCCCCC"/>
              <w:right w:val="single" w:sz="4" w:space="0" w:color="CCCCCC"/>
            </w:tcBorders>
            <w:shd w:val="clear" w:color="auto" w:fill="0B7324"/>
          </w:tcPr>
          <w:p w14:paraId="1B2E084F" w14:textId="77777777" w:rsidR="003A58DA" w:rsidRDefault="00DA57FC">
            <w:pPr>
              <w:spacing w:after="0" w:line="259" w:lineRule="auto"/>
              <w:ind w:left="1" w:firstLine="0"/>
            </w:pPr>
            <w:r>
              <w:t xml:space="preserve"> </w:t>
            </w:r>
          </w:p>
        </w:tc>
        <w:tc>
          <w:tcPr>
            <w:tcW w:w="1700" w:type="dxa"/>
            <w:tcBorders>
              <w:top w:val="single" w:sz="4" w:space="0" w:color="CCCCCC"/>
              <w:left w:val="single" w:sz="4" w:space="0" w:color="CCCCCC"/>
              <w:bottom w:val="single" w:sz="4" w:space="0" w:color="CCCCCC"/>
              <w:right w:val="single" w:sz="4" w:space="0" w:color="CCCCCC"/>
            </w:tcBorders>
            <w:shd w:val="clear" w:color="auto" w:fill="0B7324"/>
          </w:tcPr>
          <w:p w14:paraId="50017F5D" w14:textId="77777777" w:rsidR="003A58DA" w:rsidRDefault="00DA57FC">
            <w:pPr>
              <w:spacing w:after="0" w:line="259" w:lineRule="auto"/>
              <w:ind w:left="0" w:firstLine="0"/>
            </w:pPr>
            <w:r>
              <w:rPr>
                <w:b/>
                <w:color w:val="FFFFFF"/>
                <w:sz w:val="19"/>
              </w:rPr>
              <w:t>Gratuito</w:t>
            </w:r>
            <w:r>
              <w:t xml:space="preserve"> </w:t>
            </w:r>
          </w:p>
        </w:tc>
        <w:tc>
          <w:tcPr>
            <w:tcW w:w="1700" w:type="dxa"/>
            <w:tcBorders>
              <w:top w:val="single" w:sz="4" w:space="0" w:color="CCCCCC"/>
              <w:left w:val="single" w:sz="4" w:space="0" w:color="CCCCCC"/>
              <w:bottom w:val="single" w:sz="4" w:space="0" w:color="CCCCCC"/>
              <w:right w:val="single" w:sz="4" w:space="0" w:color="CCCCCC"/>
            </w:tcBorders>
            <w:shd w:val="clear" w:color="auto" w:fill="0B7324"/>
          </w:tcPr>
          <w:p w14:paraId="647FE342" w14:textId="77777777" w:rsidR="003A58DA" w:rsidRDefault="00DA57FC">
            <w:pPr>
              <w:spacing w:after="0" w:line="259" w:lineRule="auto"/>
              <w:ind w:left="2" w:firstLine="0"/>
            </w:pPr>
            <w:r>
              <w:rPr>
                <w:b/>
                <w:color w:val="FFFFFF"/>
                <w:sz w:val="19"/>
              </w:rPr>
              <w:t>Impulso</w:t>
            </w:r>
            <w:r>
              <w:t xml:space="preserve"> </w:t>
            </w:r>
          </w:p>
        </w:tc>
        <w:tc>
          <w:tcPr>
            <w:tcW w:w="1702" w:type="dxa"/>
            <w:tcBorders>
              <w:top w:val="single" w:sz="4" w:space="0" w:color="CCCCCC"/>
              <w:left w:val="single" w:sz="4" w:space="0" w:color="CCCCCC"/>
              <w:bottom w:val="single" w:sz="4" w:space="0" w:color="CCCCCC"/>
              <w:right w:val="single" w:sz="4" w:space="0" w:color="CCCCCC"/>
            </w:tcBorders>
            <w:shd w:val="clear" w:color="auto" w:fill="0B7324"/>
          </w:tcPr>
          <w:p w14:paraId="193E37F7" w14:textId="77777777" w:rsidR="003A58DA" w:rsidRDefault="00DA57FC">
            <w:pPr>
              <w:spacing w:after="0" w:line="259" w:lineRule="auto"/>
              <w:ind w:left="2" w:firstLine="0"/>
            </w:pPr>
            <w:r>
              <w:rPr>
                <w:b/>
                <w:color w:val="FFFFFF"/>
                <w:sz w:val="19"/>
              </w:rPr>
              <w:t>Negocio</w:t>
            </w:r>
            <w:r>
              <w:t xml:space="preserve"> </w:t>
            </w:r>
          </w:p>
        </w:tc>
        <w:tc>
          <w:tcPr>
            <w:tcW w:w="1698" w:type="dxa"/>
            <w:tcBorders>
              <w:top w:val="single" w:sz="4" w:space="0" w:color="CCCCCC"/>
              <w:left w:val="single" w:sz="4" w:space="0" w:color="CCCCCC"/>
              <w:bottom w:val="single" w:sz="4" w:space="0" w:color="CCCCCC"/>
              <w:right w:val="single" w:sz="4" w:space="0" w:color="CCCCCC"/>
            </w:tcBorders>
            <w:shd w:val="clear" w:color="auto" w:fill="0B7324"/>
          </w:tcPr>
          <w:p w14:paraId="02F5C22C" w14:textId="77777777" w:rsidR="003A58DA" w:rsidRDefault="00DA57FC">
            <w:pPr>
              <w:spacing w:after="0" w:line="259" w:lineRule="auto"/>
              <w:ind w:left="0" w:firstLine="0"/>
            </w:pPr>
            <w:r>
              <w:rPr>
                <w:b/>
                <w:color w:val="FFFFFF"/>
                <w:sz w:val="19"/>
              </w:rPr>
              <w:t>Franquicia</w:t>
            </w:r>
            <w:r>
              <w:t xml:space="preserve"> </w:t>
            </w:r>
          </w:p>
        </w:tc>
      </w:tr>
      <w:tr w:rsidR="003A58DA" w14:paraId="56C9B78C" w14:textId="77777777">
        <w:trPr>
          <w:trHeight w:val="372"/>
        </w:trPr>
        <w:tc>
          <w:tcPr>
            <w:tcW w:w="2226" w:type="dxa"/>
            <w:tcBorders>
              <w:top w:val="single" w:sz="4" w:space="0" w:color="CCCCCC"/>
              <w:left w:val="single" w:sz="4" w:space="0" w:color="CCCCCC"/>
              <w:bottom w:val="single" w:sz="4" w:space="0" w:color="CCCCCC"/>
              <w:right w:val="single" w:sz="4" w:space="0" w:color="CCCCCC"/>
            </w:tcBorders>
          </w:tcPr>
          <w:p w14:paraId="4C6FB433" w14:textId="77777777" w:rsidR="003A58DA" w:rsidRDefault="00DA57FC">
            <w:pPr>
              <w:spacing w:after="0" w:line="259" w:lineRule="auto"/>
              <w:ind w:left="1" w:firstLine="0"/>
            </w:pPr>
            <w:r>
              <w:rPr>
                <w:sz w:val="19"/>
              </w:rPr>
              <w:t>Precio mensual</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7460F0D3" w14:textId="77777777" w:rsidR="003A58DA" w:rsidRDefault="00DA57FC">
            <w:pPr>
              <w:spacing w:after="0" w:line="259" w:lineRule="auto"/>
              <w:ind w:left="0" w:firstLine="0"/>
            </w:pPr>
            <w:r>
              <w:rPr>
                <w:sz w:val="19"/>
              </w:rPr>
              <w:t>S/0</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4603C8DC" w14:textId="77777777" w:rsidR="003A58DA" w:rsidRDefault="00DA57FC">
            <w:pPr>
              <w:spacing w:after="0" w:line="259" w:lineRule="auto"/>
              <w:ind w:left="2" w:firstLine="0"/>
            </w:pPr>
            <w:r>
              <w:rPr>
                <w:sz w:val="19"/>
              </w:rPr>
              <w:t>S/29</w:t>
            </w:r>
            <w:r>
              <w:t xml:space="preserve"> </w:t>
            </w:r>
          </w:p>
        </w:tc>
        <w:tc>
          <w:tcPr>
            <w:tcW w:w="1702" w:type="dxa"/>
            <w:tcBorders>
              <w:top w:val="single" w:sz="4" w:space="0" w:color="CCCCCC"/>
              <w:left w:val="single" w:sz="4" w:space="0" w:color="CCCCCC"/>
              <w:bottom w:val="single" w:sz="4" w:space="0" w:color="CCCCCC"/>
              <w:right w:val="single" w:sz="4" w:space="0" w:color="CCCCCC"/>
            </w:tcBorders>
          </w:tcPr>
          <w:p w14:paraId="1A3D83A7" w14:textId="77777777" w:rsidR="003A58DA" w:rsidRDefault="00DA57FC">
            <w:pPr>
              <w:spacing w:after="0" w:line="259" w:lineRule="auto"/>
              <w:ind w:left="2" w:firstLine="0"/>
            </w:pPr>
            <w:r>
              <w:rPr>
                <w:sz w:val="19"/>
              </w:rPr>
              <w:t>S/59</w:t>
            </w:r>
            <w:r>
              <w:t xml:space="preserve"> </w:t>
            </w:r>
          </w:p>
        </w:tc>
        <w:tc>
          <w:tcPr>
            <w:tcW w:w="1698" w:type="dxa"/>
            <w:tcBorders>
              <w:top w:val="single" w:sz="4" w:space="0" w:color="CCCCCC"/>
              <w:left w:val="single" w:sz="4" w:space="0" w:color="CCCCCC"/>
              <w:bottom w:val="single" w:sz="4" w:space="0" w:color="CCCCCC"/>
              <w:right w:val="single" w:sz="4" w:space="0" w:color="CCCCCC"/>
            </w:tcBorders>
          </w:tcPr>
          <w:p w14:paraId="44F06E71" w14:textId="77777777" w:rsidR="003A58DA" w:rsidRDefault="00DA57FC">
            <w:pPr>
              <w:spacing w:after="0" w:line="259" w:lineRule="auto"/>
              <w:ind w:left="0" w:firstLine="0"/>
            </w:pPr>
            <w:r>
              <w:rPr>
                <w:sz w:val="19"/>
              </w:rPr>
              <w:t>S/179</w:t>
            </w:r>
            <w:r>
              <w:t xml:space="preserve"> </w:t>
            </w:r>
          </w:p>
        </w:tc>
      </w:tr>
      <w:tr w:rsidR="003A58DA" w14:paraId="7464FFA4" w14:textId="77777777">
        <w:trPr>
          <w:trHeight w:val="566"/>
        </w:trPr>
        <w:tc>
          <w:tcPr>
            <w:tcW w:w="2226" w:type="dxa"/>
            <w:tcBorders>
              <w:top w:val="single" w:sz="4" w:space="0" w:color="CCCCCC"/>
              <w:left w:val="single" w:sz="4" w:space="0" w:color="CCCCCC"/>
              <w:bottom w:val="single" w:sz="4" w:space="0" w:color="CCCCCC"/>
              <w:right w:val="single" w:sz="4" w:space="0" w:color="CCCCCC"/>
            </w:tcBorders>
          </w:tcPr>
          <w:p w14:paraId="13934F2D" w14:textId="77777777" w:rsidR="003A58DA" w:rsidRDefault="00DA57FC">
            <w:pPr>
              <w:spacing w:after="0" w:line="259" w:lineRule="auto"/>
              <w:ind w:left="1" w:firstLine="0"/>
            </w:pPr>
            <w:r>
              <w:rPr>
                <w:sz w:val="19"/>
              </w:rPr>
              <w:t xml:space="preserve">Precio anual (equiv. </w:t>
            </w:r>
          </w:p>
          <w:p w14:paraId="1551389B" w14:textId="77777777" w:rsidR="003A58DA" w:rsidRDefault="00DA57FC">
            <w:pPr>
              <w:spacing w:after="0" w:line="259" w:lineRule="auto"/>
              <w:ind w:left="1" w:firstLine="0"/>
            </w:pPr>
            <w:r>
              <w:rPr>
                <w:sz w:val="19"/>
              </w:rPr>
              <w:t>mes)</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67F5622E" w14:textId="77777777" w:rsidR="003A58DA" w:rsidRDefault="00DA57FC">
            <w:pPr>
              <w:spacing w:after="0" w:line="259" w:lineRule="auto"/>
              <w:ind w:left="0" w:firstLine="0"/>
            </w:pPr>
            <w:r>
              <w:rPr>
                <w:sz w:val="19"/>
              </w:rPr>
              <w:t>—</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4BC470AD" w14:textId="77777777" w:rsidR="003A58DA" w:rsidRDefault="00DA57FC">
            <w:pPr>
              <w:spacing w:after="0" w:line="259" w:lineRule="auto"/>
              <w:ind w:left="2" w:firstLine="0"/>
            </w:pPr>
            <w:r>
              <w:rPr>
                <w:sz w:val="19"/>
              </w:rPr>
              <w:t>S/276 (S/23)</w:t>
            </w:r>
            <w:r>
              <w:t xml:space="preserve"> </w:t>
            </w:r>
          </w:p>
        </w:tc>
        <w:tc>
          <w:tcPr>
            <w:tcW w:w="1702" w:type="dxa"/>
            <w:tcBorders>
              <w:top w:val="single" w:sz="4" w:space="0" w:color="CCCCCC"/>
              <w:left w:val="single" w:sz="4" w:space="0" w:color="CCCCCC"/>
              <w:bottom w:val="single" w:sz="4" w:space="0" w:color="CCCCCC"/>
              <w:right w:val="single" w:sz="4" w:space="0" w:color="CCCCCC"/>
            </w:tcBorders>
          </w:tcPr>
          <w:p w14:paraId="4A238140" w14:textId="77777777" w:rsidR="003A58DA" w:rsidRDefault="00DA57FC">
            <w:pPr>
              <w:spacing w:after="0" w:line="259" w:lineRule="auto"/>
              <w:ind w:left="2" w:firstLine="0"/>
            </w:pPr>
            <w:r>
              <w:rPr>
                <w:sz w:val="19"/>
              </w:rPr>
              <w:t>S/564 (S/47)</w:t>
            </w:r>
            <w:r>
              <w:t xml:space="preserve"> </w:t>
            </w:r>
          </w:p>
        </w:tc>
        <w:tc>
          <w:tcPr>
            <w:tcW w:w="1698" w:type="dxa"/>
            <w:tcBorders>
              <w:top w:val="single" w:sz="4" w:space="0" w:color="CCCCCC"/>
              <w:left w:val="single" w:sz="4" w:space="0" w:color="CCCCCC"/>
              <w:bottom w:val="single" w:sz="4" w:space="0" w:color="CCCCCC"/>
              <w:right w:val="single" w:sz="4" w:space="0" w:color="CCCCCC"/>
            </w:tcBorders>
          </w:tcPr>
          <w:p w14:paraId="4F225D60" w14:textId="77777777" w:rsidR="003A58DA" w:rsidRDefault="00DA57FC">
            <w:pPr>
              <w:spacing w:after="0" w:line="259" w:lineRule="auto"/>
              <w:ind w:left="0" w:firstLine="0"/>
            </w:pPr>
            <w:r>
              <w:rPr>
                <w:sz w:val="19"/>
              </w:rPr>
              <w:t>S/1,716 (S/143)</w:t>
            </w:r>
            <w:r>
              <w:t xml:space="preserve"> </w:t>
            </w:r>
          </w:p>
        </w:tc>
      </w:tr>
      <w:tr w:rsidR="003A58DA" w14:paraId="7F7851F9" w14:textId="77777777">
        <w:trPr>
          <w:trHeight w:val="348"/>
        </w:trPr>
        <w:tc>
          <w:tcPr>
            <w:tcW w:w="2226" w:type="dxa"/>
            <w:tcBorders>
              <w:top w:val="single" w:sz="4" w:space="0" w:color="CCCCCC"/>
              <w:left w:val="single" w:sz="4" w:space="0" w:color="CCCCCC"/>
              <w:bottom w:val="single" w:sz="4" w:space="0" w:color="CCCCCC"/>
              <w:right w:val="single" w:sz="4" w:space="0" w:color="CCCCCC"/>
            </w:tcBorders>
          </w:tcPr>
          <w:p w14:paraId="61B039A0" w14:textId="77777777" w:rsidR="003A58DA" w:rsidRDefault="00DA57FC">
            <w:pPr>
              <w:spacing w:after="0" w:line="259" w:lineRule="auto"/>
              <w:ind w:left="1" w:firstLine="0"/>
            </w:pPr>
            <w:r>
              <w:rPr>
                <w:sz w:val="19"/>
              </w:rPr>
              <w:t>Locales incluidos</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409FA37D" w14:textId="77777777" w:rsidR="003A58DA" w:rsidRDefault="00DA57FC">
            <w:pPr>
              <w:spacing w:after="0" w:line="259" w:lineRule="auto"/>
              <w:ind w:left="0" w:firstLine="0"/>
            </w:pPr>
            <w:r>
              <w:rPr>
                <w:sz w:val="19"/>
              </w:rPr>
              <w:t>1</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474FCF9F" w14:textId="77777777" w:rsidR="003A58DA" w:rsidRDefault="00DA57FC">
            <w:pPr>
              <w:spacing w:after="0" w:line="259" w:lineRule="auto"/>
              <w:ind w:left="2" w:firstLine="0"/>
            </w:pPr>
            <w:r>
              <w:rPr>
                <w:sz w:val="19"/>
              </w:rPr>
              <w:t>1</w:t>
            </w:r>
            <w:r>
              <w:t xml:space="preserve"> </w:t>
            </w:r>
          </w:p>
        </w:tc>
        <w:tc>
          <w:tcPr>
            <w:tcW w:w="1702" w:type="dxa"/>
            <w:tcBorders>
              <w:top w:val="single" w:sz="4" w:space="0" w:color="CCCCCC"/>
              <w:left w:val="single" w:sz="4" w:space="0" w:color="CCCCCC"/>
              <w:bottom w:val="single" w:sz="4" w:space="0" w:color="CCCCCC"/>
              <w:right w:val="single" w:sz="4" w:space="0" w:color="CCCCCC"/>
            </w:tcBorders>
          </w:tcPr>
          <w:p w14:paraId="5BDCDF1A" w14:textId="77777777" w:rsidR="003A58DA" w:rsidRDefault="00DA57FC">
            <w:pPr>
              <w:spacing w:after="0" w:line="259" w:lineRule="auto"/>
              <w:ind w:left="2" w:firstLine="0"/>
            </w:pPr>
            <w:r>
              <w:rPr>
                <w:sz w:val="19"/>
              </w:rPr>
              <w:t>1</w:t>
            </w:r>
            <w:r>
              <w:t xml:space="preserve"> </w:t>
            </w:r>
          </w:p>
        </w:tc>
        <w:tc>
          <w:tcPr>
            <w:tcW w:w="1698" w:type="dxa"/>
            <w:tcBorders>
              <w:top w:val="single" w:sz="4" w:space="0" w:color="CCCCCC"/>
              <w:left w:val="single" w:sz="4" w:space="0" w:color="CCCCCC"/>
              <w:bottom w:val="single" w:sz="4" w:space="0" w:color="CCCCCC"/>
              <w:right w:val="single" w:sz="4" w:space="0" w:color="CCCCCC"/>
            </w:tcBorders>
          </w:tcPr>
          <w:p w14:paraId="4367C834" w14:textId="77777777" w:rsidR="003A58DA" w:rsidRDefault="00DA57FC">
            <w:pPr>
              <w:spacing w:after="0" w:line="259" w:lineRule="auto"/>
              <w:ind w:left="0" w:firstLine="0"/>
            </w:pPr>
            <w:r>
              <w:rPr>
                <w:sz w:val="19"/>
              </w:rPr>
              <w:t>1</w:t>
            </w:r>
            <w:r>
              <w:t xml:space="preserve"> </w:t>
            </w:r>
          </w:p>
        </w:tc>
      </w:tr>
      <w:tr w:rsidR="003A58DA" w14:paraId="65BE0151" w14:textId="77777777">
        <w:trPr>
          <w:trHeight w:val="350"/>
        </w:trPr>
        <w:tc>
          <w:tcPr>
            <w:tcW w:w="2226" w:type="dxa"/>
            <w:tcBorders>
              <w:top w:val="single" w:sz="4" w:space="0" w:color="CCCCCC"/>
              <w:left w:val="single" w:sz="4" w:space="0" w:color="CCCCCC"/>
              <w:bottom w:val="single" w:sz="4" w:space="0" w:color="CCCCCC"/>
              <w:right w:val="single" w:sz="4" w:space="0" w:color="CCCCCC"/>
            </w:tcBorders>
          </w:tcPr>
          <w:p w14:paraId="45EDAA8D" w14:textId="77777777" w:rsidR="003A58DA" w:rsidRDefault="00DA57FC">
            <w:pPr>
              <w:spacing w:after="0" w:line="259" w:lineRule="auto"/>
              <w:ind w:left="1" w:firstLine="0"/>
            </w:pPr>
            <w:r>
              <w:rPr>
                <w:sz w:val="19"/>
              </w:rPr>
              <w:t>Local adicional</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49B4CF0B" w14:textId="77777777" w:rsidR="003A58DA" w:rsidRDefault="00DA57FC">
            <w:pPr>
              <w:spacing w:after="0" w:line="259" w:lineRule="auto"/>
              <w:ind w:left="0" w:firstLine="0"/>
            </w:pPr>
            <w:r>
              <w:rPr>
                <w:sz w:val="19"/>
              </w:rPr>
              <w:t>—</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3877C172" w14:textId="77777777" w:rsidR="003A58DA" w:rsidRDefault="00DA57FC">
            <w:pPr>
              <w:spacing w:after="0" w:line="259" w:lineRule="auto"/>
              <w:ind w:left="2" w:firstLine="0"/>
            </w:pPr>
            <w:r>
              <w:rPr>
                <w:sz w:val="19"/>
              </w:rPr>
              <w:t>—</w:t>
            </w:r>
            <w:r>
              <w:t xml:space="preserve"> </w:t>
            </w:r>
          </w:p>
        </w:tc>
        <w:tc>
          <w:tcPr>
            <w:tcW w:w="1702" w:type="dxa"/>
            <w:tcBorders>
              <w:top w:val="single" w:sz="4" w:space="0" w:color="CCCCCC"/>
              <w:left w:val="single" w:sz="4" w:space="0" w:color="CCCCCC"/>
              <w:bottom w:val="single" w:sz="4" w:space="0" w:color="CCCCCC"/>
              <w:right w:val="single" w:sz="4" w:space="0" w:color="CCCCCC"/>
            </w:tcBorders>
          </w:tcPr>
          <w:p w14:paraId="65451432" w14:textId="77777777" w:rsidR="003A58DA" w:rsidRDefault="00DA57FC">
            <w:pPr>
              <w:spacing w:after="0" w:line="259" w:lineRule="auto"/>
              <w:ind w:left="2" w:firstLine="0"/>
            </w:pPr>
            <w:r>
              <w:rPr>
                <w:sz w:val="19"/>
              </w:rPr>
              <w:t>S/39/mes</w:t>
            </w:r>
            <w:r>
              <w:t xml:space="preserve"> </w:t>
            </w:r>
          </w:p>
        </w:tc>
        <w:tc>
          <w:tcPr>
            <w:tcW w:w="1698" w:type="dxa"/>
            <w:tcBorders>
              <w:top w:val="single" w:sz="4" w:space="0" w:color="CCCCCC"/>
              <w:left w:val="single" w:sz="4" w:space="0" w:color="CCCCCC"/>
              <w:bottom w:val="single" w:sz="4" w:space="0" w:color="CCCCCC"/>
              <w:right w:val="single" w:sz="4" w:space="0" w:color="CCCCCC"/>
            </w:tcBorders>
          </w:tcPr>
          <w:p w14:paraId="26249D94" w14:textId="77777777" w:rsidR="003A58DA" w:rsidRDefault="00DA57FC">
            <w:pPr>
              <w:spacing w:after="0" w:line="259" w:lineRule="auto"/>
              <w:ind w:left="0" w:firstLine="0"/>
            </w:pPr>
            <w:r>
              <w:rPr>
                <w:sz w:val="19"/>
              </w:rPr>
              <w:t>S/99/mes</w:t>
            </w:r>
            <w:r>
              <w:t xml:space="preserve"> </w:t>
            </w:r>
          </w:p>
        </w:tc>
      </w:tr>
      <w:tr w:rsidR="003A58DA" w14:paraId="18DE77E0" w14:textId="77777777">
        <w:trPr>
          <w:trHeight w:val="566"/>
        </w:trPr>
        <w:tc>
          <w:tcPr>
            <w:tcW w:w="2226" w:type="dxa"/>
            <w:tcBorders>
              <w:top w:val="single" w:sz="4" w:space="0" w:color="CCCCCC"/>
              <w:left w:val="single" w:sz="4" w:space="0" w:color="CCCCCC"/>
              <w:bottom w:val="single" w:sz="4" w:space="0" w:color="CCCCCC"/>
              <w:right w:val="single" w:sz="4" w:space="0" w:color="CCCCCC"/>
            </w:tcBorders>
          </w:tcPr>
          <w:p w14:paraId="4545765D" w14:textId="77777777" w:rsidR="003A58DA" w:rsidRDefault="00DA57FC">
            <w:pPr>
              <w:spacing w:after="0" w:line="259" w:lineRule="auto"/>
              <w:ind w:left="1" w:firstLine="0"/>
            </w:pPr>
            <w:r>
              <w:rPr>
                <w:sz w:val="19"/>
              </w:rPr>
              <w:t>Escaneo automático</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14DAA3E1" w14:textId="77777777" w:rsidR="003A58DA" w:rsidRDefault="00DA57FC">
            <w:pPr>
              <w:spacing w:after="0" w:line="259" w:lineRule="auto"/>
              <w:ind w:left="0" w:firstLine="0"/>
            </w:pPr>
            <w:r>
              <w:rPr>
                <w:sz w:val="19"/>
              </w:rPr>
              <w:t>Cada 24 h (1er mes), luego 72 h</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22CDBD44" w14:textId="77777777" w:rsidR="003A58DA" w:rsidRDefault="00DA57FC">
            <w:pPr>
              <w:spacing w:after="0" w:line="259" w:lineRule="auto"/>
              <w:ind w:left="2" w:firstLine="0"/>
            </w:pPr>
            <w:r>
              <w:rPr>
                <w:sz w:val="19"/>
              </w:rPr>
              <w:t>Cada 12 h</w:t>
            </w:r>
            <w:r>
              <w:t xml:space="preserve"> </w:t>
            </w:r>
          </w:p>
        </w:tc>
        <w:tc>
          <w:tcPr>
            <w:tcW w:w="1702" w:type="dxa"/>
            <w:tcBorders>
              <w:top w:val="single" w:sz="4" w:space="0" w:color="CCCCCC"/>
              <w:left w:val="single" w:sz="4" w:space="0" w:color="CCCCCC"/>
              <w:bottom w:val="single" w:sz="4" w:space="0" w:color="CCCCCC"/>
              <w:right w:val="single" w:sz="4" w:space="0" w:color="CCCCCC"/>
            </w:tcBorders>
          </w:tcPr>
          <w:p w14:paraId="49E29AF7" w14:textId="77777777" w:rsidR="003A58DA" w:rsidRDefault="00DA57FC">
            <w:pPr>
              <w:spacing w:after="0" w:line="259" w:lineRule="auto"/>
              <w:ind w:left="2" w:firstLine="0"/>
            </w:pPr>
            <w:r>
              <w:rPr>
                <w:sz w:val="19"/>
              </w:rPr>
              <w:t>Cada 4 h</w:t>
            </w:r>
            <w:r>
              <w:t xml:space="preserve"> </w:t>
            </w:r>
          </w:p>
        </w:tc>
        <w:tc>
          <w:tcPr>
            <w:tcW w:w="1698" w:type="dxa"/>
            <w:tcBorders>
              <w:top w:val="single" w:sz="4" w:space="0" w:color="CCCCCC"/>
              <w:left w:val="single" w:sz="4" w:space="0" w:color="CCCCCC"/>
              <w:bottom w:val="single" w:sz="4" w:space="0" w:color="CCCCCC"/>
              <w:right w:val="single" w:sz="4" w:space="0" w:color="CCCCCC"/>
            </w:tcBorders>
          </w:tcPr>
          <w:p w14:paraId="155FD797" w14:textId="77777777" w:rsidR="003A58DA" w:rsidRDefault="00DA57FC">
            <w:pPr>
              <w:spacing w:after="0" w:line="259" w:lineRule="auto"/>
              <w:ind w:left="0" w:firstLine="0"/>
            </w:pPr>
            <w:r>
              <w:rPr>
                <w:sz w:val="19"/>
              </w:rPr>
              <w:t>Cada 2 h</w:t>
            </w:r>
            <w:r>
              <w:t xml:space="preserve"> </w:t>
            </w:r>
          </w:p>
        </w:tc>
      </w:tr>
      <w:tr w:rsidR="003A58DA" w14:paraId="36678928" w14:textId="77777777">
        <w:trPr>
          <w:trHeight w:val="348"/>
        </w:trPr>
        <w:tc>
          <w:tcPr>
            <w:tcW w:w="2226" w:type="dxa"/>
            <w:tcBorders>
              <w:top w:val="single" w:sz="4" w:space="0" w:color="CCCCCC"/>
              <w:left w:val="single" w:sz="4" w:space="0" w:color="CCCCCC"/>
              <w:bottom w:val="single" w:sz="4" w:space="0" w:color="CCCCCC"/>
              <w:right w:val="single" w:sz="4" w:space="0" w:color="CCCCCC"/>
            </w:tcBorders>
          </w:tcPr>
          <w:p w14:paraId="29A992CF" w14:textId="77777777" w:rsidR="003A58DA" w:rsidRDefault="00DA57FC">
            <w:pPr>
              <w:spacing w:after="0" w:line="259" w:lineRule="auto"/>
              <w:ind w:left="1" w:firstLine="0"/>
            </w:pPr>
            <w:r>
              <w:rPr>
                <w:sz w:val="19"/>
              </w:rPr>
              <w:t>Usos de IA / semana</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6971DF25" w14:textId="77777777" w:rsidR="003A58DA" w:rsidRDefault="00DA57FC">
            <w:pPr>
              <w:spacing w:after="0" w:line="259" w:lineRule="auto"/>
              <w:ind w:left="0" w:firstLine="0"/>
            </w:pPr>
            <w:r>
              <w:rPr>
                <w:sz w:val="19"/>
              </w:rPr>
              <w:t>5</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508A8760" w14:textId="77777777" w:rsidR="003A58DA" w:rsidRDefault="00DA57FC">
            <w:pPr>
              <w:spacing w:after="0" w:line="259" w:lineRule="auto"/>
              <w:ind w:left="2" w:firstLine="0"/>
            </w:pPr>
            <w:r>
              <w:rPr>
                <w:sz w:val="19"/>
              </w:rPr>
              <w:t>25</w:t>
            </w:r>
            <w:r>
              <w:t xml:space="preserve"> </w:t>
            </w:r>
          </w:p>
        </w:tc>
        <w:tc>
          <w:tcPr>
            <w:tcW w:w="1702" w:type="dxa"/>
            <w:tcBorders>
              <w:top w:val="single" w:sz="4" w:space="0" w:color="CCCCCC"/>
              <w:left w:val="single" w:sz="4" w:space="0" w:color="CCCCCC"/>
              <w:bottom w:val="single" w:sz="4" w:space="0" w:color="CCCCCC"/>
              <w:right w:val="single" w:sz="4" w:space="0" w:color="CCCCCC"/>
            </w:tcBorders>
          </w:tcPr>
          <w:p w14:paraId="6D784E28" w14:textId="77777777" w:rsidR="003A58DA" w:rsidRDefault="00DA57FC">
            <w:pPr>
              <w:spacing w:after="0" w:line="259" w:lineRule="auto"/>
              <w:ind w:left="2" w:firstLine="0"/>
            </w:pPr>
            <w:r>
              <w:rPr>
                <w:sz w:val="19"/>
              </w:rPr>
              <w:t>100</w:t>
            </w:r>
            <w:r>
              <w:t xml:space="preserve"> </w:t>
            </w:r>
          </w:p>
        </w:tc>
        <w:tc>
          <w:tcPr>
            <w:tcW w:w="1698" w:type="dxa"/>
            <w:tcBorders>
              <w:top w:val="single" w:sz="4" w:space="0" w:color="CCCCCC"/>
              <w:left w:val="single" w:sz="4" w:space="0" w:color="CCCCCC"/>
              <w:bottom w:val="single" w:sz="4" w:space="0" w:color="CCCCCC"/>
              <w:right w:val="single" w:sz="4" w:space="0" w:color="CCCCCC"/>
            </w:tcBorders>
          </w:tcPr>
          <w:p w14:paraId="3B5B3E08" w14:textId="77777777" w:rsidR="003A58DA" w:rsidRDefault="00DA57FC">
            <w:pPr>
              <w:spacing w:after="0" w:line="259" w:lineRule="auto"/>
              <w:ind w:left="0" w:firstLine="0"/>
            </w:pPr>
            <w:r>
              <w:rPr>
                <w:sz w:val="19"/>
              </w:rPr>
              <w:t>300</w:t>
            </w:r>
            <w:r>
              <w:t xml:space="preserve"> </w:t>
            </w:r>
          </w:p>
        </w:tc>
      </w:tr>
      <w:tr w:rsidR="003A58DA" w14:paraId="0A067922" w14:textId="77777777">
        <w:trPr>
          <w:trHeight w:val="349"/>
        </w:trPr>
        <w:tc>
          <w:tcPr>
            <w:tcW w:w="2226" w:type="dxa"/>
            <w:tcBorders>
              <w:top w:val="single" w:sz="4" w:space="0" w:color="CCCCCC"/>
              <w:left w:val="single" w:sz="4" w:space="0" w:color="CCCCCC"/>
              <w:bottom w:val="single" w:sz="4" w:space="0" w:color="CCCCCC"/>
              <w:right w:val="single" w:sz="4" w:space="0" w:color="CCCCCC"/>
            </w:tcBorders>
          </w:tcPr>
          <w:p w14:paraId="3D058B9D" w14:textId="77777777" w:rsidR="003A58DA" w:rsidRDefault="00DA57FC">
            <w:pPr>
              <w:spacing w:after="0" w:line="259" w:lineRule="auto"/>
              <w:ind w:left="1" w:firstLine="0"/>
            </w:pPr>
            <w:r>
              <w:rPr>
                <w:sz w:val="19"/>
              </w:rPr>
              <w:t>Competidores</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18C9D5D6" w14:textId="77777777" w:rsidR="003A58DA" w:rsidRDefault="00DA57FC">
            <w:pPr>
              <w:spacing w:after="0" w:line="259" w:lineRule="auto"/>
              <w:ind w:left="0" w:firstLine="0"/>
            </w:pPr>
            <w:r>
              <w:rPr>
                <w:sz w:val="19"/>
              </w:rPr>
              <w:t>1</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121D3761" w14:textId="77777777" w:rsidR="003A58DA" w:rsidRDefault="00DA57FC">
            <w:pPr>
              <w:spacing w:after="0" w:line="259" w:lineRule="auto"/>
              <w:ind w:left="2" w:firstLine="0"/>
            </w:pPr>
            <w:r>
              <w:rPr>
                <w:sz w:val="19"/>
              </w:rPr>
              <w:t>3</w:t>
            </w:r>
            <w:r>
              <w:t xml:space="preserve"> </w:t>
            </w:r>
          </w:p>
        </w:tc>
        <w:tc>
          <w:tcPr>
            <w:tcW w:w="1702" w:type="dxa"/>
            <w:tcBorders>
              <w:top w:val="single" w:sz="4" w:space="0" w:color="CCCCCC"/>
              <w:left w:val="single" w:sz="4" w:space="0" w:color="CCCCCC"/>
              <w:bottom w:val="single" w:sz="4" w:space="0" w:color="CCCCCC"/>
              <w:right w:val="single" w:sz="4" w:space="0" w:color="CCCCCC"/>
            </w:tcBorders>
          </w:tcPr>
          <w:p w14:paraId="05E24667" w14:textId="77777777" w:rsidR="003A58DA" w:rsidRDefault="00DA57FC">
            <w:pPr>
              <w:spacing w:after="0" w:line="259" w:lineRule="auto"/>
              <w:ind w:left="2" w:firstLine="0"/>
            </w:pPr>
            <w:r>
              <w:rPr>
                <w:sz w:val="19"/>
              </w:rPr>
              <w:t>5</w:t>
            </w:r>
            <w:r>
              <w:t xml:space="preserve"> </w:t>
            </w:r>
          </w:p>
        </w:tc>
        <w:tc>
          <w:tcPr>
            <w:tcW w:w="1698" w:type="dxa"/>
            <w:tcBorders>
              <w:top w:val="single" w:sz="4" w:space="0" w:color="CCCCCC"/>
              <w:left w:val="single" w:sz="4" w:space="0" w:color="CCCCCC"/>
              <w:bottom w:val="single" w:sz="4" w:space="0" w:color="CCCCCC"/>
              <w:right w:val="single" w:sz="4" w:space="0" w:color="CCCCCC"/>
            </w:tcBorders>
          </w:tcPr>
          <w:p w14:paraId="54B39FCE" w14:textId="77777777" w:rsidR="003A58DA" w:rsidRDefault="00DA57FC">
            <w:pPr>
              <w:spacing w:after="0" w:line="259" w:lineRule="auto"/>
              <w:ind w:left="0" w:firstLine="0"/>
            </w:pPr>
            <w:r>
              <w:rPr>
                <w:sz w:val="19"/>
              </w:rPr>
              <w:t>15</w:t>
            </w:r>
            <w:r>
              <w:t xml:space="preserve"> </w:t>
            </w:r>
          </w:p>
        </w:tc>
      </w:tr>
      <w:tr w:rsidR="003A58DA" w14:paraId="0B9DFAAC" w14:textId="77777777">
        <w:trPr>
          <w:trHeight w:val="348"/>
        </w:trPr>
        <w:tc>
          <w:tcPr>
            <w:tcW w:w="2226" w:type="dxa"/>
            <w:tcBorders>
              <w:top w:val="single" w:sz="4" w:space="0" w:color="CCCCCC"/>
              <w:left w:val="single" w:sz="4" w:space="0" w:color="CCCCCC"/>
              <w:bottom w:val="single" w:sz="4" w:space="0" w:color="CCCCCC"/>
              <w:right w:val="single" w:sz="4" w:space="0" w:color="CCCCCC"/>
            </w:tcBorders>
          </w:tcPr>
          <w:p w14:paraId="3561B1EB" w14:textId="77777777" w:rsidR="003A58DA" w:rsidRDefault="00DA57FC">
            <w:pPr>
              <w:spacing w:after="0" w:line="259" w:lineRule="auto"/>
              <w:ind w:left="1" w:firstLine="0"/>
            </w:pPr>
            <w:r>
              <w:rPr>
                <w:sz w:val="19"/>
              </w:rPr>
              <w:t>Personas en el panel</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7FF3506B" w14:textId="77777777" w:rsidR="003A58DA" w:rsidRDefault="00DA57FC">
            <w:pPr>
              <w:spacing w:after="0" w:line="259" w:lineRule="auto"/>
              <w:ind w:left="0" w:firstLine="0"/>
            </w:pPr>
            <w:r>
              <w:rPr>
                <w:sz w:val="19"/>
              </w:rPr>
              <w:t>1</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34612716" w14:textId="77777777" w:rsidR="003A58DA" w:rsidRDefault="00DA57FC">
            <w:pPr>
              <w:spacing w:after="0" w:line="259" w:lineRule="auto"/>
              <w:ind w:left="2" w:firstLine="0"/>
            </w:pPr>
            <w:r>
              <w:rPr>
                <w:sz w:val="19"/>
              </w:rPr>
              <w:t>1</w:t>
            </w:r>
            <w:r>
              <w:t xml:space="preserve"> </w:t>
            </w:r>
          </w:p>
        </w:tc>
        <w:tc>
          <w:tcPr>
            <w:tcW w:w="1702" w:type="dxa"/>
            <w:tcBorders>
              <w:top w:val="single" w:sz="4" w:space="0" w:color="CCCCCC"/>
              <w:left w:val="single" w:sz="4" w:space="0" w:color="CCCCCC"/>
              <w:bottom w:val="single" w:sz="4" w:space="0" w:color="CCCCCC"/>
              <w:right w:val="single" w:sz="4" w:space="0" w:color="CCCCCC"/>
            </w:tcBorders>
          </w:tcPr>
          <w:p w14:paraId="0E25478B" w14:textId="77777777" w:rsidR="003A58DA" w:rsidRDefault="00DA57FC">
            <w:pPr>
              <w:spacing w:after="0" w:line="259" w:lineRule="auto"/>
              <w:ind w:left="2" w:firstLine="0"/>
            </w:pPr>
            <w:r>
              <w:rPr>
                <w:sz w:val="19"/>
              </w:rPr>
              <w:t>3</w:t>
            </w:r>
            <w:r>
              <w:t xml:space="preserve"> </w:t>
            </w:r>
          </w:p>
        </w:tc>
        <w:tc>
          <w:tcPr>
            <w:tcW w:w="1698" w:type="dxa"/>
            <w:tcBorders>
              <w:top w:val="single" w:sz="4" w:space="0" w:color="CCCCCC"/>
              <w:left w:val="single" w:sz="4" w:space="0" w:color="CCCCCC"/>
              <w:bottom w:val="single" w:sz="4" w:space="0" w:color="CCCCCC"/>
              <w:right w:val="single" w:sz="4" w:space="0" w:color="CCCCCC"/>
            </w:tcBorders>
          </w:tcPr>
          <w:p w14:paraId="47365D16" w14:textId="77777777" w:rsidR="003A58DA" w:rsidRDefault="00DA57FC">
            <w:pPr>
              <w:spacing w:after="0" w:line="259" w:lineRule="auto"/>
              <w:ind w:left="0" w:firstLine="0"/>
            </w:pPr>
            <w:r>
              <w:rPr>
                <w:sz w:val="19"/>
              </w:rPr>
              <w:t>10</w:t>
            </w:r>
            <w:r>
              <w:t xml:space="preserve"> </w:t>
            </w:r>
          </w:p>
        </w:tc>
      </w:tr>
      <w:tr w:rsidR="003A58DA" w14:paraId="4450D762" w14:textId="77777777">
        <w:trPr>
          <w:trHeight w:val="569"/>
        </w:trPr>
        <w:tc>
          <w:tcPr>
            <w:tcW w:w="2226" w:type="dxa"/>
            <w:tcBorders>
              <w:top w:val="single" w:sz="4" w:space="0" w:color="CCCCCC"/>
              <w:left w:val="single" w:sz="4" w:space="0" w:color="CCCCCC"/>
              <w:bottom w:val="single" w:sz="4" w:space="0" w:color="CCCCCC"/>
              <w:right w:val="single" w:sz="4" w:space="0" w:color="CCCCCC"/>
            </w:tcBorders>
          </w:tcPr>
          <w:p w14:paraId="46A65E9E" w14:textId="77777777" w:rsidR="003A58DA" w:rsidRDefault="00DA57FC">
            <w:pPr>
              <w:spacing w:after="0" w:line="259" w:lineRule="auto"/>
              <w:ind w:left="1" w:firstLine="0"/>
            </w:pPr>
            <w:r>
              <w:rPr>
                <w:sz w:val="19"/>
              </w:rPr>
              <w:t>Aviso de cambios en la ficha</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7788ADD5" w14:textId="77777777" w:rsidR="003A58DA" w:rsidRDefault="00DA57FC">
            <w:pPr>
              <w:spacing w:after="0" w:line="259" w:lineRule="auto"/>
              <w:ind w:left="0" w:firstLine="0"/>
            </w:pPr>
            <w:r>
              <w:rPr>
                <w:sz w:val="19"/>
              </w:rPr>
              <w:t>Solo «cerrado»</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5181CDCC" w14:textId="77777777" w:rsidR="003A58DA" w:rsidRDefault="00DA57FC">
            <w:pPr>
              <w:spacing w:after="0" w:line="259" w:lineRule="auto"/>
              <w:ind w:left="2" w:firstLine="0"/>
            </w:pPr>
            <w:r>
              <w:rPr>
                <w:sz w:val="19"/>
              </w:rPr>
              <w:t>Sí</w:t>
            </w:r>
            <w:r>
              <w:t xml:space="preserve"> </w:t>
            </w:r>
          </w:p>
        </w:tc>
        <w:tc>
          <w:tcPr>
            <w:tcW w:w="1702" w:type="dxa"/>
            <w:tcBorders>
              <w:top w:val="single" w:sz="4" w:space="0" w:color="CCCCCC"/>
              <w:left w:val="single" w:sz="4" w:space="0" w:color="CCCCCC"/>
              <w:bottom w:val="single" w:sz="4" w:space="0" w:color="CCCCCC"/>
              <w:right w:val="single" w:sz="4" w:space="0" w:color="CCCCCC"/>
            </w:tcBorders>
          </w:tcPr>
          <w:p w14:paraId="7BC0EA0A" w14:textId="77777777" w:rsidR="003A58DA" w:rsidRDefault="00DA57FC">
            <w:pPr>
              <w:spacing w:after="0" w:line="259" w:lineRule="auto"/>
              <w:ind w:left="2" w:firstLine="0"/>
            </w:pPr>
            <w:r>
              <w:rPr>
                <w:sz w:val="19"/>
              </w:rPr>
              <w:t>Sí</w:t>
            </w:r>
            <w:r>
              <w:t xml:space="preserve"> </w:t>
            </w:r>
          </w:p>
        </w:tc>
        <w:tc>
          <w:tcPr>
            <w:tcW w:w="1698" w:type="dxa"/>
            <w:tcBorders>
              <w:top w:val="single" w:sz="4" w:space="0" w:color="CCCCCC"/>
              <w:left w:val="single" w:sz="4" w:space="0" w:color="CCCCCC"/>
              <w:bottom w:val="single" w:sz="4" w:space="0" w:color="CCCCCC"/>
              <w:right w:val="single" w:sz="4" w:space="0" w:color="CCCCCC"/>
            </w:tcBorders>
          </w:tcPr>
          <w:p w14:paraId="32DF8728" w14:textId="77777777" w:rsidR="003A58DA" w:rsidRDefault="00DA57FC">
            <w:pPr>
              <w:spacing w:after="0" w:line="259" w:lineRule="auto"/>
              <w:ind w:left="0" w:firstLine="0"/>
            </w:pPr>
            <w:r>
              <w:rPr>
                <w:sz w:val="19"/>
              </w:rPr>
              <w:t>Sí</w:t>
            </w:r>
            <w:r>
              <w:t xml:space="preserve"> </w:t>
            </w:r>
          </w:p>
        </w:tc>
      </w:tr>
      <w:tr w:rsidR="003A58DA" w14:paraId="7B25A402" w14:textId="77777777">
        <w:trPr>
          <w:trHeight w:val="348"/>
        </w:trPr>
        <w:tc>
          <w:tcPr>
            <w:tcW w:w="2226" w:type="dxa"/>
            <w:tcBorders>
              <w:top w:val="single" w:sz="4" w:space="0" w:color="CCCCCC"/>
              <w:left w:val="single" w:sz="4" w:space="0" w:color="CCCCCC"/>
              <w:bottom w:val="single" w:sz="4" w:space="0" w:color="CCCCCC"/>
              <w:right w:val="single" w:sz="4" w:space="0" w:color="CCCCCC"/>
            </w:tcBorders>
          </w:tcPr>
          <w:p w14:paraId="6C6399E0" w14:textId="77777777" w:rsidR="003A58DA" w:rsidRDefault="00DA57FC">
            <w:pPr>
              <w:spacing w:after="0" w:line="259" w:lineRule="auto"/>
              <w:ind w:left="1" w:firstLine="0"/>
            </w:pPr>
            <w:r>
              <w:rPr>
                <w:sz w:val="19"/>
              </w:rPr>
              <w:t>Reporte PDF mensual</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441306F5" w14:textId="77777777" w:rsidR="003A58DA" w:rsidRDefault="00DA57FC">
            <w:pPr>
              <w:spacing w:after="0" w:line="259" w:lineRule="auto"/>
              <w:ind w:left="0" w:firstLine="0"/>
            </w:pPr>
            <w:r>
              <w:rPr>
                <w:sz w:val="19"/>
              </w:rPr>
              <w:t>—</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28FEC417" w14:textId="77777777" w:rsidR="003A58DA" w:rsidRDefault="00DA57FC">
            <w:pPr>
              <w:spacing w:after="0" w:line="259" w:lineRule="auto"/>
              <w:ind w:left="2" w:firstLine="0"/>
            </w:pPr>
            <w:r>
              <w:rPr>
                <w:sz w:val="19"/>
              </w:rPr>
              <w:t>Sí</w:t>
            </w:r>
            <w:r>
              <w:t xml:space="preserve"> </w:t>
            </w:r>
          </w:p>
        </w:tc>
        <w:tc>
          <w:tcPr>
            <w:tcW w:w="1702" w:type="dxa"/>
            <w:tcBorders>
              <w:top w:val="single" w:sz="4" w:space="0" w:color="CCCCCC"/>
              <w:left w:val="single" w:sz="4" w:space="0" w:color="CCCCCC"/>
              <w:bottom w:val="single" w:sz="4" w:space="0" w:color="CCCCCC"/>
              <w:right w:val="single" w:sz="4" w:space="0" w:color="CCCCCC"/>
            </w:tcBorders>
          </w:tcPr>
          <w:p w14:paraId="50B56D16" w14:textId="77777777" w:rsidR="003A58DA" w:rsidRDefault="00DA57FC">
            <w:pPr>
              <w:spacing w:after="0" w:line="259" w:lineRule="auto"/>
              <w:ind w:left="2" w:firstLine="0"/>
            </w:pPr>
            <w:r>
              <w:rPr>
                <w:sz w:val="19"/>
              </w:rPr>
              <w:t>Sí</w:t>
            </w:r>
            <w:r>
              <w:t xml:space="preserve"> </w:t>
            </w:r>
          </w:p>
        </w:tc>
        <w:tc>
          <w:tcPr>
            <w:tcW w:w="1698" w:type="dxa"/>
            <w:tcBorders>
              <w:top w:val="single" w:sz="4" w:space="0" w:color="CCCCCC"/>
              <w:left w:val="single" w:sz="4" w:space="0" w:color="CCCCCC"/>
              <w:bottom w:val="single" w:sz="4" w:space="0" w:color="CCCCCC"/>
              <w:right w:val="single" w:sz="4" w:space="0" w:color="CCCCCC"/>
            </w:tcBorders>
          </w:tcPr>
          <w:p w14:paraId="5B26D0D0" w14:textId="77777777" w:rsidR="003A58DA" w:rsidRDefault="00DA57FC">
            <w:pPr>
              <w:spacing w:after="0" w:line="259" w:lineRule="auto"/>
              <w:ind w:left="0" w:firstLine="0"/>
            </w:pPr>
            <w:r>
              <w:rPr>
                <w:sz w:val="19"/>
              </w:rPr>
              <w:t>Sí</w:t>
            </w:r>
            <w:r>
              <w:t xml:space="preserve"> </w:t>
            </w:r>
          </w:p>
        </w:tc>
      </w:tr>
      <w:tr w:rsidR="003A58DA" w14:paraId="3920D4FF" w14:textId="77777777">
        <w:trPr>
          <w:trHeight w:val="348"/>
        </w:trPr>
        <w:tc>
          <w:tcPr>
            <w:tcW w:w="2226" w:type="dxa"/>
            <w:tcBorders>
              <w:top w:val="single" w:sz="4" w:space="0" w:color="CCCCCC"/>
              <w:left w:val="single" w:sz="4" w:space="0" w:color="CCCCCC"/>
              <w:bottom w:val="single" w:sz="4" w:space="0" w:color="CCCCCC"/>
              <w:right w:val="single" w:sz="4" w:space="0" w:color="CCCCCC"/>
            </w:tcBorders>
          </w:tcPr>
          <w:p w14:paraId="6E11E8DE" w14:textId="77777777" w:rsidR="003A58DA" w:rsidRDefault="00DA57FC">
            <w:pPr>
              <w:spacing w:after="0" w:line="259" w:lineRule="auto"/>
              <w:ind w:left="1" w:firstLine="0"/>
            </w:pPr>
            <w:r>
              <w:rPr>
                <w:sz w:val="19"/>
              </w:rPr>
              <w:t>TikTok / Instagram</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401F8E80" w14:textId="77777777" w:rsidR="003A58DA" w:rsidRDefault="00DA57FC">
            <w:pPr>
              <w:spacing w:after="0" w:line="259" w:lineRule="auto"/>
              <w:ind w:left="0" w:firstLine="0"/>
            </w:pPr>
            <w:r>
              <w:rPr>
                <w:sz w:val="19"/>
              </w:rPr>
              <w:t>—</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15AA961A" w14:textId="77777777" w:rsidR="003A58DA" w:rsidRDefault="00DA57FC">
            <w:pPr>
              <w:spacing w:after="0" w:line="259" w:lineRule="auto"/>
              <w:ind w:left="2" w:firstLine="0"/>
            </w:pPr>
            <w:r>
              <w:rPr>
                <w:sz w:val="19"/>
              </w:rPr>
              <w:t>—</w:t>
            </w:r>
            <w:r>
              <w:t xml:space="preserve"> </w:t>
            </w:r>
          </w:p>
        </w:tc>
        <w:tc>
          <w:tcPr>
            <w:tcW w:w="1702" w:type="dxa"/>
            <w:tcBorders>
              <w:top w:val="single" w:sz="4" w:space="0" w:color="CCCCCC"/>
              <w:left w:val="single" w:sz="4" w:space="0" w:color="CCCCCC"/>
              <w:bottom w:val="single" w:sz="4" w:space="0" w:color="CCCCCC"/>
              <w:right w:val="single" w:sz="4" w:space="0" w:color="CCCCCC"/>
            </w:tcBorders>
          </w:tcPr>
          <w:p w14:paraId="4C4D0F81" w14:textId="77777777" w:rsidR="003A58DA" w:rsidRDefault="00DA57FC">
            <w:pPr>
              <w:spacing w:after="0" w:line="259" w:lineRule="auto"/>
              <w:ind w:left="2" w:firstLine="0"/>
            </w:pPr>
            <w:r>
              <w:rPr>
                <w:sz w:val="19"/>
              </w:rPr>
              <w:t>Sí</w:t>
            </w:r>
            <w:r>
              <w:t xml:space="preserve"> </w:t>
            </w:r>
          </w:p>
        </w:tc>
        <w:tc>
          <w:tcPr>
            <w:tcW w:w="1698" w:type="dxa"/>
            <w:tcBorders>
              <w:top w:val="single" w:sz="4" w:space="0" w:color="CCCCCC"/>
              <w:left w:val="single" w:sz="4" w:space="0" w:color="CCCCCC"/>
              <w:bottom w:val="single" w:sz="4" w:space="0" w:color="CCCCCC"/>
              <w:right w:val="single" w:sz="4" w:space="0" w:color="CCCCCC"/>
            </w:tcBorders>
          </w:tcPr>
          <w:p w14:paraId="43589A36" w14:textId="77777777" w:rsidR="003A58DA" w:rsidRDefault="00DA57FC">
            <w:pPr>
              <w:spacing w:after="0" w:line="259" w:lineRule="auto"/>
              <w:ind w:left="0" w:firstLine="0"/>
            </w:pPr>
            <w:r>
              <w:rPr>
                <w:sz w:val="19"/>
              </w:rPr>
              <w:t>Sí</w:t>
            </w:r>
            <w:r>
              <w:t xml:space="preserve"> </w:t>
            </w:r>
          </w:p>
        </w:tc>
      </w:tr>
      <w:tr w:rsidR="003A58DA" w14:paraId="15FC70DD" w14:textId="77777777">
        <w:trPr>
          <w:trHeight w:val="348"/>
        </w:trPr>
        <w:tc>
          <w:tcPr>
            <w:tcW w:w="2226" w:type="dxa"/>
            <w:tcBorders>
              <w:top w:val="single" w:sz="4" w:space="0" w:color="CCCCCC"/>
              <w:left w:val="single" w:sz="4" w:space="0" w:color="CCCCCC"/>
              <w:bottom w:val="single" w:sz="4" w:space="0" w:color="CCCCCC"/>
              <w:right w:val="single" w:sz="4" w:space="0" w:color="CCCCCC"/>
            </w:tcBorders>
          </w:tcPr>
          <w:p w14:paraId="3B980A23" w14:textId="77777777" w:rsidR="003A58DA" w:rsidRDefault="00DA57FC">
            <w:pPr>
              <w:spacing w:after="0" w:line="259" w:lineRule="auto"/>
              <w:ind w:left="1" w:firstLine="0"/>
            </w:pPr>
            <w:r>
              <w:rPr>
                <w:sz w:val="19"/>
              </w:rPr>
              <w:t>Constancia verificable</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52C9AFD7" w14:textId="77777777" w:rsidR="003A58DA" w:rsidRDefault="00DA57FC">
            <w:pPr>
              <w:spacing w:after="0" w:line="259" w:lineRule="auto"/>
              <w:ind w:left="0" w:firstLine="0"/>
            </w:pPr>
            <w:r>
              <w:rPr>
                <w:sz w:val="19"/>
              </w:rPr>
              <w:t>—</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1E6B9DC1" w14:textId="77777777" w:rsidR="003A58DA" w:rsidRDefault="00DA57FC">
            <w:pPr>
              <w:spacing w:after="0" w:line="259" w:lineRule="auto"/>
              <w:ind w:left="2" w:firstLine="0"/>
            </w:pPr>
            <w:r>
              <w:rPr>
                <w:sz w:val="19"/>
              </w:rPr>
              <w:t>—</w:t>
            </w:r>
            <w:r>
              <w:t xml:space="preserve"> </w:t>
            </w:r>
          </w:p>
        </w:tc>
        <w:tc>
          <w:tcPr>
            <w:tcW w:w="1702" w:type="dxa"/>
            <w:tcBorders>
              <w:top w:val="single" w:sz="4" w:space="0" w:color="CCCCCC"/>
              <w:left w:val="single" w:sz="4" w:space="0" w:color="CCCCCC"/>
              <w:bottom w:val="single" w:sz="4" w:space="0" w:color="CCCCCC"/>
              <w:right w:val="single" w:sz="4" w:space="0" w:color="CCCCCC"/>
            </w:tcBorders>
          </w:tcPr>
          <w:p w14:paraId="218FB601" w14:textId="77777777" w:rsidR="003A58DA" w:rsidRDefault="00DA57FC">
            <w:pPr>
              <w:spacing w:after="0" w:line="259" w:lineRule="auto"/>
              <w:ind w:left="2" w:firstLine="0"/>
            </w:pPr>
            <w:r>
              <w:rPr>
                <w:sz w:val="19"/>
              </w:rPr>
              <w:t>Sí</w:t>
            </w:r>
            <w:r>
              <w:t xml:space="preserve"> </w:t>
            </w:r>
          </w:p>
        </w:tc>
        <w:tc>
          <w:tcPr>
            <w:tcW w:w="1698" w:type="dxa"/>
            <w:tcBorders>
              <w:top w:val="single" w:sz="4" w:space="0" w:color="CCCCCC"/>
              <w:left w:val="single" w:sz="4" w:space="0" w:color="CCCCCC"/>
              <w:bottom w:val="single" w:sz="4" w:space="0" w:color="CCCCCC"/>
              <w:right w:val="single" w:sz="4" w:space="0" w:color="CCCCCC"/>
            </w:tcBorders>
          </w:tcPr>
          <w:p w14:paraId="21460361" w14:textId="77777777" w:rsidR="003A58DA" w:rsidRDefault="00DA57FC">
            <w:pPr>
              <w:spacing w:after="0" w:line="259" w:lineRule="auto"/>
              <w:ind w:left="0" w:firstLine="0"/>
            </w:pPr>
            <w:r>
              <w:rPr>
                <w:sz w:val="19"/>
              </w:rPr>
              <w:t>Sí</w:t>
            </w:r>
            <w:r>
              <w:t xml:space="preserve"> </w:t>
            </w:r>
          </w:p>
        </w:tc>
      </w:tr>
      <w:tr w:rsidR="003A58DA" w14:paraId="1C602AF7" w14:textId="77777777">
        <w:trPr>
          <w:trHeight w:val="566"/>
        </w:trPr>
        <w:tc>
          <w:tcPr>
            <w:tcW w:w="2226" w:type="dxa"/>
            <w:tcBorders>
              <w:top w:val="single" w:sz="4" w:space="0" w:color="CCCCCC"/>
              <w:left w:val="single" w:sz="4" w:space="0" w:color="CCCCCC"/>
              <w:bottom w:val="single" w:sz="4" w:space="0" w:color="CCCCCC"/>
              <w:right w:val="single" w:sz="4" w:space="0" w:color="CCCCCC"/>
            </w:tcBorders>
          </w:tcPr>
          <w:p w14:paraId="108292D9" w14:textId="77777777" w:rsidR="003A58DA" w:rsidRDefault="00DA57FC">
            <w:pPr>
              <w:spacing w:after="0" w:line="259" w:lineRule="auto"/>
              <w:ind w:left="1" w:firstLine="0"/>
            </w:pPr>
            <w:r>
              <w:rPr>
                <w:sz w:val="19"/>
              </w:rPr>
              <w:t>Análisis IA de competencia</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7C484A06" w14:textId="77777777" w:rsidR="003A58DA" w:rsidRDefault="00DA57FC">
            <w:pPr>
              <w:spacing w:after="0" w:line="259" w:lineRule="auto"/>
              <w:ind w:left="0" w:firstLine="0"/>
            </w:pPr>
            <w:r>
              <w:rPr>
                <w:sz w:val="19"/>
              </w:rPr>
              <w:t>—</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7C4CB50C" w14:textId="77777777" w:rsidR="003A58DA" w:rsidRDefault="00DA57FC">
            <w:pPr>
              <w:spacing w:after="0" w:line="259" w:lineRule="auto"/>
              <w:ind w:left="2" w:firstLine="0"/>
            </w:pPr>
            <w:r>
              <w:rPr>
                <w:sz w:val="19"/>
              </w:rPr>
              <w:t>—</w:t>
            </w:r>
            <w:r>
              <w:t xml:space="preserve"> </w:t>
            </w:r>
          </w:p>
        </w:tc>
        <w:tc>
          <w:tcPr>
            <w:tcW w:w="1702" w:type="dxa"/>
            <w:tcBorders>
              <w:top w:val="single" w:sz="4" w:space="0" w:color="CCCCCC"/>
              <w:left w:val="single" w:sz="4" w:space="0" w:color="CCCCCC"/>
              <w:bottom w:val="single" w:sz="4" w:space="0" w:color="CCCCCC"/>
              <w:right w:val="single" w:sz="4" w:space="0" w:color="CCCCCC"/>
            </w:tcBorders>
          </w:tcPr>
          <w:p w14:paraId="25CA8AB7" w14:textId="77777777" w:rsidR="003A58DA" w:rsidRDefault="00DA57FC">
            <w:pPr>
              <w:spacing w:after="0" w:line="259" w:lineRule="auto"/>
              <w:ind w:left="2" w:firstLine="0"/>
            </w:pPr>
            <w:r>
              <w:rPr>
                <w:sz w:val="19"/>
              </w:rPr>
              <w:t>Sí</w:t>
            </w:r>
            <w:r>
              <w:t xml:space="preserve"> </w:t>
            </w:r>
          </w:p>
        </w:tc>
        <w:tc>
          <w:tcPr>
            <w:tcW w:w="1698" w:type="dxa"/>
            <w:tcBorders>
              <w:top w:val="single" w:sz="4" w:space="0" w:color="CCCCCC"/>
              <w:left w:val="single" w:sz="4" w:space="0" w:color="CCCCCC"/>
              <w:bottom w:val="single" w:sz="4" w:space="0" w:color="CCCCCC"/>
              <w:right w:val="single" w:sz="4" w:space="0" w:color="CCCCCC"/>
            </w:tcBorders>
          </w:tcPr>
          <w:p w14:paraId="663863F9" w14:textId="77777777" w:rsidR="003A58DA" w:rsidRDefault="00DA57FC">
            <w:pPr>
              <w:spacing w:after="0" w:line="259" w:lineRule="auto"/>
              <w:ind w:left="0" w:firstLine="0"/>
            </w:pPr>
            <w:r>
              <w:rPr>
                <w:sz w:val="19"/>
              </w:rPr>
              <w:t>Sí</w:t>
            </w:r>
            <w:r>
              <w:t xml:space="preserve"> </w:t>
            </w:r>
          </w:p>
        </w:tc>
      </w:tr>
      <w:tr w:rsidR="003A58DA" w14:paraId="5C7B467B" w14:textId="77777777">
        <w:trPr>
          <w:trHeight w:val="350"/>
        </w:trPr>
        <w:tc>
          <w:tcPr>
            <w:tcW w:w="2226" w:type="dxa"/>
            <w:tcBorders>
              <w:top w:val="single" w:sz="4" w:space="0" w:color="CCCCCC"/>
              <w:left w:val="single" w:sz="4" w:space="0" w:color="CCCCCC"/>
              <w:bottom w:val="single" w:sz="4" w:space="0" w:color="CCCCCC"/>
              <w:right w:val="single" w:sz="4" w:space="0" w:color="CCCCCC"/>
            </w:tcBorders>
          </w:tcPr>
          <w:p w14:paraId="305D0199" w14:textId="77777777" w:rsidR="003A58DA" w:rsidRDefault="00DA57FC">
            <w:pPr>
              <w:spacing w:after="0" w:line="259" w:lineRule="auto"/>
              <w:ind w:left="1" w:firstLine="0"/>
            </w:pPr>
            <w:r>
              <w:rPr>
                <w:sz w:val="19"/>
              </w:rPr>
              <w:t>Boleta o factura</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7B132970" w14:textId="77777777" w:rsidR="003A58DA" w:rsidRDefault="00DA57FC">
            <w:pPr>
              <w:spacing w:after="0" w:line="259" w:lineRule="auto"/>
              <w:ind w:left="0" w:firstLine="0"/>
            </w:pPr>
            <w:r>
              <w:rPr>
                <w:sz w:val="19"/>
              </w:rPr>
              <w:t>—</w:t>
            </w:r>
            <w:r>
              <w:t xml:space="preserve"> </w:t>
            </w:r>
          </w:p>
        </w:tc>
        <w:tc>
          <w:tcPr>
            <w:tcW w:w="1700" w:type="dxa"/>
            <w:tcBorders>
              <w:top w:val="single" w:sz="4" w:space="0" w:color="CCCCCC"/>
              <w:left w:val="single" w:sz="4" w:space="0" w:color="CCCCCC"/>
              <w:bottom w:val="single" w:sz="4" w:space="0" w:color="CCCCCC"/>
              <w:right w:val="single" w:sz="4" w:space="0" w:color="CCCCCC"/>
            </w:tcBorders>
          </w:tcPr>
          <w:p w14:paraId="2929AC3E" w14:textId="77777777" w:rsidR="003A58DA" w:rsidRDefault="00DA57FC">
            <w:pPr>
              <w:spacing w:after="0" w:line="259" w:lineRule="auto"/>
              <w:ind w:left="2" w:firstLine="0"/>
            </w:pPr>
            <w:r>
              <w:rPr>
                <w:sz w:val="19"/>
              </w:rPr>
              <w:t>Sí</w:t>
            </w:r>
            <w:r>
              <w:t xml:space="preserve"> </w:t>
            </w:r>
          </w:p>
        </w:tc>
        <w:tc>
          <w:tcPr>
            <w:tcW w:w="1702" w:type="dxa"/>
            <w:tcBorders>
              <w:top w:val="single" w:sz="4" w:space="0" w:color="CCCCCC"/>
              <w:left w:val="single" w:sz="4" w:space="0" w:color="CCCCCC"/>
              <w:bottom w:val="single" w:sz="4" w:space="0" w:color="CCCCCC"/>
              <w:right w:val="single" w:sz="4" w:space="0" w:color="CCCCCC"/>
            </w:tcBorders>
          </w:tcPr>
          <w:p w14:paraId="3EC1986C" w14:textId="77777777" w:rsidR="003A58DA" w:rsidRDefault="00DA57FC">
            <w:pPr>
              <w:spacing w:after="0" w:line="259" w:lineRule="auto"/>
              <w:ind w:left="2" w:firstLine="0"/>
            </w:pPr>
            <w:r>
              <w:rPr>
                <w:sz w:val="19"/>
              </w:rPr>
              <w:t>Sí</w:t>
            </w:r>
            <w:r>
              <w:t xml:space="preserve"> </w:t>
            </w:r>
          </w:p>
        </w:tc>
        <w:tc>
          <w:tcPr>
            <w:tcW w:w="1698" w:type="dxa"/>
            <w:tcBorders>
              <w:top w:val="single" w:sz="4" w:space="0" w:color="CCCCCC"/>
              <w:left w:val="single" w:sz="4" w:space="0" w:color="CCCCCC"/>
              <w:bottom w:val="single" w:sz="4" w:space="0" w:color="CCCCCC"/>
              <w:right w:val="single" w:sz="4" w:space="0" w:color="CCCCCC"/>
            </w:tcBorders>
          </w:tcPr>
          <w:p w14:paraId="24012F2B" w14:textId="77777777" w:rsidR="003A58DA" w:rsidRDefault="00DA57FC">
            <w:pPr>
              <w:spacing w:after="0" w:line="259" w:lineRule="auto"/>
              <w:ind w:left="0" w:firstLine="0"/>
            </w:pPr>
            <w:r>
              <w:rPr>
                <w:sz w:val="19"/>
              </w:rPr>
              <w:t>Sí</w:t>
            </w:r>
            <w:r>
              <w:t xml:space="preserve"> </w:t>
            </w:r>
          </w:p>
        </w:tc>
      </w:tr>
    </w:tbl>
    <w:p w14:paraId="004BCFED" w14:textId="77777777" w:rsidR="003A58DA" w:rsidRDefault="00DA57FC">
      <w:pPr>
        <w:spacing w:after="372" w:line="261" w:lineRule="auto"/>
        <w:ind w:left="8"/>
      </w:pPr>
      <w:r>
        <w:rPr>
          <w:i/>
          <w:color w:val="555555"/>
          <w:sz w:val="18"/>
        </w:rPr>
        <w:t xml:space="preserve">Todos los precios están en soles e </w:t>
      </w:r>
      <w:r>
        <w:rPr>
          <w:b/>
          <w:i/>
          <w:color w:val="555555"/>
          <w:sz w:val="18"/>
        </w:rPr>
        <w:t>incluyen IGV</w:t>
      </w:r>
      <w:r>
        <w:rPr>
          <w:i/>
          <w:color w:val="555555"/>
          <w:sz w:val="18"/>
        </w:rPr>
        <w:t>.</w:t>
      </w:r>
      <w:r>
        <w:t xml:space="preserve"> </w:t>
      </w:r>
    </w:p>
    <w:p w14:paraId="77747882" w14:textId="77777777" w:rsidR="003A58DA" w:rsidRDefault="00DA57FC">
      <w:pPr>
        <w:pStyle w:val="Heading2"/>
        <w:ind w:left="440" w:hanging="455"/>
      </w:pPr>
      <w:bookmarkStart w:id="35" w:name="_Toc242106762"/>
      <w:r>
        <w:t>A quién recomendar cada plan</w:t>
      </w:r>
      <w:bookmarkEnd w:id="35"/>
      <w:r>
        <w:t xml:space="preserve"> </w:t>
      </w:r>
    </w:p>
    <w:p w14:paraId="4A400305" w14:textId="77777777" w:rsidR="003A58DA" w:rsidRDefault="00DA57FC">
      <w:pPr>
        <w:numPr>
          <w:ilvl w:val="0"/>
          <w:numId w:val="6"/>
        </w:numPr>
        <w:spacing w:after="65"/>
        <w:ind w:right="41" w:hanging="281"/>
      </w:pPr>
      <w:r>
        <w:rPr>
          <w:b/>
        </w:rPr>
        <w:t>Gratuito</w:t>
      </w:r>
      <w:r>
        <w:t xml:space="preserve"> — para que prueben. Ojo: tras el primer mes escanea cada 72 h y, si pasan 30 días sin entrar, la vigilancia se pausa (no se borra nada; se reanuda al volver). Es un motivo claro para pasar a pago. </w:t>
      </w:r>
    </w:p>
    <w:p w14:paraId="14C0BF58" w14:textId="77777777" w:rsidR="003A58DA" w:rsidRDefault="00DA57FC">
      <w:pPr>
        <w:numPr>
          <w:ilvl w:val="0"/>
          <w:numId w:val="6"/>
        </w:numPr>
        <w:spacing w:after="68"/>
        <w:ind w:right="41" w:hanging="281"/>
      </w:pPr>
      <w:r>
        <w:rPr>
          <w:b/>
        </w:rPr>
        <w:t>Impulso (S/29)</w:t>
      </w:r>
      <w:r>
        <w:t xml:space="preserve"> — un solo local: bodega, barbería, cafetería pequeña. Lo que lo justifica es el aviso si le alteran la ficha, escaneo cada 12 h y el reporte mensual. </w:t>
      </w:r>
    </w:p>
    <w:p w14:paraId="4179555B" w14:textId="77777777" w:rsidR="003A58DA" w:rsidRDefault="00DA57FC">
      <w:pPr>
        <w:numPr>
          <w:ilvl w:val="0"/>
          <w:numId w:val="6"/>
        </w:numPr>
        <w:spacing w:after="68"/>
        <w:ind w:right="41" w:hanging="281"/>
      </w:pPr>
      <w:r>
        <w:rPr>
          <w:b/>
        </w:rPr>
        <w:t>Negocio (S/59)</w:t>
      </w:r>
      <w:r>
        <w:t xml:space="preserve"> — el más popular. Restaurantes con movimiento: cada 4 h, redes sociales, equipo de 3, constancia y análisis de competencia. </w:t>
      </w:r>
    </w:p>
    <w:p w14:paraId="66CC5B59" w14:textId="77777777" w:rsidR="003A58DA" w:rsidRDefault="00DA57FC">
      <w:pPr>
        <w:numPr>
          <w:ilvl w:val="0"/>
          <w:numId w:val="6"/>
        </w:numPr>
        <w:spacing w:after="347"/>
        <w:ind w:right="41" w:hanging="281"/>
      </w:pPr>
      <w:r>
        <w:rPr>
          <w:b/>
        </w:rPr>
        <w:t>Franquicia (S/179)</w:t>
      </w:r>
      <w:r>
        <w:t xml:space="preserve"> — cadenas y grupos: cada 2 h, 10 personas con acceso por sede, 15 competidores y descubrimiento automático de rivales. </w:t>
      </w:r>
    </w:p>
    <w:p w14:paraId="48D956A0" w14:textId="77777777" w:rsidR="003A58DA" w:rsidRDefault="00DA57FC">
      <w:pPr>
        <w:pStyle w:val="Heading2"/>
        <w:ind w:left="479" w:hanging="494"/>
      </w:pPr>
      <w:bookmarkStart w:id="36" w:name="_Toc242106763"/>
      <w:r>
        <w:t>Promociones y condiciones</w:t>
      </w:r>
      <w:bookmarkEnd w:id="36"/>
      <w:r>
        <w:t xml:space="preserve"> </w:t>
      </w:r>
    </w:p>
    <w:p w14:paraId="54DD042D" w14:textId="77777777" w:rsidR="003A58DA" w:rsidRDefault="00DA57FC">
      <w:pPr>
        <w:numPr>
          <w:ilvl w:val="0"/>
          <w:numId w:val="7"/>
        </w:numPr>
        <w:spacing w:after="66"/>
        <w:ind w:right="41" w:hanging="281"/>
      </w:pPr>
      <w:r>
        <w:rPr>
          <w:b/>
        </w:rPr>
        <w:t>50% de descuento los primeros 2 meses</w:t>
      </w:r>
      <w:r>
        <w:t xml:space="preserve"> en planes mensuales (una vez por cuenta y una vez por tarjeta). Ejemplo: Negocio queda en S/29.50 los dos primeros meses. </w:t>
      </w:r>
    </w:p>
    <w:p w14:paraId="3DF61A33" w14:textId="77777777" w:rsidR="003A58DA" w:rsidRDefault="00DA57FC">
      <w:pPr>
        <w:numPr>
          <w:ilvl w:val="0"/>
          <w:numId w:val="7"/>
        </w:numPr>
        <w:spacing w:after="81" w:line="259" w:lineRule="auto"/>
        <w:ind w:right="41" w:hanging="281"/>
      </w:pPr>
      <w:r>
        <w:rPr>
          <w:b/>
        </w:rPr>
        <w:t>Pago anual: 20% de descuento</w:t>
      </w:r>
      <w:r>
        <w:t xml:space="preserve">, un solo cargo al año. </w:t>
      </w:r>
    </w:p>
    <w:p w14:paraId="2557E6ED" w14:textId="77777777" w:rsidR="003A58DA" w:rsidRDefault="00DA57FC">
      <w:pPr>
        <w:numPr>
          <w:ilvl w:val="0"/>
          <w:numId w:val="7"/>
        </w:numPr>
        <w:spacing w:after="66"/>
        <w:ind w:right="41" w:hanging="281"/>
      </w:pPr>
      <w:r>
        <w:rPr>
          <w:b/>
        </w:rPr>
        <w:t>Se puede cancelar cuando quiera</w:t>
      </w:r>
      <w:r>
        <w:t xml:space="preserve"> desde Configuración → Suscripción: deja de renovarse y conserva el plan hasta el final del periodo pagado. </w:t>
      </w:r>
    </w:p>
    <w:p w14:paraId="3842E81E" w14:textId="7A73B255" w:rsidR="003A58DA" w:rsidRDefault="00DA57FC">
      <w:pPr>
        <w:numPr>
          <w:ilvl w:val="0"/>
          <w:numId w:val="7"/>
        </w:numPr>
        <w:ind w:right="41" w:hanging="281"/>
      </w:pPr>
      <w:r>
        <w:rPr>
          <w:b/>
        </w:rPr>
        <w:t>Derecho de retracto de 7 días</w:t>
      </w:r>
      <w:r>
        <w:t xml:space="preserve"> con devolución del 100% </w:t>
      </w:r>
      <w:r w:rsidR="00813BA4">
        <w:t>(ver usenotoria.app/devoluciones). Al devolverse el pago, la cuenta pasa al plan Gratuito en ese momento.</w:t>
      </w:r>
      <w:r>
        <w:t xml:space="preserve"> </w:t>
      </w:r>
    </w:p>
    <w:p w14:paraId="79CF8E74" w14:textId="77777777" w:rsidR="003A58DA" w:rsidRDefault="00DA57FC">
      <w:pPr>
        <w:numPr>
          <w:ilvl w:val="0"/>
          <w:numId w:val="7"/>
        </w:numPr>
        <w:spacing w:after="65"/>
        <w:ind w:right="41" w:hanging="281"/>
      </w:pPr>
      <w:r>
        <w:rPr>
          <w:b/>
        </w:rPr>
        <w:t>Pago con tarjeta</w:t>
      </w:r>
      <w:r>
        <w:t xml:space="preserve"> (crédito o débito) procesado por Culqi; la renovación es automática. Si un cobro falla, se reintenta tres veces cada 3 días antes de bajar el plan a Gratuito, sin borrar nada. </w:t>
      </w:r>
    </w:p>
    <w:p w14:paraId="2A98E3E4" w14:textId="77777777" w:rsidR="003A58DA" w:rsidRDefault="00DA57FC">
      <w:pPr>
        <w:numPr>
          <w:ilvl w:val="0"/>
          <w:numId w:val="7"/>
        </w:numPr>
        <w:spacing w:after="65"/>
        <w:ind w:right="41" w:hanging="281"/>
      </w:pPr>
      <w:r>
        <w:rPr>
          <w:b/>
        </w:rPr>
        <w:t>Comprobante electrónico automático</w:t>
      </w:r>
      <w:r>
        <w:t xml:space="preserve">: boleta, o factura si el cliente registra su RUC en Datos fiscales. </w:t>
      </w:r>
    </w:p>
    <w:p w14:paraId="466B5D19" w14:textId="1F15595E" w:rsidR="003A58DA" w:rsidRDefault="00813BA4">
      <w:pPr>
        <w:numPr>
          <w:ilvl w:val="0"/>
          <w:numId w:val="7"/>
        </w:numPr>
        <w:spacing w:after="198"/>
        <w:ind w:right="41" w:hanging="281"/>
      </w:pPr>
      <w:r w:rsidRPr="00813BA4">
        <w:t>Subir de plan o pasar de mensual a anual se hace desde el panel: se cobra el plan nuevo completo y los días que quedaban no se pierden, se suman al final del nuevo periodo. Bajar de plan o pasar de anual a mensual no se hace a mitad de periodo: se cancela la renovación en Configuración → Suscripción, se conserva lo pagado hasta su fecha y entonces se elige el plan nuevo.</w:t>
      </w:r>
    </w:p>
    <w:p w14:paraId="1FDF558F" w14:textId="77777777" w:rsidR="003A58DA" w:rsidRDefault="00DA57FC">
      <w:pPr>
        <w:pStyle w:val="Heading4"/>
        <w:shd w:val="clear" w:color="auto" w:fill="FFF4E0"/>
        <w:ind w:left="199" w:right="112"/>
      </w:pPr>
      <w:r>
        <w:t>No existe «prueba gratis de 7 días»</w:t>
      </w:r>
      <w:r>
        <w:rPr>
          <w:b w:val="0"/>
          <w:color w:val="000000"/>
        </w:rPr>
        <w:t xml:space="preserve"> </w:t>
      </w:r>
    </w:p>
    <w:p w14:paraId="55E221BE" w14:textId="77777777" w:rsidR="003A58DA" w:rsidRDefault="00DA57FC">
      <w:pPr>
        <w:pBdr>
          <w:top w:val="single" w:sz="4" w:space="0" w:color="CCCCCC"/>
          <w:left w:val="single" w:sz="4" w:space="0" w:color="CCCCCC"/>
          <w:bottom w:val="single" w:sz="4" w:space="0" w:color="CCCCCC"/>
          <w:right w:val="single" w:sz="4" w:space="0" w:color="CCCCCC"/>
        </w:pBdr>
        <w:shd w:val="clear" w:color="auto" w:fill="FFF4E0"/>
        <w:spacing w:after="189" w:line="279" w:lineRule="auto"/>
        <w:ind w:left="199" w:right="112"/>
      </w:pPr>
      <w:r>
        <w:t xml:space="preserve">El cobro de un plan de pago es inmediato. Lo que sí existe es el plan Gratuito (sin tarjeta) y el retracto de 7 días con devolución completa. No ofrezcas «pruébalo 7 días gratis»: sería publicidad engañosa. </w:t>
      </w:r>
      <w:r>
        <w:br w:type="page"/>
      </w:r>
    </w:p>
    <w:p w14:paraId="5F356B36" w14:textId="77777777" w:rsidR="003A58DA" w:rsidRDefault="00DA57FC" w:rsidP="00813BA4">
      <w:pPr>
        <w:pStyle w:val="Heading1"/>
        <w:pageBreakBefore/>
        <w:spacing w:after="168"/>
        <w:ind w:left="462" w:hanging="477"/>
      </w:pPr>
      <w:bookmarkStart w:id="37" w:name="_Toc242106764"/>
      <w:r>
        <w:t>Herramientas para vender</w:t>
      </w:r>
      <w:bookmarkEnd w:id="37"/>
      <w:r>
        <w:t xml:space="preserve"> </w:t>
      </w:r>
    </w:p>
    <w:p w14:paraId="1F5ED3C1" w14:textId="77777777" w:rsidR="003A58DA" w:rsidRDefault="00DA57FC">
      <w:pPr>
        <w:pStyle w:val="Heading2"/>
        <w:ind w:left="475" w:hanging="490"/>
      </w:pPr>
      <w:bookmarkStart w:id="38" w:name="_Toc242106765"/>
      <w:r>
        <w:t>El analizador gratuito (demo en vivo)</w:t>
      </w:r>
      <w:bookmarkEnd w:id="38"/>
      <w:r>
        <w:t xml:space="preserve"> </w:t>
      </w:r>
    </w:p>
    <w:p w14:paraId="13EE647D" w14:textId="77777777" w:rsidR="003A58DA" w:rsidRDefault="00DA57FC">
      <w:pPr>
        <w:spacing w:after="363"/>
        <w:ind w:left="-5" w:right="41"/>
      </w:pPr>
      <w:r>
        <w:t xml:space="preserve">En el celular o la tablet: entra a usenotoria.app, escribe el nombre del negocio que estás visitando y muéstrale su diagnóstico. No necesita registrarse. Es la forma más rápida de abrir la conversación (ver capítulo 4.1). </w:t>
      </w:r>
    </w:p>
    <w:p w14:paraId="3B91CCED" w14:textId="77777777" w:rsidR="003A58DA" w:rsidRDefault="00DA57FC">
      <w:pPr>
        <w:pStyle w:val="Heading2"/>
        <w:ind w:left="513" w:hanging="528"/>
      </w:pPr>
      <w:bookmarkStart w:id="39" w:name="_Toc242106766"/>
      <w:r>
        <w:t>El enlace de venta personalizado</w:t>
      </w:r>
      <w:bookmarkEnd w:id="39"/>
      <w:r>
        <w:t xml:space="preserve"> </w:t>
      </w:r>
    </w:p>
    <w:p w14:paraId="636F7ECE" w14:textId="77777777" w:rsidR="003A58DA" w:rsidRDefault="00DA57FC">
      <w:pPr>
        <w:spacing w:after="27"/>
        <w:ind w:left="-5" w:right="41"/>
      </w:pPr>
      <w:r>
        <w:t xml:space="preserve">Existe una página hecha para mandar por WhatsApp a UN prospecto concreto: </w:t>
      </w:r>
    </w:p>
    <w:p w14:paraId="47609574" w14:textId="77777777" w:rsidR="003A58DA" w:rsidRDefault="00DA57FC">
      <w:pPr>
        <w:ind w:left="-5" w:right="41"/>
      </w:pPr>
      <w:r>
        <w:rPr>
          <w:b/>
        </w:rPr>
        <w:t>usenotoria.app/para/…</w:t>
      </w:r>
      <w:r>
        <w:t xml:space="preserve">. Abre con el nombre de SU negocio, su rating, cómo está frente a los vecinos de su rubro a menos de 2 km y qué tan expuesto está. Al pegarlo en WhatsApp se ve una vista previa con el nombre y la nota. </w:t>
      </w:r>
    </w:p>
    <w:p w14:paraId="5F525D34" w14:textId="77777777" w:rsidR="003A58DA" w:rsidRDefault="00DA57FC">
      <w:pPr>
        <w:spacing w:after="0" w:line="259" w:lineRule="auto"/>
        <w:ind w:left="0" w:right="1274" w:firstLine="0"/>
        <w:jc w:val="right"/>
      </w:pPr>
      <w:r>
        <w:rPr>
          <w:noProof/>
        </w:rPr>
        <w:drawing>
          <wp:inline distT="0" distB="0" distL="0" distR="0" wp14:anchorId="34334326" wp14:editId="2DA3CB44">
            <wp:extent cx="4095750" cy="5800725"/>
            <wp:effectExtent l="0" t="0" r="0" b="0"/>
            <wp:docPr id="3073" name="Picture 3073"/>
            <wp:cNvGraphicFramePr/>
            <a:graphic xmlns:a="http://schemas.openxmlformats.org/drawingml/2006/main">
              <a:graphicData uri="http://schemas.openxmlformats.org/drawingml/2006/picture">
                <pic:pic xmlns:pic="http://schemas.openxmlformats.org/drawingml/2006/picture">
                  <pic:nvPicPr>
                    <pic:cNvPr id="3073" name="Picture 3073"/>
                    <pic:cNvPicPr/>
                  </pic:nvPicPr>
                  <pic:blipFill>
                    <a:blip r:embed="rId22"/>
                    <a:stretch>
                      <a:fillRect/>
                    </a:stretch>
                  </pic:blipFill>
                  <pic:spPr>
                    <a:xfrm>
                      <a:off x="0" y="0"/>
                      <a:ext cx="4095750" cy="5800725"/>
                    </a:xfrm>
                    <a:prstGeom prst="rect">
                      <a:avLst/>
                    </a:prstGeom>
                  </pic:spPr>
                </pic:pic>
              </a:graphicData>
            </a:graphic>
          </wp:inline>
        </w:drawing>
      </w:r>
      <w:r>
        <w:t xml:space="preserve"> </w:t>
      </w:r>
    </w:p>
    <w:p w14:paraId="75CE7A77" w14:textId="77777777" w:rsidR="003A58DA" w:rsidRDefault="00DA57FC">
      <w:pPr>
        <w:spacing w:after="3" w:line="259" w:lineRule="auto"/>
        <w:ind w:right="51"/>
        <w:jc w:val="center"/>
      </w:pPr>
      <w:r>
        <w:rPr>
          <w:i/>
          <w:color w:val="555555"/>
          <w:sz w:val="18"/>
        </w:rPr>
        <w:t>Ejemplo real de enlace de venta para un restaurante de Miraflores.</w:t>
      </w:r>
      <w:r>
        <w:t xml:space="preserve"> </w:t>
      </w:r>
    </w:p>
    <w:p w14:paraId="0D3D1AA0" w14:textId="77777777" w:rsidR="003A58DA" w:rsidRDefault="00DA57FC">
      <w:pPr>
        <w:spacing w:after="18"/>
        <w:ind w:left="-5" w:right="41"/>
      </w:pPr>
      <w:r>
        <w:rPr>
          <w:b/>
        </w:rPr>
        <w:t>Cómo conseguirlo:</w:t>
      </w:r>
      <w:r>
        <w:t xml:space="preserve"> pídele al dueño de Notoria la lista de enlaces de la zona o rubro que vas a visitar; se generan con una herramienta interna, ordenados por prioridad (primero los que están por debajo de 4.5</w:t>
      </w:r>
      <w:r>
        <w:rPr>
          <w:rFonts w:ascii="Segoe UI Symbol" w:eastAsia="Segoe UI Symbol" w:hAnsi="Segoe UI Symbol" w:cs="Segoe UI Symbol"/>
        </w:rPr>
        <w:t>★</w:t>
      </w:r>
      <w:r>
        <w:t xml:space="preserve"> y tienen muchas reseñas: tienen el problema y con qué pagar la solución). </w:t>
      </w:r>
    </w:p>
    <w:p w14:paraId="7C33151C" w14:textId="77777777" w:rsidR="003A58DA" w:rsidRDefault="00DA57FC">
      <w:pPr>
        <w:spacing w:after="370"/>
        <w:ind w:left="-5" w:right="41"/>
      </w:pPr>
      <w:r>
        <w:t xml:space="preserve">La página no aparece en buscadores y cualquier negocio puede pedir que se retire. </w:t>
      </w:r>
    </w:p>
    <w:p w14:paraId="4EBDBAB9" w14:textId="77777777" w:rsidR="003A58DA" w:rsidRDefault="00DA57FC">
      <w:pPr>
        <w:pStyle w:val="Heading2"/>
        <w:ind w:left="513" w:hanging="528"/>
      </w:pPr>
      <w:bookmarkStart w:id="40" w:name="_Toc242106767"/>
      <w:r>
        <w:t>Material de apoyo</w:t>
      </w:r>
      <w:bookmarkEnd w:id="40"/>
      <w:r>
        <w:t xml:space="preserve"> </w:t>
      </w:r>
    </w:p>
    <w:p w14:paraId="5FB1263E" w14:textId="77777777" w:rsidR="003A58DA" w:rsidRDefault="00DA57FC">
      <w:pPr>
        <w:numPr>
          <w:ilvl w:val="0"/>
          <w:numId w:val="8"/>
        </w:numPr>
        <w:spacing w:after="68"/>
        <w:ind w:right="41" w:hanging="281"/>
      </w:pPr>
      <w:r>
        <w:t xml:space="preserve">Artículos del blog para mandar después de la visita (usenotoria.app/blog). </w:t>
      </w:r>
    </w:p>
    <w:p w14:paraId="2A150CF7" w14:textId="77777777" w:rsidR="003A58DA" w:rsidRDefault="00DA57FC">
      <w:pPr>
        <w:numPr>
          <w:ilvl w:val="0"/>
          <w:numId w:val="8"/>
        </w:numPr>
        <w:spacing w:after="65"/>
        <w:ind w:right="41" w:hanging="281"/>
      </w:pPr>
      <w:r>
        <w:t xml:space="preserve">El botón de WhatsApp de la web para que el cliente escriba cuando quiera: +51 916 383 038. </w:t>
      </w:r>
    </w:p>
    <w:p w14:paraId="049F1D8D" w14:textId="77777777" w:rsidR="003A58DA" w:rsidRDefault="00DA57FC">
      <w:pPr>
        <w:numPr>
          <w:ilvl w:val="0"/>
          <w:numId w:val="8"/>
        </w:numPr>
        <w:spacing w:after="351"/>
        <w:ind w:right="41" w:hanging="281"/>
      </w:pPr>
      <w:r>
        <w:t xml:space="preserve">Un cartel QR impreso de muestra: llevarlo físicamente convence mucho. </w:t>
      </w:r>
    </w:p>
    <w:p w14:paraId="673D5814" w14:textId="77777777" w:rsidR="003A58DA" w:rsidRDefault="00DA57FC">
      <w:pPr>
        <w:pStyle w:val="Heading2"/>
        <w:ind w:left="519" w:hanging="534"/>
      </w:pPr>
      <w:bookmarkStart w:id="41" w:name="_Toc242106768"/>
      <w:r>
        <w:t>Registrar tus visitas: Ruta Comercial</w:t>
      </w:r>
      <w:bookmarkEnd w:id="41"/>
      <w:r>
        <w:t xml:space="preserve"> </w:t>
      </w:r>
    </w:p>
    <w:p w14:paraId="3768D766" w14:textId="77777777" w:rsidR="003A58DA" w:rsidRDefault="00DA57FC">
      <w:pPr>
        <w:spacing w:after="25"/>
        <w:ind w:left="-5" w:right="41"/>
      </w:pPr>
      <w:r>
        <w:t xml:space="preserve">Ruta Comercial Notoria (usenotoria.app/ruta) es la herramienta donde anotas cada local que visitas, dentro de las 48 horas. Eligiendo el local en Google Maps, la venta se vincula sola cuando el negocio lo agrega en su panel, y ahí ves tu comisión calculada con los pagos reales. </w:t>
      </w:r>
    </w:p>
    <w:p w14:paraId="4C1C3F9E" w14:textId="77777777" w:rsidR="003A58DA" w:rsidRDefault="00DA57FC">
      <w:pPr>
        <w:ind w:left="-5" w:right="41"/>
      </w:pPr>
      <w:r>
        <w:t xml:space="preserve">El paso a paso completo, la comisión y cómo se te paga están en el capítulo 14. </w:t>
      </w:r>
      <w:r>
        <w:br w:type="page"/>
      </w:r>
    </w:p>
    <w:p w14:paraId="72C168E3" w14:textId="77777777" w:rsidR="003A58DA" w:rsidRDefault="00DA57FC" w:rsidP="00813BA4">
      <w:pPr>
        <w:pStyle w:val="Heading1"/>
        <w:pageBreakBefore/>
        <w:spacing w:after="168"/>
        <w:ind w:left="451" w:hanging="466"/>
      </w:pPr>
      <w:bookmarkStart w:id="42" w:name="_Toc242106769"/>
      <w:r>
        <w:t>Guion de la visita</w:t>
      </w:r>
      <w:bookmarkEnd w:id="42"/>
      <w:r>
        <w:t xml:space="preserve"> </w:t>
      </w:r>
    </w:p>
    <w:p w14:paraId="00E1BA2A" w14:textId="77777777" w:rsidR="003A58DA" w:rsidRDefault="00DA57FC">
      <w:pPr>
        <w:pStyle w:val="Heading2"/>
        <w:ind w:left="467" w:hanging="482"/>
      </w:pPr>
      <w:bookmarkStart w:id="43" w:name="_Toc242106770"/>
      <w:r>
        <w:t>Antes de entrar</w:t>
      </w:r>
      <w:bookmarkEnd w:id="43"/>
      <w:r>
        <w:t xml:space="preserve"> </w:t>
      </w:r>
    </w:p>
    <w:p w14:paraId="6EAF8DBC" w14:textId="77777777" w:rsidR="003A58DA" w:rsidRDefault="00DA57FC">
      <w:pPr>
        <w:numPr>
          <w:ilvl w:val="0"/>
          <w:numId w:val="9"/>
        </w:numPr>
        <w:spacing w:after="65"/>
        <w:ind w:right="41" w:hanging="281"/>
      </w:pPr>
      <w:r>
        <w:t xml:space="preserve">Busca el negocio en el analizador o en Google Maps: rating, número de reseñas y si tiene críticas recientes sin responder. </w:t>
      </w:r>
    </w:p>
    <w:p w14:paraId="5FDD5324" w14:textId="77777777" w:rsidR="003A58DA" w:rsidRDefault="00DA57FC">
      <w:pPr>
        <w:numPr>
          <w:ilvl w:val="0"/>
          <w:numId w:val="9"/>
        </w:numPr>
        <w:spacing w:after="68"/>
        <w:ind w:right="41" w:hanging="281"/>
      </w:pPr>
      <w:r>
        <w:t xml:space="preserve">Si puedes, llévate su enlace /para/ y un cartel QR de ejemplo. </w:t>
      </w:r>
    </w:p>
    <w:p w14:paraId="48CB7C65" w14:textId="77777777" w:rsidR="003A58DA" w:rsidRDefault="00DA57FC">
      <w:pPr>
        <w:numPr>
          <w:ilvl w:val="0"/>
          <w:numId w:val="9"/>
        </w:numPr>
        <w:spacing w:after="351"/>
        <w:ind w:right="41" w:hanging="281"/>
      </w:pPr>
      <w:r>
        <w:t xml:space="preserve">Pide hablar con el dueño o el administrador, idealmente en hora baja (media tarde). </w:t>
      </w:r>
    </w:p>
    <w:p w14:paraId="4170133F" w14:textId="77777777" w:rsidR="003A58DA" w:rsidRDefault="00DA57FC">
      <w:pPr>
        <w:pStyle w:val="Heading2"/>
        <w:spacing w:after="159"/>
        <w:ind w:left="505" w:hanging="520"/>
      </w:pPr>
      <w:bookmarkStart w:id="44" w:name="_Toc242106771"/>
      <w:r>
        <w:t>Apertura (1 minuto)</w:t>
      </w:r>
      <w:bookmarkEnd w:id="44"/>
      <w:r>
        <w:t xml:space="preserve"> </w:t>
      </w:r>
    </w:p>
    <w:p w14:paraId="039F2897" w14:textId="77777777" w:rsidR="003A58DA" w:rsidRDefault="00DA57FC">
      <w:pPr>
        <w:pStyle w:val="Heading4"/>
        <w:ind w:left="199" w:right="112"/>
      </w:pPr>
      <w:r>
        <w:t>Ejemplo</w:t>
      </w:r>
      <w:r>
        <w:rPr>
          <w:b w:val="0"/>
          <w:color w:val="000000"/>
        </w:rPr>
        <w:t xml:space="preserve"> </w:t>
      </w:r>
    </w:p>
    <w:p w14:paraId="0BE4CE06" w14:textId="77777777" w:rsidR="003A58DA" w:rsidRDefault="00DA57FC">
      <w:pPr>
        <w:pBdr>
          <w:top w:val="single" w:sz="4" w:space="0" w:color="CCCCCC"/>
          <w:left w:val="single" w:sz="4" w:space="0" w:color="CCCCCC"/>
          <w:bottom w:val="single" w:sz="4" w:space="0" w:color="CCCCCC"/>
          <w:right w:val="single" w:sz="4" w:space="0" w:color="CCCCCC"/>
        </w:pBdr>
        <w:shd w:val="clear" w:color="auto" w:fill="EAF4EC"/>
        <w:spacing w:after="529" w:line="279" w:lineRule="auto"/>
        <w:ind w:left="199" w:right="112"/>
      </w:pPr>
      <w:r>
        <w:t xml:space="preserve">«Hola, soy [nombre], trabajo con Notoria, una herramienta peruana que vigila la reputación de los negocios en Google. Revisé la ficha de ustedes antes de venir y quería mostrarle algo que vi, son dos minutos.» </w:t>
      </w:r>
    </w:p>
    <w:p w14:paraId="63C07340" w14:textId="77777777" w:rsidR="003A58DA" w:rsidRDefault="00DA57FC">
      <w:pPr>
        <w:pStyle w:val="Heading2"/>
        <w:ind w:left="506" w:hanging="521"/>
      </w:pPr>
      <w:bookmarkStart w:id="45" w:name="_Toc242106772"/>
      <w:r>
        <w:t>Diagnóstico con su propia ficha (3 minutos)</w:t>
      </w:r>
      <w:bookmarkEnd w:id="45"/>
      <w:r>
        <w:t xml:space="preserve"> </w:t>
      </w:r>
    </w:p>
    <w:p w14:paraId="69124B7E" w14:textId="77777777" w:rsidR="003A58DA" w:rsidRDefault="00DA57FC">
      <w:pPr>
        <w:numPr>
          <w:ilvl w:val="0"/>
          <w:numId w:val="10"/>
        </w:numPr>
        <w:spacing w:after="68"/>
        <w:ind w:right="41" w:hanging="319"/>
      </w:pPr>
      <w:r>
        <w:t xml:space="preserve">Abre el analizador con su negocio y muéstrale el rating y «qué tan expuesto estás». </w:t>
      </w:r>
    </w:p>
    <w:p w14:paraId="7DE71A87" w14:textId="77777777" w:rsidR="003A58DA" w:rsidRDefault="00DA57FC">
      <w:pPr>
        <w:numPr>
          <w:ilvl w:val="0"/>
          <w:numId w:val="10"/>
        </w:numPr>
        <w:spacing w:after="68"/>
        <w:ind w:right="41" w:hanging="319"/>
      </w:pPr>
      <w:r>
        <w:t xml:space="preserve">Si tiene reseñas negativas sin responder, enséñaselas en Google Maps: «esto es lo primero que ve un cliente nuevo». </w:t>
      </w:r>
    </w:p>
    <w:p w14:paraId="25F1B39E" w14:textId="77777777" w:rsidR="003A58DA" w:rsidRDefault="00DA57FC">
      <w:pPr>
        <w:numPr>
          <w:ilvl w:val="0"/>
          <w:numId w:val="10"/>
        </w:numPr>
        <w:spacing w:after="8"/>
        <w:ind w:right="41" w:hanging="319"/>
      </w:pPr>
      <w:r>
        <w:t xml:space="preserve">Pregunta: «¿Cómo se entera usted hoy cuando alguien le deja una mala reseña?» y </w:t>
      </w:r>
    </w:p>
    <w:p w14:paraId="44847091" w14:textId="77777777" w:rsidR="003A58DA" w:rsidRDefault="00DA57FC">
      <w:pPr>
        <w:spacing w:after="352"/>
        <w:ind w:left="550" w:right="41"/>
      </w:pPr>
      <w:r>
        <w:t xml:space="preserve">«¿Sabía que cualquiera puede marcar su local como cerrado en Google?» </w:t>
      </w:r>
    </w:p>
    <w:p w14:paraId="27DF3F0C" w14:textId="77777777" w:rsidR="003A58DA" w:rsidRDefault="00DA57FC">
      <w:pPr>
        <w:pStyle w:val="Heading2"/>
        <w:ind w:left="513" w:hanging="528"/>
      </w:pPr>
      <w:bookmarkStart w:id="46" w:name="_Toc242106773"/>
      <w:r>
        <w:t>Presentar la solución (3 minutos)</w:t>
      </w:r>
      <w:bookmarkEnd w:id="46"/>
      <w:r>
        <w:t xml:space="preserve"> </w:t>
      </w:r>
    </w:p>
    <w:p w14:paraId="3A827711" w14:textId="77777777" w:rsidR="003A58DA" w:rsidRDefault="00DA57FC">
      <w:pPr>
        <w:spacing w:after="365"/>
        <w:ind w:left="-5" w:right="41"/>
      </w:pPr>
      <w:r>
        <w:t>Conecta cada dolor con una función: aviso de reseña negativa + respuesta lista (6.2 y 6.6), aviso de ficha alterada (6.4), carteles QR para conseguir 5</w:t>
      </w:r>
      <w:r>
        <w:rPr>
          <w:rFonts w:ascii="Segoe UI Symbol" w:eastAsia="Segoe UI Symbol" w:hAnsi="Segoe UI Symbol" w:cs="Segoe UI Symbol"/>
        </w:rPr>
        <w:t>★</w:t>
      </w:r>
      <w:r>
        <w:t xml:space="preserve"> (6.7), competencia (6.8). Muestra las capturas del panel de este manual o la web. </w:t>
      </w:r>
    </w:p>
    <w:p w14:paraId="3A1E9A7F" w14:textId="77777777" w:rsidR="003A58DA" w:rsidRDefault="00DA57FC">
      <w:pPr>
        <w:pStyle w:val="Heading2"/>
        <w:ind w:left="499" w:hanging="514"/>
      </w:pPr>
      <w:bookmarkStart w:id="47" w:name="_Toc242106774"/>
      <w:r>
        <w:t>Cierre</w:t>
      </w:r>
      <w:bookmarkEnd w:id="47"/>
      <w:r>
        <w:t xml:space="preserve"> </w:t>
      </w:r>
    </w:p>
    <w:p w14:paraId="4319D360" w14:textId="77777777" w:rsidR="003A58DA" w:rsidRDefault="00DA57FC">
      <w:pPr>
        <w:numPr>
          <w:ilvl w:val="0"/>
          <w:numId w:val="11"/>
        </w:numPr>
        <w:spacing w:after="68"/>
        <w:ind w:right="41" w:hanging="281"/>
      </w:pPr>
      <w:r>
        <w:rPr>
          <w:b/>
        </w:rPr>
        <w:t>Cierre suave:</w:t>
      </w:r>
      <w:r>
        <w:t xml:space="preserve"> «Créese la cuenta gratis ahora, le ayudo; en un minuto ve su score y le dejo el cartel QR para imprimir.» </w:t>
      </w:r>
    </w:p>
    <w:p w14:paraId="50CEF087" w14:textId="77777777" w:rsidR="003A58DA" w:rsidRDefault="00DA57FC">
      <w:pPr>
        <w:numPr>
          <w:ilvl w:val="0"/>
          <w:numId w:val="11"/>
        </w:numPr>
        <w:spacing w:after="68"/>
        <w:ind w:right="41" w:hanging="281"/>
      </w:pPr>
      <w:r>
        <w:rPr>
          <w:b/>
        </w:rPr>
        <w:t>Cierre a plan de pago:</w:t>
      </w:r>
      <w:r>
        <w:t xml:space="preserve"> «Con Negocio, los dos primeros meses le salen a S/29.50 y queda vigilado cada 4 horas. Si en 7 días no le convence, le devuelven todo.» </w:t>
      </w:r>
    </w:p>
    <w:p w14:paraId="2DEE3F0A" w14:textId="77777777" w:rsidR="003A58DA" w:rsidRDefault="00DA57FC">
      <w:pPr>
        <w:numPr>
          <w:ilvl w:val="0"/>
          <w:numId w:val="11"/>
        </w:numPr>
        <w:spacing w:after="346"/>
        <w:ind w:right="41" w:hanging="281"/>
      </w:pPr>
      <w:r>
        <w:t xml:space="preserve">Si no decide hoy: deja el enlace /para/ o la web por WhatsApp y agenda volver o llamar en unos días. </w:t>
      </w:r>
    </w:p>
    <w:p w14:paraId="27F52DDD" w14:textId="77777777" w:rsidR="003A58DA" w:rsidRDefault="00DA57FC">
      <w:pPr>
        <w:pStyle w:val="Heading2"/>
        <w:ind w:left="512" w:hanging="527"/>
      </w:pPr>
      <w:bookmarkStart w:id="48" w:name="_Toc242106775"/>
      <w:r>
        <w:t>Preguntas para descubrir necesidades</w:t>
      </w:r>
      <w:bookmarkEnd w:id="48"/>
      <w:r>
        <w:t xml:space="preserve"> </w:t>
      </w:r>
    </w:p>
    <w:p w14:paraId="03ED38DA" w14:textId="77777777" w:rsidR="003A58DA" w:rsidRDefault="00DA57FC">
      <w:pPr>
        <w:numPr>
          <w:ilvl w:val="0"/>
          <w:numId w:val="12"/>
        </w:numPr>
        <w:spacing w:after="68"/>
        <w:ind w:right="41" w:hanging="281"/>
      </w:pPr>
      <w:r>
        <w:t xml:space="preserve">¿Cuántos locales tiene? ¿Quién responde hoy las reseñas? </w:t>
      </w:r>
    </w:p>
    <w:p w14:paraId="3EAAB433" w14:textId="77777777" w:rsidR="003A58DA" w:rsidRDefault="00DA57FC">
      <w:pPr>
        <w:numPr>
          <w:ilvl w:val="0"/>
          <w:numId w:val="12"/>
        </w:numPr>
        <w:spacing w:after="68"/>
        <w:ind w:right="41" w:hanging="281"/>
      </w:pPr>
      <w:r>
        <w:t xml:space="preserve">¿Le ha pasado que alguien le deje reseñas malas para perjudicarlo o le pidan algo a cambio de quitarlas? </w:t>
      </w:r>
    </w:p>
    <w:p w14:paraId="35CFDA6D" w14:textId="77777777" w:rsidR="003A58DA" w:rsidRDefault="00DA57FC">
      <w:pPr>
        <w:numPr>
          <w:ilvl w:val="0"/>
          <w:numId w:val="12"/>
        </w:numPr>
        <w:spacing w:after="68"/>
        <w:ind w:right="41" w:hanging="281"/>
      </w:pPr>
      <w:r>
        <w:t xml:space="preserve">¿Tiene TikTok o Instagram del negocio? ¿Quién los atiende? </w:t>
      </w:r>
    </w:p>
    <w:p w14:paraId="01FB4F88" w14:textId="77777777" w:rsidR="003A58DA" w:rsidRDefault="00DA57FC">
      <w:pPr>
        <w:numPr>
          <w:ilvl w:val="0"/>
          <w:numId w:val="12"/>
        </w:numPr>
        <w:ind w:right="41" w:hanging="281"/>
      </w:pPr>
      <w:r>
        <w:t xml:space="preserve">¿Quién es su competencia directa en la zona? </w:t>
      </w:r>
    </w:p>
    <w:p w14:paraId="2126D645" w14:textId="77777777" w:rsidR="003A58DA" w:rsidRDefault="00DA57FC" w:rsidP="00813BA4">
      <w:pPr>
        <w:pStyle w:val="Heading1"/>
        <w:pageBreakBefore/>
        <w:ind w:left="657" w:hanging="672"/>
      </w:pPr>
      <w:bookmarkStart w:id="49" w:name="_Toc242106776"/>
      <w:r>
        <w:t>Objeciones frecuentes y cómo responder</w:t>
      </w:r>
      <w:bookmarkEnd w:id="49"/>
      <w:r>
        <w:t xml:space="preserve"> </w:t>
      </w:r>
    </w:p>
    <w:p w14:paraId="69F6E1F1" w14:textId="77777777" w:rsidR="003A58DA" w:rsidRDefault="00DA57FC">
      <w:pPr>
        <w:pStyle w:val="Heading3"/>
        <w:spacing w:after="37"/>
        <w:ind w:left="-5"/>
      </w:pPr>
      <w:r>
        <w:rPr>
          <w:rFonts w:ascii="Arial" w:eastAsia="Arial" w:hAnsi="Arial" w:cs="Arial"/>
          <w:color w:val="0B7324"/>
          <w:sz w:val="23"/>
        </w:rPr>
        <w:t xml:space="preserve">«Yo ya reviso Google yo mismo.» </w:t>
      </w:r>
    </w:p>
    <w:p w14:paraId="3F46D954" w14:textId="77777777" w:rsidR="003A58DA" w:rsidRDefault="00DA57FC">
      <w:pPr>
        <w:spacing w:after="24"/>
        <w:ind w:left="-5" w:right="41"/>
      </w:pPr>
      <w:r>
        <w:t xml:space="preserve">Perfecto, eso le da ventaja. Pero Google no le avisa cuando alguien le cambia el horario o marca su local como cerrado, ni cuando le entran varias reseñas malas un sábado en la noche. </w:t>
      </w:r>
    </w:p>
    <w:p w14:paraId="1C0C523F" w14:textId="77777777" w:rsidR="003A58DA" w:rsidRDefault="00DA57FC">
      <w:pPr>
        <w:spacing w:after="250"/>
        <w:ind w:left="-5" w:right="41"/>
      </w:pPr>
      <w:r>
        <w:t xml:space="preserve">Notoria lo revisa por usted cada pocas horas, incluso cuando está atendiendo o durmiendo. </w:t>
      </w:r>
    </w:p>
    <w:p w14:paraId="1FBBEF7D" w14:textId="77777777" w:rsidR="003A58DA" w:rsidRDefault="00DA57FC">
      <w:pPr>
        <w:pStyle w:val="Heading3"/>
        <w:spacing w:after="37"/>
        <w:ind w:left="-5"/>
      </w:pPr>
      <w:r>
        <w:rPr>
          <w:rFonts w:ascii="Arial" w:eastAsia="Arial" w:hAnsi="Arial" w:cs="Arial"/>
          <w:color w:val="0B7324"/>
          <w:sz w:val="23"/>
        </w:rPr>
        <w:t xml:space="preserve">«Es caro.» / «No tengo presupuesto.» </w:t>
      </w:r>
    </w:p>
    <w:p w14:paraId="07DF5585" w14:textId="77777777" w:rsidR="003A58DA" w:rsidRDefault="00DA57FC">
      <w:pPr>
        <w:spacing w:after="245"/>
        <w:ind w:left="-5" w:right="41"/>
      </w:pPr>
      <w:r>
        <w:t xml:space="preserve">Empiece gratis, sin tarjeta. Y el plan Impulso cuesta S/29 al mes, menos de un almuerzo a la semana. Si es restaurante: el estudio de Harvard estima que cada estrella mueve entre 5 y 9% de los ingresos; perder medio punto cuesta mucho más. </w:t>
      </w:r>
    </w:p>
    <w:p w14:paraId="1DE09141" w14:textId="77777777" w:rsidR="003A58DA" w:rsidRDefault="00DA57FC">
      <w:pPr>
        <w:pStyle w:val="Heading3"/>
        <w:spacing w:after="37"/>
        <w:ind w:left="-5"/>
      </w:pPr>
      <w:r>
        <w:rPr>
          <w:rFonts w:ascii="Arial" w:eastAsia="Arial" w:hAnsi="Arial" w:cs="Arial"/>
          <w:color w:val="0B7324"/>
          <w:sz w:val="23"/>
        </w:rPr>
        <w:t xml:space="preserve">«¿Ustedes borran las reseñas malas?» </w:t>
      </w:r>
    </w:p>
    <w:p w14:paraId="4B313E75" w14:textId="77777777" w:rsidR="003A58DA" w:rsidRDefault="00DA57FC">
      <w:pPr>
        <w:spacing w:after="245"/>
        <w:ind w:left="-5" w:right="41"/>
      </w:pPr>
      <w:r>
        <w:t xml:space="preserve">No. Nadie puede borrar reseñas legítimas y quien lo prometa miente. Lo que hacemos es avisarle a tiempo, ayudarle a responder bien, marcar las que tienen señales de ataque para que las reporte a Google con argumentos, y ayudarle a conseguir más reseñas buenas con los carteles QR. </w:t>
      </w:r>
    </w:p>
    <w:p w14:paraId="3B35F229" w14:textId="77777777" w:rsidR="003A58DA" w:rsidRDefault="00DA57FC">
      <w:pPr>
        <w:pStyle w:val="Heading3"/>
        <w:spacing w:after="37"/>
        <w:ind w:left="-5"/>
      </w:pPr>
      <w:r>
        <w:rPr>
          <w:rFonts w:ascii="Arial" w:eastAsia="Arial" w:hAnsi="Arial" w:cs="Arial"/>
          <w:color w:val="0B7324"/>
          <w:sz w:val="23"/>
        </w:rPr>
        <w:t xml:space="preserve">«¿Puedo responder las reseñas desde Notoria?» </w:t>
      </w:r>
    </w:p>
    <w:p w14:paraId="1F97D8B4" w14:textId="77777777" w:rsidR="003A58DA" w:rsidRDefault="00DA57FC">
      <w:pPr>
        <w:spacing w:after="245"/>
        <w:ind w:left="-5" w:right="41"/>
      </w:pPr>
      <w:r>
        <w:t xml:space="preserve">Hoy la respuesta se redacta en Notoria (con plantillas o IA) y se pega en Google con un clic. La publicación directa desde el panel llegará con la integración oficial de Google Business, que está en trámite con Google. </w:t>
      </w:r>
    </w:p>
    <w:p w14:paraId="1F6121A6" w14:textId="77777777" w:rsidR="003A58DA" w:rsidRDefault="00DA57FC">
      <w:pPr>
        <w:pStyle w:val="Heading3"/>
        <w:spacing w:after="37"/>
        <w:ind w:left="-5"/>
      </w:pPr>
      <w:r>
        <w:rPr>
          <w:rFonts w:ascii="Arial" w:eastAsia="Arial" w:hAnsi="Arial" w:cs="Arial"/>
          <w:color w:val="0B7324"/>
          <w:sz w:val="23"/>
        </w:rPr>
        <w:t xml:space="preserve">«¿Por qué solo veo 5 reseñas si tengo cientos?» </w:t>
      </w:r>
    </w:p>
    <w:p w14:paraId="6C548FE1" w14:textId="77777777" w:rsidR="003A58DA" w:rsidRDefault="00DA57FC">
      <w:pPr>
        <w:spacing w:after="245"/>
        <w:ind w:left="-5" w:right="41"/>
      </w:pPr>
      <w:r>
        <w:t xml:space="preserve">Google entrega de forma pública solo las 5 reseñas más relevantes o recientes en cada consulta. Notoria las va acumulando escaneo a escaneo, y el total de reseñas y el rating sí son exactos. Con la integración de Google Business (en camino) se verá el historial completo. </w:t>
      </w:r>
    </w:p>
    <w:p w14:paraId="03209BE2" w14:textId="77777777" w:rsidR="003A58DA" w:rsidRDefault="00DA57FC">
      <w:pPr>
        <w:pStyle w:val="Heading3"/>
        <w:spacing w:after="37"/>
        <w:ind w:left="-5"/>
      </w:pPr>
      <w:r>
        <w:rPr>
          <w:rFonts w:ascii="Arial" w:eastAsia="Arial" w:hAnsi="Arial" w:cs="Arial"/>
          <w:color w:val="0B7324"/>
          <w:sz w:val="23"/>
        </w:rPr>
        <w:t xml:space="preserve">«¿Es legal? ¿Mis competidores se enteran?» </w:t>
      </w:r>
    </w:p>
    <w:p w14:paraId="1508EB5F" w14:textId="77777777" w:rsidR="003A58DA" w:rsidRDefault="00DA57FC">
      <w:pPr>
        <w:spacing w:after="245"/>
        <w:ind w:left="-5" w:right="41"/>
      </w:pPr>
      <w:r>
        <w:t xml:space="preserve">Sí es legal: solo se usa información pública de Google Maps, la misma que ve cualquier persona. Los competidores no reciben ningún aviso. </w:t>
      </w:r>
    </w:p>
    <w:p w14:paraId="123A4CD2" w14:textId="77777777" w:rsidR="003A58DA" w:rsidRDefault="00DA57FC">
      <w:pPr>
        <w:pStyle w:val="Heading3"/>
        <w:spacing w:after="37"/>
        <w:ind w:left="-5"/>
      </w:pPr>
      <w:r>
        <w:rPr>
          <w:rFonts w:ascii="Arial" w:eastAsia="Arial" w:hAnsi="Arial" w:cs="Arial"/>
          <w:color w:val="0B7324"/>
          <w:sz w:val="23"/>
        </w:rPr>
        <w:t xml:space="preserve">«¿Mis datos están seguros?» </w:t>
      </w:r>
    </w:p>
    <w:p w14:paraId="61A1CC55" w14:textId="6C16B943" w:rsidR="003A58DA" w:rsidRDefault="00DA57FC">
      <w:pPr>
        <w:spacing w:after="246"/>
        <w:ind w:left="-5" w:right="41"/>
      </w:pPr>
      <w:r>
        <w:t xml:space="preserve">No pedimos su contraseña de Google. Las conexiones con TikTok o Instagram se autorizan en la propia red y </w:t>
      </w:r>
      <w:r w:rsidR="00813BA4">
        <w:t>se pueden revocar cuando quiera, y Notoria guarda esas autorizaciones cifradas.</w:t>
      </w:r>
      <w:r>
        <w:t xml:space="preserve"> La empresa cumple con la ley de protección de datos y tiene Libro de Reclamaciones. </w:t>
      </w:r>
    </w:p>
    <w:p w14:paraId="1728D3FD" w14:textId="77777777" w:rsidR="003A58DA" w:rsidRDefault="00DA57FC">
      <w:pPr>
        <w:pStyle w:val="Heading3"/>
        <w:spacing w:after="37"/>
        <w:ind w:left="-5"/>
      </w:pPr>
      <w:r>
        <w:rPr>
          <w:rFonts w:ascii="Arial" w:eastAsia="Arial" w:hAnsi="Arial" w:cs="Arial"/>
          <w:color w:val="0B7324"/>
          <w:sz w:val="23"/>
        </w:rPr>
        <w:t xml:space="preserve">«Tengo que pensarlo.» </w:t>
      </w:r>
    </w:p>
    <w:p w14:paraId="14595519" w14:textId="77777777" w:rsidR="003A58DA" w:rsidRDefault="00DA57FC">
      <w:pPr>
        <w:spacing w:after="246"/>
        <w:ind w:left="-5" w:right="41"/>
      </w:pPr>
      <w:r>
        <w:t xml:space="preserve">Claro. Mientras tanto créese la cuenta gratis: no cuesta nada, no pide tarjeta, y así ya queda vigilado hoy. </w:t>
      </w:r>
    </w:p>
    <w:p w14:paraId="42225ECC" w14:textId="77777777" w:rsidR="003A58DA" w:rsidRDefault="00DA57FC">
      <w:pPr>
        <w:pStyle w:val="Heading3"/>
        <w:spacing w:after="37"/>
        <w:ind w:left="-5"/>
      </w:pPr>
      <w:r>
        <w:rPr>
          <w:rFonts w:ascii="Arial" w:eastAsia="Arial" w:hAnsi="Arial" w:cs="Arial"/>
          <w:color w:val="0B7324"/>
          <w:sz w:val="23"/>
        </w:rPr>
        <w:t xml:space="preserve">«¿Y si quiero cancelar?» </w:t>
      </w:r>
    </w:p>
    <w:p w14:paraId="3B9B9339" w14:textId="77777777" w:rsidR="003A58DA" w:rsidRDefault="00DA57FC">
      <w:pPr>
        <w:ind w:left="-5" w:right="41"/>
      </w:pPr>
      <w:r>
        <w:t xml:space="preserve">Se cancela desde el panel en un clic, sin llamar a nadie. Conserva el servicio hasta el final del mes pagado. Y en los primeros 7 días le devuelven el 100%. </w:t>
      </w:r>
    </w:p>
    <w:p w14:paraId="5A6BC6C0" w14:textId="77777777" w:rsidR="003A58DA" w:rsidRDefault="00DA57FC">
      <w:pPr>
        <w:pStyle w:val="Heading3"/>
        <w:spacing w:after="37"/>
        <w:ind w:left="-5"/>
      </w:pPr>
      <w:r>
        <w:rPr>
          <w:rFonts w:ascii="Arial" w:eastAsia="Arial" w:hAnsi="Arial" w:cs="Arial"/>
          <w:color w:val="0B7324"/>
          <w:sz w:val="23"/>
        </w:rPr>
        <w:t xml:space="preserve">«¿Hay app para el celular?» </w:t>
      </w:r>
    </w:p>
    <w:p w14:paraId="73B493CE" w14:textId="77777777" w:rsidR="003A58DA" w:rsidRDefault="00DA57FC">
      <w:pPr>
        <w:spacing w:after="245"/>
        <w:ind w:left="-5" w:right="41"/>
      </w:pPr>
      <w:r>
        <w:t xml:space="preserve">La web funciona perfecto en el celular y los avisos llegan por correo. Existe una app para Android, cuya publicación en Google Play está pendiente (capítulo 12); consulta con el dueño antes de ofrecerla. </w:t>
      </w:r>
    </w:p>
    <w:p w14:paraId="719740CA" w14:textId="77777777" w:rsidR="003A58DA" w:rsidRDefault="00DA57FC">
      <w:pPr>
        <w:spacing w:after="37" w:line="259" w:lineRule="auto"/>
        <w:ind w:left="-5"/>
      </w:pPr>
      <w:r>
        <w:rPr>
          <w:b/>
          <w:color w:val="0B7324"/>
          <w:sz w:val="23"/>
        </w:rPr>
        <w:t xml:space="preserve">«¿Funciona fuera de Lima?» </w:t>
      </w:r>
    </w:p>
    <w:p w14:paraId="529D886E" w14:textId="77777777" w:rsidR="003A58DA" w:rsidRDefault="00DA57FC">
      <w:pPr>
        <w:ind w:left="-5" w:right="41"/>
      </w:pPr>
      <w:r>
        <w:t xml:space="preserve">Sí, en todo el Perú: cualquier negocio que tenga ficha en Google Maps. </w:t>
      </w:r>
      <w:r>
        <w:br w:type="page"/>
      </w:r>
    </w:p>
    <w:p w14:paraId="0087D854" w14:textId="77777777" w:rsidR="003A58DA" w:rsidRDefault="00DA57FC" w:rsidP="00813BA4">
      <w:pPr>
        <w:pStyle w:val="Heading1"/>
        <w:pageBreakBefore/>
        <w:ind w:left="578" w:hanging="593"/>
      </w:pPr>
      <w:bookmarkStart w:id="50" w:name="_Toc242106777"/>
      <w:r>
        <w:t>Lo que NO debes prometer</w:t>
      </w:r>
      <w:bookmarkEnd w:id="50"/>
      <w:r>
        <w:t xml:space="preserve"> </w:t>
      </w:r>
    </w:p>
    <w:p w14:paraId="7682C55C" w14:textId="77777777" w:rsidR="003A58DA" w:rsidRDefault="00DA57FC">
      <w:pPr>
        <w:spacing w:after="0"/>
        <w:ind w:left="-5" w:right="41"/>
      </w:pPr>
      <w:r>
        <w:t xml:space="preserve">Estas reglas protegen la credibilidad de Notoria. Un cliente que descubre una promesa falsa deja de creer todo lo demás. </w:t>
      </w:r>
    </w:p>
    <w:tbl>
      <w:tblPr>
        <w:tblStyle w:val="TableGrid"/>
        <w:tblW w:w="9026" w:type="dxa"/>
        <w:tblInd w:w="6" w:type="dxa"/>
        <w:tblCellMar>
          <w:top w:w="82" w:type="dxa"/>
          <w:left w:w="100" w:type="dxa"/>
          <w:right w:w="115" w:type="dxa"/>
        </w:tblCellMar>
        <w:tblLook w:val="04A0" w:firstRow="1" w:lastRow="0" w:firstColumn="1" w:lastColumn="0" w:noHBand="0" w:noVBand="1"/>
      </w:tblPr>
      <w:tblGrid>
        <w:gridCol w:w="4400"/>
        <w:gridCol w:w="4626"/>
      </w:tblGrid>
      <w:tr w:rsidR="003A58DA" w14:paraId="30CB1AA4" w14:textId="77777777">
        <w:trPr>
          <w:trHeight w:val="303"/>
        </w:trPr>
        <w:tc>
          <w:tcPr>
            <w:tcW w:w="4400" w:type="dxa"/>
            <w:tcBorders>
              <w:top w:val="single" w:sz="4" w:space="0" w:color="CCCCCC"/>
              <w:left w:val="single" w:sz="4" w:space="0" w:color="CCCCCC"/>
              <w:bottom w:val="single" w:sz="4" w:space="0" w:color="CCCCCC"/>
              <w:right w:val="single" w:sz="4" w:space="0" w:color="CCCCCC"/>
            </w:tcBorders>
            <w:shd w:val="clear" w:color="auto" w:fill="0B7324"/>
          </w:tcPr>
          <w:p w14:paraId="11DA5921" w14:textId="77777777" w:rsidR="003A58DA" w:rsidRDefault="00DA57FC">
            <w:pPr>
              <w:spacing w:after="0" w:line="259" w:lineRule="auto"/>
              <w:ind w:left="0" w:firstLine="0"/>
            </w:pPr>
            <w:r>
              <w:rPr>
                <w:b/>
                <w:color w:val="FFFFFF"/>
                <w:sz w:val="19"/>
              </w:rPr>
              <w:t>No digas</w:t>
            </w:r>
            <w:r>
              <w:t xml:space="preserve"> </w:t>
            </w:r>
          </w:p>
        </w:tc>
        <w:tc>
          <w:tcPr>
            <w:tcW w:w="4626" w:type="dxa"/>
            <w:tcBorders>
              <w:top w:val="single" w:sz="4" w:space="0" w:color="CCCCCC"/>
              <w:left w:val="single" w:sz="4" w:space="0" w:color="CCCCCC"/>
              <w:bottom w:val="single" w:sz="4" w:space="0" w:color="CCCCCC"/>
              <w:right w:val="single" w:sz="4" w:space="0" w:color="CCCCCC"/>
            </w:tcBorders>
            <w:shd w:val="clear" w:color="auto" w:fill="0B7324"/>
          </w:tcPr>
          <w:p w14:paraId="009A0C00" w14:textId="77777777" w:rsidR="003A58DA" w:rsidRDefault="00DA57FC">
            <w:pPr>
              <w:spacing w:after="0" w:line="259" w:lineRule="auto"/>
              <w:ind w:left="0" w:firstLine="0"/>
            </w:pPr>
            <w:r>
              <w:rPr>
                <w:b/>
                <w:color w:val="FFFFFF"/>
                <w:sz w:val="19"/>
              </w:rPr>
              <w:t>Di en cambio</w:t>
            </w:r>
            <w:r>
              <w:t xml:space="preserve"> </w:t>
            </w:r>
          </w:p>
        </w:tc>
      </w:tr>
      <w:tr w:rsidR="003A58DA" w14:paraId="54EDC361" w14:textId="77777777">
        <w:trPr>
          <w:trHeight w:val="590"/>
        </w:trPr>
        <w:tc>
          <w:tcPr>
            <w:tcW w:w="4400" w:type="dxa"/>
            <w:tcBorders>
              <w:top w:val="single" w:sz="4" w:space="0" w:color="CCCCCC"/>
              <w:left w:val="single" w:sz="4" w:space="0" w:color="CCCCCC"/>
              <w:bottom w:val="single" w:sz="4" w:space="0" w:color="CCCCCC"/>
              <w:right w:val="single" w:sz="4" w:space="0" w:color="CCCCCC"/>
            </w:tcBorders>
          </w:tcPr>
          <w:p w14:paraId="7AC9D9B8" w14:textId="77777777" w:rsidR="003A58DA" w:rsidRDefault="00DA57FC">
            <w:pPr>
              <w:spacing w:after="0" w:line="259" w:lineRule="auto"/>
              <w:ind w:left="0" w:firstLine="0"/>
            </w:pPr>
            <w:r>
              <w:rPr>
                <w:sz w:val="19"/>
              </w:rPr>
              <w:t>«Borramos las reseñas malas»</w:t>
            </w:r>
            <w:r>
              <w:t xml:space="preserve"> </w:t>
            </w:r>
          </w:p>
        </w:tc>
        <w:tc>
          <w:tcPr>
            <w:tcW w:w="4626" w:type="dxa"/>
            <w:tcBorders>
              <w:top w:val="single" w:sz="4" w:space="0" w:color="CCCCCC"/>
              <w:left w:val="single" w:sz="4" w:space="0" w:color="CCCCCC"/>
              <w:bottom w:val="single" w:sz="4" w:space="0" w:color="CCCCCC"/>
              <w:right w:val="single" w:sz="4" w:space="0" w:color="CCCCCC"/>
            </w:tcBorders>
          </w:tcPr>
          <w:p w14:paraId="2CB272E0" w14:textId="77777777" w:rsidR="003A58DA" w:rsidRDefault="00DA57FC">
            <w:pPr>
              <w:spacing w:after="0" w:line="259" w:lineRule="auto"/>
              <w:ind w:left="0" w:firstLine="0"/>
            </w:pPr>
            <w:r>
              <w:rPr>
                <w:sz w:val="19"/>
              </w:rPr>
              <w:t>«Te ayudamos a responderlas y a reportar las sospechosas a Google»</w:t>
            </w:r>
            <w:r>
              <w:t xml:space="preserve"> </w:t>
            </w:r>
          </w:p>
        </w:tc>
      </w:tr>
      <w:tr w:rsidR="003A58DA" w14:paraId="0CC7CD6B" w14:textId="77777777">
        <w:trPr>
          <w:trHeight w:val="818"/>
        </w:trPr>
        <w:tc>
          <w:tcPr>
            <w:tcW w:w="4400" w:type="dxa"/>
            <w:tcBorders>
              <w:top w:val="single" w:sz="4" w:space="0" w:color="CCCCCC"/>
              <w:left w:val="single" w:sz="4" w:space="0" w:color="CCCCCC"/>
              <w:bottom w:val="single" w:sz="4" w:space="0" w:color="CCCCCC"/>
              <w:right w:val="single" w:sz="4" w:space="0" w:color="CCCCCC"/>
            </w:tcBorders>
          </w:tcPr>
          <w:p w14:paraId="406D4F6F" w14:textId="77777777" w:rsidR="003A58DA" w:rsidRDefault="00DA57FC">
            <w:pPr>
              <w:spacing w:after="0" w:line="259" w:lineRule="auto"/>
              <w:ind w:left="0" w:firstLine="0"/>
            </w:pPr>
            <w:r>
              <w:rPr>
                <w:sz w:val="19"/>
              </w:rPr>
              <w:t>«Detectamos cuentas falsas» / «esta reseña es falsa»</w:t>
            </w:r>
            <w:r>
              <w:t xml:space="preserve"> </w:t>
            </w:r>
          </w:p>
        </w:tc>
        <w:tc>
          <w:tcPr>
            <w:tcW w:w="4626" w:type="dxa"/>
            <w:tcBorders>
              <w:top w:val="single" w:sz="4" w:space="0" w:color="CCCCCC"/>
              <w:left w:val="single" w:sz="4" w:space="0" w:color="CCCCCC"/>
              <w:bottom w:val="single" w:sz="4" w:space="0" w:color="CCCCCC"/>
              <w:right w:val="single" w:sz="4" w:space="0" w:color="CCCCCC"/>
            </w:tcBorders>
          </w:tcPr>
          <w:p w14:paraId="3C8D1E15" w14:textId="77777777" w:rsidR="003A58DA" w:rsidRDefault="00DA57FC">
            <w:pPr>
              <w:spacing w:after="0" w:line="259" w:lineRule="auto"/>
              <w:ind w:left="0" w:firstLine="0"/>
            </w:pPr>
            <w:r>
              <w:rPr>
                <w:sz w:val="19"/>
              </w:rPr>
              <w:t>«Marcamos reseñas con comportamiento sospechoso: texto copiado, ráfagas, 1</w:t>
            </w:r>
            <w:r>
              <w:rPr>
                <w:rFonts w:ascii="Segoe UI Symbol" w:eastAsia="Segoe UI Symbol" w:hAnsi="Segoe UI Symbol" w:cs="Segoe UI Symbol"/>
                <w:sz w:val="19"/>
              </w:rPr>
              <w:t>★</w:t>
            </w:r>
            <w:r>
              <w:rPr>
                <w:sz w:val="19"/>
              </w:rPr>
              <w:t xml:space="preserve"> sin comentario»</w:t>
            </w:r>
            <w:r>
              <w:t xml:space="preserve"> </w:t>
            </w:r>
          </w:p>
        </w:tc>
      </w:tr>
      <w:tr w:rsidR="003A58DA" w14:paraId="2645A022" w14:textId="77777777">
        <w:trPr>
          <w:trHeight w:val="569"/>
        </w:trPr>
        <w:tc>
          <w:tcPr>
            <w:tcW w:w="4400" w:type="dxa"/>
            <w:tcBorders>
              <w:top w:val="single" w:sz="4" w:space="0" w:color="CCCCCC"/>
              <w:left w:val="single" w:sz="4" w:space="0" w:color="CCCCCC"/>
              <w:bottom w:val="single" w:sz="4" w:space="0" w:color="CCCCCC"/>
              <w:right w:val="single" w:sz="4" w:space="0" w:color="CCCCCC"/>
            </w:tcBorders>
          </w:tcPr>
          <w:p w14:paraId="682047C7" w14:textId="77777777" w:rsidR="003A58DA" w:rsidRDefault="00DA57FC">
            <w:pPr>
              <w:spacing w:after="0" w:line="259" w:lineRule="auto"/>
              <w:ind w:left="0" w:firstLine="0"/>
            </w:pPr>
            <w:r>
              <w:rPr>
                <w:sz w:val="19"/>
              </w:rPr>
              <w:t xml:space="preserve">«Respondes desde el panel y se publica en </w:t>
            </w:r>
          </w:p>
          <w:p w14:paraId="396E8931" w14:textId="77777777" w:rsidR="003A58DA" w:rsidRDefault="00DA57FC">
            <w:pPr>
              <w:spacing w:after="0" w:line="259" w:lineRule="auto"/>
              <w:ind w:left="0" w:firstLine="0"/>
            </w:pPr>
            <w:r>
              <w:rPr>
                <w:sz w:val="19"/>
              </w:rPr>
              <w:t>Google»</w:t>
            </w:r>
            <w:r>
              <w:t xml:space="preserve"> </w:t>
            </w:r>
          </w:p>
        </w:tc>
        <w:tc>
          <w:tcPr>
            <w:tcW w:w="4626" w:type="dxa"/>
            <w:tcBorders>
              <w:top w:val="single" w:sz="4" w:space="0" w:color="CCCCCC"/>
              <w:left w:val="single" w:sz="4" w:space="0" w:color="CCCCCC"/>
              <w:bottom w:val="single" w:sz="4" w:space="0" w:color="CCCCCC"/>
              <w:right w:val="single" w:sz="4" w:space="0" w:color="CCCCCC"/>
            </w:tcBorders>
          </w:tcPr>
          <w:p w14:paraId="6091E5DB" w14:textId="77777777" w:rsidR="003A58DA" w:rsidRDefault="00DA57FC">
            <w:pPr>
              <w:spacing w:after="0" w:line="259" w:lineRule="auto"/>
              <w:ind w:left="0" w:firstLine="0"/>
            </w:pPr>
            <w:r>
              <w:rPr>
                <w:sz w:val="19"/>
              </w:rPr>
              <w:t xml:space="preserve">«Redactas en Notoria y la pegas en Google con un </w:t>
            </w:r>
          </w:p>
          <w:p w14:paraId="582BE038" w14:textId="77777777" w:rsidR="003A58DA" w:rsidRDefault="00DA57FC">
            <w:pPr>
              <w:spacing w:after="0" w:line="259" w:lineRule="auto"/>
              <w:ind w:left="0" w:firstLine="0"/>
            </w:pPr>
            <w:r>
              <w:rPr>
                <w:sz w:val="19"/>
              </w:rPr>
              <w:t>clic»</w:t>
            </w:r>
            <w:r>
              <w:t xml:space="preserve"> </w:t>
            </w:r>
          </w:p>
        </w:tc>
      </w:tr>
      <w:tr w:rsidR="003A58DA" w14:paraId="639B2FCA" w14:textId="77777777">
        <w:trPr>
          <w:trHeight w:val="567"/>
        </w:trPr>
        <w:tc>
          <w:tcPr>
            <w:tcW w:w="4400" w:type="dxa"/>
            <w:tcBorders>
              <w:top w:val="single" w:sz="4" w:space="0" w:color="CCCCCC"/>
              <w:left w:val="single" w:sz="4" w:space="0" w:color="CCCCCC"/>
              <w:bottom w:val="single" w:sz="4" w:space="0" w:color="CCCCCC"/>
              <w:right w:val="single" w:sz="4" w:space="0" w:color="CCCCCC"/>
            </w:tcBorders>
          </w:tcPr>
          <w:p w14:paraId="581CFF62" w14:textId="77777777" w:rsidR="003A58DA" w:rsidRDefault="00DA57FC">
            <w:pPr>
              <w:spacing w:after="0" w:line="259" w:lineRule="auto"/>
              <w:ind w:left="0" w:firstLine="0"/>
            </w:pPr>
            <w:r>
              <w:rPr>
                <w:sz w:val="19"/>
              </w:rPr>
              <w:t>«Te avisamos al instante / cada hora»</w:t>
            </w:r>
            <w:r>
              <w:t xml:space="preserve"> </w:t>
            </w:r>
          </w:p>
        </w:tc>
        <w:tc>
          <w:tcPr>
            <w:tcW w:w="4626" w:type="dxa"/>
            <w:tcBorders>
              <w:top w:val="single" w:sz="4" w:space="0" w:color="CCCCCC"/>
              <w:left w:val="single" w:sz="4" w:space="0" w:color="CCCCCC"/>
              <w:bottom w:val="single" w:sz="4" w:space="0" w:color="CCCCCC"/>
              <w:right w:val="single" w:sz="4" w:space="0" w:color="CCCCCC"/>
            </w:tcBorders>
          </w:tcPr>
          <w:p w14:paraId="6B7E33EE" w14:textId="77777777" w:rsidR="003A58DA" w:rsidRDefault="00DA57FC">
            <w:pPr>
              <w:spacing w:after="0" w:line="259" w:lineRule="auto"/>
              <w:ind w:left="0" w:firstLine="0"/>
            </w:pPr>
            <w:r>
              <w:rPr>
                <w:sz w:val="19"/>
              </w:rPr>
              <w:t>«Revisamos cada 2, 4, 12 o 24 horas según el plan» (72 h en el Gratuito tras el primer mes)</w:t>
            </w:r>
            <w:r>
              <w:t xml:space="preserve"> </w:t>
            </w:r>
          </w:p>
        </w:tc>
      </w:tr>
      <w:tr w:rsidR="003A58DA" w14:paraId="783902A1" w14:textId="77777777">
        <w:trPr>
          <w:trHeight w:val="566"/>
        </w:trPr>
        <w:tc>
          <w:tcPr>
            <w:tcW w:w="4400" w:type="dxa"/>
            <w:tcBorders>
              <w:top w:val="single" w:sz="4" w:space="0" w:color="CCCCCC"/>
              <w:left w:val="single" w:sz="4" w:space="0" w:color="CCCCCC"/>
              <w:bottom w:val="single" w:sz="4" w:space="0" w:color="CCCCCC"/>
              <w:right w:val="single" w:sz="4" w:space="0" w:color="CCCCCC"/>
            </w:tcBorders>
          </w:tcPr>
          <w:p w14:paraId="53853BD0" w14:textId="77777777" w:rsidR="003A58DA" w:rsidRDefault="00DA57FC">
            <w:pPr>
              <w:spacing w:after="0" w:line="259" w:lineRule="auto"/>
              <w:ind w:left="0" w:firstLine="0"/>
            </w:pPr>
            <w:r>
              <w:rPr>
                <w:sz w:val="19"/>
              </w:rPr>
              <w:t>«Pruébalo 7 días gratis»</w:t>
            </w:r>
            <w:r>
              <w:t xml:space="preserve"> </w:t>
            </w:r>
          </w:p>
        </w:tc>
        <w:tc>
          <w:tcPr>
            <w:tcW w:w="4626" w:type="dxa"/>
            <w:tcBorders>
              <w:top w:val="single" w:sz="4" w:space="0" w:color="CCCCCC"/>
              <w:left w:val="single" w:sz="4" w:space="0" w:color="CCCCCC"/>
              <w:bottom w:val="single" w:sz="4" w:space="0" w:color="CCCCCC"/>
              <w:right w:val="single" w:sz="4" w:space="0" w:color="CCCCCC"/>
            </w:tcBorders>
          </w:tcPr>
          <w:p w14:paraId="395475D3" w14:textId="77777777" w:rsidR="003A58DA" w:rsidRDefault="00DA57FC">
            <w:pPr>
              <w:spacing w:after="0" w:line="259" w:lineRule="auto"/>
              <w:ind w:left="0" w:firstLine="0"/>
            </w:pPr>
            <w:r>
              <w:rPr>
                <w:sz w:val="19"/>
              </w:rPr>
              <w:t>«Empieza gratis sin tarjeta» y «retracto de 7 días con devolución del 100%»</w:t>
            </w:r>
            <w:r>
              <w:t xml:space="preserve"> </w:t>
            </w:r>
          </w:p>
        </w:tc>
      </w:tr>
      <w:tr w:rsidR="003A58DA" w14:paraId="4F6CC3CC" w14:textId="77777777">
        <w:trPr>
          <w:trHeight w:val="566"/>
        </w:trPr>
        <w:tc>
          <w:tcPr>
            <w:tcW w:w="4400" w:type="dxa"/>
            <w:tcBorders>
              <w:top w:val="single" w:sz="4" w:space="0" w:color="CCCCCC"/>
              <w:left w:val="single" w:sz="4" w:space="0" w:color="CCCCCC"/>
              <w:bottom w:val="single" w:sz="4" w:space="0" w:color="CCCCCC"/>
              <w:right w:val="single" w:sz="4" w:space="0" w:color="CCCCCC"/>
            </w:tcBorders>
          </w:tcPr>
          <w:p w14:paraId="3E26D8AB" w14:textId="77777777" w:rsidR="003A58DA" w:rsidRDefault="00DA57FC">
            <w:pPr>
              <w:spacing w:after="0" w:line="259" w:lineRule="auto"/>
              <w:ind w:left="0" w:firstLine="0"/>
            </w:pPr>
            <w:r>
              <w:rPr>
                <w:sz w:val="19"/>
              </w:rPr>
              <w:t>«Te va a subir X% las ventas» (a un hotel, salón, gimnasio…)</w:t>
            </w:r>
            <w:r>
              <w:t xml:space="preserve"> </w:t>
            </w:r>
          </w:p>
        </w:tc>
        <w:tc>
          <w:tcPr>
            <w:tcW w:w="4626" w:type="dxa"/>
            <w:tcBorders>
              <w:top w:val="single" w:sz="4" w:space="0" w:color="CCCCCC"/>
              <w:left w:val="single" w:sz="4" w:space="0" w:color="CCCCCC"/>
              <w:bottom w:val="single" w:sz="4" w:space="0" w:color="CCCCCC"/>
              <w:right w:val="single" w:sz="4" w:space="0" w:color="CCCCCC"/>
            </w:tcBorders>
          </w:tcPr>
          <w:p w14:paraId="7352ED76" w14:textId="77777777" w:rsidR="003A58DA" w:rsidRDefault="00DA57FC">
            <w:pPr>
              <w:spacing w:after="0" w:line="259" w:lineRule="auto"/>
              <w:ind w:left="0" w:firstLine="0"/>
            </w:pPr>
            <w:r>
              <w:rPr>
                <w:sz w:val="19"/>
              </w:rPr>
              <w:t>El dato del 5-9% solo para restaurantes, bares y cafeterías</w:t>
            </w:r>
            <w:r>
              <w:t xml:space="preserve"> </w:t>
            </w:r>
          </w:p>
        </w:tc>
      </w:tr>
      <w:tr w:rsidR="003A58DA" w14:paraId="3F002C2D" w14:textId="77777777">
        <w:trPr>
          <w:trHeight w:val="569"/>
        </w:trPr>
        <w:tc>
          <w:tcPr>
            <w:tcW w:w="4400" w:type="dxa"/>
            <w:tcBorders>
              <w:top w:val="single" w:sz="4" w:space="0" w:color="CCCCCC"/>
              <w:left w:val="single" w:sz="4" w:space="0" w:color="CCCCCC"/>
              <w:bottom w:val="single" w:sz="4" w:space="0" w:color="CCCCCC"/>
              <w:right w:val="single" w:sz="4" w:space="0" w:color="CCCCCC"/>
            </w:tcBorders>
          </w:tcPr>
          <w:p w14:paraId="1AA053BC" w14:textId="77777777" w:rsidR="003A58DA" w:rsidRDefault="00DA57FC">
            <w:pPr>
              <w:spacing w:after="0" w:line="259" w:lineRule="auto"/>
              <w:ind w:left="0" w:firstLine="0"/>
            </w:pPr>
            <w:r>
              <w:rPr>
                <w:sz w:val="19"/>
              </w:rPr>
              <w:t>«Negocios ilimitados»</w:t>
            </w:r>
            <w:r>
              <w:t xml:space="preserve"> </w:t>
            </w:r>
          </w:p>
        </w:tc>
        <w:tc>
          <w:tcPr>
            <w:tcW w:w="4626" w:type="dxa"/>
            <w:tcBorders>
              <w:top w:val="single" w:sz="4" w:space="0" w:color="CCCCCC"/>
              <w:left w:val="single" w:sz="4" w:space="0" w:color="CCCCCC"/>
              <w:bottom w:val="single" w:sz="4" w:space="0" w:color="CCCCCC"/>
              <w:right w:val="single" w:sz="4" w:space="0" w:color="CCCCCC"/>
            </w:tcBorders>
          </w:tcPr>
          <w:p w14:paraId="13B918FC" w14:textId="77777777" w:rsidR="003A58DA" w:rsidRDefault="00DA57FC">
            <w:pPr>
              <w:spacing w:after="0" w:line="259" w:lineRule="auto"/>
              <w:ind w:left="0" w:firstLine="0"/>
            </w:pPr>
            <w:r>
              <w:rPr>
                <w:sz w:val="19"/>
              </w:rPr>
              <w:t>«Hasta 50 locales por cuenta, con costo por local adicional»</w:t>
            </w:r>
            <w:r>
              <w:t xml:space="preserve"> </w:t>
            </w:r>
          </w:p>
        </w:tc>
      </w:tr>
      <w:tr w:rsidR="003A58DA" w14:paraId="4288EF03" w14:textId="77777777">
        <w:trPr>
          <w:trHeight w:val="348"/>
        </w:trPr>
        <w:tc>
          <w:tcPr>
            <w:tcW w:w="4400" w:type="dxa"/>
            <w:tcBorders>
              <w:top w:val="single" w:sz="4" w:space="0" w:color="CCCCCC"/>
              <w:left w:val="single" w:sz="4" w:space="0" w:color="CCCCCC"/>
              <w:bottom w:val="single" w:sz="4" w:space="0" w:color="CCCCCC"/>
              <w:right w:val="single" w:sz="4" w:space="0" w:color="CCCCCC"/>
            </w:tcBorders>
          </w:tcPr>
          <w:p w14:paraId="04AB8FC5" w14:textId="77777777" w:rsidR="003A58DA" w:rsidRDefault="00DA57FC">
            <w:pPr>
              <w:spacing w:after="0" w:line="259" w:lineRule="auto"/>
              <w:ind w:left="0" w:firstLine="0"/>
            </w:pPr>
            <w:r>
              <w:rPr>
                <w:sz w:val="19"/>
              </w:rPr>
              <w:t>Fechas para las mejoras futuras</w:t>
            </w:r>
            <w:r>
              <w:t xml:space="preserve"> </w:t>
            </w:r>
          </w:p>
        </w:tc>
        <w:tc>
          <w:tcPr>
            <w:tcW w:w="4626" w:type="dxa"/>
            <w:tcBorders>
              <w:top w:val="single" w:sz="4" w:space="0" w:color="CCCCCC"/>
              <w:left w:val="single" w:sz="4" w:space="0" w:color="CCCCCC"/>
              <w:bottom w:val="single" w:sz="4" w:space="0" w:color="CCCCCC"/>
              <w:right w:val="single" w:sz="4" w:space="0" w:color="CCCCCC"/>
            </w:tcBorders>
          </w:tcPr>
          <w:p w14:paraId="44B72EBD" w14:textId="77777777" w:rsidR="003A58DA" w:rsidRDefault="00DA57FC">
            <w:pPr>
              <w:spacing w:after="0" w:line="259" w:lineRule="auto"/>
              <w:ind w:left="0" w:firstLine="0"/>
            </w:pPr>
            <w:r>
              <w:rPr>
                <w:sz w:val="19"/>
              </w:rPr>
              <w:t>«Está en camino», sin fecha</w:t>
            </w:r>
            <w:r>
              <w:t xml:space="preserve"> </w:t>
            </w:r>
          </w:p>
        </w:tc>
      </w:tr>
      <w:tr w:rsidR="003A58DA" w14:paraId="682337D1" w14:textId="77777777">
        <w:trPr>
          <w:trHeight w:val="566"/>
        </w:trPr>
        <w:tc>
          <w:tcPr>
            <w:tcW w:w="4400" w:type="dxa"/>
            <w:tcBorders>
              <w:top w:val="single" w:sz="4" w:space="0" w:color="CCCCCC"/>
              <w:left w:val="single" w:sz="4" w:space="0" w:color="CCCCCC"/>
              <w:bottom w:val="single" w:sz="4" w:space="0" w:color="CCCCCC"/>
              <w:right w:val="single" w:sz="4" w:space="0" w:color="CCCCCC"/>
            </w:tcBorders>
          </w:tcPr>
          <w:p w14:paraId="1A462494" w14:textId="77777777" w:rsidR="003A58DA" w:rsidRDefault="00DA57FC">
            <w:pPr>
              <w:spacing w:after="0" w:line="259" w:lineRule="auto"/>
              <w:ind w:left="0" w:firstLine="0"/>
            </w:pPr>
            <w:r>
              <w:rPr>
                <w:sz w:val="19"/>
              </w:rPr>
              <w:t xml:space="preserve">«Conecta tu Google Business» o «Facebook </w:t>
            </w:r>
          </w:p>
          <w:p w14:paraId="0FF5F71E" w14:textId="77777777" w:rsidR="003A58DA" w:rsidRDefault="00DA57FC">
            <w:pPr>
              <w:spacing w:after="0" w:line="259" w:lineRule="auto"/>
              <w:ind w:left="0" w:firstLine="0"/>
            </w:pPr>
            <w:r>
              <w:rPr>
                <w:sz w:val="19"/>
              </w:rPr>
              <w:t>Reviews» como algo disponible</w:t>
            </w:r>
            <w:r>
              <w:t xml:space="preserve"> </w:t>
            </w:r>
          </w:p>
        </w:tc>
        <w:tc>
          <w:tcPr>
            <w:tcW w:w="4626" w:type="dxa"/>
            <w:tcBorders>
              <w:top w:val="single" w:sz="4" w:space="0" w:color="CCCCCC"/>
              <w:left w:val="single" w:sz="4" w:space="0" w:color="CCCCCC"/>
              <w:bottom w:val="single" w:sz="4" w:space="0" w:color="CCCCCC"/>
              <w:right w:val="single" w:sz="4" w:space="0" w:color="CCCCCC"/>
            </w:tcBorders>
          </w:tcPr>
          <w:p w14:paraId="6A15F9F6" w14:textId="77777777" w:rsidR="003A58DA" w:rsidRDefault="00DA57FC">
            <w:pPr>
              <w:spacing w:after="0" w:line="259" w:lineRule="auto"/>
              <w:ind w:left="0" w:firstLine="0"/>
            </w:pPr>
            <w:r>
              <w:rPr>
                <w:sz w:val="19"/>
              </w:rPr>
              <w:t>Mencionarlas solo como mejoras en camino (capítulo 12)</w:t>
            </w:r>
            <w:r>
              <w:t xml:space="preserve"> </w:t>
            </w:r>
          </w:p>
        </w:tc>
      </w:tr>
      <w:tr w:rsidR="003A58DA" w14:paraId="444A1010" w14:textId="77777777">
        <w:trPr>
          <w:trHeight w:val="372"/>
        </w:trPr>
        <w:tc>
          <w:tcPr>
            <w:tcW w:w="4400" w:type="dxa"/>
            <w:tcBorders>
              <w:top w:val="single" w:sz="4" w:space="0" w:color="CCCCCC"/>
              <w:left w:val="single" w:sz="4" w:space="0" w:color="CCCCCC"/>
              <w:bottom w:val="single" w:sz="4" w:space="0" w:color="CCCCCC"/>
              <w:right w:val="single" w:sz="4" w:space="0" w:color="CCCCCC"/>
            </w:tcBorders>
          </w:tcPr>
          <w:p w14:paraId="2A214AE2" w14:textId="77777777" w:rsidR="003A58DA" w:rsidRDefault="00DA57FC">
            <w:pPr>
              <w:spacing w:after="0" w:line="259" w:lineRule="auto"/>
              <w:ind w:left="0" w:firstLine="0"/>
            </w:pPr>
            <w:r>
              <w:rPr>
                <w:sz w:val="19"/>
              </w:rPr>
              <w:t>Alertas por WhatsApp o Telegram</w:t>
            </w:r>
            <w:r>
              <w:t xml:space="preserve"> </w:t>
            </w:r>
          </w:p>
        </w:tc>
        <w:tc>
          <w:tcPr>
            <w:tcW w:w="4626" w:type="dxa"/>
            <w:tcBorders>
              <w:top w:val="single" w:sz="4" w:space="0" w:color="CCCCCC"/>
              <w:left w:val="single" w:sz="4" w:space="0" w:color="CCCCCC"/>
              <w:bottom w:val="single" w:sz="4" w:space="0" w:color="CCCCCC"/>
              <w:right w:val="single" w:sz="4" w:space="0" w:color="CCCCCC"/>
            </w:tcBorders>
          </w:tcPr>
          <w:p w14:paraId="5A42808A" w14:textId="77777777" w:rsidR="003A58DA" w:rsidRDefault="00DA57FC">
            <w:pPr>
              <w:spacing w:after="0" w:line="259" w:lineRule="auto"/>
              <w:ind w:left="0" w:firstLine="0"/>
            </w:pPr>
            <w:r>
              <w:t xml:space="preserve">Las alertas llegan por correo </w:t>
            </w:r>
          </w:p>
        </w:tc>
      </w:tr>
      <w:tr w:rsidR="00813BA4" w:rsidRPr="00813BA4" w14:paraId="1770B500" w14:textId="77777777">
        <w:trPr>
          <w:trHeight w:val="372"/>
        </w:trPr>
        <w:tc>
          <w:tcPr>
            <w:tcW w:w="4400" w:type="dxa"/>
            <w:tcBorders>
              <w:top w:val="single" w:sz="4" w:space="0" w:color="CCCCCC"/>
              <w:left w:val="single" w:sz="4" w:space="0" w:color="CCCCCC"/>
              <w:bottom w:val="single" w:sz="4" w:space="0" w:color="CCCCCC"/>
              <w:right w:val="single" w:sz="4" w:space="0" w:color="CCCCCC"/>
            </w:tcBorders>
          </w:tcPr>
          <w:p w14:paraId="3870B683" w14:textId="59DC7DC4" w:rsidR="00813BA4" w:rsidRPr="00813BA4" w:rsidRDefault="00813BA4">
            <w:pPr>
              <w:spacing w:after="0" w:line="259" w:lineRule="auto"/>
              <w:ind w:left="0" w:firstLine="0"/>
              <w:rPr>
                <w:sz w:val="19"/>
              </w:rPr>
            </w:pPr>
            <w:r w:rsidRPr="00813BA4">
              <w:rPr>
                <w:sz w:val="19"/>
              </w:rPr>
              <w:t>«Las reseñas de 5</w:t>
            </w:r>
            <w:r w:rsidRPr="00813BA4">
              <w:rPr>
                <w:rFonts w:ascii="Segoe UI Symbol" w:hAnsi="Segoe UI Symbol" w:cs="Segoe UI Symbol"/>
                <w:sz w:val="19"/>
              </w:rPr>
              <w:t>★</w:t>
            </w:r>
            <w:r w:rsidRPr="00813BA4">
              <w:rPr>
                <w:sz w:val="19"/>
              </w:rPr>
              <w:t xml:space="preserve"> se responden solas»</w:t>
            </w:r>
          </w:p>
        </w:tc>
        <w:tc>
          <w:tcPr>
            <w:tcW w:w="4626" w:type="dxa"/>
            <w:tcBorders>
              <w:top w:val="single" w:sz="4" w:space="0" w:color="CCCCCC"/>
              <w:left w:val="single" w:sz="4" w:space="0" w:color="CCCCCC"/>
              <w:bottom w:val="single" w:sz="4" w:space="0" w:color="CCCCCC"/>
              <w:right w:val="single" w:sz="4" w:space="0" w:color="CCCCCC"/>
            </w:tcBorders>
          </w:tcPr>
          <w:p w14:paraId="57168ECA" w14:textId="7AD1ADF4" w:rsidR="00813BA4" w:rsidRPr="00813BA4" w:rsidRDefault="00813BA4">
            <w:pPr>
              <w:spacing w:after="0" w:line="259" w:lineRule="auto"/>
              <w:ind w:left="0" w:firstLine="0"/>
            </w:pPr>
            <w:r w:rsidRPr="00813BA4">
              <w:t>«La auto-respuesta llegará con la integración de Google Business» (capítulo 12)</w:t>
            </w:r>
          </w:p>
        </w:tc>
      </w:tr>
    </w:tbl>
    <w:p w14:paraId="68571F29" w14:textId="77777777" w:rsidR="003A58DA" w:rsidRDefault="00DA57FC" w:rsidP="00813BA4">
      <w:pPr>
        <w:pStyle w:val="Heading1"/>
        <w:pageBreakBefore/>
        <w:ind w:left="-5"/>
      </w:pPr>
      <w:bookmarkStart w:id="51" w:name="_Toc242106778"/>
      <w:r>
        <w:t>Mejoras en camino: un producto en constante evolución</w:t>
      </w:r>
      <w:bookmarkEnd w:id="51"/>
      <w:r>
        <w:t xml:space="preserve"> </w:t>
      </w:r>
    </w:p>
    <w:p w14:paraId="71535091" w14:textId="77777777" w:rsidR="003A58DA" w:rsidRDefault="00DA57FC">
      <w:pPr>
        <w:spacing w:after="274"/>
        <w:ind w:left="-5" w:right="41"/>
      </w:pPr>
      <w:r>
        <w:t xml:space="preserve">Notoria se actualiza de forma continua; desde su lanzamiento se han añadido planes, carteles QR, análisis de quejas por rubro, el expediente verificable, la vigilancia de ficha y más. Estas son las mejoras que ya están trabajadas o en trámite. Sirven para mostrar que el cliente compra un producto que crece, </w:t>
      </w:r>
      <w:r>
        <w:rPr>
          <w:b/>
        </w:rPr>
        <w:t>no para vender algo que hoy no existe</w:t>
      </w:r>
      <w:r>
        <w:t xml:space="preserve">. </w:t>
      </w:r>
    </w:p>
    <w:p w14:paraId="2446C15D" w14:textId="77777777" w:rsidR="003A58DA" w:rsidRDefault="00DA57FC">
      <w:pPr>
        <w:pStyle w:val="Heading3"/>
        <w:pBdr>
          <w:top w:val="single" w:sz="4" w:space="0" w:color="CCCCCC"/>
          <w:left w:val="single" w:sz="4" w:space="0" w:color="CCCCCC"/>
          <w:bottom w:val="single" w:sz="4" w:space="0" w:color="CCCCCC"/>
          <w:right w:val="single" w:sz="4" w:space="0" w:color="CCCCCC"/>
        </w:pBdr>
        <w:shd w:val="clear" w:color="auto" w:fill="EAF4EC"/>
        <w:spacing w:after="58"/>
        <w:ind w:left="199" w:right="112"/>
      </w:pPr>
      <w:r>
        <w:rPr>
          <w:rFonts w:ascii="Arial" w:eastAsia="Arial" w:hAnsi="Arial" w:cs="Arial"/>
          <w:color w:val="1F3D25"/>
          <w:sz w:val="21"/>
        </w:rPr>
        <w:t>Cómo presentarlas</w:t>
      </w:r>
      <w:r>
        <w:rPr>
          <w:rFonts w:ascii="Arial" w:eastAsia="Arial" w:hAnsi="Arial" w:cs="Arial"/>
          <w:b w:val="0"/>
          <w:color w:val="000000"/>
          <w:sz w:val="21"/>
        </w:rPr>
        <w:t xml:space="preserve"> </w:t>
      </w:r>
    </w:p>
    <w:p w14:paraId="4974DBD6" w14:textId="77777777" w:rsidR="003A58DA" w:rsidRDefault="00DA57FC">
      <w:pPr>
        <w:pBdr>
          <w:top w:val="single" w:sz="4" w:space="0" w:color="CCCCCC"/>
          <w:left w:val="single" w:sz="4" w:space="0" w:color="CCCCCC"/>
          <w:bottom w:val="single" w:sz="4" w:space="0" w:color="CCCCCC"/>
          <w:right w:val="single" w:sz="4" w:space="0" w:color="CCCCCC"/>
        </w:pBdr>
        <w:shd w:val="clear" w:color="auto" w:fill="EAF4EC"/>
        <w:spacing w:after="529" w:line="279" w:lineRule="auto"/>
        <w:ind w:left="199" w:right="112"/>
      </w:pPr>
      <w:r>
        <w:t xml:space="preserve">Dilo así: «Y esto va a seguir creciendo: ya está en trámite con Google la integración para responder las reseñas directamente desde Notoria.» Nunca des fechas y nunca condiciones la venta a una función futura: el cliente debe comprar por lo que Notoria hace hoy. </w:t>
      </w:r>
    </w:p>
    <w:p w14:paraId="23226C6C" w14:textId="77777777" w:rsidR="003A58DA" w:rsidRDefault="00DA57FC">
      <w:pPr>
        <w:pStyle w:val="Heading2"/>
        <w:ind w:left="597" w:hanging="612"/>
      </w:pPr>
      <w:bookmarkStart w:id="52" w:name="_Toc242106779"/>
      <w:r>
        <w:t>Integración oficial con Google Business Profile</w:t>
      </w:r>
      <w:bookmarkEnd w:id="52"/>
      <w:r>
        <w:t xml:space="preserve"> </w:t>
      </w:r>
    </w:p>
    <w:p w14:paraId="7AA6303D" w14:textId="77777777" w:rsidR="003A58DA" w:rsidRDefault="00DA57FC">
      <w:pPr>
        <w:spacing w:after="152" w:line="265" w:lineRule="auto"/>
        <w:ind w:left="-5" w:right="35"/>
      </w:pPr>
      <w:r>
        <w:rPr>
          <w:b/>
          <w:color w:val="0B7324"/>
        </w:rPr>
        <w:t>Estado:</w:t>
      </w:r>
      <w:r>
        <w:rPr>
          <w:color w:val="0B7324"/>
        </w:rPr>
        <w:t xml:space="preserve"> Desarrollada; pendiente de que Google conceda el acceso a su API.</w:t>
      </w:r>
      <w:r>
        <w:t xml:space="preserve"> </w:t>
      </w:r>
    </w:p>
    <w:p w14:paraId="54959F87" w14:textId="1531D438" w:rsidR="003A58DA" w:rsidRDefault="00DA57FC">
      <w:pPr>
        <w:spacing w:after="24"/>
        <w:ind w:left="-5" w:right="41"/>
      </w:pPr>
      <w:r>
        <w:t xml:space="preserve">Permitirá </w:t>
      </w:r>
      <w:r>
        <w:rPr>
          <w:b/>
        </w:rPr>
        <w:t>responder las reseñas directamente desde Notoria</w:t>
      </w:r>
      <w:r>
        <w:t xml:space="preserve"> sin copiar y pegar, y ver el </w:t>
      </w:r>
      <w:r>
        <w:rPr>
          <w:b/>
        </w:rPr>
        <w:t>historial completo</w:t>
      </w:r>
      <w:r>
        <w:t xml:space="preserve"> de reseñas del negocio </w:t>
      </w:r>
      <w:r w:rsidR="00813BA4">
        <w:t>(no solo las 5 que Google muestra públicamente). Con ella llegará también la auto-respuesta: las reseñas de 4 y 5</w:t>
      </w:r>
      <w:r w:rsidR="00813BA4">
        <w:rPr>
          <w:rFonts w:ascii="Segoe UI Symbol" w:hAnsi="Segoe UI Symbol" w:cs="Segoe UI Symbol"/>
        </w:rPr>
        <w:t>★</w:t>
      </w:r>
      <w:r w:rsidR="00813BA4">
        <w:t xml:space="preserve"> se agradecerán solas con la plantilla que apruebe el dueño.</w:t>
      </w:r>
      <w:r>
        <w:t xml:space="preserve"> </w:t>
      </w:r>
    </w:p>
    <w:p w14:paraId="0B15D231" w14:textId="77777777" w:rsidR="003A58DA" w:rsidRDefault="00DA57FC">
      <w:pPr>
        <w:spacing w:after="370"/>
        <w:ind w:left="-5" w:right="41"/>
      </w:pPr>
      <w:r>
        <w:t xml:space="preserve">Es la mejora más pedida y la más vendible. </w:t>
      </w:r>
    </w:p>
    <w:p w14:paraId="5F2D549A" w14:textId="77777777" w:rsidR="003A58DA" w:rsidRDefault="00DA57FC">
      <w:pPr>
        <w:pStyle w:val="Heading2"/>
        <w:ind w:left="635" w:hanging="650"/>
      </w:pPr>
      <w:bookmarkStart w:id="53" w:name="_Toc242106780"/>
      <w:r>
        <w:t>Reseñas de Facebook</w:t>
      </w:r>
      <w:bookmarkEnd w:id="53"/>
      <w:r>
        <w:t xml:space="preserve"> </w:t>
      </w:r>
    </w:p>
    <w:p w14:paraId="691377A0" w14:textId="77777777" w:rsidR="003A58DA" w:rsidRDefault="00DA57FC">
      <w:pPr>
        <w:spacing w:after="148" w:line="265" w:lineRule="auto"/>
        <w:ind w:left="-5" w:right="35"/>
      </w:pPr>
      <w:r>
        <w:rPr>
          <w:b/>
          <w:color w:val="0B7324"/>
        </w:rPr>
        <w:t>Estado:</w:t>
      </w:r>
      <w:r>
        <w:rPr>
          <w:color w:val="0B7324"/>
        </w:rPr>
        <w:t xml:space="preserve"> Construida y probada; oculta hasta que Meta apruebe el permiso necesario (solicitud preparada).</w:t>
      </w:r>
      <w:r>
        <w:t xml:space="preserve"> </w:t>
      </w:r>
    </w:p>
    <w:p w14:paraId="2AE1339B" w14:textId="77777777" w:rsidR="003A58DA" w:rsidRDefault="00DA57FC">
      <w:pPr>
        <w:spacing w:after="365"/>
        <w:ind w:left="-5" w:right="41"/>
      </w:pPr>
      <w:r>
        <w:t xml:space="preserve">Vigilará las recomendaciones de la página de Facebook del negocio, con aviso si llega una negativa, igual que con Google. </w:t>
      </w:r>
    </w:p>
    <w:p w14:paraId="1C858C2A" w14:textId="77777777" w:rsidR="003A58DA" w:rsidRDefault="00DA57FC">
      <w:pPr>
        <w:pStyle w:val="Heading2"/>
        <w:ind w:left="635" w:hanging="650"/>
      </w:pPr>
      <w:bookmarkStart w:id="54" w:name="_Toc242106781"/>
      <w:r>
        <w:t>TripAdvisor</w:t>
      </w:r>
      <w:bookmarkEnd w:id="54"/>
      <w:r>
        <w:t xml:space="preserve"> </w:t>
      </w:r>
    </w:p>
    <w:p w14:paraId="4A5EEC57" w14:textId="77777777" w:rsidR="003A58DA" w:rsidRDefault="00DA57FC">
      <w:pPr>
        <w:spacing w:after="150" w:line="265" w:lineRule="auto"/>
        <w:ind w:left="-5" w:right="35"/>
      </w:pPr>
      <w:r>
        <w:rPr>
          <w:b/>
          <w:color w:val="0B7324"/>
        </w:rPr>
        <w:t>Estado:</w:t>
      </w:r>
      <w:r>
        <w:rPr>
          <w:color w:val="0B7324"/>
        </w:rPr>
        <w:t xml:space="preserve"> Base técnica preparada; se activará cuando haya suficientes hoteles y restaurantes turísticos como clientes.</w:t>
      </w:r>
      <w:r>
        <w:t xml:space="preserve"> </w:t>
      </w:r>
    </w:p>
    <w:p w14:paraId="369DB194" w14:textId="77777777" w:rsidR="003A58DA" w:rsidRDefault="00DA57FC">
      <w:pPr>
        <w:spacing w:after="368"/>
        <w:ind w:left="-5" w:right="41"/>
      </w:pPr>
      <w:r>
        <w:t xml:space="preserve">Pensada para hoteles, restaurantes de zonas turísticas y negocios con clientela extranjera. </w:t>
      </w:r>
    </w:p>
    <w:p w14:paraId="5AB24ACA" w14:textId="77777777" w:rsidR="003A58DA" w:rsidRDefault="00DA57FC">
      <w:pPr>
        <w:pStyle w:val="Heading2"/>
        <w:ind w:left="642" w:hanging="657"/>
      </w:pPr>
      <w:bookmarkStart w:id="55" w:name="_Toc242106782"/>
      <w:r>
        <w:t>Instagram más amplio y en tiempo real</w:t>
      </w:r>
      <w:bookmarkEnd w:id="55"/>
      <w:r>
        <w:t xml:space="preserve"> </w:t>
      </w:r>
    </w:p>
    <w:p w14:paraId="04EC00ED" w14:textId="77777777" w:rsidR="003A58DA" w:rsidRDefault="00DA57FC">
      <w:pPr>
        <w:spacing w:after="153" w:line="265" w:lineRule="auto"/>
        <w:ind w:left="-5" w:right="35"/>
      </w:pPr>
      <w:r>
        <w:rPr>
          <w:b/>
          <w:color w:val="0B7324"/>
        </w:rPr>
        <w:t>Estado:</w:t>
      </w:r>
      <w:r>
        <w:rPr>
          <w:color w:val="0B7324"/>
        </w:rPr>
        <w:t xml:space="preserve"> En trámite con Meta.</w:t>
      </w:r>
      <w:r>
        <w:t xml:space="preserve"> </w:t>
      </w:r>
    </w:p>
    <w:p w14:paraId="6CEC39E5" w14:textId="77777777" w:rsidR="003A58DA" w:rsidRDefault="00DA57FC">
      <w:pPr>
        <w:spacing w:after="365"/>
        <w:ind w:left="-5" w:right="41"/>
      </w:pPr>
      <w:r>
        <w:t xml:space="preserve">Hoy Instagram funciona con cuentas profesionales vinculadas a una página de Facebook y los comentarios llegan en cada escaneo. Las mejoras en camino: conectar páginas que están dentro de un «portfolio comercial» de Meta, conectar cuentas de Instagram sin página de Facebook, y recibir los comentarios en segundos. </w:t>
      </w:r>
    </w:p>
    <w:p w14:paraId="3D75F011" w14:textId="77777777" w:rsidR="003A58DA" w:rsidRDefault="00DA57FC">
      <w:pPr>
        <w:pStyle w:val="Heading2"/>
        <w:ind w:left="628" w:hanging="643"/>
      </w:pPr>
      <w:bookmarkStart w:id="56" w:name="_Toc242106783"/>
      <w:r>
        <w:t>Menciones en TikTok</w:t>
      </w:r>
      <w:bookmarkEnd w:id="56"/>
      <w:r>
        <w:t xml:space="preserve"> </w:t>
      </w:r>
    </w:p>
    <w:p w14:paraId="708788FA" w14:textId="77777777" w:rsidR="003A58DA" w:rsidRDefault="00DA57FC">
      <w:pPr>
        <w:spacing w:after="155" w:line="265" w:lineRule="auto"/>
        <w:ind w:left="-5" w:right="35"/>
      </w:pPr>
      <w:r>
        <w:rPr>
          <w:b/>
          <w:color w:val="0B7324"/>
        </w:rPr>
        <w:t>Estado:</w:t>
      </w:r>
      <w:r>
        <w:rPr>
          <w:color w:val="0B7324"/>
        </w:rPr>
        <w:t xml:space="preserve"> En evaluación.</w:t>
      </w:r>
      <w:r>
        <w:t xml:space="preserve"> </w:t>
      </w:r>
    </w:p>
    <w:p w14:paraId="1A9EBFA1" w14:textId="77777777" w:rsidR="003A58DA" w:rsidRDefault="00DA57FC">
      <w:pPr>
        <w:ind w:left="-5" w:right="41"/>
      </w:pPr>
      <w:r>
        <w:t xml:space="preserve">Detectar videos de terceros que mencionan al negocio en TikTok (hoy se vigilan los comentarios de los videos propios). </w:t>
      </w:r>
    </w:p>
    <w:p w14:paraId="572A510A" w14:textId="77777777" w:rsidR="003A58DA" w:rsidRDefault="00DA57FC">
      <w:pPr>
        <w:pStyle w:val="Heading2"/>
        <w:ind w:left="642" w:hanging="657"/>
      </w:pPr>
      <w:bookmarkStart w:id="57" w:name="_Toc242106784"/>
      <w:r>
        <w:t>Alerta del «espejo»</w:t>
      </w:r>
      <w:bookmarkEnd w:id="57"/>
      <w:r>
        <w:t xml:space="preserve"> </w:t>
      </w:r>
    </w:p>
    <w:p w14:paraId="0D73C666" w14:textId="77777777" w:rsidR="003A58DA" w:rsidRDefault="00DA57FC">
      <w:pPr>
        <w:spacing w:after="152" w:line="265" w:lineRule="auto"/>
        <w:ind w:left="-5" w:right="35"/>
      </w:pPr>
      <w:r>
        <w:rPr>
          <w:b/>
          <w:color w:val="0B7324"/>
        </w:rPr>
        <w:t>Estado:</w:t>
      </w:r>
      <w:r>
        <w:rPr>
          <w:color w:val="0B7324"/>
        </w:rPr>
        <w:t xml:space="preserve"> Diseñada.</w:t>
      </w:r>
      <w:r>
        <w:t xml:space="preserve"> </w:t>
      </w:r>
    </w:p>
    <w:p w14:paraId="2D8F01C2" w14:textId="77777777" w:rsidR="003A58DA" w:rsidRDefault="00DA57FC">
      <w:pPr>
        <w:spacing w:after="350"/>
        <w:ind w:left="-5" w:right="41"/>
      </w:pPr>
      <w:r>
        <w:t>Un aviso cuando cambia la reseña que Google muestra primero a los clientes nuevos y es de 3</w:t>
      </w:r>
      <w:r>
        <w:rPr>
          <w:rFonts w:ascii="Segoe UI Symbol" w:eastAsia="Segoe UI Symbol" w:hAnsi="Segoe UI Symbol" w:cs="Segoe UI Symbol"/>
        </w:rPr>
        <w:t>★</w:t>
      </w:r>
      <w:r>
        <w:t xml:space="preserve"> o menos: lo más dañino y lo que nadie vigila. </w:t>
      </w:r>
    </w:p>
    <w:p w14:paraId="62434CFC" w14:textId="77777777" w:rsidR="003A58DA" w:rsidRDefault="00DA57FC">
      <w:pPr>
        <w:pStyle w:val="Heading2"/>
        <w:ind w:left="616" w:hanging="631"/>
      </w:pPr>
      <w:bookmarkStart w:id="58" w:name="_Toc242106785"/>
      <w:r>
        <w:t>Seguimiento de casos de extorsión</w:t>
      </w:r>
      <w:bookmarkEnd w:id="58"/>
      <w:r>
        <w:t xml:space="preserve"> </w:t>
      </w:r>
    </w:p>
    <w:p w14:paraId="4AED53C3" w14:textId="77777777" w:rsidR="003A58DA" w:rsidRDefault="00DA57FC">
      <w:pPr>
        <w:spacing w:after="155" w:line="265" w:lineRule="auto"/>
        <w:ind w:left="-5" w:right="35"/>
      </w:pPr>
      <w:r>
        <w:rPr>
          <w:b/>
          <w:color w:val="0B7324"/>
        </w:rPr>
        <w:t>Estado:</w:t>
      </w:r>
      <w:r>
        <w:rPr>
          <w:color w:val="0B7324"/>
        </w:rPr>
        <w:t xml:space="preserve"> Diseñada.</w:t>
      </w:r>
      <w:r>
        <w:t xml:space="preserve"> </w:t>
      </w:r>
    </w:p>
    <w:p w14:paraId="0DB32F1E" w14:textId="77777777" w:rsidR="003A58DA" w:rsidRDefault="00DA57FC">
      <w:pPr>
        <w:spacing w:after="145"/>
        <w:ind w:left="-5" w:right="41"/>
      </w:pPr>
      <w:r>
        <w:t xml:space="preserve">Convertir el expediente en un caso con estados (abierto, reportado a Google, sin respuesta, cerrado) y recordatorios automáticos para insistir. </w:t>
      </w:r>
    </w:p>
    <w:p w14:paraId="2E234C1E" w14:textId="77777777" w:rsidR="003A58DA" w:rsidRDefault="00DA57FC">
      <w:pPr>
        <w:ind w:left="-5" w:right="41"/>
      </w:pPr>
      <w:r>
        <w:t xml:space="preserve">Caso de ejemplo real: escanea el código para ver el hilo de un negocio afectado en el foro de ayuda de Google Business. </w:t>
      </w:r>
    </w:p>
    <w:p w14:paraId="1B2BF9E9" w14:textId="77777777" w:rsidR="003A58DA" w:rsidRDefault="00DA57FC">
      <w:pPr>
        <w:spacing w:after="333" w:line="259" w:lineRule="auto"/>
        <w:ind w:left="0" w:firstLine="0"/>
      </w:pPr>
      <w:r>
        <w:rPr>
          <w:noProof/>
        </w:rPr>
        <w:drawing>
          <wp:inline distT="0" distB="0" distL="0" distR="0" wp14:anchorId="7FB9CDF6" wp14:editId="161F438A">
            <wp:extent cx="1962150" cy="1962150"/>
            <wp:effectExtent l="0" t="0" r="0" b="0"/>
            <wp:docPr id="3684" name="Picture 3684"/>
            <wp:cNvGraphicFramePr/>
            <a:graphic xmlns:a="http://schemas.openxmlformats.org/drawingml/2006/main">
              <a:graphicData uri="http://schemas.openxmlformats.org/drawingml/2006/picture">
                <pic:pic xmlns:pic="http://schemas.openxmlformats.org/drawingml/2006/picture">
                  <pic:nvPicPr>
                    <pic:cNvPr id="3684" name="Picture 3684"/>
                    <pic:cNvPicPr/>
                  </pic:nvPicPr>
                  <pic:blipFill>
                    <a:blip r:embed="rId23"/>
                    <a:stretch>
                      <a:fillRect/>
                    </a:stretch>
                  </pic:blipFill>
                  <pic:spPr>
                    <a:xfrm>
                      <a:off x="0" y="0"/>
                      <a:ext cx="1962150" cy="1962150"/>
                    </a:xfrm>
                    <a:prstGeom prst="rect">
                      <a:avLst/>
                    </a:prstGeom>
                  </pic:spPr>
                </pic:pic>
              </a:graphicData>
            </a:graphic>
          </wp:inline>
        </w:drawing>
      </w:r>
      <w:r>
        <w:t xml:space="preserve"> </w:t>
      </w:r>
    </w:p>
    <w:p w14:paraId="011F1F6A" w14:textId="77777777" w:rsidR="003A58DA" w:rsidRDefault="00DA57FC">
      <w:pPr>
        <w:pStyle w:val="Heading2"/>
        <w:ind w:left="649" w:hanging="664"/>
      </w:pPr>
      <w:bookmarkStart w:id="59" w:name="_Toc242106786"/>
      <w:r>
        <w:t>App de Android en Google Play</w:t>
      </w:r>
      <w:bookmarkEnd w:id="59"/>
      <w:r>
        <w:t xml:space="preserve"> </w:t>
      </w:r>
    </w:p>
    <w:p w14:paraId="2204C8BA" w14:textId="77777777" w:rsidR="003A58DA" w:rsidRDefault="00DA57FC">
      <w:pPr>
        <w:spacing w:after="152" w:line="265" w:lineRule="auto"/>
        <w:ind w:left="-5" w:right="35"/>
      </w:pPr>
      <w:r>
        <w:rPr>
          <w:b/>
          <w:color w:val="0B7324"/>
        </w:rPr>
        <w:t>Estado:</w:t>
      </w:r>
      <w:r>
        <w:rPr>
          <w:color w:val="0B7324"/>
        </w:rPr>
        <w:t xml:space="preserve"> La app existe y funciona; su publicación en la tienda está pendiente.</w:t>
      </w:r>
      <w:r>
        <w:t xml:space="preserve"> </w:t>
      </w:r>
    </w:p>
    <w:p w14:paraId="2C954949" w14:textId="77777777" w:rsidR="003A58DA" w:rsidRDefault="00DA57FC">
      <w:pPr>
        <w:ind w:left="-5" w:right="41"/>
      </w:pPr>
      <w:r>
        <w:t xml:space="preserve">Notificaciones en el celular, panel, alertas, respuestas y cartel QR desde la app. </w:t>
      </w:r>
    </w:p>
    <w:p w14:paraId="76293FF5" w14:textId="77777777" w:rsidR="003A58DA" w:rsidRDefault="00DA57FC" w:rsidP="00813BA4">
      <w:pPr>
        <w:pStyle w:val="Heading1"/>
        <w:pageBreakBefore/>
        <w:spacing w:after="16"/>
        <w:ind w:left="629" w:hanging="644"/>
      </w:pPr>
      <w:bookmarkStart w:id="60" w:name="_Toc242106787"/>
      <w:r>
        <w:t>Preguntas rápidas y glosario</w:t>
      </w:r>
      <w:bookmarkEnd w:id="60"/>
      <w:r>
        <w:t xml:space="preserve"> </w:t>
      </w:r>
    </w:p>
    <w:tbl>
      <w:tblPr>
        <w:tblStyle w:val="TableGrid"/>
        <w:tblW w:w="9026" w:type="dxa"/>
        <w:tblInd w:w="6" w:type="dxa"/>
        <w:tblCellMar>
          <w:top w:w="80" w:type="dxa"/>
          <w:left w:w="100" w:type="dxa"/>
          <w:right w:w="66" w:type="dxa"/>
        </w:tblCellMar>
        <w:tblLook w:val="04A0" w:firstRow="1" w:lastRow="0" w:firstColumn="1" w:lastColumn="0" w:noHBand="0" w:noVBand="1"/>
      </w:tblPr>
      <w:tblGrid>
        <w:gridCol w:w="2600"/>
        <w:gridCol w:w="6426"/>
      </w:tblGrid>
      <w:tr w:rsidR="003A58DA" w14:paraId="3E119689" w14:textId="77777777">
        <w:trPr>
          <w:trHeight w:val="301"/>
        </w:trPr>
        <w:tc>
          <w:tcPr>
            <w:tcW w:w="2600" w:type="dxa"/>
            <w:tcBorders>
              <w:top w:val="single" w:sz="4" w:space="0" w:color="CCCCCC"/>
              <w:left w:val="single" w:sz="4" w:space="0" w:color="CCCCCC"/>
              <w:bottom w:val="single" w:sz="4" w:space="0" w:color="CCCCCC"/>
              <w:right w:val="single" w:sz="4" w:space="0" w:color="CCCCCC"/>
            </w:tcBorders>
            <w:shd w:val="clear" w:color="auto" w:fill="0B7324"/>
          </w:tcPr>
          <w:p w14:paraId="278798AC" w14:textId="77777777" w:rsidR="003A58DA" w:rsidRDefault="00DA57FC">
            <w:pPr>
              <w:spacing w:after="0" w:line="259" w:lineRule="auto"/>
              <w:ind w:left="0" w:firstLine="0"/>
            </w:pPr>
            <w:r>
              <w:rPr>
                <w:b/>
                <w:color w:val="FFFFFF"/>
                <w:sz w:val="19"/>
              </w:rPr>
              <w:t>Término</w:t>
            </w:r>
            <w:r>
              <w:t xml:space="preserve"> </w:t>
            </w:r>
          </w:p>
        </w:tc>
        <w:tc>
          <w:tcPr>
            <w:tcW w:w="6426" w:type="dxa"/>
            <w:tcBorders>
              <w:top w:val="single" w:sz="4" w:space="0" w:color="CCCCCC"/>
              <w:left w:val="single" w:sz="4" w:space="0" w:color="CCCCCC"/>
              <w:bottom w:val="single" w:sz="4" w:space="0" w:color="CCCCCC"/>
              <w:right w:val="single" w:sz="4" w:space="0" w:color="CCCCCC"/>
            </w:tcBorders>
            <w:shd w:val="clear" w:color="auto" w:fill="0B7324"/>
          </w:tcPr>
          <w:p w14:paraId="17F8C7B1" w14:textId="77777777" w:rsidR="003A58DA" w:rsidRDefault="00DA57FC">
            <w:pPr>
              <w:spacing w:after="0" w:line="259" w:lineRule="auto"/>
              <w:ind w:left="0" w:firstLine="0"/>
            </w:pPr>
            <w:r>
              <w:rPr>
                <w:b/>
                <w:color w:val="FFFFFF"/>
                <w:sz w:val="19"/>
              </w:rPr>
              <w:t>Qué significa</w:t>
            </w:r>
            <w:r>
              <w:t xml:space="preserve"> </w:t>
            </w:r>
          </w:p>
        </w:tc>
      </w:tr>
      <w:tr w:rsidR="003A58DA" w14:paraId="0DEB8B8C" w14:textId="77777777">
        <w:trPr>
          <w:trHeight w:val="590"/>
        </w:trPr>
        <w:tc>
          <w:tcPr>
            <w:tcW w:w="2600" w:type="dxa"/>
            <w:tcBorders>
              <w:top w:val="single" w:sz="4" w:space="0" w:color="CCCCCC"/>
              <w:left w:val="single" w:sz="4" w:space="0" w:color="CCCCCC"/>
              <w:bottom w:val="single" w:sz="4" w:space="0" w:color="CCCCCC"/>
              <w:right w:val="single" w:sz="4" w:space="0" w:color="CCCCCC"/>
            </w:tcBorders>
          </w:tcPr>
          <w:p w14:paraId="43C8D951" w14:textId="77777777" w:rsidR="003A58DA" w:rsidRDefault="00DA57FC">
            <w:pPr>
              <w:spacing w:after="0" w:line="259" w:lineRule="auto"/>
              <w:ind w:left="0" w:firstLine="0"/>
            </w:pPr>
            <w:r>
              <w:rPr>
                <w:sz w:val="19"/>
              </w:rPr>
              <w:t>Ficha de Google</w:t>
            </w:r>
            <w:r>
              <w:t xml:space="preserve"> </w:t>
            </w:r>
          </w:p>
        </w:tc>
        <w:tc>
          <w:tcPr>
            <w:tcW w:w="6426" w:type="dxa"/>
            <w:tcBorders>
              <w:top w:val="single" w:sz="4" w:space="0" w:color="CCCCCC"/>
              <w:left w:val="single" w:sz="4" w:space="0" w:color="CCCCCC"/>
              <w:bottom w:val="single" w:sz="4" w:space="0" w:color="CCCCCC"/>
              <w:right w:val="single" w:sz="4" w:space="0" w:color="CCCCCC"/>
            </w:tcBorders>
          </w:tcPr>
          <w:p w14:paraId="0B45C036" w14:textId="77777777" w:rsidR="003A58DA" w:rsidRDefault="00DA57FC">
            <w:pPr>
              <w:spacing w:after="0" w:line="259" w:lineRule="auto"/>
              <w:ind w:left="0" w:firstLine="0"/>
            </w:pPr>
            <w:r>
              <w:rPr>
                <w:sz w:val="19"/>
              </w:rPr>
              <w:t>El perfil del negocio en Google Maps / Google Business Profile, con reseñas, horario, teléfono, etc.</w:t>
            </w:r>
            <w:r>
              <w:t xml:space="preserve"> </w:t>
            </w:r>
          </w:p>
        </w:tc>
      </w:tr>
      <w:tr w:rsidR="003A58DA" w14:paraId="79039448" w14:textId="77777777">
        <w:trPr>
          <w:trHeight w:val="350"/>
        </w:trPr>
        <w:tc>
          <w:tcPr>
            <w:tcW w:w="2600" w:type="dxa"/>
            <w:tcBorders>
              <w:top w:val="single" w:sz="4" w:space="0" w:color="CCCCCC"/>
              <w:left w:val="single" w:sz="4" w:space="0" w:color="CCCCCC"/>
              <w:bottom w:val="single" w:sz="4" w:space="0" w:color="CCCCCC"/>
              <w:right w:val="single" w:sz="4" w:space="0" w:color="CCCCCC"/>
            </w:tcBorders>
          </w:tcPr>
          <w:p w14:paraId="2055289E" w14:textId="77777777" w:rsidR="003A58DA" w:rsidRDefault="00DA57FC">
            <w:pPr>
              <w:spacing w:after="0" w:line="259" w:lineRule="auto"/>
              <w:ind w:left="0" w:firstLine="0"/>
            </w:pPr>
            <w:r>
              <w:rPr>
                <w:sz w:val="19"/>
              </w:rPr>
              <w:t>Escaneo</w:t>
            </w:r>
            <w:r>
              <w:t xml:space="preserve"> </w:t>
            </w:r>
          </w:p>
        </w:tc>
        <w:tc>
          <w:tcPr>
            <w:tcW w:w="6426" w:type="dxa"/>
            <w:tcBorders>
              <w:top w:val="single" w:sz="4" w:space="0" w:color="CCCCCC"/>
              <w:left w:val="single" w:sz="4" w:space="0" w:color="CCCCCC"/>
              <w:bottom w:val="single" w:sz="4" w:space="0" w:color="CCCCCC"/>
              <w:right w:val="single" w:sz="4" w:space="0" w:color="CCCCCC"/>
            </w:tcBorders>
          </w:tcPr>
          <w:p w14:paraId="7E03F60F" w14:textId="77777777" w:rsidR="003A58DA" w:rsidRDefault="00DA57FC">
            <w:pPr>
              <w:spacing w:after="0" w:line="259" w:lineRule="auto"/>
              <w:ind w:left="0" w:firstLine="0"/>
            </w:pPr>
            <w:r>
              <w:rPr>
                <w:sz w:val="19"/>
              </w:rPr>
              <w:t>Cada revisión automática que hace Notoria de la ficha.</w:t>
            </w:r>
            <w:r>
              <w:t xml:space="preserve"> </w:t>
            </w:r>
          </w:p>
        </w:tc>
      </w:tr>
      <w:tr w:rsidR="003A58DA" w14:paraId="0B5B522C" w14:textId="77777777">
        <w:trPr>
          <w:trHeight w:val="348"/>
        </w:trPr>
        <w:tc>
          <w:tcPr>
            <w:tcW w:w="2600" w:type="dxa"/>
            <w:tcBorders>
              <w:top w:val="single" w:sz="4" w:space="0" w:color="CCCCCC"/>
              <w:left w:val="single" w:sz="4" w:space="0" w:color="CCCCCC"/>
              <w:bottom w:val="single" w:sz="4" w:space="0" w:color="CCCCCC"/>
              <w:right w:val="single" w:sz="4" w:space="0" w:color="CCCCCC"/>
            </w:tcBorders>
          </w:tcPr>
          <w:p w14:paraId="195C91A8" w14:textId="77777777" w:rsidR="003A58DA" w:rsidRDefault="00DA57FC">
            <w:pPr>
              <w:spacing w:after="0" w:line="259" w:lineRule="auto"/>
              <w:ind w:left="0" w:firstLine="0"/>
            </w:pPr>
            <w:r>
              <w:rPr>
                <w:sz w:val="19"/>
              </w:rPr>
              <w:t>Score</w:t>
            </w:r>
            <w:r>
              <w:t xml:space="preserve"> </w:t>
            </w:r>
          </w:p>
        </w:tc>
        <w:tc>
          <w:tcPr>
            <w:tcW w:w="6426" w:type="dxa"/>
            <w:tcBorders>
              <w:top w:val="single" w:sz="4" w:space="0" w:color="CCCCCC"/>
              <w:left w:val="single" w:sz="4" w:space="0" w:color="CCCCCC"/>
              <w:bottom w:val="single" w:sz="4" w:space="0" w:color="CCCCCC"/>
              <w:right w:val="single" w:sz="4" w:space="0" w:color="CCCCCC"/>
            </w:tcBorders>
          </w:tcPr>
          <w:p w14:paraId="0F4CAB7B" w14:textId="77777777" w:rsidR="003A58DA" w:rsidRDefault="00DA57FC">
            <w:pPr>
              <w:spacing w:after="0" w:line="259" w:lineRule="auto"/>
              <w:ind w:left="0" w:firstLine="0"/>
            </w:pPr>
            <w:r>
              <w:rPr>
                <w:sz w:val="19"/>
              </w:rPr>
              <w:t>Puntaje de 0 a 100 de la reputación del negocio.</w:t>
            </w:r>
            <w:r>
              <w:t xml:space="preserve"> </w:t>
            </w:r>
          </w:p>
        </w:tc>
      </w:tr>
      <w:tr w:rsidR="003A58DA" w14:paraId="6753A76D" w14:textId="77777777">
        <w:trPr>
          <w:trHeight w:val="566"/>
        </w:trPr>
        <w:tc>
          <w:tcPr>
            <w:tcW w:w="2600" w:type="dxa"/>
            <w:tcBorders>
              <w:top w:val="single" w:sz="4" w:space="0" w:color="CCCCCC"/>
              <w:left w:val="single" w:sz="4" w:space="0" w:color="CCCCCC"/>
              <w:bottom w:val="single" w:sz="4" w:space="0" w:color="CCCCCC"/>
              <w:right w:val="single" w:sz="4" w:space="0" w:color="CCCCCC"/>
            </w:tcBorders>
          </w:tcPr>
          <w:p w14:paraId="496C1636" w14:textId="77777777" w:rsidR="003A58DA" w:rsidRDefault="00DA57FC">
            <w:pPr>
              <w:spacing w:after="0" w:line="259" w:lineRule="auto"/>
              <w:ind w:left="0" w:firstLine="0"/>
            </w:pPr>
            <w:r>
              <w:rPr>
                <w:sz w:val="19"/>
              </w:rPr>
              <w:t>Alerta</w:t>
            </w:r>
            <w:r>
              <w:t xml:space="preserve"> </w:t>
            </w:r>
          </w:p>
        </w:tc>
        <w:tc>
          <w:tcPr>
            <w:tcW w:w="6426" w:type="dxa"/>
            <w:tcBorders>
              <w:top w:val="single" w:sz="4" w:space="0" w:color="CCCCCC"/>
              <w:left w:val="single" w:sz="4" w:space="0" w:color="CCCCCC"/>
              <w:bottom w:val="single" w:sz="4" w:space="0" w:color="CCCCCC"/>
              <w:right w:val="single" w:sz="4" w:space="0" w:color="CCCCCC"/>
            </w:tcBorders>
          </w:tcPr>
          <w:p w14:paraId="529CE03F" w14:textId="77777777" w:rsidR="003A58DA" w:rsidRDefault="00DA57FC">
            <w:pPr>
              <w:spacing w:after="0" w:line="259" w:lineRule="auto"/>
              <w:ind w:left="0" w:right="10" w:firstLine="0"/>
            </w:pPr>
            <w:r>
              <w:rPr>
                <w:sz w:val="19"/>
              </w:rPr>
              <w:t>Aviso generado por algo que requiere atención (reseña negativa, caída de rating, ficha alterada…).</w:t>
            </w:r>
            <w:r>
              <w:t xml:space="preserve"> </w:t>
            </w:r>
          </w:p>
        </w:tc>
      </w:tr>
      <w:tr w:rsidR="003A58DA" w14:paraId="16611850" w14:textId="77777777">
        <w:trPr>
          <w:trHeight w:val="348"/>
        </w:trPr>
        <w:tc>
          <w:tcPr>
            <w:tcW w:w="2600" w:type="dxa"/>
            <w:tcBorders>
              <w:top w:val="single" w:sz="4" w:space="0" w:color="CCCCCC"/>
              <w:left w:val="single" w:sz="4" w:space="0" w:color="CCCCCC"/>
              <w:bottom w:val="single" w:sz="4" w:space="0" w:color="CCCCCC"/>
              <w:right w:val="single" w:sz="4" w:space="0" w:color="CCCCCC"/>
            </w:tcBorders>
          </w:tcPr>
          <w:p w14:paraId="0F4AF8F0" w14:textId="77777777" w:rsidR="003A58DA" w:rsidRDefault="00DA57FC">
            <w:pPr>
              <w:spacing w:after="0" w:line="259" w:lineRule="auto"/>
              <w:ind w:left="0" w:firstLine="0"/>
            </w:pPr>
            <w:r>
              <w:rPr>
                <w:sz w:val="19"/>
              </w:rPr>
              <w:t>Reseña sospechosa</w:t>
            </w:r>
            <w:r>
              <w:t xml:space="preserve"> </w:t>
            </w:r>
          </w:p>
        </w:tc>
        <w:tc>
          <w:tcPr>
            <w:tcW w:w="6426" w:type="dxa"/>
            <w:tcBorders>
              <w:top w:val="single" w:sz="4" w:space="0" w:color="CCCCCC"/>
              <w:left w:val="single" w:sz="4" w:space="0" w:color="CCCCCC"/>
              <w:bottom w:val="single" w:sz="4" w:space="0" w:color="CCCCCC"/>
              <w:right w:val="single" w:sz="4" w:space="0" w:color="CCCCCC"/>
            </w:tcBorders>
          </w:tcPr>
          <w:p w14:paraId="4A3CB7B9" w14:textId="77777777" w:rsidR="003A58DA" w:rsidRDefault="00DA57FC">
            <w:pPr>
              <w:spacing w:after="0" w:line="259" w:lineRule="auto"/>
              <w:ind w:left="0" w:firstLine="0"/>
            </w:pPr>
            <w:r>
              <w:rPr>
                <w:sz w:val="19"/>
              </w:rPr>
              <w:t>Reseña con señales de ataque; no es un veredicto de que sea falsa.</w:t>
            </w:r>
            <w:r>
              <w:t xml:space="preserve"> </w:t>
            </w:r>
          </w:p>
        </w:tc>
      </w:tr>
      <w:tr w:rsidR="003A58DA" w14:paraId="00C6CD9E" w14:textId="77777777">
        <w:trPr>
          <w:trHeight w:val="348"/>
        </w:trPr>
        <w:tc>
          <w:tcPr>
            <w:tcW w:w="2600" w:type="dxa"/>
            <w:tcBorders>
              <w:top w:val="single" w:sz="4" w:space="0" w:color="CCCCCC"/>
              <w:left w:val="single" w:sz="4" w:space="0" w:color="CCCCCC"/>
              <w:bottom w:val="single" w:sz="4" w:space="0" w:color="CCCCCC"/>
              <w:right w:val="single" w:sz="4" w:space="0" w:color="CCCCCC"/>
            </w:tcBorders>
          </w:tcPr>
          <w:p w14:paraId="25EE8251" w14:textId="77777777" w:rsidR="003A58DA" w:rsidRDefault="00DA57FC">
            <w:pPr>
              <w:spacing w:after="0" w:line="259" w:lineRule="auto"/>
              <w:ind w:left="0" w:firstLine="0"/>
            </w:pPr>
            <w:r>
              <w:rPr>
                <w:sz w:val="19"/>
              </w:rPr>
              <w:t>Espejo / «Cómo te ven»</w:t>
            </w:r>
            <w:r>
              <w:t xml:space="preserve"> </w:t>
            </w:r>
          </w:p>
        </w:tc>
        <w:tc>
          <w:tcPr>
            <w:tcW w:w="6426" w:type="dxa"/>
            <w:tcBorders>
              <w:top w:val="single" w:sz="4" w:space="0" w:color="CCCCCC"/>
              <w:left w:val="single" w:sz="4" w:space="0" w:color="CCCCCC"/>
              <w:bottom w:val="single" w:sz="4" w:space="0" w:color="CCCCCC"/>
              <w:right w:val="single" w:sz="4" w:space="0" w:color="CCCCCC"/>
            </w:tcBorders>
          </w:tcPr>
          <w:p w14:paraId="4A0A1B51" w14:textId="77777777" w:rsidR="003A58DA" w:rsidRDefault="00DA57FC">
            <w:pPr>
              <w:spacing w:after="0" w:line="259" w:lineRule="auto"/>
              <w:ind w:left="0" w:firstLine="0"/>
            </w:pPr>
            <w:r>
              <w:rPr>
                <w:sz w:val="19"/>
              </w:rPr>
              <w:t>Las reseñas que Google enseña a un cliente nuevo.</w:t>
            </w:r>
            <w:r>
              <w:t xml:space="preserve"> </w:t>
            </w:r>
          </w:p>
        </w:tc>
      </w:tr>
      <w:tr w:rsidR="003A58DA" w14:paraId="710E080A" w14:textId="77777777">
        <w:trPr>
          <w:trHeight w:val="351"/>
        </w:trPr>
        <w:tc>
          <w:tcPr>
            <w:tcW w:w="2600" w:type="dxa"/>
            <w:tcBorders>
              <w:top w:val="single" w:sz="4" w:space="0" w:color="CCCCCC"/>
              <w:left w:val="single" w:sz="4" w:space="0" w:color="CCCCCC"/>
              <w:bottom w:val="single" w:sz="4" w:space="0" w:color="CCCCCC"/>
              <w:right w:val="single" w:sz="4" w:space="0" w:color="CCCCCC"/>
            </w:tcBorders>
          </w:tcPr>
          <w:p w14:paraId="65CADC0C" w14:textId="77777777" w:rsidR="003A58DA" w:rsidRDefault="00DA57FC">
            <w:pPr>
              <w:spacing w:after="0" w:line="259" w:lineRule="auto"/>
              <w:ind w:left="0" w:firstLine="0"/>
            </w:pPr>
            <w:r>
              <w:rPr>
                <w:sz w:val="19"/>
              </w:rPr>
              <w:t>Parte del equipo</w:t>
            </w:r>
            <w:r>
              <w:t xml:space="preserve"> </w:t>
            </w:r>
          </w:p>
        </w:tc>
        <w:tc>
          <w:tcPr>
            <w:tcW w:w="6426" w:type="dxa"/>
            <w:tcBorders>
              <w:top w:val="single" w:sz="4" w:space="0" w:color="CCCCCC"/>
              <w:left w:val="single" w:sz="4" w:space="0" w:color="CCCCCC"/>
              <w:bottom w:val="single" w:sz="4" w:space="0" w:color="CCCCCC"/>
              <w:right w:val="single" w:sz="4" w:space="0" w:color="CCCCCC"/>
            </w:tcBorders>
          </w:tcPr>
          <w:p w14:paraId="3268944C" w14:textId="77777777" w:rsidR="003A58DA" w:rsidRDefault="00DA57FC">
            <w:pPr>
              <w:spacing w:after="0" w:line="259" w:lineRule="auto"/>
              <w:ind w:left="0" w:firstLine="0"/>
            </w:pPr>
            <w:r>
              <w:rPr>
                <w:sz w:val="19"/>
              </w:rPr>
              <w:t>Resumen semanal para el grupo de WhatsApp del personal.</w:t>
            </w:r>
            <w:r>
              <w:t xml:space="preserve"> </w:t>
            </w:r>
          </w:p>
        </w:tc>
      </w:tr>
      <w:tr w:rsidR="003A58DA" w14:paraId="349F6C6F" w14:textId="77777777">
        <w:trPr>
          <w:trHeight w:val="348"/>
        </w:trPr>
        <w:tc>
          <w:tcPr>
            <w:tcW w:w="2600" w:type="dxa"/>
            <w:tcBorders>
              <w:top w:val="single" w:sz="4" w:space="0" w:color="CCCCCC"/>
              <w:left w:val="single" w:sz="4" w:space="0" w:color="CCCCCC"/>
              <w:bottom w:val="single" w:sz="4" w:space="0" w:color="CCCCCC"/>
              <w:right w:val="single" w:sz="4" w:space="0" w:color="CCCCCC"/>
            </w:tcBorders>
          </w:tcPr>
          <w:p w14:paraId="42575F12" w14:textId="77777777" w:rsidR="003A58DA" w:rsidRDefault="00DA57FC">
            <w:pPr>
              <w:spacing w:after="0" w:line="259" w:lineRule="auto"/>
              <w:ind w:left="0" w:firstLine="0"/>
            </w:pPr>
            <w:r>
              <w:rPr>
                <w:sz w:val="19"/>
              </w:rPr>
              <w:t>Constancia</w:t>
            </w:r>
            <w:r>
              <w:t xml:space="preserve"> </w:t>
            </w:r>
          </w:p>
        </w:tc>
        <w:tc>
          <w:tcPr>
            <w:tcW w:w="6426" w:type="dxa"/>
            <w:tcBorders>
              <w:top w:val="single" w:sz="4" w:space="0" w:color="CCCCCC"/>
              <w:left w:val="single" w:sz="4" w:space="0" w:color="CCCCCC"/>
              <w:bottom w:val="single" w:sz="4" w:space="0" w:color="CCCCCC"/>
              <w:right w:val="single" w:sz="4" w:space="0" w:color="CCCCCC"/>
            </w:tcBorders>
          </w:tcPr>
          <w:p w14:paraId="2CE6FDB2" w14:textId="77777777" w:rsidR="003A58DA" w:rsidRDefault="00DA57FC">
            <w:pPr>
              <w:spacing w:after="0" w:line="259" w:lineRule="auto"/>
              <w:ind w:left="0" w:firstLine="0"/>
            </w:pPr>
            <w:r>
              <w:rPr>
                <w:sz w:val="19"/>
              </w:rPr>
              <w:t>PDF verificable de la reputación del negocio.</w:t>
            </w:r>
            <w:r>
              <w:t xml:space="preserve"> </w:t>
            </w:r>
          </w:p>
        </w:tc>
      </w:tr>
      <w:tr w:rsidR="003A58DA" w14:paraId="588158CE" w14:textId="77777777">
        <w:trPr>
          <w:trHeight w:val="348"/>
        </w:trPr>
        <w:tc>
          <w:tcPr>
            <w:tcW w:w="2600" w:type="dxa"/>
            <w:tcBorders>
              <w:top w:val="single" w:sz="4" w:space="0" w:color="CCCCCC"/>
              <w:left w:val="single" w:sz="4" w:space="0" w:color="CCCCCC"/>
              <w:bottom w:val="single" w:sz="4" w:space="0" w:color="CCCCCC"/>
              <w:right w:val="single" w:sz="4" w:space="0" w:color="CCCCCC"/>
            </w:tcBorders>
          </w:tcPr>
          <w:p w14:paraId="630F9ED6" w14:textId="77777777" w:rsidR="003A58DA" w:rsidRDefault="00DA57FC">
            <w:pPr>
              <w:spacing w:after="0" w:line="259" w:lineRule="auto"/>
              <w:ind w:left="0" w:firstLine="0"/>
            </w:pPr>
            <w:r>
              <w:rPr>
                <w:sz w:val="19"/>
              </w:rPr>
              <w:t>Expediente</w:t>
            </w:r>
            <w:r>
              <w:t xml:space="preserve"> </w:t>
            </w:r>
          </w:p>
        </w:tc>
        <w:tc>
          <w:tcPr>
            <w:tcW w:w="6426" w:type="dxa"/>
            <w:tcBorders>
              <w:top w:val="single" w:sz="4" w:space="0" w:color="CCCCCC"/>
              <w:left w:val="single" w:sz="4" w:space="0" w:color="CCCCCC"/>
              <w:bottom w:val="single" w:sz="4" w:space="0" w:color="CCCCCC"/>
              <w:right w:val="single" w:sz="4" w:space="0" w:color="CCCCCC"/>
            </w:tcBorders>
          </w:tcPr>
          <w:p w14:paraId="694D60A4" w14:textId="77777777" w:rsidR="003A58DA" w:rsidRDefault="00DA57FC">
            <w:pPr>
              <w:spacing w:after="0" w:line="259" w:lineRule="auto"/>
              <w:ind w:left="0" w:firstLine="0"/>
            </w:pPr>
            <w:r>
              <w:rPr>
                <w:sz w:val="19"/>
              </w:rPr>
              <w:t>PDF verificable que conserva una reseña negativa como evidencia.</w:t>
            </w:r>
            <w:r>
              <w:t xml:space="preserve"> </w:t>
            </w:r>
          </w:p>
        </w:tc>
      </w:tr>
      <w:tr w:rsidR="003A58DA" w14:paraId="5DAFF595" w14:textId="77777777">
        <w:trPr>
          <w:trHeight w:val="348"/>
        </w:trPr>
        <w:tc>
          <w:tcPr>
            <w:tcW w:w="2600" w:type="dxa"/>
            <w:tcBorders>
              <w:top w:val="single" w:sz="4" w:space="0" w:color="CCCCCC"/>
              <w:left w:val="single" w:sz="4" w:space="0" w:color="CCCCCC"/>
              <w:bottom w:val="single" w:sz="4" w:space="0" w:color="CCCCCC"/>
              <w:right w:val="single" w:sz="4" w:space="0" w:color="CCCCCC"/>
            </w:tcBorders>
          </w:tcPr>
          <w:p w14:paraId="7538BFE2" w14:textId="77777777" w:rsidR="003A58DA" w:rsidRDefault="00DA57FC">
            <w:pPr>
              <w:spacing w:after="0" w:line="259" w:lineRule="auto"/>
              <w:ind w:left="0" w:firstLine="0"/>
            </w:pPr>
            <w:r>
              <w:rPr>
                <w:sz w:val="19"/>
              </w:rPr>
              <w:t>Local adicional</w:t>
            </w:r>
            <w:r>
              <w:t xml:space="preserve"> </w:t>
            </w:r>
          </w:p>
        </w:tc>
        <w:tc>
          <w:tcPr>
            <w:tcW w:w="6426" w:type="dxa"/>
            <w:tcBorders>
              <w:top w:val="single" w:sz="4" w:space="0" w:color="CCCCCC"/>
              <w:left w:val="single" w:sz="4" w:space="0" w:color="CCCCCC"/>
              <w:bottom w:val="single" w:sz="4" w:space="0" w:color="CCCCCC"/>
              <w:right w:val="single" w:sz="4" w:space="0" w:color="CCCCCC"/>
            </w:tcBorders>
          </w:tcPr>
          <w:p w14:paraId="1D263445" w14:textId="77777777" w:rsidR="003A58DA" w:rsidRDefault="00DA57FC">
            <w:pPr>
              <w:spacing w:after="0" w:line="259" w:lineRule="auto"/>
              <w:ind w:left="0" w:firstLine="0"/>
            </w:pPr>
            <w:r>
              <w:rPr>
                <w:sz w:val="19"/>
              </w:rPr>
              <w:t>Cada local más allá del incluido en el plan (Negocio y Franquicia).</w:t>
            </w:r>
            <w:r>
              <w:t xml:space="preserve"> </w:t>
            </w:r>
          </w:p>
        </w:tc>
      </w:tr>
      <w:tr w:rsidR="003A58DA" w14:paraId="738FEF5F" w14:textId="77777777">
        <w:trPr>
          <w:trHeight w:val="566"/>
        </w:trPr>
        <w:tc>
          <w:tcPr>
            <w:tcW w:w="2600" w:type="dxa"/>
            <w:tcBorders>
              <w:top w:val="single" w:sz="4" w:space="0" w:color="CCCCCC"/>
              <w:left w:val="single" w:sz="4" w:space="0" w:color="CCCCCC"/>
              <w:bottom w:val="single" w:sz="4" w:space="0" w:color="CCCCCC"/>
              <w:right w:val="single" w:sz="4" w:space="0" w:color="CCCCCC"/>
            </w:tcBorders>
          </w:tcPr>
          <w:p w14:paraId="426D5003" w14:textId="77777777" w:rsidR="003A58DA" w:rsidRDefault="00DA57FC">
            <w:pPr>
              <w:spacing w:after="0" w:line="259" w:lineRule="auto"/>
              <w:ind w:left="0" w:firstLine="0"/>
            </w:pPr>
            <w:r>
              <w:rPr>
                <w:sz w:val="19"/>
              </w:rPr>
              <w:t>Ruta Comercial</w:t>
            </w:r>
            <w:r>
              <w:t xml:space="preserve"> </w:t>
            </w:r>
          </w:p>
        </w:tc>
        <w:tc>
          <w:tcPr>
            <w:tcW w:w="6426" w:type="dxa"/>
            <w:tcBorders>
              <w:top w:val="single" w:sz="4" w:space="0" w:color="CCCCCC"/>
              <w:left w:val="single" w:sz="4" w:space="0" w:color="CCCCCC"/>
              <w:bottom w:val="single" w:sz="4" w:space="0" w:color="CCCCCC"/>
              <w:right w:val="single" w:sz="4" w:space="0" w:color="CCCCCC"/>
            </w:tcBorders>
          </w:tcPr>
          <w:p w14:paraId="76A358BB" w14:textId="77777777" w:rsidR="003A58DA" w:rsidRDefault="00DA57FC">
            <w:pPr>
              <w:spacing w:after="0" w:line="259" w:lineRule="auto"/>
              <w:ind w:left="0" w:firstLine="0"/>
            </w:pPr>
            <w:r>
              <w:rPr>
                <w:sz w:val="19"/>
              </w:rPr>
              <w:t>Herramienta en usenotoria.app/ruta donde el promotor registra sus visitas y ve su comisión (capítulo 14).</w:t>
            </w:r>
            <w:r>
              <w:t xml:space="preserve"> </w:t>
            </w:r>
          </w:p>
        </w:tc>
      </w:tr>
      <w:tr w:rsidR="003A58DA" w14:paraId="04378612" w14:textId="77777777">
        <w:trPr>
          <w:trHeight w:val="569"/>
        </w:trPr>
        <w:tc>
          <w:tcPr>
            <w:tcW w:w="2600" w:type="dxa"/>
            <w:tcBorders>
              <w:top w:val="single" w:sz="4" w:space="0" w:color="CCCCCC"/>
              <w:left w:val="single" w:sz="4" w:space="0" w:color="CCCCCC"/>
              <w:bottom w:val="single" w:sz="4" w:space="0" w:color="CCCCCC"/>
              <w:right w:val="single" w:sz="4" w:space="0" w:color="CCCCCC"/>
            </w:tcBorders>
          </w:tcPr>
          <w:p w14:paraId="73DF1003" w14:textId="77777777" w:rsidR="003A58DA" w:rsidRDefault="00DA57FC">
            <w:pPr>
              <w:spacing w:after="0" w:line="259" w:lineRule="auto"/>
              <w:ind w:left="0" w:firstLine="0"/>
            </w:pPr>
            <w:r>
              <w:rPr>
                <w:sz w:val="19"/>
              </w:rPr>
              <w:t>Cliente atribuido</w:t>
            </w:r>
            <w:r>
              <w:t xml:space="preserve"> </w:t>
            </w:r>
          </w:p>
        </w:tc>
        <w:tc>
          <w:tcPr>
            <w:tcW w:w="6426" w:type="dxa"/>
            <w:tcBorders>
              <w:top w:val="single" w:sz="4" w:space="0" w:color="CCCCCC"/>
              <w:left w:val="single" w:sz="4" w:space="0" w:color="CCCCCC"/>
              <w:bottom w:val="single" w:sz="4" w:space="0" w:color="CCCCCC"/>
              <w:right w:val="single" w:sz="4" w:space="0" w:color="CCCCCC"/>
            </w:tcBorders>
          </w:tcPr>
          <w:p w14:paraId="4F7630B6" w14:textId="77777777" w:rsidR="003A58DA" w:rsidRDefault="00DA57FC">
            <w:pPr>
              <w:spacing w:after="0" w:line="259" w:lineRule="auto"/>
              <w:ind w:left="0" w:firstLine="0"/>
              <w:jc w:val="both"/>
            </w:pPr>
            <w:r>
              <w:rPr>
                <w:sz w:val="19"/>
              </w:rPr>
              <w:t>Negocio cuya venta se reconoce al promotor según el contrato (capítulo 14.4).</w:t>
            </w:r>
            <w:r>
              <w:t xml:space="preserve"> </w:t>
            </w:r>
          </w:p>
        </w:tc>
      </w:tr>
      <w:tr w:rsidR="003A58DA" w14:paraId="4350189F" w14:textId="77777777">
        <w:trPr>
          <w:trHeight w:val="566"/>
        </w:trPr>
        <w:tc>
          <w:tcPr>
            <w:tcW w:w="2600" w:type="dxa"/>
            <w:tcBorders>
              <w:top w:val="single" w:sz="4" w:space="0" w:color="CCCCCC"/>
              <w:left w:val="single" w:sz="4" w:space="0" w:color="CCCCCC"/>
              <w:bottom w:val="single" w:sz="4" w:space="0" w:color="CCCCCC"/>
              <w:right w:val="single" w:sz="4" w:space="0" w:color="CCCCCC"/>
            </w:tcBorders>
          </w:tcPr>
          <w:p w14:paraId="611F0CBF" w14:textId="77777777" w:rsidR="003A58DA" w:rsidRDefault="00DA57FC">
            <w:pPr>
              <w:spacing w:after="0" w:line="259" w:lineRule="auto"/>
              <w:ind w:left="0" w:firstLine="0"/>
            </w:pPr>
            <w:r>
              <w:rPr>
                <w:sz w:val="19"/>
              </w:rPr>
              <w:t>Bono de alta</w:t>
            </w:r>
            <w:r>
              <w:t xml:space="preserve"> </w:t>
            </w:r>
          </w:p>
        </w:tc>
        <w:tc>
          <w:tcPr>
            <w:tcW w:w="6426" w:type="dxa"/>
            <w:tcBorders>
              <w:top w:val="single" w:sz="4" w:space="0" w:color="CCCCCC"/>
              <w:left w:val="single" w:sz="4" w:space="0" w:color="CCCCCC"/>
              <w:bottom w:val="single" w:sz="4" w:space="0" w:color="CCCCCC"/>
              <w:right w:val="single" w:sz="4" w:space="0" w:color="CCCCCC"/>
            </w:tcBorders>
          </w:tcPr>
          <w:p w14:paraId="7F38DBAB" w14:textId="77777777" w:rsidR="003A58DA" w:rsidRDefault="00DA57FC">
            <w:pPr>
              <w:spacing w:after="0" w:line="259" w:lineRule="auto"/>
              <w:ind w:left="0" w:right="10" w:firstLine="0"/>
            </w:pPr>
            <w:r>
              <w:rPr>
                <w:sz w:val="19"/>
              </w:rPr>
              <w:t>Pago único al promotor: 50% del precio de lista mensual del plan, sin IGV.</w:t>
            </w:r>
            <w:r>
              <w:t xml:space="preserve"> </w:t>
            </w:r>
          </w:p>
        </w:tc>
      </w:tr>
      <w:tr w:rsidR="003A58DA" w14:paraId="49CD12EF" w14:textId="77777777">
        <w:trPr>
          <w:trHeight w:val="348"/>
        </w:trPr>
        <w:tc>
          <w:tcPr>
            <w:tcW w:w="2600" w:type="dxa"/>
            <w:tcBorders>
              <w:top w:val="single" w:sz="4" w:space="0" w:color="CCCCCC"/>
              <w:left w:val="single" w:sz="4" w:space="0" w:color="CCCCCC"/>
              <w:bottom w:val="single" w:sz="4" w:space="0" w:color="CCCCCC"/>
              <w:right w:val="single" w:sz="4" w:space="0" w:color="CCCCCC"/>
            </w:tcBorders>
          </w:tcPr>
          <w:p w14:paraId="72CD5C02" w14:textId="77777777" w:rsidR="003A58DA" w:rsidRDefault="00DA57FC">
            <w:pPr>
              <w:spacing w:after="0" w:line="259" w:lineRule="auto"/>
              <w:ind w:left="0" w:firstLine="0"/>
            </w:pPr>
            <w:r>
              <w:rPr>
                <w:sz w:val="19"/>
              </w:rPr>
              <w:t>Comisión residual</w:t>
            </w:r>
            <w:r>
              <w:t xml:space="preserve"> </w:t>
            </w:r>
          </w:p>
        </w:tc>
        <w:tc>
          <w:tcPr>
            <w:tcW w:w="6426" w:type="dxa"/>
            <w:tcBorders>
              <w:top w:val="single" w:sz="4" w:space="0" w:color="CCCCCC"/>
              <w:left w:val="single" w:sz="4" w:space="0" w:color="CCCCCC"/>
              <w:bottom w:val="single" w:sz="4" w:space="0" w:color="CCCCCC"/>
              <w:right w:val="single" w:sz="4" w:space="0" w:color="CCCCCC"/>
            </w:tcBorders>
          </w:tcPr>
          <w:p w14:paraId="4B4FA72C" w14:textId="77777777" w:rsidR="003A58DA" w:rsidRDefault="00DA57FC">
            <w:pPr>
              <w:spacing w:after="0" w:line="259" w:lineRule="auto"/>
              <w:ind w:left="0" w:firstLine="0"/>
            </w:pPr>
            <w:r>
              <w:rPr>
                <w:sz w:val="19"/>
              </w:rPr>
              <w:t>10% sin IGV de cada pago del cliente en sus primeros 12 meses.</w:t>
            </w:r>
            <w:r>
              <w:t xml:space="preserve"> </w:t>
            </w:r>
          </w:p>
        </w:tc>
      </w:tr>
      <w:tr w:rsidR="003A58DA" w14:paraId="784348F4" w14:textId="77777777">
        <w:trPr>
          <w:trHeight w:val="567"/>
        </w:trPr>
        <w:tc>
          <w:tcPr>
            <w:tcW w:w="2600" w:type="dxa"/>
            <w:tcBorders>
              <w:top w:val="single" w:sz="4" w:space="0" w:color="CCCCCC"/>
              <w:left w:val="single" w:sz="4" w:space="0" w:color="CCCCCC"/>
              <w:bottom w:val="single" w:sz="4" w:space="0" w:color="CCCCCC"/>
              <w:right w:val="single" w:sz="4" w:space="0" w:color="CCCCCC"/>
            </w:tcBorders>
          </w:tcPr>
          <w:p w14:paraId="5B5C2D65" w14:textId="77777777" w:rsidR="003A58DA" w:rsidRDefault="00DA57FC">
            <w:pPr>
              <w:spacing w:after="0" w:line="259" w:lineRule="auto"/>
              <w:ind w:left="0" w:firstLine="0"/>
            </w:pPr>
            <w:r>
              <w:rPr>
                <w:sz w:val="19"/>
              </w:rPr>
              <w:t>Liquidación</w:t>
            </w:r>
            <w:r>
              <w:t xml:space="preserve"> </w:t>
            </w:r>
          </w:p>
        </w:tc>
        <w:tc>
          <w:tcPr>
            <w:tcW w:w="6426" w:type="dxa"/>
            <w:tcBorders>
              <w:top w:val="single" w:sz="4" w:space="0" w:color="CCCCCC"/>
              <w:left w:val="single" w:sz="4" w:space="0" w:color="CCCCCC"/>
              <w:bottom w:val="single" w:sz="4" w:space="0" w:color="CCCCCC"/>
              <w:right w:val="single" w:sz="4" w:space="0" w:color="CCCCCC"/>
            </w:tcBorders>
          </w:tcPr>
          <w:p w14:paraId="7A465BF9" w14:textId="77777777" w:rsidR="003A58DA" w:rsidRDefault="00DA57FC">
            <w:pPr>
              <w:spacing w:after="0" w:line="259" w:lineRule="auto"/>
              <w:ind w:left="0" w:firstLine="0"/>
            </w:pPr>
            <w:r>
              <w:rPr>
                <w:sz w:val="19"/>
              </w:rPr>
              <w:t>Detalle mensual de las comisiones ganadas que Notoria envía al promotor.</w:t>
            </w:r>
            <w:r>
              <w:t xml:space="preserve"> </w:t>
            </w:r>
          </w:p>
        </w:tc>
      </w:tr>
      <w:tr w:rsidR="00813BA4" w:rsidRPr="00813BA4" w14:paraId="21BE3A74" w14:textId="77777777">
        <w:trPr>
          <w:trHeight w:val="567"/>
        </w:trPr>
        <w:tc>
          <w:tcPr>
            <w:tcW w:w="2600" w:type="dxa"/>
            <w:tcBorders>
              <w:top w:val="single" w:sz="4" w:space="0" w:color="CCCCCC"/>
              <w:left w:val="single" w:sz="4" w:space="0" w:color="CCCCCC"/>
              <w:bottom w:val="single" w:sz="4" w:space="0" w:color="CCCCCC"/>
              <w:right w:val="single" w:sz="4" w:space="0" w:color="CCCCCC"/>
            </w:tcBorders>
          </w:tcPr>
          <w:p w14:paraId="782B052A" w14:textId="19D52C57" w:rsidR="00813BA4" w:rsidRPr="00813BA4" w:rsidRDefault="00813BA4">
            <w:pPr>
              <w:spacing w:after="0" w:line="259" w:lineRule="auto"/>
              <w:ind w:left="0" w:firstLine="0"/>
              <w:rPr>
                <w:sz w:val="19"/>
              </w:rPr>
            </w:pPr>
            <w:r w:rsidRPr="00813BA4">
              <w:rPr>
                <w:sz w:val="19"/>
              </w:rPr>
              <w:t>Anular una visita</w:t>
            </w:r>
          </w:p>
        </w:tc>
        <w:tc>
          <w:tcPr>
            <w:tcW w:w="6426" w:type="dxa"/>
            <w:tcBorders>
              <w:top w:val="single" w:sz="4" w:space="0" w:color="CCCCCC"/>
              <w:left w:val="single" w:sz="4" w:space="0" w:color="CCCCCC"/>
              <w:bottom w:val="single" w:sz="4" w:space="0" w:color="CCCCCC"/>
              <w:right w:val="single" w:sz="4" w:space="0" w:color="CCCCCC"/>
            </w:tcBorders>
          </w:tcPr>
          <w:p w14:paraId="257201DD" w14:textId="2212C1ED" w:rsidR="00813BA4" w:rsidRPr="00813BA4" w:rsidRDefault="00813BA4">
            <w:pPr>
              <w:spacing w:after="0" w:line="259" w:lineRule="auto"/>
              <w:ind w:left="0" w:firstLine="0"/>
              <w:rPr>
                <w:sz w:val="19"/>
              </w:rPr>
            </w:pPr>
            <w:r w:rsidRPr="00813BA4">
              <w:rPr>
                <w:sz w:val="19"/>
              </w:rPr>
              <w:t>Dejarla sin efecto, con un motivo, cuando quedó mal registrada. No se borra: queda guardada en su historial.</w:t>
            </w:r>
          </w:p>
        </w:tc>
      </w:tr>
    </w:tbl>
    <w:p w14:paraId="4852AF40" w14:textId="77777777" w:rsidR="003A58DA" w:rsidRDefault="00DA57FC">
      <w:pPr>
        <w:spacing w:after="0" w:line="259" w:lineRule="auto"/>
        <w:ind w:left="0" w:firstLine="0"/>
      </w:pPr>
      <w:r>
        <w:t xml:space="preserve"> </w:t>
      </w:r>
    </w:p>
    <w:p w14:paraId="271A18C5" w14:textId="77777777" w:rsidR="003A58DA" w:rsidRDefault="00DA57FC" w:rsidP="00813BA4">
      <w:pPr>
        <w:pStyle w:val="Heading1"/>
        <w:pageBreakBefore/>
        <w:ind w:left="638" w:hanging="653"/>
      </w:pPr>
      <w:bookmarkStart w:id="61" w:name="_Toc242106788"/>
      <w:r>
        <w:t>Ruta Comercial y tu comisión, paso a paso</w:t>
      </w:r>
      <w:bookmarkEnd w:id="61"/>
      <w:r>
        <w:t xml:space="preserve"> </w:t>
      </w:r>
    </w:p>
    <w:p w14:paraId="2F351456" w14:textId="77777777" w:rsidR="003A58DA" w:rsidRDefault="00DA57FC">
      <w:pPr>
        <w:spacing w:after="145"/>
        <w:ind w:left="-5" w:right="41"/>
      </w:pPr>
      <w:r>
        <w:t xml:space="preserve">Este capítulo es para quienes venden Notoria como promotores. Explica cómo registrar tus visitas en la Ruta Comercial, cómo se calcula tu comisión y cómo se te paga. Las reglas oficiales están en tu contrato (cláusulas sexta a octava y Anexo 2); aquí están contadas en simple. Si algo no coincide, vale el contrato. </w:t>
      </w:r>
    </w:p>
    <w:p w14:paraId="2259E7C2" w14:textId="77777777" w:rsidR="003A58DA" w:rsidRDefault="00DA57FC">
      <w:pPr>
        <w:spacing w:after="370"/>
        <w:ind w:left="-5" w:right="41"/>
      </w:pPr>
      <w:r>
        <w:t xml:space="preserve">Las capturas usan negocios y datos inventados. </w:t>
      </w:r>
    </w:p>
    <w:p w14:paraId="6E1CC003" w14:textId="77777777" w:rsidR="003A58DA" w:rsidRDefault="00DA57FC">
      <w:pPr>
        <w:pStyle w:val="Heading2"/>
        <w:ind w:left="604" w:hanging="619"/>
      </w:pPr>
      <w:bookmarkStart w:id="62" w:name="_Toc242106789"/>
      <w:r>
        <w:t>Antes de empezar (se hace una sola vez)</w:t>
      </w:r>
      <w:bookmarkEnd w:id="62"/>
      <w:r>
        <w:t xml:space="preserve"> </w:t>
      </w:r>
    </w:p>
    <w:p w14:paraId="5FFF1851" w14:textId="77777777" w:rsidR="003A58DA" w:rsidRDefault="00DA57FC">
      <w:pPr>
        <w:numPr>
          <w:ilvl w:val="0"/>
          <w:numId w:val="13"/>
        </w:numPr>
        <w:spacing w:after="69"/>
        <w:ind w:right="41" w:hanging="319"/>
      </w:pPr>
      <w:r>
        <w:rPr>
          <w:b/>
        </w:rPr>
        <w:t xml:space="preserve">Pide tu acceso. </w:t>
      </w:r>
      <w:r>
        <w:t xml:space="preserve">La Ruta Comercial solo se abre con los correos que Notoria habilita. Dale al dueño el correo con el que vas a entrar. </w:t>
      </w:r>
    </w:p>
    <w:p w14:paraId="5854C48D" w14:textId="77777777" w:rsidR="003A58DA" w:rsidRDefault="00DA57FC">
      <w:pPr>
        <w:numPr>
          <w:ilvl w:val="0"/>
          <w:numId w:val="13"/>
        </w:numPr>
        <w:spacing w:after="68"/>
        <w:ind w:right="41" w:hanging="319"/>
      </w:pPr>
      <w:r>
        <w:rPr>
          <w:b/>
        </w:rPr>
        <w:t xml:space="preserve">Crea tu cuenta de Notoria con ese correo </w:t>
      </w:r>
      <w:r>
        <w:t xml:space="preserve">en usenotoria.app y confírmala con el enlace que llega a tu bandeja. </w:t>
      </w:r>
    </w:p>
    <w:p w14:paraId="470528FE" w14:textId="77777777" w:rsidR="003A58DA" w:rsidRDefault="00DA57FC">
      <w:pPr>
        <w:numPr>
          <w:ilvl w:val="0"/>
          <w:numId w:val="13"/>
        </w:numPr>
        <w:spacing w:after="53"/>
        <w:ind w:right="41" w:hanging="319"/>
      </w:pPr>
      <w:r>
        <w:rPr>
          <w:b/>
        </w:rPr>
        <w:t xml:space="preserve">Abre usenotoria.app/ruta en el celular. </w:t>
      </w:r>
      <w:r>
        <w:t xml:space="preserve">Si no has iniciado sesión, te pide entrar y luego vuelve sola a la Ruta. </w:t>
      </w:r>
    </w:p>
    <w:p w14:paraId="2C0274F6" w14:textId="77777777" w:rsidR="003A58DA" w:rsidRDefault="00DA57FC">
      <w:pPr>
        <w:numPr>
          <w:ilvl w:val="0"/>
          <w:numId w:val="13"/>
        </w:numPr>
        <w:spacing w:after="197"/>
        <w:ind w:right="41" w:hanging="319"/>
      </w:pPr>
      <w:r>
        <w:rPr>
          <w:b/>
        </w:rPr>
        <w:t xml:space="preserve">Guárdala en la pantalla de inicio </w:t>
      </w:r>
      <w:r>
        <w:t xml:space="preserve">(en el navegador: menú </w:t>
      </w:r>
      <w:r>
        <w:rPr>
          <w:noProof/>
        </w:rPr>
        <w:drawing>
          <wp:inline distT="0" distB="0" distL="0" distR="0" wp14:anchorId="486ED1A2" wp14:editId="5E6D1F26">
            <wp:extent cx="21336" cy="97536"/>
            <wp:effectExtent l="0" t="0" r="0" b="0"/>
            <wp:docPr id="42083" name="Picture 42083"/>
            <wp:cNvGraphicFramePr/>
            <a:graphic xmlns:a="http://schemas.openxmlformats.org/drawingml/2006/main">
              <a:graphicData uri="http://schemas.openxmlformats.org/drawingml/2006/picture">
                <pic:pic xmlns:pic="http://schemas.openxmlformats.org/drawingml/2006/picture">
                  <pic:nvPicPr>
                    <pic:cNvPr id="42083" name="Picture 42083"/>
                    <pic:cNvPicPr/>
                  </pic:nvPicPr>
                  <pic:blipFill>
                    <a:blip r:embed="rId24"/>
                    <a:stretch>
                      <a:fillRect/>
                    </a:stretch>
                  </pic:blipFill>
                  <pic:spPr>
                    <a:xfrm>
                      <a:off x="0" y="0"/>
                      <a:ext cx="21336" cy="97536"/>
                    </a:xfrm>
                    <a:prstGeom prst="rect">
                      <a:avLst/>
                    </a:prstGeom>
                  </pic:spPr>
                </pic:pic>
              </a:graphicData>
            </a:graphic>
          </wp:inline>
        </w:drawing>
      </w:r>
      <w:r>
        <w:t xml:space="preserve"> → «Agregar a pantalla de inicio») para abrirla con un toque. </w:t>
      </w:r>
    </w:p>
    <w:p w14:paraId="754DCF4A" w14:textId="77777777" w:rsidR="003A58DA" w:rsidRDefault="00DA57FC">
      <w:pPr>
        <w:pStyle w:val="Heading4"/>
        <w:shd w:val="clear" w:color="auto" w:fill="FFF4E0"/>
        <w:ind w:left="199" w:right="112"/>
      </w:pPr>
      <w:r>
        <w:t>Si ves «Esta página no está disponible para tu cuenta»</w:t>
      </w:r>
      <w:r>
        <w:rPr>
          <w:b w:val="0"/>
          <w:color w:val="000000"/>
        </w:rPr>
        <w:t xml:space="preserve"> </w:t>
      </w:r>
    </w:p>
    <w:p w14:paraId="4516467D" w14:textId="77777777" w:rsidR="003A58DA" w:rsidRDefault="00DA57FC">
      <w:pPr>
        <w:pBdr>
          <w:top w:val="single" w:sz="4" w:space="0" w:color="CCCCCC"/>
          <w:left w:val="single" w:sz="4" w:space="0" w:color="CCCCCC"/>
          <w:bottom w:val="single" w:sz="4" w:space="0" w:color="CCCCCC"/>
          <w:right w:val="single" w:sz="4" w:space="0" w:color="CCCCCC"/>
        </w:pBdr>
        <w:shd w:val="clear" w:color="auto" w:fill="FFF4E0"/>
        <w:spacing w:after="189" w:line="279" w:lineRule="auto"/>
        <w:ind w:left="199" w:right="112"/>
      </w:pPr>
      <w:r>
        <w:t xml:space="preserve">Entraste con un correo que no está habilitado. Cierra sesión y entra con el correo que le diste al dueño, o pídele que lo habilite. La página no aparece en buscadores ni en el menú del panel: solo se abre con el enlace directo. </w:t>
      </w:r>
    </w:p>
    <w:p w14:paraId="029B05F3" w14:textId="77777777" w:rsidR="003A58DA" w:rsidRDefault="00DA57FC">
      <w:pPr>
        <w:spacing w:after="319" w:line="259" w:lineRule="auto"/>
        <w:ind w:left="0" w:firstLine="0"/>
      </w:pPr>
      <w:r>
        <w:t xml:space="preserve"> </w:t>
      </w:r>
    </w:p>
    <w:p w14:paraId="103FFB45" w14:textId="77777777" w:rsidR="003A58DA" w:rsidRDefault="00DA57FC">
      <w:pPr>
        <w:pStyle w:val="Heading2"/>
        <w:ind w:left="643" w:hanging="658"/>
      </w:pPr>
      <w:bookmarkStart w:id="63" w:name="_Toc242106790"/>
      <w:r>
        <w:t>Registrar una visita</w:t>
      </w:r>
      <w:bookmarkEnd w:id="63"/>
      <w:r>
        <w:t xml:space="preserve"> </w:t>
      </w:r>
    </w:p>
    <w:p w14:paraId="01973E32" w14:textId="77777777" w:rsidR="003A58DA" w:rsidRDefault="00DA57FC">
      <w:pPr>
        <w:spacing w:after="145"/>
        <w:ind w:left="-5" w:right="41"/>
      </w:pPr>
      <w:r>
        <w:t xml:space="preserve">Hazlo al salir de cada local: toma menos de un minuto. El contrato te da hasta 48 horas, pero registrar al momento es más exacto y te protege si otro promotor visita el mismo local, porque vale el registro más antiguo. </w:t>
      </w:r>
    </w:p>
    <w:p w14:paraId="2239AA28" w14:textId="77777777" w:rsidR="003A58DA" w:rsidRDefault="00DA57FC">
      <w:pPr>
        <w:numPr>
          <w:ilvl w:val="0"/>
          <w:numId w:val="14"/>
        </w:numPr>
        <w:spacing w:after="79" w:line="259" w:lineRule="auto"/>
        <w:ind w:right="41" w:hanging="319"/>
      </w:pPr>
      <w:r>
        <w:rPr>
          <w:b/>
        </w:rPr>
        <w:t>Toca «+ Registrar visita».</w:t>
      </w:r>
      <w:r>
        <w:t xml:space="preserve"> </w:t>
      </w:r>
    </w:p>
    <w:p w14:paraId="19417788" w14:textId="77777777" w:rsidR="003A58DA" w:rsidRDefault="00DA57FC">
      <w:pPr>
        <w:numPr>
          <w:ilvl w:val="0"/>
          <w:numId w:val="14"/>
        </w:numPr>
        <w:spacing w:after="68"/>
        <w:ind w:right="41" w:hanging="319"/>
      </w:pPr>
      <w:r>
        <w:rPr>
          <w:b/>
        </w:rPr>
        <w:t xml:space="preserve">Busca el local en Google Maps. </w:t>
      </w:r>
      <w:r>
        <w:t xml:space="preserve">En «Local en Google Maps» escribe el nombre y el distrito (por ejemplo, «Juguería Tropical Jesús María») y toca «Buscar». Elige el resultado correcto fijándote en la dirección. El nombre y el distrito se llenan solos. </w:t>
      </w:r>
    </w:p>
    <w:p w14:paraId="7F9367D1" w14:textId="77777777" w:rsidR="003A58DA" w:rsidRDefault="00DA57FC">
      <w:pPr>
        <w:numPr>
          <w:ilvl w:val="0"/>
          <w:numId w:val="14"/>
        </w:numPr>
        <w:spacing w:after="66"/>
        <w:ind w:right="41" w:hanging="319"/>
      </w:pPr>
      <w:r>
        <w:rPr>
          <w:b/>
        </w:rPr>
        <w:t xml:space="preserve">Anota el contacto, si te lo dieron: </w:t>
      </w:r>
      <w:r>
        <w:t xml:space="preserve">nombre, cargo y teléfono de la persona con quien hablaste (por ejemplo, «Ana, dueña · 955 123 456»). Pídelo solo con su permiso. </w:t>
      </w:r>
    </w:p>
    <w:p w14:paraId="5502C974" w14:textId="77777777" w:rsidR="003A58DA" w:rsidRDefault="00DA57FC">
      <w:pPr>
        <w:numPr>
          <w:ilvl w:val="0"/>
          <w:numId w:val="14"/>
        </w:numPr>
        <w:spacing w:after="81" w:line="259" w:lineRule="auto"/>
        <w:ind w:right="41" w:hanging="319"/>
      </w:pPr>
      <w:r>
        <w:rPr>
          <w:b/>
        </w:rPr>
        <w:t xml:space="preserve">Toca cómo terminó la visita </w:t>
      </w:r>
      <w:r>
        <w:t xml:space="preserve">(ver la tabla de abajo). </w:t>
      </w:r>
    </w:p>
    <w:p w14:paraId="66F7476C" w14:textId="77777777" w:rsidR="003A58DA" w:rsidRDefault="00DA57FC">
      <w:pPr>
        <w:numPr>
          <w:ilvl w:val="0"/>
          <w:numId w:val="14"/>
        </w:numPr>
        <w:spacing w:after="68"/>
        <w:ind w:right="41" w:hanging="319"/>
      </w:pPr>
      <w:r>
        <w:rPr>
          <w:b/>
        </w:rPr>
        <w:t xml:space="preserve">Si creó su cuenta o pagó, anota el correo de su cuenta en Notoria. </w:t>
      </w:r>
      <w:r>
        <w:t xml:space="preserve">Si elegiste el local en Maps es opcional, pero anótalo si lo sabes: es el respaldo si el negocio agrega su local con otro nombre o dirección. </w:t>
      </w:r>
    </w:p>
    <w:p w14:paraId="377BE3BC" w14:textId="77777777" w:rsidR="003A58DA" w:rsidRDefault="00DA57FC">
      <w:pPr>
        <w:numPr>
          <w:ilvl w:val="0"/>
          <w:numId w:val="14"/>
        </w:numPr>
        <w:spacing w:after="68"/>
        <w:ind w:right="41" w:hanging="319"/>
      </w:pPr>
      <w:r>
        <w:rPr>
          <w:b/>
        </w:rPr>
        <w:t xml:space="preserve">Escribe una nota si te sirve: </w:t>
      </w:r>
      <w:r>
        <w:t xml:space="preserve">qué le interesó, cuándo volver, a qué hora está el dueño. </w:t>
      </w:r>
    </w:p>
    <w:p w14:paraId="26DC738C" w14:textId="77777777" w:rsidR="003A58DA" w:rsidRDefault="00DA57FC">
      <w:pPr>
        <w:numPr>
          <w:ilvl w:val="0"/>
          <w:numId w:val="14"/>
        </w:numPr>
        <w:ind w:right="41" w:hanging="319"/>
      </w:pPr>
      <w:r>
        <w:rPr>
          <w:b/>
        </w:rPr>
        <w:t xml:space="preserve">Toca «Guardar». </w:t>
      </w:r>
      <w:r>
        <w:t xml:space="preserve">La fecha de la visita se registra sola. </w:t>
      </w:r>
    </w:p>
    <w:p w14:paraId="724989F0" w14:textId="77777777" w:rsidR="003A58DA" w:rsidRDefault="00DA57FC">
      <w:pPr>
        <w:spacing w:after="54" w:line="259" w:lineRule="auto"/>
        <w:ind w:left="2132" w:firstLine="0"/>
      </w:pPr>
      <w:r>
        <w:rPr>
          <w:rFonts w:ascii="Calibri" w:eastAsia="Calibri" w:hAnsi="Calibri" w:cs="Calibri"/>
          <w:noProof/>
          <w:sz w:val="22"/>
        </w:rPr>
        <mc:AlternateContent>
          <mc:Choice Requires="wpg">
            <w:drawing>
              <wp:inline distT="0" distB="0" distL="0" distR="0" wp14:anchorId="1B50D2D8" wp14:editId="06B55A60">
                <wp:extent cx="3058232" cy="4113376"/>
                <wp:effectExtent l="0" t="0" r="0" b="0"/>
                <wp:docPr id="37906" name="Group 37906"/>
                <wp:cNvGraphicFramePr/>
                <a:graphic xmlns:a="http://schemas.openxmlformats.org/drawingml/2006/main">
                  <a:graphicData uri="http://schemas.microsoft.com/office/word/2010/wordprocessingGroup">
                    <wpg:wgp>
                      <wpg:cNvGrpSpPr/>
                      <wpg:grpSpPr>
                        <a:xfrm>
                          <a:off x="0" y="0"/>
                          <a:ext cx="3058232" cy="4113376"/>
                          <a:chOff x="0" y="0"/>
                          <a:chExt cx="3058232" cy="4113376"/>
                        </a:xfrm>
                      </wpg:grpSpPr>
                      <wps:wsp>
                        <wps:cNvPr id="4058" name="Rectangle 4058"/>
                        <wps:cNvSpPr/>
                        <wps:spPr>
                          <a:xfrm>
                            <a:off x="3020949" y="3987318"/>
                            <a:ext cx="49586" cy="167656"/>
                          </a:xfrm>
                          <a:prstGeom prst="rect">
                            <a:avLst/>
                          </a:prstGeom>
                          <a:ln>
                            <a:noFill/>
                          </a:ln>
                        </wps:spPr>
                        <wps:txbx>
                          <w:txbxContent>
                            <w:p w14:paraId="1F479FF1" w14:textId="77777777" w:rsidR="003A58DA" w:rsidRDefault="00DA57FC">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065" name="Picture 4065"/>
                          <pic:cNvPicPr/>
                        </pic:nvPicPr>
                        <pic:blipFill>
                          <a:blip r:embed="rId25"/>
                          <a:stretch>
                            <a:fillRect/>
                          </a:stretch>
                        </pic:blipFill>
                        <pic:spPr>
                          <a:xfrm>
                            <a:off x="3175" y="0"/>
                            <a:ext cx="3017393" cy="4084320"/>
                          </a:xfrm>
                          <a:prstGeom prst="rect">
                            <a:avLst/>
                          </a:prstGeom>
                        </pic:spPr>
                      </pic:pic>
                      <wps:wsp>
                        <wps:cNvPr id="4066" name="Shape 4066"/>
                        <wps:cNvSpPr/>
                        <wps:spPr>
                          <a:xfrm>
                            <a:off x="0" y="699"/>
                            <a:ext cx="3023743" cy="4086796"/>
                          </a:xfrm>
                          <a:custGeom>
                            <a:avLst/>
                            <a:gdLst/>
                            <a:ahLst/>
                            <a:cxnLst/>
                            <a:rect l="0" t="0" r="0" b="0"/>
                            <a:pathLst>
                              <a:path w="3023743" h="4086796">
                                <a:moveTo>
                                  <a:pt x="3023743" y="0"/>
                                </a:moveTo>
                                <a:lnTo>
                                  <a:pt x="3023743" y="4086796"/>
                                </a:lnTo>
                                <a:lnTo>
                                  <a:pt x="0" y="4086796"/>
                                </a:lnTo>
                                <a:lnTo>
                                  <a:pt x="0" y="0"/>
                                </a:lnTo>
                              </a:path>
                            </a:pathLst>
                          </a:custGeom>
                          <a:ln w="6350" cap="flat">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906" style="width:240.806pt;height:323.888pt;mso-position-horizontal-relative:char;mso-position-vertical-relative:line" coordsize="30582,41133">
                <v:rect id="Rectangle 4058" style="position:absolute;width:495;height:1676;left:30209;top:39873;" filled="f" stroked="f">
                  <v:textbox inset="0,0,0,0">
                    <w:txbxContent>
                      <w:p>
                        <w:pPr>
                          <w:spacing w:before="0" w:after="160" w:line="259" w:lineRule="auto"/>
                          <w:ind w:left="0" w:firstLine="0"/>
                        </w:pPr>
                        <w:r>
                          <w:rPr/>
                          <w:t xml:space="preserve"> </w:t>
                        </w:r>
                      </w:p>
                    </w:txbxContent>
                  </v:textbox>
                </v:rect>
                <v:shape id="Picture 4065" style="position:absolute;width:30173;height:40843;left:31;top:0;" filled="f">
                  <v:imagedata r:id="rId26"/>
                </v:shape>
                <v:shape id="Shape 4066" style="position:absolute;width:30237;height:40867;left:0;top:6;" coordsize="3023743,4086796" path="m3023743,0l3023743,4086796l0,4086796l0,0">
                  <v:stroke weight="0.5pt" endcap="flat" joinstyle="round" on="true" color="#cccccc"/>
                  <v:fill on="false" color="#000000" opacity="0"/>
                </v:shape>
              </v:group>
            </w:pict>
          </mc:Fallback>
        </mc:AlternateContent>
      </w:r>
    </w:p>
    <w:p w14:paraId="0A3DB25A" w14:textId="77777777" w:rsidR="003A58DA" w:rsidRDefault="00DA57FC">
      <w:pPr>
        <w:spacing w:after="3" w:line="261" w:lineRule="auto"/>
        <w:ind w:left="1306"/>
      </w:pPr>
      <w:r>
        <w:rPr>
          <w:i/>
          <w:color w:val="555555"/>
          <w:sz w:val="18"/>
        </w:rPr>
        <w:t>Paso 2: se busca el local en Google Maps y se elige el correcto por su dirección.</w:t>
      </w:r>
      <w:r>
        <w:t xml:space="preserve"> </w:t>
      </w:r>
    </w:p>
    <w:p w14:paraId="7BEFEB67" w14:textId="77777777" w:rsidR="003A58DA" w:rsidRDefault="00DA57FC">
      <w:pPr>
        <w:spacing w:after="54" w:line="259" w:lineRule="auto"/>
        <w:ind w:left="2132" w:firstLine="0"/>
      </w:pPr>
      <w:r>
        <w:rPr>
          <w:rFonts w:ascii="Calibri" w:eastAsia="Calibri" w:hAnsi="Calibri" w:cs="Calibri"/>
          <w:noProof/>
          <w:sz w:val="22"/>
        </w:rPr>
        <mc:AlternateContent>
          <mc:Choice Requires="wpg">
            <w:drawing>
              <wp:inline distT="0" distB="0" distL="0" distR="0" wp14:anchorId="7658C74C" wp14:editId="46E2B82D">
                <wp:extent cx="3058232" cy="4027777"/>
                <wp:effectExtent l="0" t="0" r="0" b="0"/>
                <wp:docPr id="37907" name="Group 37907"/>
                <wp:cNvGraphicFramePr/>
                <a:graphic xmlns:a="http://schemas.openxmlformats.org/drawingml/2006/main">
                  <a:graphicData uri="http://schemas.microsoft.com/office/word/2010/wordprocessingGroup">
                    <wpg:wgp>
                      <wpg:cNvGrpSpPr/>
                      <wpg:grpSpPr>
                        <a:xfrm>
                          <a:off x="0" y="0"/>
                          <a:ext cx="3058232" cy="4027777"/>
                          <a:chOff x="0" y="0"/>
                          <a:chExt cx="3058232" cy="4027777"/>
                        </a:xfrm>
                      </wpg:grpSpPr>
                      <wps:wsp>
                        <wps:cNvPr id="4061" name="Rectangle 4061"/>
                        <wps:cNvSpPr/>
                        <wps:spPr>
                          <a:xfrm>
                            <a:off x="3020949" y="3901719"/>
                            <a:ext cx="49586" cy="167656"/>
                          </a:xfrm>
                          <a:prstGeom prst="rect">
                            <a:avLst/>
                          </a:prstGeom>
                          <a:ln>
                            <a:noFill/>
                          </a:ln>
                        </wps:spPr>
                        <wps:txbx>
                          <w:txbxContent>
                            <w:p w14:paraId="4EDE4624" w14:textId="77777777" w:rsidR="003A58DA" w:rsidRDefault="00DA57FC">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068" name="Picture 4068"/>
                          <pic:cNvPicPr/>
                        </pic:nvPicPr>
                        <pic:blipFill>
                          <a:blip r:embed="rId27"/>
                          <a:stretch>
                            <a:fillRect/>
                          </a:stretch>
                        </pic:blipFill>
                        <pic:spPr>
                          <a:xfrm>
                            <a:off x="3175" y="0"/>
                            <a:ext cx="3017266" cy="3997960"/>
                          </a:xfrm>
                          <a:prstGeom prst="rect">
                            <a:avLst/>
                          </a:prstGeom>
                        </pic:spPr>
                      </pic:pic>
                      <wps:wsp>
                        <wps:cNvPr id="4069" name="Shape 4069"/>
                        <wps:cNvSpPr/>
                        <wps:spPr>
                          <a:xfrm>
                            <a:off x="0" y="1333"/>
                            <a:ext cx="3023616" cy="3999802"/>
                          </a:xfrm>
                          <a:custGeom>
                            <a:avLst/>
                            <a:gdLst/>
                            <a:ahLst/>
                            <a:cxnLst/>
                            <a:rect l="0" t="0" r="0" b="0"/>
                            <a:pathLst>
                              <a:path w="3023616" h="3999802">
                                <a:moveTo>
                                  <a:pt x="3023616" y="0"/>
                                </a:moveTo>
                                <a:lnTo>
                                  <a:pt x="3023616" y="3999802"/>
                                </a:lnTo>
                                <a:lnTo>
                                  <a:pt x="0" y="3999802"/>
                                </a:lnTo>
                                <a:lnTo>
                                  <a:pt x="0" y="0"/>
                                </a:lnTo>
                              </a:path>
                            </a:pathLst>
                          </a:custGeom>
                          <a:ln w="6350" cap="flat">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907" style="width:240.806pt;height:317.148pt;mso-position-horizontal-relative:char;mso-position-vertical-relative:line" coordsize="30582,40277">
                <v:rect id="Rectangle 4061" style="position:absolute;width:495;height:1676;left:30209;top:39017;" filled="f" stroked="f">
                  <v:textbox inset="0,0,0,0">
                    <w:txbxContent>
                      <w:p>
                        <w:pPr>
                          <w:spacing w:before="0" w:after="160" w:line="259" w:lineRule="auto"/>
                          <w:ind w:left="0" w:firstLine="0"/>
                        </w:pPr>
                        <w:r>
                          <w:rPr/>
                          <w:t xml:space="preserve"> </w:t>
                        </w:r>
                      </w:p>
                    </w:txbxContent>
                  </v:textbox>
                </v:rect>
                <v:shape id="Picture 4068" style="position:absolute;width:30172;height:39979;left:31;top:0;" filled="f">
                  <v:imagedata r:id="rId28"/>
                </v:shape>
                <v:shape id="Shape 4069" style="position:absolute;width:30236;height:39998;left:0;top:13;" coordsize="3023616,3999802" path="m3023616,0l3023616,3999802l0,3999802l0,0">
                  <v:stroke weight="0.5pt" endcap="flat" joinstyle="round" on="true" color="#cccccc"/>
                  <v:fill on="false" color="#000000" opacity="0"/>
                </v:shape>
              </v:group>
            </w:pict>
          </mc:Fallback>
        </mc:AlternateContent>
      </w:r>
    </w:p>
    <w:p w14:paraId="3E26BDE9" w14:textId="77777777" w:rsidR="003A58DA" w:rsidRDefault="00DA57FC">
      <w:pPr>
        <w:spacing w:after="3" w:line="261" w:lineRule="auto"/>
        <w:ind w:left="1356"/>
      </w:pPr>
      <w:r>
        <w:rPr>
          <w:i/>
          <w:color w:val="555555"/>
          <w:sz w:val="18"/>
        </w:rPr>
        <w:t>La visita lista para guardar. Con el local de Maps elegido, el correo es opcional.</w:t>
      </w:r>
      <w:r>
        <w:t xml:space="preserve"> </w:t>
      </w:r>
    </w:p>
    <w:tbl>
      <w:tblPr>
        <w:tblStyle w:val="TableGrid"/>
        <w:tblW w:w="9026" w:type="dxa"/>
        <w:tblInd w:w="6" w:type="dxa"/>
        <w:tblCellMar>
          <w:top w:w="80" w:type="dxa"/>
          <w:left w:w="100" w:type="dxa"/>
          <w:right w:w="115" w:type="dxa"/>
        </w:tblCellMar>
        <w:tblLook w:val="04A0" w:firstRow="1" w:lastRow="0" w:firstColumn="1" w:lastColumn="0" w:noHBand="0" w:noVBand="1"/>
      </w:tblPr>
      <w:tblGrid>
        <w:gridCol w:w="2300"/>
        <w:gridCol w:w="6726"/>
      </w:tblGrid>
      <w:tr w:rsidR="003A58DA" w14:paraId="3FEE9FA4" w14:textId="77777777">
        <w:trPr>
          <w:trHeight w:val="301"/>
        </w:trPr>
        <w:tc>
          <w:tcPr>
            <w:tcW w:w="2300" w:type="dxa"/>
            <w:tcBorders>
              <w:top w:val="single" w:sz="4" w:space="0" w:color="CCCCCC"/>
              <w:left w:val="single" w:sz="4" w:space="0" w:color="CCCCCC"/>
              <w:bottom w:val="single" w:sz="4" w:space="0" w:color="CCCCCC"/>
              <w:right w:val="single" w:sz="4" w:space="0" w:color="CCCCCC"/>
            </w:tcBorders>
            <w:shd w:val="clear" w:color="auto" w:fill="0B7324"/>
          </w:tcPr>
          <w:p w14:paraId="6F507845" w14:textId="77777777" w:rsidR="003A58DA" w:rsidRDefault="00DA57FC">
            <w:pPr>
              <w:spacing w:after="0" w:line="259" w:lineRule="auto"/>
              <w:ind w:left="0" w:firstLine="0"/>
            </w:pPr>
            <w:r>
              <w:rPr>
                <w:b/>
                <w:color w:val="FFFFFF"/>
                <w:sz w:val="19"/>
              </w:rPr>
              <w:t>Cómo terminó</w:t>
            </w:r>
            <w:r>
              <w:t xml:space="preserve"> </w:t>
            </w:r>
          </w:p>
        </w:tc>
        <w:tc>
          <w:tcPr>
            <w:tcW w:w="6726" w:type="dxa"/>
            <w:tcBorders>
              <w:top w:val="single" w:sz="4" w:space="0" w:color="CCCCCC"/>
              <w:left w:val="single" w:sz="4" w:space="0" w:color="CCCCCC"/>
              <w:bottom w:val="single" w:sz="4" w:space="0" w:color="CCCCCC"/>
              <w:right w:val="single" w:sz="4" w:space="0" w:color="CCCCCC"/>
            </w:tcBorders>
            <w:shd w:val="clear" w:color="auto" w:fill="0B7324"/>
          </w:tcPr>
          <w:p w14:paraId="7D22ED18" w14:textId="77777777" w:rsidR="003A58DA" w:rsidRDefault="00DA57FC">
            <w:pPr>
              <w:spacing w:after="0" w:line="259" w:lineRule="auto"/>
              <w:ind w:left="0" w:firstLine="0"/>
            </w:pPr>
            <w:r>
              <w:rPr>
                <w:b/>
                <w:color w:val="FFFFFF"/>
                <w:sz w:val="19"/>
              </w:rPr>
              <w:t>Cuándo elegirlo</w:t>
            </w:r>
            <w:r>
              <w:t xml:space="preserve"> </w:t>
            </w:r>
          </w:p>
        </w:tc>
      </w:tr>
      <w:tr w:rsidR="003A58DA" w14:paraId="0FE50DA1" w14:textId="77777777">
        <w:trPr>
          <w:trHeight w:val="372"/>
        </w:trPr>
        <w:tc>
          <w:tcPr>
            <w:tcW w:w="2300" w:type="dxa"/>
            <w:tcBorders>
              <w:top w:val="single" w:sz="4" w:space="0" w:color="CCCCCC"/>
              <w:left w:val="single" w:sz="4" w:space="0" w:color="CCCCCC"/>
              <w:bottom w:val="single" w:sz="4" w:space="0" w:color="CCCCCC"/>
              <w:right w:val="single" w:sz="4" w:space="0" w:color="CCCCCC"/>
            </w:tcBorders>
          </w:tcPr>
          <w:p w14:paraId="406F1C09" w14:textId="77777777" w:rsidR="003A58DA" w:rsidRDefault="00DA57FC">
            <w:pPr>
              <w:spacing w:after="0" w:line="259" w:lineRule="auto"/>
              <w:ind w:left="0" w:firstLine="0"/>
            </w:pPr>
            <w:r>
              <w:rPr>
                <w:sz w:val="19"/>
              </w:rPr>
              <w:t>Solo visité</w:t>
            </w:r>
            <w:r>
              <w:t xml:space="preserve"> </w:t>
            </w:r>
          </w:p>
        </w:tc>
        <w:tc>
          <w:tcPr>
            <w:tcW w:w="6726" w:type="dxa"/>
            <w:tcBorders>
              <w:top w:val="single" w:sz="4" w:space="0" w:color="CCCCCC"/>
              <w:left w:val="single" w:sz="4" w:space="0" w:color="CCCCCC"/>
              <w:bottom w:val="single" w:sz="4" w:space="0" w:color="CCCCCC"/>
              <w:right w:val="single" w:sz="4" w:space="0" w:color="CCCCCC"/>
            </w:tcBorders>
          </w:tcPr>
          <w:p w14:paraId="01936DB9" w14:textId="77777777" w:rsidR="003A58DA" w:rsidRDefault="00DA57FC">
            <w:pPr>
              <w:spacing w:after="0" w:line="259" w:lineRule="auto"/>
              <w:ind w:left="0" w:firstLine="0"/>
            </w:pPr>
            <w:r>
              <w:rPr>
                <w:sz w:val="19"/>
              </w:rPr>
              <w:t>Entraste o dejaste material, pero no pudiste hablar con quien decide.</w:t>
            </w:r>
            <w:r>
              <w:t xml:space="preserve"> </w:t>
            </w:r>
          </w:p>
        </w:tc>
      </w:tr>
      <w:tr w:rsidR="003A58DA" w14:paraId="54A681B2" w14:textId="77777777">
        <w:trPr>
          <w:trHeight w:val="350"/>
        </w:trPr>
        <w:tc>
          <w:tcPr>
            <w:tcW w:w="2300" w:type="dxa"/>
            <w:tcBorders>
              <w:top w:val="single" w:sz="4" w:space="0" w:color="CCCCCC"/>
              <w:left w:val="single" w:sz="4" w:space="0" w:color="CCCCCC"/>
              <w:bottom w:val="single" w:sz="4" w:space="0" w:color="CCCCCC"/>
              <w:right w:val="single" w:sz="4" w:space="0" w:color="CCCCCC"/>
            </w:tcBorders>
          </w:tcPr>
          <w:p w14:paraId="61488E89" w14:textId="77777777" w:rsidR="003A58DA" w:rsidRDefault="00DA57FC">
            <w:pPr>
              <w:spacing w:after="0" w:line="259" w:lineRule="auto"/>
              <w:ind w:left="0" w:firstLine="0"/>
            </w:pPr>
            <w:r>
              <w:rPr>
                <w:sz w:val="19"/>
              </w:rPr>
              <w:t>Interesado</w:t>
            </w:r>
            <w:r>
              <w:t xml:space="preserve"> </w:t>
            </w:r>
          </w:p>
        </w:tc>
        <w:tc>
          <w:tcPr>
            <w:tcW w:w="6726" w:type="dxa"/>
            <w:tcBorders>
              <w:top w:val="single" w:sz="4" w:space="0" w:color="CCCCCC"/>
              <w:left w:val="single" w:sz="4" w:space="0" w:color="CCCCCC"/>
              <w:bottom w:val="single" w:sz="4" w:space="0" w:color="CCCCCC"/>
              <w:right w:val="single" w:sz="4" w:space="0" w:color="CCCCCC"/>
            </w:tcBorders>
          </w:tcPr>
          <w:p w14:paraId="37911A30" w14:textId="77777777" w:rsidR="003A58DA" w:rsidRDefault="00DA57FC">
            <w:pPr>
              <w:spacing w:after="0" w:line="259" w:lineRule="auto"/>
              <w:ind w:left="0" w:firstLine="0"/>
            </w:pPr>
            <w:r>
              <w:rPr>
                <w:sz w:val="19"/>
              </w:rPr>
              <w:t>Le gustó y lo está pensando.</w:t>
            </w:r>
            <w:r>
              <w:t xml:space="preserve"> </w:t>
            </w:r>
          </w:p>
        </w:tc>
      </w:tr>
      <w:tr w:rsidR="003A58DA" w14:paraId="6768A1F3" w14:textId="77777777">
        <w:trPr>
          <w:trHeight w:val="348"/>
        </w:trPr>
        <w:tc>
          <w:tcPr>
            <w:tcW w:w="2300" w:type="dxa"/>
            <w:tcBorders>
              <w:top w:val="single" w:sz="4" w:space="0" w:color="CCCCCC"/>
              <w:left w:val="single" w:sz="4" w:space="0" w:color="CCCCCC"/>
              <w:bottom w:val="single" w:sz="4" w:space="0" w:color="CCCCCC"/>
              <w:right w:val="single" w:sz="4" w:space="0" w:color="CCCCCC"/>
            </w:tcBorders>
          </w:tcPr>
          <w:p w14:paraId="12CA76D6" w14:textId="77777777" w:rsidR="003A58DA" w:rsidRDefault="00DA57FC">
            <w:pPr>
              <w:spacing w:after="0" w:line="259" w:lineRule="auto"/>
              <w:ind w:left="0" w:firstLine="0"/>
            </w:pPr>
            <w:r>
              <w:rPr>
                <w:sz w:val="19"/>
              </w:rPr>
              <w:t>Volver otro día</w:t>
            </w:r>
            <w:r>
              <w:t xml:space="preserve"> </w:t>
            </w:r>
          </w:p>
        </w:tc>
        <w:tc>
          <w:tcPr>
            <w:tcW w:w="6726" w:type="dxa"/>
            <w:tcBorders>
              <w:top w:val="single" w:sz="4" w:space="0" w:color="CCCCCC"/>
              <w:left w:val="single" w:sz="4" w:space="0" w:color="CCCCCC"/>
              <w:bottom w:val="single" w:sz="4" w:space="0" w:color="CCCCCC"/>
              <w:right w:val="single" w:sz="4" w:space="0" w:color="CCCCCC"/>
            </w:tcBorders>
          </w:tcPr>
          <w:p w14:paraId="7C3DBC2A" w14:textId="77777777" w:rsidR="003A58DA" w:rsidRDefault="00DA57FC">
            <w:pPr>
              <w:spacing w:after="0" w:line="259" w:lineRule="auto"/>
              <w:ind w:left="0" w:firstLine="0"/>
            </w:pPr>
            <w:r>
              <w:rPr>
                <w:sz w:val="19"/>
              </w:rPr>
              <w:t>El dueño no estaba o pidió que regreses. Anota en la nota cuándo.</w:t>
            </w:r>
            <w:r>
              <w:t xml:space="preserve"> </w:t>
            </w:r>
          </w:p>
        </w:tc>
      </w:tr>
      <w:tr w:rsidR="003A58DA" w14:paraId="2BD0A72F" w14:textId="77777777">
        <w:trPr>
          <w:trHeight w:val="348"/>
        </w:trPr>
        <w:tc>
          <w:tcPr>
            <w:tcW w:w="2300" w:type="dxa"/>
            <w:tcBorders>
              <w:top w:val="single" w:sz="4" w:space="0" w:color="CCCCCC"/>
              <w:left w:val="single" w:sz="4" w:space="0" w:color="CCCCCC"/>
              <w:bottom w:val="single" w:sz="4" w:space="0" w:color="CCCCCC"/>
              <w:right w:val="single" w:sz="4" w:space="0" w:color="CCCCCC"/>
            </w:tcBorders>
          </w:tcPr>
          <w:p w14:paraId="3419C982" w14:textId="77777777" w:rsidR="003A58DA" w:rsidRDefault="00DA57FC">
            <w:pPr>
              <w:spacing w:after="0" w:line="259" w:lineRule="auto"/>
              <w:ind w:left="0" w:firstLine="0"/>
            </w:pPr>
            <w:r>
              <w:rPr>
                <w:sz w:val="19"/>
              </w:rPr>
              <w:t>Creó cuenta gratis</w:t>
            </w:r>
            <w:r>
              <w:t xml:space="preserve"> </w:t>
            </w:r>
          </w:p>
        </w:tc>
        <w:tc>
          <w:tcPr>
            <w:tcW w:w="6726" w:type="dxa"/>
            <w:tcBorders>
              <w:top w:val="single" w:sz="4" w:space="0" w:color="CCCCCC"/>
              <w:left w:val="single" w:sz="4" w:space="0" w:color="CCCCCC"/>
              <w:bottom w:val="single" w:sz="4" w:space="0" w:color="CCCCCC"/>
              <w:right w:val="single" w:sz="4" w:space="0" w:color="CCCCCC"/>
            </w:tcBorders>
          </w:tcPr>
          <w:p w14:paraId="5C545F16" w14:textId="77777777" w:rsidR="003A58DA" w:rsidRDefault="00DA57FC">
            <w:pPr>
              <w:spacing w:after="0" w:line="259" w:lineRule="auto"/>
              <w:ind w:left="0" w:firstLine="0"/>
            </w:pPr>
            <w:r>
              <w:rPr>
                <w:sz w:val="19"/>
              </w:rPr>
              <w:t>Se registró en usenotoria.app con el plan Gratuito.</w:t>
            </w:r>
            <w:r>
              <w:t xml:space="preserve"> </w:t>
            </w:r>
          </w:p>
        </w:tc>
      </w:tr>
      <w:tr w:rsidR="003A58DA" w14:paraId="10270B61" w14:textId="77777777">
        <w:trPr>
          <w:trHeight w:val="348"/>
        </w:trPr>
        <w:tc>
          <w:tcPr>
            <w:tcW w:w="2300" w:type="dxa"/>
            <w:tcBorders>
              <w:top w:val="single" w:sz="4" w:space="0" w:color="CCCCCC"/>
              <w:left w:val="single" w:sz="4" w:space="0" w:color="CCCCCC"/>
              <w:bottom w:val="single" w:sz="4" w:space="0" w:color="CCCCCC"/>
              <w:right w:val="single" w:sz="4" w:space="0" w:color="CCCCCC"/>
            </w:tcBorders>
          </w:tcPr>
          <w:p w14:paraId="7EAA87E4" w14:textId="77777777" w:rsidR="003A58DA" w:rsidRDefault="00DA57FC">
            <w:pPr>
              <w:spacing w:after="0" w:line="259" w:lineRule="auto"/>
              <w:ind w:left="0" w:firstLine="0"/>
            </w:pPr>
            <w:r>
              <w:rPr>
                <w:sz w:val="19"/>
              </w:rPr>
              <w:t>Pagó</w:t>
            </w:r>
            <w:r>
              <w:t xml:space="preserve"> </w:t>
            </w:r>
          </w:p>
        </w:tc>
        <w:tc>
          <w:tcPr>
            <w:tcW w:w="6726" w:type="dxa"/>
            <w:tcBorders>
              <w:top w:val="single" w:sz="4" w:space="0" w:color="CCCCCC"/>
              <w:left w:val="single" w:sz="4" w:space="0" w:color="CCCCCC"/>
              <w:bottom w:val="single" w:sz="4" w:space="0" w:color="CCCCCC"/>
              <w:right w:val="single" w:sz="4" w:space="0" w:color="CCCCCC"/>
            </w:tcBorders>
          </w:tcPr>
          <w:p w14:paraId="6F2C4384" w14:textId="77777777" w:rsidR="003A58DA" w:rsidRDefault="00DA57FC">
            <w:pPr>
              <w:spacing w:after="0" w:line="259" w:lineRule="auto"/>
              <w:ind w:left="0" w:firstLine="0"/>
            </w:pPr>
            <w:r>
              <w:rPr>
                <w:sz w:val="19"/>
              </w:rPr>
              <w:t>Contrató un plan de pago.</w:t>
            </w:r>
            <w:r>
              <w:t xml:space="preserve"> </w:t>
            </w:r>
          </w:p>
        </w:tc>
      </w:tr>
      <w:tr w:rsidR="003A58DA" w14:paraId="4CD3CBBE" w14:textId="77777777">
        <w:trPr>
          <w:trHeight w:val="569"/>
        </w:trPr>
        <w:tc>
          <w:tcPr>
            <w:tcW w:w="2300" w:type="dxa"/>
            <w:tcBorders>
              <w:top w:val="single" w:sz="4" w:space="0" w:color="CCCCCC"/>
              <w:left w:val="single" w:sz="4" w:space="0" w:color="CCCCCC"/>
              <w:bottom w:val="single" w:sz="4" w:space="0" w:color="CCCCCC"/>
              <w:right w:val="single" w:sz="4" w:space="0" w:color="CCCCCC"/>
            </w:tcBorders>
          </w:tcPr>
          <w:p w14:paraId="44EC356C" w14:textId="77777777" w:rsidR="003A58DA" w:rsidRDefault="00DA57FC">
            <w:pPr>
              <w:spacing w:after="0" w:line="259" w:lineRule="auto"/>
              <w:ind w:left="0" w:firstLine="0"/>
            </w:pPr>
            <w:r>
              <w:rPr>
                <w:sz w:val="19"/>
              </w:rPr>
              <w:t>No le interesa</w:t>
            </w:r>
            <w:r>
              <w:t xml:space="preserve"> </w:t>
            </w:r>
          </w:p>
        </w:tc>
        <w:tc>
          <w:tcPr>
            <w:tcW w:w="6726" w:type="dxa"/>
            <w:tcBorders>
              <w:top w:val="single" w:sz="4" w:space="0" w:color="CCCCCC"/>
              <w:left w:val="single" w:sz="4" w:space="0" w:color="CCCCCC"/>
              <w:bottom w:val="single" w:sz="4" w:space="0" w:color="CCCCCC"/>
              <w:right w:val="single" w:sz="4" w:space="0" w:color="CCCCCC"/>
            </w:tcBorders>
          </w:tcPr>
          <w:p w14:paraId="34CA3804" w14:textId="77777777" w:rsidR="003A58DA" w:rsidRDefault="00DA57FC">
            <w:pPr>
              <w:spacing w:after="0" w:line="259" w:lineRule="auto"/>
              <w:ind w:left="0" w:firstLine="0"/>
            </w:pPr>
            <w:r>
              <w:rPr>
                <w:sz w:val="19"/>
              </w:rPr>
              <w:t>Dijo que no. Regístralo igual: evita que tú u otro promotor vuelvan sin necesidad.</w:t>
            </w:r>
            <w:r>
              <w:t xml:space="preserve"> </w:t>
            </w:r>
          </w:p>
        </w:tc>
      </w:tr>
    </w:tbl>
    <w:p w14:paraId="743C0D24" w14:textId="77777777" w:rsidR="003A58DA" w:rsidRDefault="00DA57FC">
      <w:pPr>
        <w:spacing w:after="167" w:line="259" w:lineRule="auto"/>
        <w:ind w:left="0" w:firstLine="0"/>
      </w:pPr>
      <w:r>
        <w:t xml:space="preserve"> </w:t>
      </w:r>
    </w:p>
    <w:p w14:paraId="3ED1051B" w14:textId="77777777" w:rsidR="003A58DA" w:rsidRDefault="00DA57FC">
      <w:pPr>
        <w:pStyle w:val="Heading4"/>
        <w:shd w:val="clear" w:color="auto" w:fill="FFF4E0"/>
        <w:ind w:left="199" w:right="112"/>
      </w:pPr>
      <w:r>
        <w:t>Si el local no aparece en Maps</w:t>
      </w:r>
      <w:r>
        <w:rPr>
          <w:b w:val="0"/>
          <w:color w:val="000000"/>
        </w:rPr>
        <w:t xml:space="preserve"> </w:t>
      </w:r>
    </w:p>
    <w:p w14:paraId="73BDAD5B" w14:textId="77777777" w:rsidR="003A58DA" w:rsidRDefault="00DA57FC">
      <w:pPr>
        <w:pBdr>
          <w:top w:val="single" w:sz="4" w:space="0" w:color="CCCCCC"/>
          <w:left w:val="single" w:sz="4" w:space="0" w:color="CCCCCC"/>
          <w:bottom w:val="single" w:sz="4" w:space="0" w:color="CCCCCC"/>
          <w:right w:val="single" w:sz="4" w:space="0" w:color="CCCCCC"/>
        </w:pBdr>
        <w:shd w:val="clear" w:color="auto" w:fill="FFF4E0"/>
        <w:spacing w:after="189" w:line="279" w:lineRule="auto"/>
        <w:ind w:left="199" w:right="112"/>
      </w:pPr>
      <w:r>
        <w:t xml:space="preserve">Prueba con el nombre que figura en el letrero o en Google, o agrega la calle. Si aun así no aparece, escribe el nombre a mano en «Nombre del local». La visita se guarda igual, pero la venta solo podrá vincularse por el correo: anótalo en cuanto el cliente cree su cuenta. </w:t>
      </w:r>
    </w:p>
    <w:p w14:paraId="4EB06003" w14:textId="77777777" w:rsidR="003A58DA" w:rsidRDefault="00DA57FC">
      <w:pPr>
        <w:spacing w:after="319" w:line="259" w:lineRule="auto"/>
        <w:ind w:left="0" w:firstLine="0"/>
      </w:pPr>
      <w:r>
        <w:t xml:space="preserve"> </w:t>
      </w:r>
    </w:p>
    <w:p w14:paraId="5F6038EA" w14:textId="77777777" w:rsidR="003A58DA" w:rsidRDefault="00DA57FC">
      <w:pPr>
        <w:pStyle w:val="Heading2"/>
        <w:ind w:left="642" w:hanging="657"/>
      </w:pPr>
      <w:bookmarkStart w:id="64" w:name="_Toc242106791"/>
      <w:r>
        <w:t>Qué pasa después: la Ruta se actualiza sola</w:t>
      </w:r>
      <w:bookmarkEnd w:id="64"/>
      <w:r>
        <w:t xml:space="preserve"> </w:t>
      </w:r>
    </w:p>
    <w:p w14:paraId="09746372" w14:textId="77777777" w:rsidR="003A58DA" w:rsidRDefault="00DA57FC">
      <w:pPr>
        <w:spacing w:after="145"/>
        <w:ind w:left="-5" w:right="41"/>
      </w:pPr>
      <w:r>
        <w:t xml:space="preserve">No tienes que volver a editar la visita ni avisarle a Notoria cuando el cliente se decide. Cada vez que abres la Ruta, Notoria busca la cuenta del negocio y lee sus pagos reales: </w:t>
      </w:r>
    </w:p>
    <w:p w14:paraId="5117B83F" w14:textId="77777777" w:rsidR="003A58DA" w:rsidRDefault="00DA57FC">
      <w:pPr>
        <w:numPr>
          <w:ilvl w:val="0"/>
          <w:numId w:val="15"/>
        </w:numPr>
        <w:spacing w:after="68"/>
        <w:ind w:right="41" w:hanging="281"/>
      </w:pPr>
      <w:r>
        <w:rPr>
          <w:b/>
        </w:rPr>
        <w:t xml:space="preserve">Por el correo: </w:t>
      </w:r>
      <w:r>
        <w:t xml:space="preserve">si lo anotaste, se busca la cuenta con ese correo. Tiene prioridad. </w:t>
      </w:r>
    </w:p>
    <w:p w14:paraId="16042CB2" w14:textId="77777777" w:rsidR="003A58DA" w:rsidRDefault="00DA57FC">
      <w:pPr>
        <w:numPr>
          <w:ilvl w:val="0"/>
          <w:numId w:val="15"/>
        </w:numPr>
        <w:spacing w:after="65"/>
        <w:ind w:right="41" w:hanging="281"/>
      </w:pPr>
      <w:r>
        <w:rPr>
          <w:b/>
        </w:rPr>
        <w:t xml:space="preserve">Por el local de Maps: </w:t>
      </w:r>
      <w:r>
        <w:t xml:space="preserve">si no hay correo (o no coincide), se busca la cuenta que agregó en su panel el mismo local que elegiste. </w:t>
      </w:r>
    </w:p>
    <w:p w14:paraId="23FFAB34" w14:textId="77777777" w:rsidR="00813BA4" w:rsidRDefault="00DA57FC">
      <w:pPr>
        <w:numPr>
          <w:ilvl w:val="0"/>
          <w:numId w:val="15"/>
        </w:numPr>
        <w:ind w:right="41" w:hanging="281"/>
      </w:pPr>
      <w:r>
        <w:rPr>
          <w:b/>
        </w:rPr>
        <w:t xml:space="preserve">El estado se corrige solo: </w:t>
      </w:r>
      <w:r>
        <w:t xml:space="preserve">si la cuenta existe, pasa a «Creó cuenta gratis»; si pagó, a «Pagó», aunque tú hayas marcado «Interesado». </w:t>
      </w:r>
    </w:p>
    <w:p w14:paraId="39335A0B" w14:textId="2257ADED" w:rsidR="003A58DA" w:rsidRDefault="00813BA4">
      <w:pPr>
        <w:numPr>
          <w:ilvl w:val="0"/>
          <w:numId w:val="15"/>
        </w:numPr>
        <w:ind w:right="41" w:hanging="281"/>
      </w:pPr>
      <w:r w:rsidRPr="00813BA4">
        <w:rPr>
          <w:b/>
        </w:rPr>
        <w:t>Queda un historial:</w:t>
      </w:r>
      <w:r w:rsidRPr="00813BA4">
        <w:t xml:space="preserve"> cada cambio en el correo, el local de Maps, la fecha o el estado de una visita se guarda con quién lo hizo y cuándo. Es lo que protege tu atribución si hay una duda.</w:t>
      </w:r>
    </w:p>
    <w:p w14:paraId="02122660" w14:textId="77777777" w:rsidR="003A58DA" w:rsidRDefault="00DA57FC">
      <w:pPr>
        <w:spacing w:after="52" w:line="259" w:lineRule="auto"/>
        <w:ind w:left="1196" w:firstLine="0"/>
      </w:pPr>
      <w:r>
        <w:rPr>
          <w:rFonts w:ascii="Calibri" w:eastAsia="Calibri" w:hAnsi="Calibri" w:cs="Calibri"/>
          <w:noProof/>
          <w:sz w:val="22"/>
        </w:rPr>
        <mc:AlternateContent>
          <mc:Choice Requires="wpg">
            <w:drawing>
              <wp:inline distT="0" distB="0" distL="0" distR="0" wp14:anchorId="02C08313" wp14:editId="2E711285">
                <wp:extent cx="4247333" cy="4098136"/>
                <wp:effectExtent l="0" t="0" r="0" b="0"/>
                <wp:docPr id="39717" name="Group 39717"/>
                <wp:cNvGraphicFramePr/>
                <a:graphic xmlns:a="http://schemas.openxmlformats.org/drawingml/2006/main">
                  <a:graphicData uri="http://schemas.microsoft.com/office/word/2010/wordprocessingGroup">
                    <wpg:wgp>
                      <wpg:cNvGrpSpPr/>
                      <wpg:grpSpPr>
                        <a:xfrm>
                          <a:off x="0" y="0"/>
                          <a:ext cx="4247333" cy="4098136"/>
                          <a:chOff x="0" y="0"/>
                          <a:chExt cx="4247333" cy="4098136"/>
                        </a:xfrm>
                      </wpg:grpSpPr>
                      <wps:wsp>
                        <wps:cNvPr id="4239" name="Rectangle 4239"/>
                        <wps:cNvSpPr/>
                        <wps:spPr>
                          <a:xfrm>
                            <a:off x="4210050" y="3972078"/>
                            <a:ext cx="49586" cy="167656"/>
                          </a:xfrm>
                          <a:prstGeom prst="rect">
                            <a:avLst/>
                          </a:prstGeom>
                          <a:ln>
                            <a:noFill/>
                          </a:ln>
                        </wps:spPr>
                        <wps:txbx>
                          <w:txbxContent>
                            <w:p w14:paraId="6915F409" w14:textId="77777777" w:rsidR="003A58DA" w:rsidRDefault="00DA57FC">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387" name="Picture 4387"/>
                          <pic:cNvPicPr/>
                        </pic:nvPicPr>
                        <pic:blipFill>
                          <a:blip r:embed="rId29"/>
                          <a:stretch>
                            <a:fillRect/>
                          </a:stretch>
                        </pic:blipFill>
                        <pic:spPr>
                          <a:xfrm>
                            <a:off x="3175" y="0"/>
                            <a:ext cx="4205860" cy="4068445"/>
                          </a:xfrm>
                          <a:prstGeom prst="rect">
                            <a:avLst/>
                          </a:prstGeom>
                        </pic:spPr>
                      </pic:pic>
                      <wps:wsp>
                        <wps:cNvPr id="4388" name="Shape 4388"/>
                        <wps:cNvSpPr/>
                        <wps:spPr>
                          <a:xfrm>
                            <a:off x="0" y="699"/>
                            <a:ext cx="4212210" cy="4070921"/>
                          </a:xfrm>
                          <a:custGeom>
                            <a:avLst/>
                            <a:gdLst/>
                            <a:ahLst/>
                            <a:cxnLst/>
                            <a:rect l="0" t="0" r="0" b="0"/>
                            <a:pathLst>
                              <a:path w="4212210" h="4070921">
                                <a:moveTo>
                                  <a:pt x="4212210" y="0"/>
                                </a:moveTo>
                                <a:lnTo>
                                  <a:pt x="4212210" y="4070921"/>
                                </a:lnTo>
                                <a:lnTo>
                                  <a:pt x="0" y="4070921"/>
                                </a:lnTo>
                                <a:lnTo>
                                  <a:pt x="0" y="0"/>
                                </a:lnTo>
                              </a:path>
                            </a:pathLst>
                          </a:custGeom>
                          <a:ln w="6350" cap="flat">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717" style="width:334.436pt;height:322.688pt;mso-position-horizontal-relative:char;mso-position-vertical-relative:line" coordsize="42473,40981">
                <v:rect id="Rectangle 4239" style="position:absolute;width:495;height:1676;left:42100;top:39720;" filled="f" stroked="f">
                  <v:textbox inset="0,0,0,0">
                    <w:txbxContent>
                      <w:p>
                        <w:pPr>
                          <w:spacing w:before="0" w:after="160" w:line="259" w:lineRule="auto"/>
                          <w:ind w:left="0" w:firstLine="0"/>
                        </w:pPr>
                        <w:r>
                          <w:rPr/>
                          <w:t xml:space="preserve"> </w:t>
                        </w:r>
                      </w:p>
                    </w:txbxContent>
                  </v:textbox>
                </v:rect>
                <v:shape id="Picture 4387" style="position:absolute;width:42058;height:40684;left:31;top:0;" filled="f">
                  <v:imagedata r:id="rId30"/>
                </v:shape>
                <v:shape id="Shape 4388" style="position:absolute;width:42122;height:40709;left:0;top:6;" coordsize="4212210,4070921" path="m4212210,0l4212210,4070921l0,4070921l0,0">
                  <v:stroke weight="0.5pt" endcap="flat" joinstyle="round" on="true" color="#cccccc"/>
                  <v:fill on="false" color="#000000" opacity="0"/>
                </v:shape>
              </v:group>
            </w:pict>
          </mc:Fallback>
        </mc:AlternateContent>
      </w:r>
    </w:p>
    <w:p w14:paraId="0D56E434" w14:textId="77777777" w:rsidR="003A58DA" w:rsidRDefault="00DA57FC">
      <w:pPr>
        <w:spacing w:after="3" w:line="259" w:lineRule="auto"/>
        <w:jc w:val="center"/>
      </w:pPr>
      <w:r>
        <w:rPr>
          <w:i/>
          <w:color w:val="555555"/>
          <w:sz w:val="18"/>
        </w:rPr>
        <w:t>La lista de locales. «Hotel Los Pinos» se había marcado como «Interesado» y pasó solo a «Pagó» al detectarse su pago.</w:t>
      </w:r>
      <w:r>
        <w:t xml:space="preserve"> </w:t>
      </w:r>
    </w:p>
    <w:tbl>
      <w:tblPr>
        <w:tblStyle w:val="TableGrid"/>
        <w:tblW w:w="9026" w:type="dxa"/>
        <w:tblInd w:w="6" w:type="dxa"/>
        <w:tblCellMar>
          <w:top w:w="82" w:type="dxa"/>
          <w:left w:w="98" w:type="dxa"/>
          <w:right w:w="115" w:type="dxa"/>
        </w:tblCellMar>
        <w:tblLook w:val="04A0" w:firstRow="1" w:lastRow="0" w:firstColumn="1" w:lastColumn="0" w:noHBand="0" w:noVBand="1"/>
      </w:tblPr>
      <w:tblGrid>
        <w:gridCol w:w="2800"/>
        <w:gridCol w:w="6226"/>
      </w:tblGrid>
      <w:tr w:rsidR="003A58DA" w14:paraId="664D7D3C" w14:textId="77777777">
        <w:trPr>
          <w:trHeight w:val="303"/>
        </w:trPr>
        <w:tc>
          <w:tcPr>
            <w:tcW w:w="2800" w:type="dxa"/>
            <w:tcBorders>
              <w:top w:val="single" w:sz="4" w:space="0" w:color="CCCCCC"/>
              <w:left w:val="single" w:sz="4" w:space="0" w:color="CCCCCC"/>
              <w:bottom w:val="single" w:sz="4" w:space="0" w:color="CCCCCC"/>
              <w:right w:val="single" w:sz="4" w:space="0" w:color="CCCCCC"/>
            </w:tcBorders>
            <w:shd w:val="clear" w:color="auto" w:fill="0B7324"/>
          </w:tcPr>
          <w:p w14:paraId="597D62A0" w14:textId="77777777" w:rsidR="003A58DA" w:rsidRDefault="00DA57FC">
            <w:pPr>
              <w:spacing w:after="0" w:line="259" w:lineRule="auto"/>
              <w:ind w:left="1" w:firstLine="0"/>
            </w:pPr>
            <w:r>
              <w:rPr>
                <w:b/>
                <w:color w:val="FFFFFF"/>
                <w:sz w:val="19"/>
              </w:rPr>
              <w:t>Lo que ves bajo el estado</w:t>
            </w:r>
            <w:r>
              <w:t xml:space="preserve"> </w:t>
            </w:r>
          </w:p>
        </w:tc>
        <w:tc>
          <w:tcPr>
            <w:tcW w:w="6225" w:type="dxa"/>
            <w:tcBorders>
              <w:top w:val="single" w:sz="4" w:space="0" w:color="CCCCCC"/>
              <w:left w:val="single" w:sz="4" w:space="0" w:color="CCCCCC"/>
              <w:bottom w:val="single" w:sz="4" w:space="0" w:color="CCCCCC"/>
              <w:right w:val="single" w:sz="4" w:space="0" w:color="CCCCCC"/>
            </w:tcBorders>
            <w:shd w:val="clear" w:color="auto" w:fill="0B7324"/>
          </w:tcPr>
          <w:p w14:paraId="3A3D8CC0" w14:textId="77777777" w:rsidR="003A58DA" w:rsidRDefault="00DA57FC">
            <w:pPr>
              <w:spacing w:after="0" w:line="259" w:lineRule="auto"/>
              <w:ind w:left="0" w:firstLine="0"/>
            </w:pPr>
            <w:r>
              <w:rPr>
                <w:b/>
                <w:color w:val="FFFFFF"/>
                <w:sz w:val="19"/>
              </w:rPr>
              <w:t>Qué significa</w:t>
            </w:r>
            <w:r>
              <w:t xml:space="preserve"> </w:t>
            </w:r>
          </w:p>
        </w:tc>
      </w:tr>
      <w:tr w:rsidR="003A58DA" w14:paraId="18428203" w14:textId="77777777">
        <w:trPr>
          <w:trHeight w:val="590"/>
        </w:trPr>
        <w:tc>
          <w:tcPr>
            <w:tcW w:w="2800" w:type="dxa"/>
            <w:tcBorders>
              <w:top w:val="single" w:sz="4" w:space="0" w:color="CCCCCC"/>
              <w:left w:val="single" w:sz="4" w:space="0" w:color="CCCCCC"/>
              <w:bottom w:val="single" w:sz="4" w:space="0" w:color="CCCCCC"/>
              <w:right w:val="single" w:sz="4" w:space="0" w:color="CCCCCC"/>
            </w:tcBorders>
          </w:tcPr>
          <w:p w14:paraId="45CA5EAF" w14:textId="77777777" w:rsidR="003A58DA" w:rsidRDefault="00DA57FC">
            <w:pPr>
              <w:spacing w:after="0" w:line="259" w:lineRule="auto"/>
              <w:ind w:left="1" w:firstLine="0"/>
            </w:pPr>
            <w:r>
              <w:rPr>
                <w:sz w:val="19"/>
              </w:rPr>
              <w:t>Aún no hay cuenta con este local / con ese correo</w:t>
            </w:r>
            <w:r>
              <w:t xml:space="preserve"> </w:t>
            </w:r>
          </w:p>
        </w:tc>
        <w:tc>
          <w:tcPr>
            <w:tcW w:w="6225" w:type="dxa"/>
            <w:tcBorders>
              <w:top w:val="single" w:sz="4" w:space="0" w:color="CCCCCC"/>
              <w:left w:val="single" w:sz="4" w:space="0" w:color="CCCCCC"/>
              <w:bottom w:val="single" w:sz="4" w:space="0" w:color="CCCCCC"/>
              <w:right w:val="single" w:sz="4" w:space="0" w:color="CCCCCC"/>
            </w:tcBorders>
          </w:tcPr>
          <w:p w14:paraId="7F9F2B06" w14:textId="77777777" w:rsidR="003A58DA" w:rsidRDefault="00DA57FC">
            <w:pPr>
              <w:spacing w:after="0" w:line="259" w:lineRule="auto"/>
              <w:ind w:left="0" w:firstLine="0"/>
            </w:pPr>
            <w:r>
              <w:rPr>
                <w:sz w:val="19"/>
              </w:rPr>
              <w:t>El negocio todavía no se registró, o lo hizo con otro local u otro correo.</w:t>
            </w:r>
            <w:r>
              <w:t xml:space="preserve"> </w:t>
            </w:r>
          </w:p>
        </w:tc>
      </w:tr>
      <w:tr w:rsidR="003A58DA" w14:paraId="1797212D" w14:textId="77777777">
        <w:trPr>
          <w:trHeight w:val="348"/>
        </w:trPr>
        <w:tc>
          <w:tcPr>
            <w:tcW w:w="2800" w:type="dxa"/>
            <w:tcBorders>
              <w:top w:val="single" w:sz="4" w:space="0" w:color="CCCCCC"/>
              <w:left w:val="single" w:sz="4" w:space="0" w:color="CCCCCC"/>
              <w:bottom w:val="single" w:sz="4" w:space="0" w:color="CCCCCC"/>
              <w:right w:val="single" w:sz="4" w:space="0" w:color="CCCCCC"/>
            </w:tcBorders>
          </w:tcPr>
          <w:p w14:paraId="4A82783E" w14:textId="77777777" w:rsidR="003A58DA" w:rsidRDefault="00DA57FC">
            <w:pPr>
              <w:spacing w:after="0" w:line="259" w:lineRule="auto"/>
              <w:ind w:left="1" w:firstLine="0"/>
            </w:pPr>
            <w:r>
              <w:rPr>
                <w:sz w:val="19"/>
              </w:rPr>
              <w:t>Cuenta creada · aún no paga</w:t>
            </w:r>
            <w:r>
              <w:t xml:space="preserve"> </w:t>
            </w:r>
          </w:p>
        </w:tc>
        <w:tc>
          <w:tcPr>
            <w:tcW w:w="6225" w:type="dxa"/>
            <w:tcBorders>
              <w:top w:val="single" w:sz="4" w:space="0" w:color="CCCCCC"/>
              <w:left w:val="single" w:sz="4" w:space="0" w:color="CCCCCC"/>
              <w:bottom w:val="single" w:sz="4" w:space="0" w:color="CCCCCC"/>
              <w:right w:val="single" w:sz="4" w:space="0" w:color="CCCCCC"/>
            </w:tcBorders>
          </w:tcPr>
          <w:p w14:paraId="0A4BC37C" w14:textId="77777777" w:rsidR="003A58DA" w:rsidRDefault="00DA57FC">
            <w:pPr>
              <w:spacing w:after="0" w:line="259" w:lineRule="auto"/>
              <w:ind w:left="0" w:firstLine="0"/>
            </w:pPr>
            <w:r>
              <w:rPr>
                <w:sz w:val="19"/>
              </w:rPr>
              <w:t>Tiene cuenta gratuita. Buen momento para volver a visitarlo.</w:t>
            </w:r>
            <w:r>
              <w:t xml:space="preserve"> </w:t>
            </w:r>
          </w:p>
        </w:tc>
      </w:tr>
      <w:tr w:rsidR="003A58DA" w14:paraId="68C26DAD" w14:textId="77777777">
        <w:trPr>
          <w:trHeight w:val="566"/>
        </w:trPr>
        <w:tc>
          <w:tcPr>
            <w:tcW w:w="2800" w:type="dxa"/>
            <w:tcBorders>
              <w:top w:val="single" w:sz="4" w:space="0" w:color="CCCCCC"/>
              <w:left w:val="single" w:sz="4" w:space="0" w:color="CCCCCC"/>
              <w:bottom w:val="single" w:sz="4" w:space="0" w:color="CCCCCC"/>
              <w:right w:val="single" w:sz="4" w:space="0" w:color="CCCCCC"/>
            </w:tcBorders>
          </w:tcPr>
          <w:p w14:paraId="1BE06682" w14:textId="77777777" w:rsidR="003A58DA" w:rsidRDefault="00DA57FC">
            <w:pPr>
              <w:spacing w:after="0" w:line="259" w:lineRule="auto"/>
              <w:ind w:left="1" w:firstLine="0"/>
            </w:pPr>
            <w:r>
              <w:rPr>
                <w:sz w:val="19"/>
              </w:rPr>
              <w:t>Espera el 2.º pago</w:t>
            </w:r>
            <w:r>
              <w:t xml:space="preserve"> </w:t>
            </w:r>
          </w:p>
        </w:tc>
        <w:tc>
          <w:tcPr>
            <w:tcW w:w="6225" w:type="dxa"/>
            <w:tcBorders>
              <w:top w:val="single" w:sz="4" w:space="0" w:color="CCCCCC"/>
              <w:left w:val="single" w:sz="4" w:space="0" w:color="CCCCCC"/>
              <w:bottom w:val="single" w:sz="4" w:space="0" w:color="CCCCCC"/>
              <w:right w:val="single" w:sz="4" w:space="0" w:color="CCCCCC"/>
            </w:tcBorders>
          </w:tcPr>
          <w:p w14:paraId="0AC954AF" w14:textId="77777777" w:rsidR="003A58DA" w:rsidRDefault="00DA57FC">
            <w:pPr>
              <w:spacing w:after="0" w:line="259" w:lineRule="auto"/>
              <w:ind w:left="0" w:firstLine="0"/>
            </w:pPr>
            <w:r>
              <w:rPr>
                <w:sz w:val="19"/>
              </w:rPr>
              <w:t>Pagó su primer mes. Tu comisión se confirma cuando pague el segundo.</w:t>
            </w:r>
            <w:r>
              <w:t xml:space="preserve"> </w:t>
            </w:r>
          </w:p>
        </w:tc>
      </w:tr>
      <w:tr w:rsidR="003A58DA" w14:paraId="7F987FBA" w14:textId="77777777">
        <w:trPr>
          <w:trHeight w:val="569"/>
        </w:trPr>
        <w:tc>
          <w:tcPr>
            <w:tcW w:w="2800" w:type="dxa"/>
            <w:tcBorders>
              <w:top w:val="single" w:sz="4" w:space="0" w:color="CCCCCC"/>
              <w:left w:val="single" w:sz="4" w:space="0" w:color="CCCCCC"/>
              <w:bottom w:val="single" w:sz="4" w:space="0" w:color="CCCCCC"/>
              <w:right w:val="single" w:sz="4" w:space="0" w:color="CCCCCC"/>
            </w:tcBorders>
          </w:tcPr>
          <w:p w14:paraId="05F67738" w14:textId="77777777" w:rsidR="003A58DA" w:rsidRDefault="00DA57FC">
            <w:pPr>
              <w:spacing w:after="0" w:line="259" w:lineRule="auto"/>
              <w:ind w:left="1" w:firstLine="0"/>
            </w:pPr>
            <w:r>
              <w:rPr>
                <w:sz w:val="19"/>
              </w:rPr>
              <w:t>Espera 15 días</w:t>
            </w:r>
            <w:r>
              <w:t xml:space="preserve"> </w:t>
            </w:r>
          </w:p>
        </w:tc>
        <w:tc>
          <w:tcPr>
            <w:tcW w:w="6225" w:type="dxa"/>
            <w:tcBorders>
              <w:top w:val="single" w:sz="4" w:space="0" w:color="CCCCCC"/>
              <w:left w:val="single" w:sz="4" w:space="0" w:color="CCCCCC"/>
              <w:bottom w:val="single" w:sz="4" w:space="0" w:color="CCCCCC"/>
              <w:right w:val="single" w:sz="4" w:space="0" w:color="CCCCCC"/>
            </w:tcBorders>
          </w:tcPr>
          <w:p w14:paraId="5B484C00" w14:textId="77777777" w:rsidR="003A58DA" w:rsidRDefault="00DA57FC">
            <w:pPr>
              <w:spacing w:after="0" w:line="259" w:lineRule="auto"/>
              <w:ind w:left="0" w:firstLine="0"/>
            </w:pPr>
            <w:r>
              <w:rPr>
                <w:sz w:val="19"/>
              </w:rPr>
              <w:t>Pagó un plan anual. Tu comisión se confirma a los 15 días si no pide devolución.</w:t>
            </w:r>
            <w:r>
              <w:t xml:space="preserve"> </w:t>
            </w:r>
          </w:p>
        </w:tc>
      </w:tr>
      <w:tr w:rsidR="003A58DA" w14:paraId="57CB9B4E" w14:textId="77777777">
        <w:trPr>
          <w:trHeight w:val="348"/>
        </w:trPr>
        <w:tc>
          <w:tcPr>
            <w:tcW w:w="2800" w:type="dxa"/>
            <w:tcBorders>
              <w:top w:val="single" w:sz="4" w:space="0" w:color="CCCCCC"/>
              <w:left w:val="single" w:sz="4" w:space="0" w:color="CCCCCC"/>
              <w:bottom w:val="single" w:sz="4" w:space="0" w:color="CCCCCC"/>
              <w:right w:val="single" w:sz="4" w:space="0" w:color="CCCCCC"/>
            </w:tcBorders>
          </w:tcPr>
          <w:p w14:paraId="1868F9B6" w14:textId="77777777" w:rsidR="003A58DA" w:rsidRDefault="00DA57FC">
            <w:pPr>
              <w:spacing w:after="0" w:line="259" w:lineRule="auto"/>
              <w:ind w:left="1" w:firstLine="0"/>
            </w:pPr>
            <w:r>
              <w:rPr>
                <w:sz w:val="19"/>
              </w:rPr>
              <w:t>Ganada</w:t>
            </w:r>
            <w:r>
              <w:t xml:space="preserve"> </w:t>
            </w:r>
          </w:p>
        </w:tc>
        <w:tc>
          <w:tcPr>
            <w:tcW w:w="6225" w:type="dxa"/>
            <w:tcBorders>
              <w:top w:val="single" w:sz="4" w:space="0" w:color="CCCCCC"/>
              <w:left w:val="single" w:sz="4" w:space="0" w:color="CCCCCC"/>
              <w:bottom w:val="single" w:sz="4" w:space="0" w:color="CCCCCC"/>
              <w:right w:val="single" w:sz="4" w:space="0" w:color="CCCCCC"/>
            </w:tcBorders>
          </w:tcPr>
          <w:p w14:paraId="0E406767" w14:textId="77777777" w:rsidR="003A58DA" w:rsidRDefault="00DA57FC">
            <w:pPr>
              <w:spacing w:after="0" w:line="259" w:lineRule="auto"/>
              <w:ind w:left="0" w:firstLine="0"/>
            </w:pPr>
            <w:r>
              <w:rPr>
                <w:sz w:val="19"/>
              </w:rPr>
              <w:t>Tu comisión está confirmada y entra en la próxima liquidación.</w:t>
            </w:r>
            <w:r>
              <w:t xml:space="preserve"> </w:t>
            </w:r>
          </w:p>
        </w:tc>
      </w:tr>
      <w:tr w:rsidR="003A58DA" w14:paraId="121CFD5F" w14:textId="77777777">
        <w:trPr>
          <w:trHeight w:val="348"/>
        </w:trPr>
        <w:tc>
          <w:tcPr>
            <w:tcW w:w="2800" w:type="dxa"/>
            <w:tcBorders>
              <w:top w:val="single" w:sz="4" w:space="0" w:color="CCCCCC"/>
              <w:left w:val="single" w:sz="4" w:space="0" w:color="CCCCCC"/>
              <w:bottom w:val="single" w:sz="4" w:space="0" w:color="CCCCCC"/>
              <w:right w:val="single" w:sz="4" w:space="0" w:color="CCCCCC"/>
            </w:tcBorders>
          </w:tcPr>
          <w:p w14:paraId="3911E4B7" w14:textId="77777777" w:rsidR="003A58DA" w:rsidRDefault="00DA57FC">
            <w:pPr>
              <w:spacing w:after="0" w:line="259" w:lineRule="auto"/>
              <w:ind w:left="1" w:firstLine="0"/>
            </w:pPr>
            <w:r>
              <w:rPr>
                <w:sz w:val="19"/>
              </w:rPr>
              <w:t>Ya era cliente</w:t>
            </w:r>
            <w:r>
              <w:t xml:space="preserve"> </w:t>
            </w:r>
          </w:p>
        </w:tc>
        <w:tc>
          <w:tcPr>
            <w:tcW w:w="6225" w:type="dxa"/>
            <w:tcBorders>
              <w:top w:val="single" w:sz="4" w:space="0" w:color="CCCCCC"/>
              <w:left w:val="single" w:sz="4" w:space="0" w:color="CCCCCC"/>
              <w:bottom w:val="single" w:sz="4" w:space="0" w:color="CCCCCC"/>
              <w:right w:val="single" w:sz="4" w:space="0" w:color="CCCCCC"/>
            </w:tcBorders>
          </w:tcPr>
          <w:p w14:paraId="7E80111A" w14:textId="77777777" w:rsidR="003A58DA" w:rsidRDefault="00DA57FC">
            <w:pPr>
              <w:spacing w:after="0" w:line="259" w:lineRule="auto"/>
              <w:ind w:left="0" w:firstLine="0"/>
            </w:pPr>
            <w:r>
              <w:rPr>
                <w:sz w:val="19"/>
              </w:rPr>
              <w:t>Ya pagaba antes de tu visita: no se te atribuye.</w:t>
            </w:r>
            <w:r>
              <w:t xml:space="preserve"> </w:t>
            </w:r>
          </w:p>
        </w:tc>
      </w:tr>
      <w:tr w:rsidR="003A58DA" w14:paraId="53BFB94C" w14:textId="77777777">
        <w:trPr>
          <w:trHeight w:val="566"/>
        </w:trPr>
        <w:tc>
          <w:tcPr>
            <w:tcW w:w="2800" w:type="dxa"/>
            <w:tcBorders>
              <w:top w:val="single" w:sz="4" w:space="0" w:color="CCCCCC"/>
              <w:left w:val="single" w:sz="4" w:space="0" w:color="CCCCCC"/>
              <w:bottom w:val="single" w:sz="4" w:space="0" w:color="CCCCCC"/>
              <w:right w:val="single" w:sz="4" w:space="0" w:color="CCCCCC"/>
            </w:tcBorders>
          </w:tcPr>
          <w:p w14:paraId="7D30E0C7" w14:textId="77777777" w:rsidR="003A58DA" w:rsidRDefault="00DA57FC">
            <w:pPr>
              <w:spacing w:after="0" w:line="259" w:lineRule="auto"/>
              <w:ind w:left="1" w:firstLine="0"/>
            </w:pPr>
            <w:r>
              <w:rPr>
                <w:sz w:val="19"/>
              </w:rPr>
              <w:t>Pagó después de 60 días</w:t>
            </w:r>
            <w:r>
              <w:t xml:space="preserve"> </w:t>
            </w:r>
          </w:p>
        </w:tc>
        <w:tc>
          <w:tcPr>
            <w:tcW w:w="6225" w:type="dxa"/>
            <w:tcBorders>
              <w:top w:val="single" w:sz="4" w:space="0" w:color="CCCCCC"/>
              <w:left w:val="single" w:sz="4" w:space="0" w:color="CCCCCC"/>
              <w:bottom w:val="single" w:sz="4" w:space="0" w:color="CCCCCC"/>
              <w:right w:val="single" w:sz="4" w:space="0" w:color="CCCCCC"/>
            </w:tcBorders>
          </w:tcPr>
          <w:p w14:paraId="572C2622" w14:textId="77777777" w:rsidR="003A58DA" w:rsidRDefault="00DA57FC">
            <w:pPr>
              <w:spacing w:after="0" w:line="259" w:lineRule="auto"/>
              <w:ind w:left="0" w:firstLine="0"/>
            </w:pPr>
            <w:r>
              <w:rPr>
                <w:sz w:val="19"/>
              </w:rPr>
              <w:t>Su primer pago llegó más de 60 días después de tu visita: no se te atribuye.</w:t>
            </w:r>
            <w:r>
              <w:t xml:space="preserve"> </w:t>
            </w:r>
          </w:p>
        </w:tc>
      </w:tr>
      <w:tr w:rsidR="003A58DA" w14:paraId="4C0871FA" w14:textId="77777777">
        <w:trPr>
          <w:trHeight w:val="351"/>
        </w:trPr>
        <w:tc>
          <w:tcPr>
            <w:tcW w:w="2800" w:type="dxa"/>
            <w:tcBorders>
              <w:top w:val="single" w:sz="4" w:space="0" w:color="CCCCCC"/>
              <w:left w:val="single" w:sz="4" w:space="0" w:color="CCCCCC"/>
              <w:bottom w:val="single" w:sz="4" w:space="0" w:color="CCCCCC"/>
              <w:right w:val="single" w:sz="4" w:space="0" w:color="CCCCCC"/>
            </w:tcBorders>
          </w:tcPr>
          <w:p w14:paraId="7D34755E" w14:textId="77777777" w:rsidR="003A58DA" w:rsidRDefault="00DA57FC">
            <w:pPr>
              <w:spacing w:after="0" w:line="259" w:lineRule="auto"/>
              <w:ind w:left="1" w:firstLine="0"/>
            </w:pPr>
            <w:r>
              <w:rPr>
                <w:sz w:val="19"/>
              </w:rPr>
              <w:t>Anulada (reembolso)</w:t>
            </w:r>
            <w:r>
              <w:t xml:space="preserve"> </w:t>
            </w:r>
          </w:p>
        </w:tc>
        <w:tc>
          <w:tcPr>
            <w:tcW w:w="6225" w:type="dxa"/>
            <w:tcBorders>
              <w:top w:val="single" w:sz="4" w:space="0" w:color="CCCCCC"/>
              <w:left w:val="single" w:sz="4" w:space="0" w:color="CCCCCC"/>
              <w:bottom w:val="single" w:sz="4" w:space="0" w:color="CCCCCC"/>
              <w:right w:val="single" w:sz="4" w:space="0" w:color="CCCCCC"/>
            </w:tcBorders>
          </w:tcPr>
          <w:p w14:paraId="60879267" w14:textId="77777777" w:rsidR="003A58DA" w:rsidRDefault="00DA57FC">
            <w:pPr>
              <w:spacing w:after="0" w:line="259" w:lineRule="auto"/>
              <w:ind w:left="0" w:firstLine="0"/>
            </w:pPr>
            <w:r>
              <w:rPr>
                <w:sz w:val="19"/>
              </w:rPr>
              <w:t>Pidió la devolución de su primer pago: no hay comisión.</w:t>
            </w:r>
            <w:r>
              <w:t xml:space="preserve"> </w:t>
            </w:r>
          </w:p>
        </w:tc>
      </w:tr>
    </w:tbl>
    <w:p w14:paraId="7B09679F" w14:textId="77777777" w:rsidR="003A58DA" w:rsidRDefault="00DA57FC">
      <w:pPr>
        <w:spacing w:after="319" w:line="259" w:lineRule="auto"/>
        <w:ind w:left="0" w:firstLine="0"/>
      </w:pPr>
      <w:r>
        <w:t xml:space="preserve"> </w:t>
      </w:r>
    </w:p>
    <w:p w14:paraId="32D93CDE" w14:textId="77777777" w:rsidR="003A58DA" w:rsidRDefault="00DA57FC">
      <w:pPr>
        <w:pStyle w:val="Heading2"/>
        <w:ind w:left="649" w:hanging="664"/>
      </w:pPr>
      <w:bookmarkStart w:id="65" w:name="_Toc242106792"/>
      <w:r>
        <w:t>Tu comisión, explicada</w:t>
      </w:r>
      <w:bookmarkEnd w:id="65"/>
      <w:r>
        <w:t xml:space="preserve"> </w:t>
      </w:r>
    </w:p>
    <w:p w14:paraId="5300DF19" w14:textId="77777777" w:rsidR="003A58DA" w:rsidRDefault="00DA57FC">
      <w:pPr>
        <w:spacing w:after="144"/>
        <w:ind w:left="-5" w:right="41"/>
      </w:pPr>
      <w:r>
        <w:t xml:space="preserve">Por cada negocio que se te atribuye y contrata un plan de pago ganas dos cosas. Todo se calcula sin IGV (precio ÷ 1.18). </w:t>
      </w:r>
    </w:p>
    <w:p w14:paraId="637BA2BD" w14:textId="77777777" w:rsidR="003A58DA" w:rsidRDefault="00DA57FC">
      <w:pPr>
        <w:numPr>
          <w:ilvl w:val="0"/>
          <w:numId w:val="16"/>
        </w:numPr>
        <w:ind w:right="41" w:hanging="281"/>
      </w:pPr>
      <w:r>
        <w:rPr>
          <w:b/>
        </w:rPr>
        <w:t xml:space="preserve">Bono de alta: </w:t>
      </w:r>
      <w:r>
        <w:t xml:space="preserve">la mitad del precio de lista mensual del plan, sin IGV, una sola vez por cliente. Se calcula sobre el precio de lista aunque el cliente use la promoción de bienvenida, e incluye los locales adicionales del primer pago. </w:t>
      </w:r>
    </w:p>
    <w:p w14:paraId="6DB8EB83" w14:textId="77777777" w:rsidR="00813BA4" w:rsidRDefault="00DA57FC">
      <w:pPr>
        <w:numPr>
          <w:ilvl w:val="0"/>
          <w:numId w:val="16"/>
        </w:numPr>
        <w:spacing w:after="0"/>
        <w:ind w:right="41" w:hanging="281"/>
      </w:pPr>
      <w:r>
        <w:rPr>
          <w:b/>
        </w:rPr>
        <w:t xml:space="preserve">Comisión residual: </w:t>
      </w:r>
      <w:r>
        <w:t xml:space="preserve">el 10% de cada pago que el cliente hace en sus primeros 12 meses, sin IGV. En plan mensual, del 2.º al 12.º pago; en plan anual, sobre el pago anual. </w:t>
      </w:r>
    </w:p>
    <w:p w14:paraId="191F12A4" w14:textId="6A2FFB3F" w:rsidR="003A58DA" w:rsidRDefault="00813BA4">
      <w:pPr>
        <w:numPr>
          <w:ilvl w:val="0"/>
          <w:numId w:val="16"/>
        </w:numPr>
        <w:spacing w:after="0"/>
        <w:ind w:right="41" w:hanging="281"/>
      </w:pPr>
      <w:r w:rsidRPr="00813BA4">
        <w:rPr>
          <w:b/>
        </w:rPr>
        <w:t>Reglas fijas:</w:t>
      </w:r>
      <w:r w:rsidRPr="00813BA4">
        <w:t xml:space="preserve"> las tasas y los plazos con los que se calcula tu comisión quedan fijados en cada visita el día que la registras. Si Notoria los cambia en el futuro, tus visitas anteriores siguen con sus reglas originales.</w:t>
      </w:r>
    </w:p>
    <w:tbl>
      <w:tblPr>
        <w:tblStyle w:val="TableGrid"/>
        <w:tblW w:w="9025" w:type="dxa"/>
        <w:tblInd w:w="6" w:type="dxa"/>
        <w:tblCellMar>
          <w:top w:w="79" w:type="dxa"/>
          <w:left w:w="100" w:type="dxa"/>
          <w:right w:w="86" w:type="dxa"/>
        </w:tblCellMar>
        <w:tblLook w:val="04A0" w:firstRow="1" w:lastRow="0" w:firstColumn="1" w:lastColumn="0" w:noHBand="0" w:noVBand="1"/>
      </w:tblPr>
      <w:tblGrid>
        <w:gridCol w:w="2999"/>
        <w:gridCol w:w="2601"/>
        <w:gridCol w:w="3425"/>
      </w:tblGrid>
      <w:tr w:rsidR="003A58DA" w14:paraId="600E66F9" w14:textId="77777777">
        <w:trPr>
          <w:trHeight w:val="519"/>
        </w:trPr>
        <w:tc>
          <w:tcPr>
            <w:tcW w:w="2999" w:type="dxa"/>
            <w:tcBorders>
              <w:top w:val="single" w:sz="4" w:space="0" w:color="CCCCCC"/>
              <w:left w:val="single" w:sz="4" w:space="0" w:color="CCCCCC"/>
              <w:bottom w:val="single" w:sz="4" w:space="0" w:color="CCCCCC"/>
              <w:right w:val="single" w:sz="4" w:space="0" w:color="CCCCCC"/>
            </w:tcBorders>
            <w:shd w:val="clear" w:color="auto" w:fill="0B7324"/>
          </w:tcPr>
          <w:p w14:paraId="581AD938" w14:textId="77777777" w:rsidR="003A58DA" w:rsidRDefault="00DA57FC">
            <w:pPr>
              <w:spacing w:after="0" w:line="259" w:lineRule="auto"/>
              <w:ind w:left="0" w:firstLine="0"/>
            </w:pPr>
            <w:r>
              <w:rPr>
                <w:b/>
                <w:color w:val="FFFFFF"/>
                <w:sz w:val="19"/>
              </w:rPr>
              <w:t>Plan</w:t>
            </w:r>
            <w:r>
              <w:t xml:space="preserve"> </w:t>
            </w:r>
          </w:p>
        </w:tc>
        <w:tc>
          <w:tcPr>
            <w:tcW w:w="2601" w:type="dxa"/>
            <w:tcBorders>
              <w:top w:val="single" w:sz="4" w:space="0" w:color="CCCCCC"/>
              <w:left w:val="single" w:sz="4" w:space="0" w:color="CCCCCC"/>
              <w:bottom w:val="single" w:sz="4" w:space="0" w:color="CCCCCC"/>
              <w:right w:val="single" w:sz="4" w:space="0" w:color="CCCCCC"/>
            </w:tcBorders>
            <w:shd w:val="clear" w:color="auto" w:fill="0B7324"/>
          </w:tcPr>
          <w:p w14:paraId="190C29AA" w14:textId="77777777" w:rsidR="003A58DA" w:rsidRDefault="00DA57FC">
            <w:pPr>
              <w:spacing w:after="0" w:line="259" w:lineRule="auto"/>
              <w:ind w:left="1" w:firstLine="0"/>
            </w:pPr>
            <w:r>
              <w:rPr>
                <w:b/>
                <w:color w:val="FFFFFF"/>
                <w:sz w:val="19"/>
              </w:rPr>
              <w:t>Bono de alta</w:t>
            </w:r>
            <w:r>
              <w:t xml:space="preserve"> </w:t>
            </w:r>
          </w:p>
        </w:tc>
        <w:tc>
          <w:tcPr>
            <w:tcW w:w="3425" w:type="dxa"/>
            <w:tcBorders>
              <w:top w:val="single" w:sz="4" w:space="0" w:color="CCCCCC"/>
              <w:left w:val="single" w:sz="4" w:space="0" w:color="CCCCCC"/>
              <w:bottom w:val="single" w:sz="4" w:space="0" w:color="CCCCCC"/>
              <w:right w:val="single" w:sz="4" w:space="0" w:color="CCCCCC"/>
            </w:tcBorders>
            <w:shd w:val="clear" w:color="auto" w:fill="0B7324"/>
          </w:tcPr>
          <w:p w14:paraId="02A71CF4" w14:textId="77777777" w:rsidR="003A58DA" w:rsidRDefault="00DA57FC">
            <w:pPr>
              <w:spacing w:after="0" w:line="259" w:lineRule="auto"/>
              <w:ind w:left="0" w:firstLine="0"/>
            </w:pPr>
            <w:r>
              <w:rPr>
                <w:b/>
                <w:color w:val="FFFFFF"/>
                <w:sz w:val="19"/>
              </w:rPr>
              <w:t>Residual por cada mes pagado (sin promo)</w:t>
            </w:r>
            <w:r>
              <w:t xml:space="preserve"> </w:t>
            </w:r>
          </w:p>
        </w:tc>
      </w:tr>
      <w:tr w:rsidR="003A58DA" w14:paraId="53C4429B" w14:textId="77777777">
        <w:trPr>
          <w:trHeight w:val="372"/>
        </w:trPr>
        <w:tc>
          <w:tcPr>
            <w:tcW w:w="2999" w:type="dxa"/>
            <w:tcBorders>
              <w:top w:val="single" w:sz="4" w:space="0" w:color="CCCCCC"/>
              <w:left w:val="single" w:sz="4" w:space="0" w:color="CCCCCC"/>
              <w:bottom w:val="single" w:sz="4" w:space="0" w:color="CCCCCC"/>
              <w:right w:val="single" w:sz="4" w:space="0" w:color="CCCCCC"/>
            </w:tcBorders>
          </w:tcPr>
          <w:p w14:paraId="2391505A" w14:textId="77777777" w:rsidR="003A58DA" w:rsidRDefault="00DA57FC">
            <w:pPr>
              <w:spacing w:after="0" w:line="259" w:lineRule="auto"/>
              <w:ind w:left="0" w:firstLine="0"/>
            </w:pPr>
            <w:r>
              <w:rPr>
                <w:sz w:val="19"/>
              </w:rPr>
              <w:t>Impulso (S/29)</w:t>
            </w:r>
            <w:r>
              <w:t xml:space="preserve"> </w:t>
            </w:r>
          </w:p>
        </w:tc>
        <w:tc>
          <w:tcPr>
            <w:tcW w:w="2601" w:type="dxa"/>
            <w:tcBorders>
              <w:top w:val="single" w:sz="4" w:space="0" w:color="CCCCCC"/>
              <w:left w:val="single" w:sz="4" w:space="0" w:color="CCCCCC"/>
              <w:bottom w:val="single" w:sz="4" w:space="0" w:color="CCCCCC"/>
              <w:right w:val="single" w:sz="4" w:space="0" w:color="CCCCCC"/>
            </w:tcBorders>
          </w:tcPr>
          <w:p w14:paraId="18C45AC6" w14:textId="77777777" w:rsidR="003A58DA" w:rsidRDefault="00DA57FC">
            <w:pPr>
              <w:spacing w:after="0" w:line="259" w:lineRule="auto"/>
              <w:ind w:left="1" w:firstLine="0"/>
            </w:pPr>
            <w:r>
              <w:rPr>
                <w:sz w:val="19"/>
              </w:rPr>
              <w:t>S/12.29</w:t>
            </w:r>
            <w:r>
              <w:t xml:space="preserve"> </w:t>
            </w:r>
          </w:p>
        </w:tc>
        <w:tc>
          <w:tcPr>
            <w:tcW w:w="3425" w:type="dxa"/>
            <w:tcBorders>
              <w:top w:val="single" w:sz="4" w:space="0" w:color="CCCCCC"/>
              <w:left w:val="single" w:sz="4" w:space="0" w:color="CCCCCC"/>
              <w:bottom w:val="single" w:sz="4" w:space="0" w:color="CCCCCC"/>
              <w:right w:val="single" w:sz="4" w:space="0" w:color="CCCCCC"/>
            </w:tcBorders>
          </w:tcPr>
          <w:p w14:paraId="3FDB1BBF" w14:textId="77777777" w:rsidR="003A58DA" w:rsidRDefault="00DA57FC">
            <w:pPr>
              <w:spacing w:after="0" w:line="259" w:lineRule="auto"/>
              <w:ind w:left="0" w:firstLine="0"/>
            </w:pPr>
            <w:r>
              <w:rPr>
                <w:sz w:val="19"/>
              </w:rPr>
              <w:t>S/2.46</w:t>
            </w:r>
            <w:r>
              <w:t xml:space="preserve"> </w:t>
            </w:r>
          </w:p>
        </w:tc>
      </w:tr>
      <w:tr w:rsidR="003A58DA" w14:paraId="1FC38361" w14:textId="77777777">
        <w:trPr>
          <w:trHeight w:val="348"/>
        </w:trPr>
        <w:tc>
          <w:tcPr>
            <w:tcW w:w="2999" w:type="dxa"/>
            <w:tcBorders>
              <w:top w:val="single" w:sz="4" w:space="0" w:color="CCCCCC"/>
              <w:left w:val="single" w:sz="4" w:space="0" w:color="CCCCCC"/>
              <w:bottom w:val="single" w:sz="4" w:space="0" w:color="CCCCCC"/>
              <w:right w:val="single" w:sz="4" w:space="0" w:color="CCCCCC"/>
            </w:tcBorders>
          </w:tcPr>
          <w:p w14:paraId="2B3C1471" w14:textId="77777777" w:rsidR="003A58DA" w:rsidRDefault="00DA57FC">
            <w:pPr>
              <w:spacing w:after="0" w:line="259" w:lineRule="auto"/>
              <w:ind w:left="0" w:firstLine="0"/>
            </w:pPr>
            <w:r>
              <w:rPr>
                <w:sz w:val="19"/>
              </w:rPr>
              <w:t>Negocio (S/59)</w:t>
            </w:r>
            <w:r>
              <w:t xml:space="preserve"> </w:t>
            </w:r>
          </w:p>
        </w:tc>
        <w:tc>
          <w:tcPr>
            <w:tcW w:w="2601" w:type="dxa"/>
            <w:tcBorders>
              <w:top w:val="single" w:sz="4" w:space="0" w:color="CCCCCC"/>
              <w:left w:val="single" w:sz="4" w:space="0" w:color="CCCCCC"/>
              <w:bottom w:val="single" w:sz="4" w:space="0" w:color="CCCCCC"/>
              <w:right w:val="single" w:sz="4" w:space="0" w:color="CCCCCC"/>
            </w:tcBorders>
          </w:tcPr>
          <w:p w14:paraId="3AE90E9D" w14:textId="77777777" w:rsidR="003A58DA" w:rsidRDefault="00DA57FC">
            <w:pPr>
              <w:spacing w:after="0" w:line="259" w:lineRule="auto"/>
              <w:ind w:left="1" w:firstLine="0"/>
            </w:pPr>
            <w:r>
              <w:rPr>
                <w:sz w:val="19"/>
              </w:rPr>
              <w:t>S/25.00</w:t>
            </w:r>
            <w:r>
              <w:t xml:space="preserve"> </w:t>
            </w:r>
          </w:p>
        </w:tc>
        <w:tc>
          <w:tcPr>
            <w:tcW w:w="3425" w:type="dxa"/>
            <w:tcBorders>
              <w:top w:val="single" w:sz="4" w:space="0" w:color="CCCCCC"/>
              <w:left w:val="single" w:sz="4" w:space="0" w:color="CCCCCC"/>
              <w:bottom w:val="single" w:sz="4" w:space="0" w:color="CCCCCC"/>
              <w:right w:val="single" w:sz="4" w:space="0" w:color="CCCCCC"/>
            </w:tcBorders>
          </w:tcPr>
          <w:p w14:paraId="19E27587" w14:textId="77777777" w:rsidR="003A58DA" w:rsidRDefault="00DA57FC">
            <w:pPr>
              <w:spacing w:after="0" w:line="259" w:lineRule="auto"/>
              <w:ind w:left="0" w:firstLine="0"/>
            </w:pPr>
            <w:r>
              <w:rPr>
                <w:sz w:val="19"/>
              </w:rPr>
              <w:t>S/5.00</w:t>
            </w:r>
            <w:r>
              <w:t xml:space="preserve"> </w:t>
            </w:r>
          </w:p>
        </w:tc>
      </w:tr>
      <w:tr w:rsidR="003A58DA" w14:paraId="385FCE11" w14:textId="77777777">
        <w:trPr>
          <w:trHeight w:val="350"/>
        </w:trPr>
        <w:tc>
          <w:tcPr>
            <w:tcW w:w="2999" w:type="dxa"/>
            <w:tcBorders>
              <w:top w:val="single" w:sz="4" w:space="0" w:color="CCCCCC"/>
              <w:left w:val="single" w:sz="4" w:space="0" w:color="CCCCCC"/>
              <w:bottom w:val="single" w:sz="4" w:space="0" w:color="CCCCCC"/>
              <w:right w:val="single" w:sz="4" w:space="0" w:color="CCCCCC"/>
            </w:tcBorders>
          </w:tcPr>
          <w:p w14:paraId="2A93D0B8" w14:textId="77777777" w:rsidR="003A58DA" w:rsidRDefault="00DA57FC">
            <w:pPr>
              <w:spacing w:after="0" w:line="259" w:lineRule="auto"/>
              <w:ind w:left="0" w:firstLine="0"/>
            </w:pPr>
            <w:r>
              <w:rPr>
                <w:sz w:val="19"/>
              </w:rPr>
              <w:t>Franquicia (S/179)</w:t>
            </w:r>
            <w:r>
              <w:t xml:space="preserve"> </w:t>
            </w:r>
          </w:p>
        </w:tc>
        <w:tc>
          <w:tcPr>
            <w:tcW w:w="2601" w:type="dxa"/>
            <w:tcBorders>
              <w:top w:val="single" w:sz="4" w:space="0" w:color="CCCCCC"/>
              <w:left w:val="single" w:sz="4" w:space="0" w:color="CCCCCC"/>
              <w:bottom w:val="single" w:sz="4" w:space="0" w:color="CCCCCC"/>
              <w:right w:val="single" w:sz="4" w:space="0" w:color="CCCCCC"/>
            </w:tcBorders>
          </w:tcPr>
          <w:p w14:paraId="03BAEA54" w14:textId="77777777" w:rsidR="003A58DA" w:rsidRDefault="00DA57FC">
            <w:pPr>
              <w:spacing w:after="0" w:line="259" w:lineRule="auto"/>
              <w:ind w:left="1" w:firstLine="0"/>
            </w:pPr>
            <w:r>
              <w:rPr>
                <w:sz w:val="19"/>
              </w:rPr>
              <w:t>S/75.85</w:t>
            </w:r>
            <w:r>
              <w:t xml:space="preserve"> </w:t>
            </w:r>
          </w:p>
        </w:tc>
        <w:tc>
          <w:tcPr>
            <w:tcW w:w="3425" w:type="dxa"/>
            <w:tcBorders>
              <w:top w:val="single" w:sz="4" w:space="0" w:color="CCCCCC"/>
              <w:left w:val="single" w:sz="4" w:space="0" w:color="CCCCCC"/>
              <w:bottom w:val="single" w:sz="4" w:space="0" w:color="CCCCCC"/>
              <w:right w:val="single" w:sz="4" w:space="0" w:color="CCCCCC"/>
            </w:tcBorders>
          </w:tcPr>
          <w:p w14:paraId="34BC56EF" w14:textId="77777777" w:rsidR="003A58DA" w:rsidRDefault="00DA57FC">
            <w:pPr>
              <w:spacing w:after="0" w:line="259" w:lineRule="auto"/>
              <w:ind w:left="0" w:firstLine="0"/>
            </w:pPr>
            <w:r>
              <w:rPr>
                <w:sz w:val="19"/>
              </w:rPr>
              <w:t>S/15.17</w:t>
            </w:r>
            <w:r>
              <w:t xml:space="preserve"> </w:t>
            </w:r>
          </w:p>
        </w:tc>
      </w:tr>
      <w:tr w:rsidR="003A58DA" w14:paraId="6672FF7E" w14:textId="77777777">
        <w:trPr>
          <w:trHeight w:val="566"/>
        </w:trPr>
        <w:tc>
          <w:tcPr>
            <w:tcW w:w="2999" w:type="dxa"/>
            <w:tcBorders>
              <w:top w:val="single" w:sz="4" w:space="0" w:color="CCCCCC"/>
              <w:left w:val="single" w:sz="4" w:space="0" w:color="CCCCCC"/>
              <w:bottom w:val="single" w:sz="4" w:space="0" w:color="CCCCCC"/>
              <w:right w:val="single" w:sz="4" w:space="0" w:color="CCCCCC"/>
            </w:tcBorders>
          </w:tcPr>
          <w:p w14:paraId="4E712157" w14:textId="77777777" w:rsidR="003A58DA" w:rsidRDefault="00DA57FC">
            <w:pPr>
              <w:spacing w:after="0" w:line="259" w:lineRule="auto"/>
              <w:ind w:left="0" w:firstLine="0"/>
            </w:pPr>
            <w:r>
              <w:rPr>
                <w:sz w:val="19"/>
              </w:rPr>
              <w:t>Local adicional en Negocio (S/39)</w:t>
            </w:r>
            <w:r>
              <w:t xml:space="preserve"> </w:t>
            </w:r>
          </w:p>
        </w:tc>
        <w:tc>
          <w:tcPr>
            <w:tcW w:w="2601" w:type="dxa"/>
            <w:tcBorders>
              <w:top w:val="single" w:sz="4" w:space="0" w:color="CCCCCC"/>
              <w:left w:val="single" w:sz="4" w:space="0" w:color="CCCCCC"/>
              <w:bottom w:val="single" w:sz="4" w:space="0" w:color="CCCCCC"/>
              <w:right w:val="single" w:sz="4" w:space="0" w:color="CCCCCC"/>
            </w:tcBorders>
          </w:tcPr>
          <w:p w14:paraId="6518E52A" w14:textId="77777777" w:rsidR="003A58DA" w:rsidRDefault="00DA57FC">
            <w:pPr>
              <w:spacing w:after="0" w:line="259" w:lineRule="auto"/>
              <w:ind w:left="1" w:firstLine="0"/>
            </w:pPr>
            <w:r>
              <w:rPr>
                <w:sz w:val="19"/>
              </w:rPr>
              <w:t>+ S/16.53</w:t>
            </w:r>
            <w:r>
              <w:t xml:space="preserve"> </w:t>
            </w:r>
          </w:p>
        </w:tc>
        <w:tc>
          <w:tcPr>
            <w:tcW w:w="3425" w:type="dxa"/>
            <w:tcBorders>
              <w:top w:val="single" w:sz="4" w:space="0" w:color="CCCCCC"/>
              <w:left w:val="single" w:sz="4" w:space="0" w:color="CCCCCC"/>
              <w:bottom w:val="single" w:sz="4" w:space="0" w:color="CCCCCC"/>
              <w:right w:val="single" w:sz="4" w:space="0" w:color="CCCCCC"/>
            </w:tcBorders>
          </w:tcPr>
          <w:p w14:paraId="071C5EF1" w14:textId="77777777" w:rsidR="003A58DA" w:rsidRDefault="00DA57FC">
            <w:pPr>
              <w:spacing w:after="0" w:line="259" w:lineRule="auto"/>
              <w:ind w:left="0" w:firstLine="0"/>
            </w:pPr>
            <w:r>
              <w:rPr>
                <w:sz w:val="19"/>
              </w:rPr>
              <w:t>+ S/3.31</w:t>
            </w:r>
            <w:r>
              <w:t xml:space="preserve"> </w:t>
            </w:r>
          </w:p>
        </w:tc>
      </w:tr>
      <w:tr w:rsidR="003A58DA" w14:paraId="7EF2DD1B" w14:textId="77777777">
        <w:trPr>
          <w:trHeight w:val="566"/>
        </w:trPr>
        <w:tc>
          <w:tcPr>
            <w:tcW w:w="2999" w:type="dxa"/>
            <w:tcBorders>
              <w:top w:val="single" w:sz="4" w:space="0" w:color="CCCCCC"/>
              <w:left w:val="single" w:sz="4" w:space="0" w:color="CCCCCC"/>
              <w:bottom w:val="single" w:sz="4" w:space="0" w:color="CCCCCC"/>
              <w:right w:val="single" w:sz="4" w:space="0" w:color="CCCCCC"/>
            </w:tcBorders>
          </w:tcPr>
          <w:p w14:paraId="64C06A99" w14:textId="77777777" w:rsidR="003A58DA" w:rsidRDefault="00DA57FC">
            <w:pPr>
              <w:spacing w:after="0" w:line="259" w:lineRule="auto"/>
              <w:ind w:left="0" w:firstLine="0"/>
            </w:pPr>
            <w:r>
              <w:rPr>
                <w:sz w:val="19"/>
              </w:rPr>
              <w:t>Local adicional en Franquicia (S/99)</w:t>
            </w:r>
            <w:r>
              <w:t xml:space="preserve"> </w:t>
            </w:r>
          </w:p>
        </w:tc>
        <w:tc>
          <w:tcPr>
            <w:tcW w:w="2601" w:type="dxa"/>
            <w:tcBorders>
              <w:top w:val="single" w:sz="4" w:space="0" w:color="CCCCCC"/>
              <w:left w:val="single" w:sz="4" w:space="0" w:color="CCCCCC"/>
              <w:bottom w:val="single" w:sz="4" w:space="0" w:color="CCCCCC"/>
              <w:right w:val="single" w:sz="4" w:space="0" w:color="CCCCCC"/>
            </w:tcBorders>
          </w:tcPr>
          <w:p w14:paraId="44C66A04" w14:textId="77777777" w:rsidR="003A58DA" w:rsidRDefault="00DA57FC">
            <w:pPr>
              <w:spacing w:after="0" w:line="259" w:lineRule="auto"/>
              <w:ind w:left="1" w:firstLine="0"/>
            </w:pPr>
            <w:r>
              <w:rPr>
                <w:sz w:val="19"/>
              </w:rPr>
              <w:t>+ S/41.95</w:t>
            </w:r>
            <w:r>
              <w:t xml:space="preserve"> </w:t>
            </w:r>
          </w:p>
        </w:tc>
        <w:tc>
          <w:tcPr>
            <w:tcW w:w="3425" w:type="dxa"/>
            <w:tcBorders>
              <w:top w:val="single" w:sz="4" w:space="0" w:color="CCCCCC"/>
              <w:left w:val="single" w:sz="4" w:space="0" w:color="CCCCCC"/>
              <w:bottom w:val="single" w:sz="4" w:space="0" w:color="CCCCCC"/>
              <w:right w:val="single" w:sz="4" w:space="0" w:color="CCCCCC"/>
            </w:tcBorders>
          </w:tcPr>
          <w:p w14:paraId="0ADDEDA7" w14:textId="77777777" w:rsidR="003A58DA" w:rsidRDefault="00DA57FC">
            <w:pPr>
              <w:spacing w:after="0" w:line="259" w:lineRule="auto"/>
              <w:ind w:left="0" w:firstLine="0"/>
            </w:pPr>
            <w:r>
              <w:rPr>
                <w:sz w:val="19"/>
              </w:rPr>
              <w:t>+ S/8.39</w:t>
            </w:r>
            <w:r>
              <w:t xml:space="preserve"> </w:t>
            </w:r>
          </w:p>
        </w:tc>
      </w:tr>
    </w:tbl>
    <w:p w14:paraId="461952EA" w14:textId="77777777" w:rsidR="003A58DA" w:rsidRDefault="00DA57FC">
      <w:pPr>
        <w:spacing w:after="41" w:line="259" w:lineRule="auto"/>
        <w:ind w:left="0" w:firstLine="0"/>
      </w:pPr>
      <w:r>
        <w:t xml:space="preserve"> </w:t>
      </w:r>
    </w:p>
    <w:p w14:paraId="548EA975" w14:textId="77777777" w:rsidR="003A58DA" w:rsidRDefault="00DA57FC">
      <w:pPr>
        <w:spacing w:after="20" w:line="259" w:lineRule="auto"/>
        <w:ind w:left="-5"/>
      </w:pPr>
      <w:r>
        <w:rPr>
          <w:b/>
        </w:rPr>
        <w:t>Ejemplos de lo que ganas por un cliente</w:t>
      </w:r>
      <w:r>
        <w:t xml:space="preserve"> </w:t>
      </w:r>
    </w:p>
    <w:tbl>
      <w:tblPr>
        <w:tblStyle w:val="TableGrid"/>
        <w:tblW w:w="9025" w:type="dxa"/>
        <w:tblInd w:w="6" w:type="dxa"/>
        <w:tblCellMar>
          <w:top w:w="101" w:type="dxa"/>
          <w:left w:w="100" w:type="dxa"/>
          <w:right w:w="115" w:type="dxa"/>
        </w:tblCellMar>
        <w:tblLook w:val="04A0" w:firstRow="1" w:lastRow="0" w:firstColumn="1" w:lastColumn="0" w:noHBand="0" w:noVBand="1"/>
      </w:tblPr>
      <w:tblGrid>
        <w:gridCol w:w="6525"/>
        <w:gridCol w:w="2500"/>
      </w:tblGrid>
      <w:tr w:rsidR="003A58DA" w14:paraId="3FCBAD05" w14:textId="77777777">
        <w:trPr>
          <w:trHeight w:val="323"/>
        </w:trPr>
        <w:tc>
          <w:tcPr>
            <w:tcW w:w="6525" w:type="dxa"/>
            <w:tcBorders>
              <w:top w:val="single" w:sz="4" w:space="0" w:color="CCCCCC"/>
              <w:left w:val="single" w:sz="4" w:space="0" w:color="CCCCCC"/>
              <w:bottom w:val="single" w:sz="4" w:space="0" w:color="CCCCCC"/>
              <w:right w:val="single" w:sz="4" w:space="0" w:color="CCCCCC"/>
            </w:tcBorders>
            <w:shd w:val="clear" w:color="auto" w:fill="0B7324"/>
          </w:tcPr>
          <w:p w14:paraId="0007CE2A" w14:textId="77777777" w:rsidR="003A58DA" w:rsidRDefault="00DA57FC">
            <w:pPr>
              <w:spacing w:after="0" w:line="259" w:lineRule="auto"/>
              <w:ind w:left="0" w:firstLine="0"/>
            </w:pPr>
            <w:r>
              <w:rPr>
                <w:b/>
                <w:color w:val="FFFFFF"/>
                <w:sz w:val="19"/>
              </w:rPr>
              <w:t>Caso</w:t>
            </w:r>
            <w:r>
              <w:t xml:space="preserve"> </w:t>
            </w:r>
          </w:p>
        </w:tc>
        <w:tc>
          <w:tcPr>
            <w:tcW w:w="2500" w:type="dxa"/>
            <w:tcBorders>
              <w:top w:val="single" w:sz="4" w:space="0" w:color="CCCCCC"/>
              <w:left w:val="single" w:sz="4" w:space="0" w:color="CCCCCC"/>
              <w:bottom w:val="single" w:sz="4" w:space="0" w:color="CCCCCC"/>
              <w:right w:val="single" w:sz="4" w:space="0" w:color="CCCCCC"/>
            </w:tcBorders>
            <w:shd w:val="clear" w:color="auto" w:fill="0B7324"/>
          </w:tcPr>
          <w:p w14:paraId="467CE0DF" w14:textId="77777777" w:rsidR="003A58DA" w:rsidRDefault="00DA57FC">
            <w:pPr>
              <w:spacing w:after="0" w:line="259" w:lineRule="auto"/>
              <w:ind w:left="1" w:firstLine="0"/>
            </w:pPr>
            <w:r>
              <w:rPr>
                <w:b/>
                <w:color w:val="FFFFFF"/>
                <w:sz w:val="19"/>
              </w:rPr>
              <w:t>Tú ganas</w:t>
            </w:r>
            <w:r>
              <w:t xml:space="preserve"> </w:t>
            </w:r>
          </w:p>
        </w:tc>
      </w:tr>
      <w:tr w:rsidR="003A58DA" w14:paraId="132D3210" w14:textId="77777777">
        <w:trPr>
          <w:trHeight w:val="372"/>
        </w:trPr>
        <w:tc>
          <w:tcPr>
            <w:tcW w:w="6525" w:type="dxa"/>
            <w:tcBorders>
              <w:top w:val="single" w:sz="4" w:space="0" w:color="CCCCCC"/>
              <w:left w:val="single" w:sz="4" w:space="0" w:color="CCCCCC"/>
              <w:bottom w:val="single" w:sz="4" w:space="0" w:color="CCCCCC"/>
              <w:right w:val="single" w:sz="4" w:space="0" w:color="CCCCCC"/>
            </w:tcBorders>
          </w:tcPr>
          <w:p w14:paraId="03B97069" w14:textId="77777777" w:rsidR="003A58DA" w:rsidRDefault="00DA57FC">
            <w:pPr>
              <w:spacing w:after="0" w:line="259" w:lineRule="auto"/>
              <w:ind w:left="0" w:firstLine="0"/>
            </w:pPr>
            <w:r>
              <w:rPr>
                <w:sz w:val="19"/>
              </w:rPr>
              <w:t>Negocio mensual, sin promo, se queda 12 meses</w:t>
            </w:r>
            <w:r>
              <w:t xml:space="preserve"> </w:t>
            </w:r>
          </w:p>
        </w:tc>
        <w:tc>
          <w:tcPr>
            <w:tcW w:w="2500" w:type="dxa"/>
            <w:tcBorders>
              <w:top w:val="single" w:sz="4" w:space="0" w:color="CCCCCC"/>
              <w:left w:val="single" w:sz="4" w:space="0" w:color="CCCCCC"/>
              <w:bottom w:val="single" w:sz="4" w:space="0" w:color="CCCCCC"/>
              <w:right w:val="single" w:sz="4" w:space="0" w:color="CCCCCC"/>
            </w:tcBorders>
          </w:tcPr>
          <w:p w14:paraId="7C1A2C94" w14:textId="77777777" w:rsidR="003A58DA" w:rsidRDefault="00DA57FC">
            <w:pPr>
              <w:spacing w:after="0" w:line="259" w:lineRule="auto"/>
              <w:ind w:left="1" w:firstLine="0"/>
            </w:pPr>
            <w:r>
              <w:rPr>
                <w:sz w:val="19"/>
              </w:rPr>
              <w:t>S/80.00</w:t>
            </w:r>
            <w:r>
              <w:t xml:space="preserve"> </w:t>
            </w:r>
          </w:p>
        </w:tc>
      </w:tr>
      <w:tr w:rsidR="003A58DA" w14:paraId="08B90D3D" w14:textId="77777777">
        <w:trPr>
          <w:trHeight w:val="348"/>
        </w:trPr>
        <w:tc>
          <w:tcPr>
            <w:tcW w:w="6525" w:type="dxa"/>
            <w:tcBorders>
              <w:top w:val="single" w:sz="4" w:space="0" w:color="CCCCCC"/>
              <w:left w:val="single" w:sz="4" w:space="0" w:color="CCCCCC"/>
              <w:bottom w:val="single" w:sz="4" w:space="0" w:color="CCCCCC"/>
              <w:right w:val="single" w:sz="4" w:space="0" w:color="CCCCCC"/>
            </w:tcBorders>
          </w:tcPr>
          <w:p w14:paraId="47E652E0" w14:textId="77777777" w:rsidR="003A58DA" w:rsidRDefault="00DA57FC">
            <w:pPr>
              <w:spacing w:after="0" w:line="259" w:lineRule="auto"/>
              <w:ind w:left="0" w:firstLine="0"/>
            </w:pPr>
            <w:r>
              <w:rPr>
                <w:sz w:val="19"/>
              </w:rPr>
              <w:t>Negocio mensual con la promo de bienvenida, se queda 12 meses</w:t>
            </w:r>
            <w:r>
              <w:t xml:space="preserve"> </w:t>
            </w:r>
          </w:p>
        </w:tc>
        <w:tc>
          <w:tcPr>
            <w:tcW w:w="2500" w:type="dxa"/>
            <w:tcBorders>
              <w:top w:val="single" w:sz="4" w:space="0" w:color="CCCCCC"/>
              <w:left w:val="single" w:sz="4" w:space="0" w:color="CCCCCC"/>
              <w:bottom w:val="single" w:sz="4" w:space="0" w:color="CCCCCC"/>
              <w:right w:val="single" w:sz="4" w:space="0" w:color="CCCCCC"/>
            </w:tcBorders>
          </w:tcPr>
          <w:p w14:paraId="6A0624A7" w14:textId="77777777" w:rsidR="003A58DA" w:rsidRDefault="00DA57FC">
            <w:pPr>
              <w:spacing w:after="0" w:line="259" w:lineRule="auto"/>
              <w:ind w:left="1" w:firstLine="0"/>
            </w:pPr>
            <w:r>
              <w:rPr>
                <w:sz w:val="19"/>
              </w:rPr>
              <w:t>S/77.50</w:t>
            </w:r>
            <w:r>
              <w:t xml:space="preserve"> </w:t>
            </w:r>
          </w:p>
        </w:tc>
      </w:tr>
      <w:tr w:rsidR="003A58DA" w14:paraId="6054F50D" w14:textId="77777777">
        <w:trPr>
          <w:trHeight w:val="348"/>
        </w:trPr>
        <w:tc>
          <w:tcPr>
            <w:tcW w:w="6525" w:type="dxa"/>
            <w:tcBorders>
              <w:top w:val="single" w:sz="4" w:space="0" w:color="CCCCCC"/>
              <w:left w:val="single" w:sz="4" w:space="0" w:color="CCCCCC"/>
              <w:bottom w:val="single" w:sz="4" w:space="0" w:color="CCCCCC"/>
              <w:right w:val="single" w:sz="4" w:space="0" w:color="CCCCCC"/>
            </w:tcBorders>
          </w:tcPr>
          <w:p w14:paraId="3E3D8639" w14:textId="77777777" w:rsidR="003A58DA" w:rsidRDefault="00DA57FC">
            <w:pPr>
              <w:spacing w:after="0" w:line="259" w:lineRule="auto"/>
              <w:ind w:left="0" w:firstLine="0"/>
            </w:pPr>
            <w:r>
              <w:rPr>
                <w:sz w:val="19"/>
              </w:rPr>
              <w:t>Negocio mensual con la promo, cancela tras el 3.er pago</w:t>
            </w:r>
            <w:r>
              <w:t xml:space="preserve"> </w:t>
            </w:r>
          </w:p>
        </w:tc>
        <w:tc>
          <w:tcPr>
            <w:tcW w:w="2500" w:type="dxa"/>
            <w:tcBorders>
              <w:top w:val="single" w:sz="4" w:space="0" w:color="CCCCCC"/>
              <w:left w:val="single" w:sz="4" w:space="0" w:color="CCCCCC"/>
              <w:bottom w:val="single" w:sz="4" w:space="0" w:color="CCCCCC"/>
              <w:right w:val="single" w:sz="4" w:space="0" w:color="CCCCCC"/>
            </w:tcBorders>
          </w:tcPr>
          <w:p w14:paraId="595300DD" w14:textId="77777777" w:rsidR="003A58DA" w:rsidRDefault="00DA57FC">
            <w:pPr>
              <w:spacing w:after="0" w:line="259" w:lineRule="auto"/>
              <w:ind w:left="1" w:firstLine="0"/>
            </w:pPr>
            <w:r>
              <w:rPr>
                <w:sz w:val="19"/>
              </w:rPr>
              <w:t>S/32.50</w:t>
            </w:r>
            <w:r>
              <w:t xml:space="preserve"> </w:t>
            </w:r>
          </w:p>
        </w:tc>
      </w:tr>
      <w:tr w:rsidR="003A58DA" w14:paraId="14D63BEA" w14:textId="77777777">
        <w:trPr>
          <w:trHeight w:val="350"/>
        </w:trPr>
        <w:tc>
          <w:tcPr>
            <w:tcW w:w="6525" w:type="dxa"/>
            <w:tcBorders>
              <w:top w:val="single" w:sz="4" w:space="0" w:color="CCCCCC"/>
              <w:left w:val="single" w:sz="4" w:space="0" w:color="CCCCCC"/>
              <w:bottom w:val="single" w:sz="4" w:space="0" w:color="CCCCCC"/>
              <w:right w:val="single" w:sz="4" w:space="0" w:color="CCCCCC"/>
            </w:tcBorders>
          </w:tcPr>
          <w:p w14:paraId="3649DA9A" w14:textId="77777777" w:rsidR="003A58DA" w:rsidRDefault="00DA57FC">
            <w:pPr>
              <w:spacing w:after="0" w:line="259" w:lineRule="auto"/>
              <w:ind w:left="0" w:firstLine="0"/>
            </w:pPr>
            <w:r>
              <w:rPr>
                <w:sz w:val="19"/>
              </w:rPr>
              <w:t>Impulso mensual con la promo, se queda 12 meses</w:t>
            </w:r>
            <w:r>
              <w:t xml:space="preserve"> </w:t>
            </w:r>
          </w:p>
        </w:tc>
        <w:tc>
          <w:tcPr>
            <w:tcW w:w="2500" w:type="dxa"/>
            <w:tcBorders>
              <w:top w:val="single" w:sz="4" w:space="0" w:color="CCCCCC"/>
              <w:left w:val="single" w:sz="4" w:space="0" w:color="CCCCCC"/>
              <w:bottom w:val="single" w:sz="4" w:space="0" w:color="CCCCCC"/>
              <w:right w:val="single" w:sz="4" w:space="0" w:color="CCCCCC"/>
            </w:tcBorders>
          </w:tcPr>
          <w:p w14:paraId="4A54087B" w14:textId="77777777" w:rsidR="003A58DA" w:rsidRDefault="00DA57FC">
            <w:pPr>
              <w:spacing w:after="0" w:line="259" w:lineRule="auto"/>
              <w:ind w:left="1" w:firstLine="0"/>
            </w:pPr>
            <w:r>
              <w:rPr>
                <w:sz w:val="19"/>
              </w:rPr>
              <w:t>S/38.09</w:t>
            </w:r>
            <w:r>
              <w:t xml:space="preserve"> </w:t>
            </w:r>
          </w:p>
        </w:tc>
      </w:tr>
      <w:tr w:rsidR="003A58DA" w14:paraId="50067D1D" w14:textId="77777777">
        <w:trPr>
          <w:trHeight w:val="348"/>
        </w:trPr>
        <w:tc>
          <w:tcPr>
            <w:tcW w:w="6525" w:type="dxa"/>
            <w:tcBorders>
              <w:top w:val="single" w:sz="4" w:space="0" w:color="CCCCCC"/>
              <w:left w:val="single" w:sz="4" w:space="0" w:color="CCCCCC"/>
              <w:bottom w:val="single" w:sz="4" w:space="0" w:color="CCCCCC"/>
              <w:right w:val="single" w:sz="4" w:space="0" w:color="CCCCCC"/>
            </w:tcBorders>
          </w:tcPr>
          <w:p w14:paraId="79C542B1" w14:textId="77777777" w:rsidR="003A58DA" w:rsidRDefault="00DA57FC">
            <w:pPr>
              <w:spacing w:after="0" w:line="259" w:lineRule="auto"/>
              <w:ind w:left="0" w:firstLine="0"/>
            </w:pPr>
            <w:r>
              <w:rPr>
                <w:sz w:val="19"/>
              </w:rPr>
              <w:t>Franquicia mensual con la promo, se queda 12 meses</w:t>
            </w:r>
            <w:r>
              <w:t xml:space="preserve"> </w:t>
            </w:r>
          </w:p>
        </w:tc>
        <w:tc>
          <w:tcPr>
            <w:tcW w:w="2500" w:type="dxa"/>
            <w:tcBorders>
              <w:top w:val="single" w:sz="4" w:space="0" w:color="CCCCCC"/>
              <w:left w:val="single" w:sz="4" w:space="0" w:color="CCCCCC"/>
              <w:bottom w:val="single" w:sz="4" w:space="0" w:color="CCCCCC"/>
              <w:right w:val="single" w:sz="4" w:space="0" w:color="CCCCCC"/>
            </w:tcBorders>
          </w:tcPr>
          <w:p w14:paraId="1F9C7378" w14:textId="77777777" w:rsidR="003A58DA" w:rsidRDefault="00DA57FC">
            <w:pPr>
              <w:spacing w:after="0" w:line="259" w:lineRule="auto"/>
              <w:ind w:left="1" w:firstLine="0"/>
            </w:pPr>
            <w:r>
              <w:rPr>
                <w:sz w:val="19"/>
              </w:rPr>
              <w:t>S/235.13</w:t>
            </w:r>
            <w:r>
              <w:t xml:space="preserve"> </w:t>
            </w:r>
          </w:p>
        </w:tc>
      </w:tr>
      <w:tr w:rsidR="003A58DA" w14:paraId="51670D03" w14:textId="77777777">
        <w:trPr>
          <w:trHeight w:val="348"/>
        </w:trPr>
        <w:tc>
          <w:tcPr>
            <w:tcW w:w="6525" w:type="dxa"/>
            <w:tcBorders>
              <w:top w:val="single" w:sz="4" w:space="0" w:color="CCCCCC"/>
              <w:left w:val="single" w:sz="4" w:space="0" w:color="CCCCCC"/>
              <w:bottom w:val="single" w:sz="4" w:space="0" w:color="CCCCCC"/>
              <w:right w:val="single" w:sz="4" w:space="0" w:color="CCCCCC"/>
            </w:tcBorders>
          </w:tcPr>
          <w:p w14:paraId="23FA960E" w14:textId="77777777" w:rsidR="003A58DA" w:rsidRDefault="00DA57FC">
            <w:pPr>
              <w:spacing w:after="0" w:line="259" w:lineRule="auto"/>
              <w:ind w:left="0" w:firstLine="0"/>
            </w:pPr>
            <w:r>
              <w:rPr>
                <w:sz w:val="19"/>
              </w:rPr>
              <w:t>Negocio anual (S/564)</w:t>
            </w:r>
            <w:r>
              <w:t xml:space="preserve"> </w:t>
            </w:r>
          </w:p>
        </w:tc>
        <w:tc>
          <w:tcPr>
            <w:tcW w:w="2500" w:type="dxa"/>
            <w:tcBorders>
              <w:top w:val="single" w:sz="4" w:space="0" w:color="CCCCCC"/>
              <w:left w:val="single" w:sz="4" w:space="0" w:color="CCCCCC"/>
              <w:bottom w:val="single" w:sz="4" w:space="0" w:color="CCCCCC"/>
              <w:right w:val="single" w:sz="4" w:space="0" w:color="CCCCCC"/>
            </w:tcBorders>
          </w:tcPr>
          <w:p w14:paraId="5F5B6CBA" w14:textId="77777777" w:rsidR="003A58DA" w:rsidRDefault="00DA57FC">
            <w:pPr>
              <w:spacing w:after="0" w:line="259" w:lineRule="auto"/>
              <w:ind w:left="1" w:firstLine="0"/>
            </w:pPr>
            <w:r>
              <w:rPr>
                <w:sz w:val="19"/>
              </w:rPr>
              <w:t>S/72.80</w:t>
            </w:r>
            <w:r>
              <w:t xml:space="preserve"> </w:t>
            </w:r>
          </w:p>
        </w:tc>
      </w:tr>
      <w:tr w:rsidR="003A58DA" w14:paraId="1D5BBE86" w14:textId="77777777">
        <w:trPr>
          <w:trHeight w:val="348"/>
        </w:trPr>
        <w:tc>
          <w:tcPr>
            <w:tcW w:w="6525" w:type="dxa"/>
            <w:tcBorders>
              <w:top w:val="single" w:sz="4" w:space="0" w:color="CCCCCC"/>
              <w:left w:val="single" w:sz="4" w:space="0" w:color="CCCCCC"/>
              <w:bottom w:val="single" w:sz="4" w:space="0" w:color="CCCCCC"/>
              <w:right w:val="single" w:sz="4" w:space="0" w:color="CCCCCC"/>
            </w:tcBorders>
          </w:tcPr>
          <w:p w14:paraId="796B0613" w14:textId="77777777" w:rsidR="003A58DA" w:rsidRDefault="00DA57FC">
            <w:pPr>
              <w:spacing w:after="0" w:line="259" w:lineRule="auto"/>
              <w:ind w:left="0" w:firstLine="0"/>
            </w:pPr>
            <w:r>
              <w:rPr>
                <w:sz w:val="19"/>
              </w:rPr>
              <w:t>Franquicia anual (S/1,716)</w:t>
            </w:r>
            <w:r>
              <w:t xml:space="preserve"> </w:t>
            </w:r>
          </w:p>
        </w:tc>
        <w:tc>
          <w:tcPr>
            <w:tcW w:w="2500" w:type="dxa"/>
            <w:tcBorders>
              <w:top w:val="single" w:sz="4" w:space="0" w:color="CCCCCC"/>
              <w:left w:val="single" w:sz="4" w:space="0" w:color="CCCCCC"/>
              <w:bottom w:val="single" w:sz="4" w:space="0" w:color="CCCCCC"/>
              <w:right w:val="single" w:sz="4" w:space="0" w:color="CCCCCC"/>
            </w:tcBorders>
          </w:tcPr>
          <w:p w14:paraId="19D50CE0" w14:textId="77777777" w:rsidR="003A58DA" w:rsidRDefault="00DA57FC">
            <w:pPr>
              <w:spacing w:after="0" w:line="259" w:lineRule="auto"/>
              <w:ind w:left="1" w:firstLine="0"/>
            </w:pPr>
            <w:r>
              <w:rPr>
                <w:sz w:val="19"/>
              </w:rPr>
              <w:t>S/221.27</w:t>
            </w:r>
            <w:r>
              <w:t xml:space="preserve"> </w:t>
            </w:r>
          </w:p>
        </w:tc>
      </w:tr>
      <w:tr w:rsidR="003A58DA" w14:paraId="645BC027" w14:textId="77777777">
        <w:trPr>
          <w:trHeight w:val="350"/>
        </w:trPr>
        <w:tc>
          <w:tcPr>
            <w:tcW w:w="6525" w:type="dxa"/>
            <w:tcBorders>
              <w:top w:val="single" w:sz="4" w:space="0" w:color="CCCCCC"/>
              <w:left w:val="single" w:sz="4" w:space="0" w:color="CCCCCC"/>
              <w:bottom w:val="single" w:sz="4" w:space="0" w:color="CCCCCC"/>
              <w:right w:val="single" w:sz="4" w:space="0" w:color="CCCCCC"/>
            </w:tcBorders>
          </w:tcPr>
          <w:p w14:paraId="63A8E9A7" w14:textId="77777777" w:rsidR="003A58DA" w:rsidRDefault="00DA57FC">
            <w:pPr>
              <w:spacing w:after="0" w:line="259" w:lineRule="auto"/>
              <w:ind w:left="0" w:firstLine="0"/>
            </w:pPr>
            <w:r>
              <w:rPr>
                <w:sz w:val="19"/>
              </w:rPr>
              <w:t>Pide la devolución de su primer pago</w:t>
            </w:r>
            <w:r>
              <w:t xml:space="preserve"> </w:t>
            </w:r>
          </w:p>
        </w:tc>
        <w:tc>
          <w:tcPr>
            <w:tcW w:w="2500" w:type="dxa"/>
            <w:tcBorders>
              <w:top w:val="single" w:sz="4" w:space="0" w:color="CCCCCC"/>
              <w:left w:val="single" w:sz="4" w:space="0" w:color="CCCCCC"/>
              <w:bottom w:val="single" w:sz="4" w:space="0" w:color="CCCCCC"/>
              <w:right w:val="single" w:sz="4" w:space="0" w:color="CCCCCC"/>
            </w:tcBorders>
          </w:tcPr>
          <w:p w14:paraId="621896BD" w14:textId="77777777" w:rsidR="003A58DA" w:rsidRDefault="00DA57FC">
            <w:pPr>
              <w:spacing w:after="0" w:line="259" w:lineRule="auto"/>
              <w:ind w:left="1" w:firstLine="0"/>
            </w:pPr>
            <w:r>
              <w:rPr>
                <w:sz w:val="19"/>
              </w:rPr>
              <w:t>S/0.00</w:t>
            </w:r>
            <w:r>
              <w:t xml:space="preserve"> </w:t>
            </w:r>
          </w:p>
        </w:tc>
      </w:tr>
    </w:tbl>
    <w:p w14:paraId="2EE77CCC" w14:textId="77777777" w:rsidR="003A58DA" w:rsidRDefault="00DA57FC">
      <w:pPr>
        <w:spacing w:after="167" w:line="259" w:lineRule="auto"/>
        <w:ind w:left="0" w:firstLine="0"/>
      </w:pPr>
      <w:r>
        <w:t xml:space="preserve"> </w:t>
      </w:r>
    </w:p>
    <w:p w14:paraId="01AB75C8" w14:textId="77777777" w:rsidR="003A58DA" w:rsidRDefault="00DA57FC">
      <w:pPr>
        <w:pStyle w:val="Heading4"/>
        <w:shd w:val="clear" w:color="auto" w:fill="FFF4E0"/>
        <w:ind w:left="199" w:right="112"/>
      </w:pPr>
      <w:r>
        <w:t>Cuándo se confirma tu comisión</w:t>
      </w:r>
      <w:r>
        <w:rPr>
          <w:b w:val="0"/>
          <w:color w:val="000000"/>
        </w:rPr>
        <w:t xml:space="preserve"> </w:t>
      </w:r>
    </w:p>
    <w:p w14:paraId="29D21AB4" w14:textId="77777777" w:rsidR="003A58DA" w:rsidRDefault="00DA57FC">
      <w:pPr>
        <w:pBdr>
          <w:top w:val="single" w:sz="4" w:space="0" w:color="CCCCCC"/>
          <w:left w:val="single" w:sz="4" w:space="0" w:color="CCCCCC"/>
          <w:bottom w:val="single" w:sz="4" w:space="0" w:color="CCCCCC"/>
          <w:right w:val="single" w:sz="4" w:space="0" w:color="CCCCCC"/>
        </w:pBdr>
        <w:shd w:val="clear" w:color="auto" w:fill="FFF4E0"/>
        <w:spacing w:after="189" w:line="279" w:lineRule="auto"/>
        <w:ind w:left="199" w:right="112"/>
      </w:pPr>
      <w:r>
        <w:t xml:space="preserve">Plan mensual: cuando el cliente paga su 2.º mes; desde ahí, cada pago suma su 10% al cobrarse. Plan anual: 15 días después del pago, si no pidió devolución. Mientras tanto aparece en «Por ganar». </w:t>
      </w:r>
    </w:p>
    <w:p w14:paraId="7C5722D6" w14:textId="77777777" w:rsidR="003A58DA" w:rsidRDefault="00DA57FC">
      <w:pPr>
        <w:spacing w:after="38" w:line="259" w:lineRule="auto"/>
        <w:ind w:left="0" w:firstLine="0"/>
      </w:pPr>
      <w:r>
        <w:t xml:space="preserve"> </w:t>
      </w:r>
    </w:p>
    <w:p w14:paraId="35E06C78" w14:textId="77777777" w:rsidR="003A58DA" w:rsidRDefault="00DA57FC">
      <w:pPr>
        <w:spacing w:after="160" w:line="259" w:lineRule="auto"/>
        <w:ind w:left="-5"/>
      </w:pPr>
      <w:r>
        <w:rPr>
          <w:b/>
        </w:rPr>
        <w:t>Para que un negocio cuente como tuyo:</w:t>
      </w:r>
      <w:r>
        <w:t xml:space="preserve"> </w:t>
      </w:r>
    </w:p>
    <w:p w14:paraId="7DAE13D4" w14:textId="77777777" w:rsidR="003A58DA" w:rsidRDefault="00DA57FC">
      <w:pPr>
        <w:numPr>
          <w:ilvl w:val="0"/>
          <w:numId w:val="17"/>
        </w:numPr>
        <w:spacing w:after="68"/>
        <w:ind w:right="41" w:hanging="281"/>
      </w:pPr>
      <w:r>
        <w:t xml:space="preserve">Lo registraste en la Ruta antes de su primer pago. </w:t>
      </w:r>
    </w:p>
    <w:p w14:paraId="1A3B9CDC" w14:textId="77777777" w:rsidR="003A58DA" w:rsidRDefault="00DA57FC">
      <w:pPr>
        <w:numPr>
          <w:ilvl w:val="0"/>
          <w:numId w:val="17"/>
        </w:numPr>
        <w:spacing w:after="70"/>
        <w:ind w:right="41" w:hanging="281"/>
      </w:pPr>
      <w:r>
        <w:t xml:space="preserve">Su primer pago llega dentro de los 60 días siguientes a tu visita. </w:t>
      </w:r>
    </w:p>
    <w:p w14:paraId="7BFD6CAD" w14:textId="77777777" w:rsidR="003A58DA" w:rsidRDefault="00DA57FC">
      <w:pPr>
        <w:numPr>
          <w:ilvl w:val="0"/>
          <w:numId w:val="17"/>
        </w:numPr>
        <w:spacing w:after="69"/>
        <w:ind w:right="41" w:hanging="281"/>
      </w:pPr>
      <w:r>
        <w:t xml:space="preserve">No era cliente de pago de Notoria en los 6 meses anteriores. </w:t>
      </w:r>
    </w:p>
    <w:p w14:paraId="443F1100" w14:textId="77777777" w:rsidR="003A58DA" w:rsidRDefault="00DA57FC">
      <w:pPr>
        <w:numPr>
          <w:ilvl w:val="0"/>
          <w:numId w:val="17"/>
        </w:numPr>
        <w:spacing w:after="70"/>
        <w:ind w:right="41" w:hanging="281"/>
      </w:pPr>
      <w:r>
        <w:t xml:space="preserve">Nadie lo registró antes que tú. Si hay dos registros, vale el más antiguo. </w:t>
      </w:r>
    </w:p>
    <w:p w14:paraId="427BF30F" w14:textId="77777777" w:rsidR="003A58DA" w:rsidRDefault="00DA57FC">
      <w:pPr>
        <w:numPr>
          <w:ilvl w:val="0"/>
          <w:numId w:val="17"/>
        </w:numPr>
        <w:ind w:right="41" w:hanging="281"/>
      </w:pPr>
      <w:r>
        <w:t xml:space="preserve">La visita o el contacto fueron reales. Notoria puede desconocer registros que no correspondan a una visita o contacto real. </w:t>
      </w:r>
    </w:p>
    <w:p w14:paraId="282859EC" w14:textId="77777777" w:rsidR="003A58DA" w:rsidRDefault="00DA57FC">
      <w:pPr>
        <w:pStyle w:val="Heading2"/>
        <w:spacing w:after="0"/>
        <w:ind w:left="635" w:hanging="650"/>
      </w:pPr>
      <w:bookmarkStart w:id="66" w:name="_Toc242106793"/>
      <w:r>
        <w:t>La pestaña «Comisiones» y las cifras de arriba</w:t>
      </w:r>
      <w:bookmarkEnd w:id="66"/>
      <w:r>
        <w:t xml:space="preserve"> </w:t>
      </w:r>
    </w:p>
    <w:p w14:paraId="2F0E738C" w14:textId="77777777" w:rsidR="003A58DA" w:rsidRDefault="00DA57FC">
      <w:pPr>
        <w:spacing w:after="54" w:line="259" w:lineRule="auto"/>
        <w:ind w:left="1196" w:firstLine="0"/>
      </w:pPr>
      <w:r>
        <w:rPr>
          <w:rFonts w:ascii="Calibri" w:eastAsia="Calibri" w:hAnsi="Calibri" w:cs="Calibri"/>
          <w:noProof/>
          <w:sz w:val="22"/>
        </w:rPr>
        <mc:AlternateContent>
          <mc:Choice Requires="wpg">
            <w:drawing>
              <wp:inline distT="0" distB="0" distL="0" distR="0" wp14:anchorId="42E04F03" wp14:editId="3243F6A4">
                <wp:extent cx="4247333" cy="2582391"/>
                <wp:effectExtent l="0" t="0" r="0" b="0"/>
                <wp:docPr id="40777" name="Group 40777"/>
                <wp:cNvGraphicFramePr/>
                <a:graphic xmlns:a="http://schemas.openxmlformats.org/drawingml/2006/main">
                  <a:graphicData uri="http://schemas.microsoft.com/office/word/2010/wordprocessingGroup">
                    <wpg:wgp>
                      <wpg:cNvGrpSpPr/>
                      <wpg:grpSpPr>
                        <a:xfrm>
                          <a:off x="0" y="0"/>
                          <a:ext cx="4247333" cy="2582391"/>
                          <a:chOff x="0" y="0"/>
                          <a:chExt cx="4247333" cy="2582391"/>
                        </a:xfrm>
                      </wpg:grpSpPr>
                      <wps:wsp>
                        <wps:cNvPr id="4741" name="Rectangle 4741"/>
                        <wps:cNvSpPr/>
                        <wps:spPr>
                          <a:xfrm>
                            <a:off x="4210050" y="2456333"/>
                            <a:ext cx="49586" cy="167656"/>
                          </a:xfrm>
                          <a:prstGeom prst="rect">
                            <a:avLst/>
                          </a:prstGeom>
                          <a:ln>
                            <a:noFill/>
                          </a:ln>
                        </wps:spPr>
                        <wps:txbx>
                          <w:txbxContent>
                            <w:p w14:paraId="51CF74F1" w14:textId="77777777" w:rsidR="003A58DA" w:rsidRDefault="00DA57FC">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867" name="Picture 4867"/>
                          <pic:cNvPicPr/>
                        </pic:nvPicPr>
                        <pic:blipFill>
                          <a:blip r:embed="rId31"/>
                          <a:stretch>
                            <a:fillRect/>
                          </a:stretch>
                        </pic:blipFill>
                        <pic:spPr>
                          <a:xfrm>
                            <a:off x="3175" y="0"/>
                            <a:ext cx="4205606" cy="2552700"/>
                          </a:xfrm>
                          <a:prstGeom prst="rect">
                            <a:avLst/>
                          </a:prstGeom>
                        </pic:spPr>
                      </pic:pic>
                      <wps:wsp>
                        <wps:cNvPr id="4868" name="Shape 4868"/>
                        <wps:cNvSpPr/>
                        <wps:spPr>
                          <a:xfrm>
                            <a:off x="0" y="1333"/>
                            <a:ext cx="4211956" cy="2554542"/>
                          </a:xfrm>
                          <a:custGeom>
                            <a:avLst/>
                            <a:gdLst/>
                            <a:ahLst/>
                            <a:cxnLst/>
                            <a:rect l="0" t="0" r="0" b="0"/>
                            <a:pathLst>
                              <a:path w="4211956" h="2554542">
                                <a:moveTo>
                                  <a:pt x="4211956" y="0"/>
                                </a:moveTo>
                                <a:lnTo>
                                  <a:pt x="4211956" y="2554542"/>
                                </a:lnTo>
                                <a:lnTo>
                                  <a:pt x="0" y="2554542"/>
                                </a:lnTo>
                                <a:lnTo>
                                  <a:pt x="0" y="0"/>
                                </a:lnTo>
                              </a:path>
                            </a:pathLst>
                          </a:custGeom>
                          <a:ln w="6350" cap="flat">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777" style="width:334.436pt;height:203.338pt;mso-position-horizontal-relative:char;mso-position-vertical-relative:line" coordsize="42473,25823">
                <v:rect id="Rectangle 4741" style="position:absolute;width:495;height:1676;left:42100;top:24563;" filled="f" stroked="f">
                  <v:textbox inset="0,0,0,0">
                    <w:txbxContent>
                      <w:p>
                        <w:pPr>
                          <w:spacing w:before="0" w:after="160" w:line="259" w:lineRule="auto"/>
                          <w:ind w:left="0" w:firstLine="0"/>
                        </w:pPr>
                        <w:r>
                          <w:rPr/>
                          <w:t xml:space="preserve"> </w:t>
                        </w:r>
                      </w:p>
                    </w:txbxContent>
                  </v:textbox>
                </v:rect>
                <v:shape id="Picture 4867" style="position:absolute;width:42056;height:25527;left:31;top:0;" filled="f">
                  <v:imagedata r:id="rId32"/>
                </v:shape>
                <v:shape id="Shape 4868" style="position:absolute;width:42119;height:25545;left:0;top:13;" coordsize="4211956,2554542" path="m4211956,0l4211956,2554542l0,2554542l0,0">
                  <v:stroke weight="0.5pt" endcap="flat" joinstyle="round" on="true" color="#cccccc"/>
                  <v:fill on="false" color="#000000" opacity="0"/>
                </v:shape>
              </v:group>
            </w:pict>
          </mc:Fallback>
        </mc:AlternateContent>
      </w:r>
    </w:p>
    <w:p w14:paraId="5873A045" w14:textId="77777777" w:rsidR="003A58DA" w:rsidRDefault="00DA57FC">
      <w:pPr>
        <w:spacing w:after="3" w:line="261" w:lineRule="auto"/>
        <w:ind w:left="644"/>
      </w:pPr>
      <w:r>
        <w:rPr>
          <w:i/>
          <w:color w:val="555555"/>
          <w:sz w:val="18"/>
        </w:rPr>
        <w:t>Pestaña «Comisiones»: cada cliente con su plan, pagos, estado, lo ganado, lo pagado y el saldo.</w:t>
      </w:r>
      <w:r>
        <w:t xml:space="preserve"> </w:t>
      </w:r>
    </w:p>
    <w:tbl>
      <w:tblPr>
        <w:tblStyle w:val="TableGrid"/>
        <w:tblW w:w="9026" w:type="dxa"/>
        <w:tblInd w:w="6" w:type="dxa"/>
        <w:tblCellMar>
          <w:top w:w="79" w:type="dxa"/>
          <w:left w:w="100" w:type="dxa"/>
          <w:right w:w="115" w:type="dxa"/>
        </w:tblCellMar>
        <w:tblLook w:val="04A0" w:firstRow="1" w:lastRow="0" w:firstColumn="1" w:lastColumn="0" w:noHBand="0" w:noVBand="1"/>
      </w:tblPr>
      <w:tblGrid>
        <w:gridCol w:w="2300"/>
        <w:gridCol w:w="6726"/>
      </w:tblGrid>
      <w:tr w:rsidR="003A58DA" w14:paraId="63CB3A77" w14:textId="77777777">
        <w:trPr>
          <w:trHeight w:val="301"/>
        </w:trPr>
        <w:tc>
          <w:tcPr>
            <w:tcW w:w="2300" w:type="dxa"/>
            <w:tcBorders>
              <w:top w:val="single" w:sz="4" w:space="0" w:color="CCCCCC"/>
              <w:left w:val="single" w:sz="4" w:space="0" w:color="CCCCCC"/>
              <w:bottom w:val="single" w:sz="4" w:space="0" w:color="CCCCCC"/>
              <w:right w:val="single" w:sz="4" w:space="0" w:color="CCCCCC"/>
            </w:tcBorders>
            <w:shd w:val="clear" w:color="auto" w:fill="0B7324"/>
          </w:tcPr>
          <w:p w14:paraId="66D84BCF" w14:textId="77777777" w:rsidR="003A58DA" w:rsidRDefault="00DA57FC">
            <w:pPr>
              <w:spacing w:after="0" w:line="259" w:lineRule="auto"/>
              <w:ind w:left="0" w:firstLine="0"/>
            </w:pPr>
            <w:r>
              <w:rPr>
                <w:b/>
                <w:color w:val="FFFFFF"/>
                <w:sz w:val="19"/>
              </w:rPr>
              <w:t>Cifra</w:t>
            </w:r>
            <w:r>
              <w:t xml:space="preserve"> </w:t>
            </w:r>
          </w:p>
        </w:tc>
        <w:tc>
          <w:tcPr>
            <w:tcW w:w="6726" w:type="dxa"/>
            <w:tcBorders>
              <w:top w:val="single" w:sz="4" w:space="0" w:color="CCCCCC"/>
              <w:left w:val="single" w:sz="4" w:space="0" w:color="CCCCCC"/>
              <w:bottom w:val="single" w:sz="4" w:space="0" w:color="CCCCCC"/>
              <w:right w:val="single" w:sz="4" w:space="0" w:color="CCCCCC"/>
            </w:tcBorders>
            <w:shd w:val="clear" w:color="auto" w:fill="0B7324"/>
          </w:tcPr>
          <w:p w14:paraId="12E12EC0" w14:textId="77777777" w:rsidR="003A58DA" w:rsidRDefault="00DA57FC">
            <w:pPr>
              <w:spacing w:after="0" w:line="259" w:lineRule="auto"/>
              <w:ind w:left="0" w:firstLine="0"/>
            </w:pPr>
            <w:r>
              <w:rPr>
                <w:b/>
                <w:color w:val="FFFFFF"/>
                <w:sz w:val="19"/>
              </w:rPr>
              <w:t>Qué es</w:t>
            </w:r>
            <w:r>
              <w:t xml:space="preserve"> </w:t>
            </w:r>
          </w:p>
        </w:tc>
      </w:tr>
      <w:tr w:rsidR="003A58DA" w14:paraId="198F7627" w14:textId="77777777">
        <w:trPr>
          <w:trHeight w:val="374"/>
        </w:trPr>
        <w:tc>
          <w:tcPr>
            <w:tcW w:w="2300" w:type="dxa"/>
            <w:tcBorders>
              <w:top w:val="single" w:sz="4" w:space="0" w:color="CCCCCC"/>
              <w:left w:val="single" w:sz="4" w:space="0" w:color="CCCCCC"/>
              <w:bottom w:val="single" w:sz="4" w:space="0" w:color="CCCCCC"/>
              <w:right w:val="single" w:sz="4" w:space="0" w:color="CCCCCC"/>
            </w:tcBorders>
          </w:tcPr>
          <w:p w14:paraId="068EC259" w14:textId="77777777" w:rsidR="003A58DA" w:rsidRDefault="00DA57FC">
            <w:pPr>
              <w:spacing w:after="0" w:line="259" w:lineRule="auto"/>
              <w:ind w:left="0" w:firstLine="0"/>
            </w:pPr>
            <w:r>
              <w:rPr>
                <w:sz w:val="19"/>
              </w:rPr>
              <w:t>Visitados</w:t>
            </w:r>
            <w:r>
              <w:t xml:space="preserve"> </w:t>
            </w:r>
          </w:p>
        </w:tc>
        <w:tc>
          <w:tcPr>
            <w:tcW w:w="6726" w:type="dxa"/>
            <w:tcBorders>
              <w:top w:val="single" w:sz="4" w:space="0" w:color="CCCCCC"/>
              <w:left w:val="single" w:sz="4" w:space="0" w:color="CCCCCC"/>
              <w:bottom w:val="single" w:sz="4" w:space="0" w:color="CCCCCC"/>
              <w:right w:val="single" w:sz="4" w:space="0" w:color="CCCCCC"/>
            </w:tcBorders>
          </w:tcPr>
          <w:p w14:paraId="2DC27F04" w14:textId="77777777" w:rsidR="003A58DA" w:rsidRDefault="00DA57FC">
            <w:pPr>
              <w:spacing w:after="0" w:line="259" w:lineRule="auto"/>
              <w:ind w:left="0" w:firstLine="0"/>
            </w:pPr>
            <w:r>
              <w:rPr>
                <w:sz w:val="19"/>
              </w:rPr>
              <w:t>Locales que registraste.</w:t>
            </w:r>
            <w:r>
              <w:t xml:space="preserve"> </w:t>
            </w:r>
          </w:p>
        </w:tc>
      </w:tr>
      <w:tr w:rsidR="003A58DA" w14:paraId="60545C14" w14:textId="77777777">
        <w:trPr>
          <w:trHeight w:val="348"/>
        </w:trPr>
        <w:tc>
          <w:tcPr>
            <w:tcW w:w="2300" w:type="dxa"/>
            <w:tcBorders>
              <w:top w:val="single" w:sz="4" w:space="0" w:color="CCCCCC"/>
              <w:left w:val="single" w:sz="4" w:space="0" w:color="CCCCCC"/>
              <w:bottom w:val="single" w:sz="4" w:space="0" w:color="CCCCCC"/>
              <w:right w:val="single" w:sz="4" w:space="0" w:color="CCCCCC"/>
            </w:tcBorders>
          </w:tcPr>
          <w:p w14:paraId="2FB46466" w14:textId="77777777" w:rsidR="003A58DA" w:rsidRDefault="00DA57FC">
            <w:pPr>
              <w:spacing w:after="0" w:line="259" w:lineRule="auto"/>
              <w:ind w:left="0" w:firstLine="0"/>
            </w:pPr>
            <w:r>
              <w:rPr>
                <w:sz w:val="19"/>
              </w:rPr>
              <w:t>Pagaron</w:t>
            </w:r>
            <w:r>
              <w:t xml:space="preserve"> </w:t>
            </w:r>
          </w:p>
        </w:tc>
        <w:tc>
          <w:tcPr>
            <w:tcW w:w="6726" w:type="dxa"/>
            <w:tcBorders>
              <w:top w:val="single" w:sz="4" w:space="0" w:color="CCCCCC"/>
              <w:left w:val="single" w:sz="4" w:space="0" w:color="CCCCCC"/>
              <w:bottom w:val="single" w:sz="4" w:space="0" w:color="CCCCCC"/>
              <w:right w:val="single" w:sz="4" w:space="0" w:color="CCCCCC"/>
            </w:tcBorders>
          </w:tcPr>
          <w:p w14:paraId="367C79AB" w14:textId="77777777" w:rsidR="003A58DA" w:rsidRDefault="00DA57FC">
            <w:pPr>
              <w:spacing w:after="0" w:line="259" w:lineRule="auto"/>
              <w:ind w:left="0" w:firstLine="0"/>
            </w:pPr>
            <w:r>
              <w:rPr>
                <w:sz w:val="19"/>
              </w:rPr>
              <w:t>Negocios atribuidos a ti que ya pagaron.</w:t>
            </w:r>
            <w:r>
              <w:t xml:space="preserve"> </w:t>
            </w:r>
          </w:p>
        </w:tc>
      </w:tr>
      <w:tr w:rsidR="003A58DA" w14:paraId="6C26A34E" w14:textId="77777777">
        <w:trPr>
          <w:trHeight w:val="348"/>
        </w:trPr>
        <w:tc>
          <w:tcPr>
            <w:tcW w:w="2300" w:type="dxa"/>
            <w:tcBorders>
              <w:top w:val="single" w:sz="4" w:space="0" w:color="CCCCCC"/>
              <w:left w:val="single" w:sz="4" w:space="0" w:color="CCCCCC"/>
              <w:bottom w:val="single" w:sz="4" w:space="0" w:color="CCCCCC"/>
              <w:right w:val="single" w:sz="4" w:space="0" w:color="CCCCCC"/>
            </w:tcBorders>
          </w:tcPr>
          <w:p w14:paraId="1F5D45A2" w14:textId="77777777" w:rsidR="003A58DA" w:rsidRDefault="00DA57FC">
            <w:pPr>
              <w:spacing w:after="0" w:line="259" w:lineRule="auto"/>
              <w:ind w:left="0" w:firstLine="0"/>
            </w:pPr>
            <w:r>
              <w:rPr>
                <w:sz w:val="19"/>
              </w:rPr>
              <w:t>Comisión ganada</w:t>
            </w:r>
            <w:r>
              <w:t xml:space="preserve"> </w:t>
            </w:r>
          </w:p>
        </w:tc>
        <w:tc>
          <w:tcPr>
            <w:tcW w:w="6726" w:type="dxa"/>
            <w:tcBorders>
              <w:top w:val="single" w:sz="4" w:space="0" w:color="CCCCCC"/>
              <w:left w:val="single" w:sz="4" w:space="0" w:color="CCCCCC"/>
              <w:bottom w:val="single" w:sz="4" w:space="0" w:color="CCCCCC"/>
              <w:right w:val="single" w:sz="4" w:space="0" w:color="CCCCCC"/>
            </w:tcBorders>
          </w:tcPr>
          <w:p w14:paraId="58450D93" w14:textId="77777777" w:rsidR="003A58DA" w:rsidRDefault="00DA57FC">
            <w:pPr>
              <w:spacing w:after="0" w:line="259" w:lineRule="auto"/>
              <w:ind w:left="0" w:firstLine="0"/>
            </w:pPr>
            <w:r>
              <w:rPr>
                <w:sz w:val="19"/>
              </w:rPr>
              <w:t>Lo confirmado hasta hoy.</w:t>
            </w:r>
            <w:r>
              <w:t xml:space="preserve"> </w:t>
            </w:r>
          </w:p>
        </w:tc>
      </w:tr>
      <w:tr w:rsidR="003A58DA" w14:paraId="339D7738" w14:textId="77777777">
        <w:trPr>
          <w:trHeight w:val="348"/>
        </w:trPr>
        <w:tc>
          <w:tcPr>
            <w:tcW w:w="2300" w:type="dxa"/>
            <w:tcBorders>
              <w:top w:val="single" w:sz="4" w:space="0" w:color="CCCCCC"/>
              <w:left w:val="single" w:sz="4" w:space="0" w:color="CCCCCC"/>
              <w:bottom w:val="single" w:sz="4" w:space="0" w:color="CCCCCC"/>
              <w:right w:val="single" w:sz="4" w:space="0" w:color="CCCCCC"/>
            </w:tcBorders>
          </w:tcPr>
          <w:p w14:paraId="2153DE8D" w14:textId="77777777" w:rsidR="003A58DA" w:rsidRDefault="00DA57FC">
            <w:pPr>
              <w:spacing w:after="0" w:line="259" w:lineRule="auto"/>
              <w:ind w:left="0" w:firstLine="0"/>
            </w:pPr>
            <w:r>
              <w:rPr>
                <w:sz w:val="19"/>
              </w:rPr>
              <w:t>Por ganar</w:t>
            </w:r>
            <w:r>
              <w:t xml:space="preserve"> </w:t>
            </w:r>
          </w:p>
        </w:tc>
        <w:tc>
          <w:tcPr>
            <w:tcW w:w="6726" w:type="dxa"/>
            <w:tcBorders>
              <w:top w:val="single" w:sz="4" w:space="0" w:color="CCCCCC"/>
              <w:left w:val="single" w:sz="4" w:space="0" w:color="CCCCCC"/>
              <w:bottom w:val="single" w:sz="4" w:space="0" w:color="CCCCCC"/>
              <w:right w:val="single" w:sz="4" w:space="0" w:color="CCCCCC"/>
            </w:tcBorders>
          </w:tcPr>
          <w:p w14:paraId="298D7A66" w14:textId="77777777" w:rsidR="003A58DA" w:rsidRDefault="00DA57FC">
            <w:pPr>
              <w:spacing w:after="0" w:line="259" w:lineRule="auto"/>
              <w:ind w:left="0" w:firstLine="0"/>
            </w:pPr>
            <w:r>
              <w:rPr>
                <w:sz w:val="19"/>
              </w:rPr>
              <w:t>Lo que se confirmará cuando llegue el 2.º pago o pasen los 15 días.</w:t>
            </w:r>
            <w:r>
              <w:t xml:space="preserve"> </w:t>
            </w:r>
          </w:p>
        </w:tc>
      </w:tr>
      <w:tr w:rsidR="003A58DA" w14:paraId="5690225C" w14:textId="77777777">
        <w:trPr>
          <w:trHeight w:val="350"/>
        </w:trPr>
        <w:tc>
          <w:tcPr>
            <w:tcW w:w="2300" w:type="dxa"/>
            <w:tcBorders>
              <w:top w:val="single" w:sz="4" w:space="0" w:color="CCCCCC"/>
              <w:left w:val="single" w:sz="4" w:space="0" w:color="CCCCCC"/>
              <w:bottom w:val="single" w:sz="4" w:space="0" w:color="CCCCCC"/>
              <w:right w:val="single" w:sz="4" w:space="0" w:color="CCCCCC"/>
            </w:tcBorders>
          </w:tcPr>
          <w:p w14:paraId="3AF362DB" w14:textId="77777777" w:rsidR="003A58DA" w:rsidRDefault="00DA57FC">
            <w:pPr>
              <w:spacing w:after="0" w:line="259" w:lineRule="auto"/>
              <w:ind w:left="0" w:firstLine="0"/>
            </w:pPr>
            <w:r>
              <w:rPr>
                <w:sz w:val="19"/>
              </w:rPr>
              <w:t>Saldo por pagar</w:t>
            </w:r>
            <w:r>
              <w:t xml:space="preserve"> </w:t>
            </w:r>
          </w:p>
        </w:tc>
        <w:tc>
          <w:tcPr>
            <w:tcW w:w="6726" w:type="dxa"/>
            <w:tcBorders>
              <w:top w:val="single" w:sz="4" w:space="0" w:color="CCCCCC"/>
              <w:left w:val="single" w:sz="4" w:space="0" w:color="CCCCCC"/>
              <w:bottom w:val="single" w:sz="4" w:space="0" w:color="CCCCCC"/>
              <w:right w:val="single" w:sz="4" w:space="0" w:color="CCCCCC"/>
            </w:tcBorders>
          </w:tcPr>
          <w:p w14:paraId="26243849" w14:textId="77777777" w:rsidR="003A58DA" w:rsidRDefault="00DA57FC">
            <w:pPr>
              <w:spacing w:after="0" w:line="259" w:lineRule="auto"/>
              <w:ind w:left="0" w:firstLine="0"/>
            </w:pPr>
            <w:r>
              <w:rPr>
                <w:sz w:val="19"/>
              </w:rPr>
              <w:t>Comisión ganada menos lo que Notoria ya te pagó.</w:t>
            </w:r>
            <w:r>
              <w:t xml:space="preserve"> </w:t>
            </w:r>
          </w:p>
        </w:tc>
      </w:tr>
    </w:tbl>
    <w:p w14:paraId="7282F517" w14:textId="77777777" w:rsidR="003A58DA" w:rsidRDefault="00DA57FC">
      <w:pPr>
        <w:spacing w:after="38" w:line="259" w:lineRule="auto"/>
        <w:ind w:left="0" w:firstLine="0"/>
      </w:pPr>
      <w:r>
        <w:t xml:space="preserve"> </w:t>
      </w:r>
    </w:p>
    <w:p w14:paraId="2501731C" w14:textId="77777777" w:rsidR="003A58DA" w:rsidRDefault="00DA57FC">
      <w:pPr>
        <w:spacing w:after="24"/>
        <w:ind w:left="-5" w:right="41"/>
      </w:pPr>
      <w:r>
        <w:t xml:space="preserve">El botón «Copiar resumen para WhatsApp» copia el detalle por cliente, para que lo compares con tu liquidación. La pestaña «Cómo usarla» tiene un recordatorio corto de estos pasos. </w:t>
      </w:r>
    </w:p>
    <w:p w14:paraId="43A9C779" w14:textId="77777777" w:rsidR="003A58DA" w:rsidRDefault="00DA57FC">
      <w:pPr>
        <w:spacing w:after="54" w:line="259" w:lineRule="auto"/>
        <w:ind w:left="1196" w:firstLine="0"/>
      </w:pPr>
      <w:r>
        <w:rPr>
          <w:rFonts w:ascii="Calibri" w:eastAsia="Calibri" w:hAnsi="Calibri" w:cs="Calibri"/>
          <w:noProof/>
          <w:sz w:val="22"/>
        </w:rPr>
        <mc:AlternateContent>
          <mc:Choice Requires="wpg">
            <w:drawing>
              <wp:inline distT="0" distB="0" distL="0" distR="0" wp14:anchorId="7459AF2B" wp14:editId="2FA1EA4D">
                <wp:extent cx="4247333" cy="1591917"/>
                <wp:effectExtent l="0" t="0" r="0" b="0"/>
                <wp:docPr id="40778" name="Group 40778"/>
                <wp:cNvGraphicFramePr/>
                <a:graphic xmlns:a="http://schemas.openxmlformats.org/drawingml/2006/main">
                  <a:graphicData uri="http://schemas.microsoft.com/office/word/2010/wordprocessingGroup">
                    <wpg:wgp>
                      <wpg:cNvGrpSpPr/>
                      <wpg:grpSpPr>
                        <a:xfrm>
                          <a:off x="0" y="0"/>
                          <a:ext cx="4247333" cy="1591917"/>
                          <a:chOff x="0" y="0"/>
                          <a:chExt cx="4247333" cy="1591917"/>
                        </a:xfrm>
                      </wpg:grpSpPr>
                      <wps:wsp>
                        <wps:cNvPr id="4838" name="Rectangle 4838"/>
                        <wps:cNvSpPr/>
                        <wps:spPr>
                          <a:xfrm>
                            <a:off x="4210050" y="1465859"/>
                            <a:ext cx="49586" cy="167656"/>
                          </a:xfrm>
                          <a:prstGeom prst="rect">
                            <a:avLst/>
                          </a:prstGeom>
                          <a:ln>
                            <a:noFill/>
                          </a:ln>
                        </wps:spPr>
                        <wps:txbx>
                          <w:txbxContent>
                            <w:p w14:paraId="3223D0D8" w14:textId="77777777" w:rsidR="003A58DA" w:rsidRDefault="00DA57FC">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870" name="Picture 4870"/>
                          <pic:cNvPicPr/>
                        </pic:nvPicPr>
                        <pic:blipFill>
                          <a:blip r:embed="rId33"/>
                          <a:stretch>
                            <a:fillRect/>
                          </a:stretch>
                        </pic:blipFill>
                        <pic:spPr>
                          <a:xfrm>
                            <a:off x="3175" y="0"/>
                            <a:ext cx="4205224" cy="1562735"/>
                          </a:xfrm>
                          <a:prstGeom prst="rect">
                            <a:avLst/>
                          </a:prstGeom>
                        </pic:spPr>
                      </pic:pic>
                      <wps:wsp>
                        <wps:cNvPr id="4871" name="Shape 4871"/>
                        <wps:cNvSpPr/>
                        <wps:spPr>
                          <a:xfrm>
                            <a:off x="0" y="1206"/>
                            <a:ext cx="4211574" cy="1564704"/>
                          </a:xfrm>
                          <a:custGeom>
                            <a:avLst/>
                            <a:gdLst/>
                            <a:ahLst/>
                            <a:cxnLst/>
                            <a:rect l="0" t="0" r="0" b="0"/>
                            <a:pathLst>
                              <a:path w="4211574" h="1564704">
                                <a:moveTo>
                                  <a:pt x="4211574" y="0"/>
                                </a:moveTo>
                                <a:lnTo>
                                  <a:pt x="4211574" y="1564704"/>
                                </a:lnTo>
                                <a:lnTo>
                                  <a:pt x="0" y="1564704"/>
                                </a:lnTo>
                                <a:lnTo>
                                  <a:pt x="0" y="0"/>
                                </a:lnTo>
                              </a:path>
                            </a:pathLst>
                          </a:custGeom>
                          <a:ln w="6350" cap="flat">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778" style="width:334.436pt;height:125.348pt;mso-position-horizontal-relative:char;mso-position-vertical-relative:line" coordsize="42473,15919">
                <v:rect id="Rectangle 4838" style="position:absolute;width:495;height:1676;left:42100;top:14658;" filled="f" stroked="f">
                  <v:textbox inset="0,0,0,0">
                    <w:txbxContent>
                      <w:p>
                        <w:pPr>
                          <w:spacing w:before="0" w:after="160" w:line="259" w:lineRule="auto"/>
                          <w:ind w:left="0" w:firstLine="0"/>
                        </w:pPr>
                        <w:r>
                          <w:rPr/>
                          <w:t xml:space="preserve"> </w:t>
                        </w:r>
                      </w:p>
                    </w:txbxContent>
                  </v:textbox>
                </v:rect>
                <v:shape id="Picture 4870" style="position:absolute;width:42052;height:15627;left:31;top:0;" filled="f">
                  <v:imagedata r:id="rId34"/>
                </v:shape>
                <v:shape id="Shape 4871" style="position:absolute;width:42115;height:15647;left:0;top:12;" coordsize="4211574,1564704" path="m4211574,0l4211574,1564704l0,1564704l0,0">
                  <v:stroke weight="0.5pt" endcap="flat" joinstyle="round" on="true" color="#cccccc"/>
                  <v:fill on="false" color="#000000" opacity="0"/>
                </v:shape>
              </v:group>
            </w:pict>
          </mc:Fallback>
        </mc:AlternateContent>
      </w:r>
    </w:p>
    <w:p w14:paraId="63563FAD" w14:textId="77777777" w:rsidR="003A58DA" w:rsidRDefault="00DA57FC">
      <w:pPr>
        <w:spacing w:after="317" w:line="261" w:lineRule="auto"/>
        <w:ind w:left="1916"/>
      </w:pPr>
      <w:r>
        <w:rPr>
          <w:i/>
          <w:color w:val="555555"/>
          <w:sz w:val="18"/>
        </w:rPr>
        <w:t>Pestaña «Cómo usarla»: el recordatorio dentro de la propia Ruta.</w:t>
      </w:r>
      <w:r>
        <w:t xml:space="preserve"> </w:t>
      </w:r>
    </w:p>
    <w:p w14:paraId="7ED5BE10" w14:textId="77777777" w:rsidR="003A58DA" w:rsidRDefault="00DA57FC">
      <w:pPr>
        <w:pStyle w:val="Heading2"/>
        <w:ind w:left="650" w:hanging="665"/>
      </w:pPr>
      <w:bookmarkStart w:id="67" w:name="_Toc242106794"/>
      <w:r>
        <w:t>Cómo y cuándo te pagan</w:t>
      </w:r>
      <w:bookmarkEnd w:id="67"/>
      <w:r>
        <w:t xml:space="preserve"> </w:t>
      </w:r>
    </w:p>
    <w:p w14:paraId="68E9736E" w14:textId="77777777" w:rsidR="003A58DA" w:rsidRDefault="00DA57FC">
      <w:pPr>
        <w:numPr>
          <w:ilvl w:val="0"/>
          <w:numId w:val="18"/>
        </w:numPr>
        <w:spacing w:after="66"/>
        <w:ind w:right="41" w:hanging="319"/>
      </w:pPr>
      <w:r>
        <w:rPr>
          <w:b/>
        </w:rPr>
        <w:t xml:space="preserve">Liquidación: </w:t>
      </w:r>
      <w:r>
        <w:t xml:space="preserve">en los primeros 5 días hábiles de cada mes, Notoria te envía lo ganado el mes anterior, cliente por cliente. </w:t>
      </w:r>
    </w:p>
    <w:p w14:paraId="5EFE3A78" w14:textId="77777777" w:rsidR="003A58DA" w:rsidRDefault="00DA57FC">
      <w:pPr>
        <w:numPr>
          <w:ilvl w:val="0"/>
          <w:numId w:val="18"/>
        </w:numPr>
        <w:spacing w:after="65"/>
        <w:ind w:right="41" w:hanging="319"/>
      </w:pPr>
      <w:r>
        <w:rPr>
          <w:b/>
        </w:rPr>
        <w:t xml:space="preserve">Revisión: </w:t>
      </w:r>
      <w:r>
        <w:t xml:space="preserve">tienes 10 días hábiles para hacer observaciones. Lo que no observes se paga igual. </w:t>
      </w:r>
    </w:p>
    <w:p w14:paraId="5A1602EE" w14:textId="77777777" w:rsidR="003A58DA" w:rsidRDefault="00DA57FC">
      <w:pPr>
        <w:numPr>
          <w:ilvl w:val="0"/>
          <w:numId w:val="18"/>
        </w:numPr>
        <w:spacing w:after="68"/>
        <w:ind w:right="41" w:hanging="319"/>
      </w:pPr>
      <w:r>
        <w:rPr>
          <w:b/>
        </w:rPr>
        <w:t xml:space="preserve">Recibo: </w:t>
      </w:r>
      <w:r>
        <w:t xml:space="preserve">emite tu recibo por honorarios electrónico en SUNAT por el monto liquidado. </w:t>
      </w:r>
    </w:p>
    <w:p w14:paraId="197B4F89" w14:textId="77777777" w:rsidR="003A58DA" w:rsidRDefault="00DA57FC">
      <w:pPr>
        <w:numPr>
          <w:ilvl w:val="0"/>
          <w:numId w:val="18"/>
        </w:numPr>
        <w:ind w:right="41" w:hanging="319"/>
      </w:pPr>
      <w:r>
        <w:rPr>
          <w:b/>
        </w:rPr>
        <w:t xml:space="preserve">Pago: </w:t>
      </w:r>
      <w:r>
        <w:t xml:space="preserve">Notoria te transfiere dentro de los 10 días hábiles siguientes a la cuenta que indicaste en el Anexo 2 del contrato. </w:t>
      </w:r>
    </w:p>
    <w:p w14:paraId="2AA703E7" w14:textId="77777777" w:rsidR="003A58DA" w:rsidRDefault="00DA57FC">
      <w:pPr>
        <w:numPr>
          <w:ilvl w:val="0"/>
          <w:numId w:val="19"/>
        </w:numPr>
        <w:spacing w:after="68"/>
        <w:ind w:right="41" w:hanging="281"/>
      </w:pPr>
      <w:r>
        <w:t xml:space="preserve">Si el total del mes es menor al mínimo que fija tu contrato, se acumula al mes siguiente, salvo que pidas el pago. </w:t>
      </w:r>
    </w:p>
    <w:p w14:paraId="644D732E" w14:textId="77777777" w:rsidR="003A58DA" w:rsidRDefault="00DA57FC">
      <w:pPr>
        <w:numPr>
          <w:ilvl w:val="0"/>
          <w:numId w:val="19"/>
        </w:numPr>
        <w:spacing w:after="61" w:line="278" w:lineRule="auto"/>
        <w:ind w:right="41" w:hanging="281"/>
      </w:pPr>
      <w:r>
        <w:t xml:space="preserve">Cuando el recibo supera el monto que fija SUNAT, Notoria retiene el impuesto a la renta de cuarta categoría, salvo que le presentes tu constancia de suspensión de retenciones vigente. </w:t>
      </w:r>
    </w:p>
    <w:p w14:paraId="54384F39" w14:textId="77777777" w:rsidR="00813BA4" w:rsidRDefault="00DA57FC">
      <w:pPr>
        <w:numPr>
          <w:ilvl w:val="0"/>
          <w:numId w:val="19"/>
        </w:numPr>
        <w:spacing w:after="68"/>
        <w:ind w:right="41" w:hanging="281"/>
      </w:pPr>
      <w:r>
        <w:t xml:space="preserve">Si un cliente pide la devolución de su primer pago después de que se te pagó, ese monto se descuenta de tu siguiente liquidación. </w:t>
      </w:r>
    </w:p>
    <w:p w14:paraId="0A48A9BE" w14:textId="0F441274" w:rsidR="003A58DA" w:rsidRDefault="00813BA4">
      <w:pPr>
        <w:numPr>
          <w:ilvl w:val="0"/>
          <w:numId w:val="19"/>
        </w:numPr>
        <w:spacing w:after="68"/>
        <w:ind w:right="41" w:hanging="281"/>
      </w:pPr>
      <w:r w:rsidRPr="00813BA4">
        <w:t>Si a un cliente se le devuelve solo una parte de un pago, tu residual de ese pago se calcula sobre lo que efectivamente pagó.</w:t>
      </w:r>
    </w:p>
    <w:p w14:paraId="20A4A56F" w14:textId="77777777" w:rsidR="003A58DA" w:rsidRDefault="00DA57FC">
      <w:pPr>
        <w:numPr>
          <w:ilvl w:val="0"/>
          <w:numId w:val="19"/>
        </w:numPr>
        <w:spacing w:after="346"/>
        <w:ind w:right="41" w:hanging="281"/>
      </w:pPr>
      <w:r>
        <w:t xml:space="preserve">Si el contrato termina sin causa o por vencimiento, sigues cobrando la residual de tus clientes hasta completar sus 12 meses. </w:t>
      </w:r>
    </w:p>
    <w:p w14:paraId="676B4AC5" w14:textId="77777777" w:rsidR="003A58DA" w:rsidRDefault="00DA57FC">
      <w:pPr>
        <w:pStyle w:val="Heading2"/>
        <w:ind w:left="623" w:hanging="638"/>
      </w:pPr>
      <w:bookmarkStart w:id="68" w:name="_Toc242106795"/>
      <w:r>
        <w:t>Reglas que cuidan tu comisión</w:t>
      </w:r>
      <w:bookmarkEnd w:id="68"/>
      <w:r>
        <w:t xml:space="preserve"> </w:t>
      </w:r>
    </w:p>
    <w:p w14:paraId="1A20514B" w14:textId="77777777" w:rsidR="003A58DA" w:rsidRDefault="00DA57FC">
      <w:pPr>
        <w:numPr>
          <w:ilvl w:val="0"/>
          <w:numId w:val="20"/>
        </w:numPr>
        <w:spacing w:after="66"/>
        <w:ind w:right="41" w:hanging="281"/>
      </w:pPr>
      <w:r>
        <w:rPr>
          <w:b/>
        </w:rPr>
        <w:t xml:space="preserve">Nunca cobres ni recibas dinero. </w:t>
      </w:r>
      <w:r>
        <w:t xml:space="preserve">Todo pago se hace con tarjeta en usenotoria.app. Cobrar es causa de término del contrato. </w:t>
      </w:r>
    </w:p>
    <w:p w14:paraId="64DB6909" w14:textId="77777777" w:rsidR="003A58DA" w:rsidRDefault="00DA57FC">
      <w:pPr>
        <w:numPr>
          <w:ilvl w:val="0"/>
          <w:numId w:val="20"/>
        </w:numPr>
        <w:spacing w:after="81" w:line="259" w:lineRule="auto"/>
        <w:ind w:right="41" w:hanging="281"/>
      </w:pPr>
      <w:r>
        <w:rPr>
          <w:b/>
        </w:rPr>
        <w:t xml:space="preserve">Registra solo visitas o contactos reales, </w:t>
      </w:r>
      <w:r>
        <w:t xml:space="preserve">y una sola vez por local. </w:t>
      </w:r>
    </w:p>
    <w:p w14:paraId="5059605A" w14:textId="77777777" w:rsidR="003A58DA" w:rsidRDefault="00DA57FC">
      <w:pPr>
        <w:numPr>
          <w:ilvl w:val="0"/>
          <w:numId w:val="20"/>
        </w:numPr>
        <w:spacing w:after="68"/>
        <w:ind w:right="41" w:hanging="281"/>
      </w:pPr>
      <w:r>
        <w:rPr>
          <w:b/>
        </w:rPr>
        <w:t xml:space="preserve">Datos personales: </w:t>
      </w:r>
      <w:r>
        <w:t xml:space="preserve">pide los datos de contacto con permiso y solo los necesarios (Ley 29733). No los guardes fuera de la Ruta ni los compartas. </w:t>
      </w:r>
    </w:p>
    <w:p w14:paraId="0FD22D9F" w14:textId="77777777" w:rsidR="003A58DA" w:rsidRDefault="00DA57FC">
      <w:pPr>
        <w:numPr>
          <w:ilvl w:val="0"/>
          <w:numId w:val="20"/>
        </w:numPr>
        <w:spacing w:after="68"/>
        <w:ind w:right="41" w:hanging="281"/>
      </w:pPr>
      <w:r>
        <w:rPr>
          <w:b/>
        </w:rPr>
        <w:t xml:space="preserve">No ofrezcas descuentos </w:t>
      </w:r>
      <w:r>
        <w:t xml:space="preserve">ni condiciones que no estén publicadas en usenotoria.app. </w:t>
      </w:r>
    </w:p>
    <w:p w14:paraId="0D2CE6D6" w14:textId="77777777" w:rsidR="003A58DA" w:rsidRDefault="00DA57FC">
      <w:pPr>
        <w:numPr>
          <w:ilvl w:val="0"/>
          <w:numId w:val="20"/>
        </w:numPr>
        <w:spacing w:after="68"/>
        <w:ind w:right="41" w:hanging="281"/>
      </w:pPr>
      <w:r>
        <w:rPr>
          <w:b/>
        </w:rPr>
        <w:t xml:space="preserve">Quejas y reclamos: </w:t>
      </w:r>
      <w:r>
        <w:t xml:space="preserve">avísale a Notoria dentro de 48 horas y no prometas soluciones. </w:t>
      </w:r>
    </w:p>
    <w:p w14:paraId="0EA04A74" w14:textId="1A6D453C" w:rsidR="003A58DA" w:rsidRDefault="00813BA4">
      <w:pPr>
        <w:numPr>
          <w:ilvl w:val="0"/>
          <w:numId w:val="20"/>
        </w:numPr>
        <w:spacing w:after="346"/>
        <w:ind w:right="41" w:hanging="281"/>
      </w:pPr>
      <w:r w:rsidRPr="00813BA4">
        <w:rPr>
          <w:b/>
        </w:rPr>
        <w:t>No borres visitas, anúlalas:</w:t>
      </w:r>
      <w:r w:rsidRPr="00813BA4">
        <w:t xml:space="preserve"> si una quedó mal (duplicada o con el local equivocado), ábrela y toca «Anular» indicando el motivo. Deja de contar y de aparecer en tu lista, pero queda guardada con su fecha. Si solo hay un dato mal, corrígelo.</w:t>
      </w:r>
    </w:p>
    <w:p w14:paraId="36550C26" w14:textId="77777777" w:rsidR="003A58DA" w:rsidRDefault="00DA57FC">
      <w:pPr>
        <w:pStyle w:val="Heading2"/>
        <w:ind w:left="657" w:hanging="672"/>
      </w:pPr>
      <w:bookmarkStart w:id="69" w:name="_Toc242106796"/>
      <w:r>
        <w:t>Preguntas frecuentes del promotor</w:t>
      </w:r>
      <w:bookmarkEnd w:id="69"/>
      <w:r>
        <w:t xml:space="preserve"> </w:t>
      </w:r>
    </w:p>
    <w:p w14:paraId="77BFD6A2" w14:textId="77777777" w:rsidR="003A58DA" w:rsidRDefault="00DA57FC" w:rsidP="00E05F1D">
      <w:pPr>
        <w:keepNext/>
        <w:spacing w:after="20" w:line="259" w:lineRule="auto"/>
        <w:ind w:left="-5"/>
      </w:pPr>
      <w:r>
        <w:rPr>
          <w:b/>
        </w:rPr>
        <w:t>¿Tengo que avisarle a Notoria cuando un cliente paga?</w:t>
      </w:r>
      <w:r>
        <w:t xml:space="preserve"> </w:t>
      </w:r>
    </w:p>
    <w:p w14:paraId="1599F3F9" w14:textId="77777777" w:rsidR="003A58DA" w:rsidRDefault="00DA57FC">
      <w:pPr>
        <w:spacing w:after="147"/>
        <w:ind w:left="-5" w:right="41"/>
      </w:pPr>
      <w:r>
        <w:t xml:space="preserve">No. La Ruta lo detecta sola con los pagos reales y cambia el estado. </w:t>
      </w:r>
    </w:p>
    <w:p w14:paraId="4E315952" w14:textId="77777777" w:rsidR="003A58DA" w:rsidRDefault="00DA57FC" w:rsidP="00E05F1D">
      <w:pPr>
        <w:keepNext/>
        <w:spacing w:after="20" w:line="259" w:lineRule="auto"/>
        <w:ind w:left="-5"/>
      </w:pPr>
      <w:r>
        <w:rPr>
          <w:b/>
        </w:rPr>
        <w:t>¿Y si el cliente se registra con otro correo o agrega su local con otro nombre?</w:t>
      </w:r>
      <w:r>
        <w:t xml:space="preserve"> </w:t>
      </w:r>
    </w:p>
    <w:p w14:paraId="563C6BAA" w14:textId="77777777" w:rsidR="003A58DA" w:rsidRDefault="00DA57FC">
      <w:pPr>
        <w:spacing w:after="142"/>
        <w:ind w:left="-5" w:right="41"/>
      </w:pPr>
      <w:r>
        <w:t xml:space="preserve">Si elegiste el local en Maps, se vincula igual en cuanto agregue ese mismo local en su panel. Si no, pídele el correo de su cuenta y corrígelo en la visita. </w:t>
      </w:r>
    </w:p>
    <w:p w14:paraId="66FB4088" w14:textId="77777777" w:rsidR="003A58DA" w:rsidRDefault="00DA57FC" w:rsidP="00E05F1D">
      <w:pPr>
        <w:keepNext/>
        <w:spacing w:after="20" w:line="259" w:lineRule="auto"/>
        <w:ind w:left="-5"/>
      </w:pPr>
      <w:r>
        <w:rPr>
          <w:b/>
        </w:rPr>
        <w:t>¿Y si otro promotor también lo visitó?</w:t>
      </w:r>
      <w:r>
        <w:t xml:space="preserve"> </w:t>
      </w:r>
    </w:p>
    <w:p w14:paraId="4FE79133" w14:textId="77777777" w:rsidR="003A58DA" w:rsidRDefault="00DA57FC">
      <w:pPr>
        <w:spacing w:after="147"/>
        <w:ind w:left="-5" w:right="41"/>
      </w:pPr>
      <w:r>
        <w:t xml:space="preserve">Vale el registro más antiguo. Por eso conviene registrar al salir del local. </w:t>
      </w:r>
    </w:p>
    <w:p w14:paraId="01BA2BAC" w14:textId="77777777" w:rsidR="003A58DA" w:rsidRDefault="00DA57FC" w:rsidP="00E05F1D">
      <w:pPr>
        <w:keepNext/>
        <w:spacing w:after="20" w:line="259" w:lineRule="auto"/>
        <w:ind w:left="-5"/>
      </w:pPr>
      <w:r>
        <w:rPr>
          <w:b/>
        </w:rPr>
        <w:t>El cliente usó la promo del 50%. ¿Gano menos?</w:t>
      </w:r>
      <w:r>
        <w:t xml:space="preserve"> </w:t>
      </w:r>
    </w:p>
    <w:p w14:paraId="5E2A064D" w14:textId="77777777" w:rsidR="003A58DA" w:rsidRDefault="00DA57FC">
      <w:pPr>
        <w:spacing w:after="145"/>
        <w:ind w:left="-5" w:right="41"/>
      </w:pPr>
      <w:r>
        <w:t xml:space="preserve">El bono de alta no: se calcula a precio de lista. La residual sí es el 10% de lo que el cliente pagó de verdad. </w:t>
      </w:r>
    </w:p>
    <w:p w14:paraId="0D40A73F" w14:textId="77777777" w:rsidR="003A58DA" w:rsidRDefault="00DA57FC" w:rsidP="00E05F1D">
      <w:pPr>
        <w:keepNext/>
        <w:spacing w:after="20" w:line="259" w:lineRule="auto"/>
        <w:ind w:left="-5"/>
      </w:pPr>
      <w:r>
        <w:rPr>
          <w:b/>
        </w:rPr>
        <w:t>¿Y si cancela?</w:t>
      </w:r>
      <w:r>
        <w:t xml:space="preserve"> </w:t>
      </w:r>
    </w:p>
    <w:p w14:paraId="045CDC41" w14:textId="77777777" w:rsidR="003A58DA" w:rsidRDefault="00DA57FC">
      <w:pPr>
        <w:spacing w:after="150"/>
        <w:ind w:left="-5" w:right="41"/>
      </w:pPr>
      <w:r>
        <w:t xml:space="preserve">Conservas lo ya ganado. Solo deja de sumar la residual de los meses que no paga. </w:t>
      </w:r>
    </w:p>
    <w:p w14:paraId="797A5E36" w14:textId="77777777" w:rsidR="003A58DA" w:rsidRDefault="00DA57FC" w:rsidP="00E05F1D">
      <w:pPr>
        <w:keepNext/>
        <w:spacing w:after="20" w:line="259" w:lineRule="auto"/>
        <w:ind w:left="-5"/>
      </w:pPr>
      <w:r>
        <w:rPr>
          <w:b/>
        </w:rPr>
        <w:t>¿Y si sube de plan o suma locales?</w:t>
      </w:r>
      <w:r>
        <w:t xml:space="preserve"> </w:t>
      </w:r>
    </w:p>
    <w:p w14:paraId="667D2B16" w14:textId="77777777" w:rsidR="003A58DA" w:rsidRDefault="00DA57FC">
      <w:pPr>
        <w:spacing w:after="147"/>
        <w:ind w:left="-5" w:right="41"/>
      </w:pPr>
      <w:r>
        <w:t xml:space="preserve">La residual se calcula sobre lo que pague. El bono de alta no cambia. </w:t>
      </w:r>
    </w:p>
    <w:p w14:paraId="6AEAD35D" w14:textId="77777777" w:rsidR="003A58DA" w:rsidRDefault="00DA57FC" w:rsidP="00E05F1D">
      <w:pPr>
        <w:keepNext/>
        <w:spacing w:after="20" w:line="259" w:lineRule="auto"/>
        <w:ind w:left="-5"/>
      </w:pPr>
      <w:r>
        <w:rPr>
          <w:b/>
        </w:rPr>
        <w:t>¿Qué hago si algo no cuadra?</w:t>
      </w:r>
      <w:r>
        <w:t xml:space="preserve"> </w:t>
      </w:r>
    </w:p>
    <w:p w14:paraId="112BA6E8" w14:textId="77777777" w:rsidR="00813BA4" w:rsidRDefault="00DA57FC">
      <w:pPr>
        <w:ind w:left="-5" w:right="41"/>
      </w:pPr>
      <w:r>
        <w:t xml:space="preserve">Revisa la visita (local de Maps y correo) y escríbele al dueño antes de que venza el plazo para observar la liquidación. </w:t>
      </w:r>
    </w:p>
    <w:p w14:paraId="4DE6CB02" w14:textId="77777777" w:rsidR="00813BA4" w:rsidRDefault="00813BA4" w:rsidP="00E05F1D">
      <w:pPr>
        <w:keepNext/>
        <w:spacing w:after="20" w:line="259" w:lineRule="auto"/>
        <w:ind w:left="-5"/>
        <w:rPr>
          <w:b/>
        </w:rPr>
      </w:pPr>
      <w:r w:rsidRPr="00813BA4">
        <w:rPr>
          <w:b/>
        </w:rPr>
        <w:t>¿Me equivoqué de local o lo registré dos veces?</w:t>
      </w:r>
    </w:p>
    <w:p w14:paraId="4DBB97F6" w14:textId="2A06F96C" w:rsidR="003A58DA" w:rsidRPr="00813BA4" w:rsidRDefault="00813BA4" w:rsidP="00813BA4">
      <w:pPr>
        <w:spacing w:after="20" w:line="259" w:lineRule="auto"/>
        <w:ind w:left="-5"/>
        <w:rPr>
          <w:b/>
        </w:rPr>
      </w:pPr>
      <w:r w:rsidRPr="00813BA4">
        <w:t>Ábrela y toca «Anular»: escribe el motivo y la visita deja de contar, pero queda guardada. Si solo hay un dato mal (el correo, el local o el estado), corrígelo: el cambio queda en el historial.</w:t>
      </w:r>
    </w:p>
    <w:sectPr w:rsidR="003A58DA" w:rsidRPr="00813BA4">
      <w:headerReference w:type="even" r:id="rId35"/>
      <w:headerReference w:type="default" r:id="rId36"/>
      <w:footerReference w:type="even" r:id="rId37"/>
      <w:footerReference w:type="default" r:id="rId38"/>
      <w:headerReference w:type="first" r:id="rId39"/>
      <w:footerReference w:type="first" r:id="rId40"/>
      <w:pgSz w:w="11906" w:h="16838"/>
      <w:pgMar w:top="1440" w:right="1394" w:bottom="1477"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853CD" w14:textId="77777777" w:rsidR="0083729D" w:rsidRDefault="0083729D">
      <w:pPr>
        <w:spacing w:after="0" w:line="240" w:lineRule="auto"/>
      </w:pPr>
      <w:r>
        <w:separator/>
      </w:r>
    </w:p>
  </w:endnote>
  <w:endnote w:type="continuationSeparator" w:id="0">
    <w:p w14:paraId="205A5159" w14:textId="77777777" w:rsidR="0083729D" w:rsidRDefault="00837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2EE4" w14:textId="77777777" w:rsidR="003A58DA" w:rsidRDefault="00DA57FC">
    <w:pPr>
      <w:spacing w:after="0" w:line="259" w:lineRule="auto"/>
      <w:ind w:left="0" w:right="42" w:firstLine="0"/>
      <w:jc w:val="center"/>
    </w:pPr>
    <w:r>
      <w:rPr>
        <w:color w:val="555555"/>
        <w:sz w:val="16"/>
      </w:rPr>
      <w:t xml:space="preserve">Página </w:t>
    </w:r>
    <w:r>
      <w:fldChar w:fldCharType="begin"/>
    </w:r>
    <w:r>
      <w:instrText xml:space="preserve"> PAGE   \* MERGEFORMAT </w:instrText>
    </w:r>
    <w:r>
      <w:fldChar w:fldCharType="separate"/>
    </w:r>
    <w:r>
      <w:rPr>
        <w:color w:val="555555"/>
        <w:sz w:val="16"/>
      </w:rPr>
      <w:t>2</w:t>
    </w:r>
    <w:r>
      <w:rPr>
        <w:color w:val="555555"/>
        <w:sz w:val="16"/>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3CFE5" w14:textId="77777777" w:rsidR="003A58DA" w:rsidRDefault="00DA57FC">
    <w:pPr>
      <w:spacing w:after="0" w:line="259" w:lineRule="auto"/>
      <w:ind w:left="0" w:right="42" w:firstLine="0"/>
      <w:jc w:val="center"/>
    </w:pPr>
    <w:r>
      <w:rPr>
        <w:color w:val="555555"/>
        <w:sz w:val="16"/>
      </w:rPr>
      <w:t xml:space="preserve">Página </w:t>
    </w:r>
    <w:r>
      <w:fldChar w:fldCharType="begin"/>
    </w:r>
    <w:r>
      <w:instrText xml:space="preserve"> PAGE   \* MERGEFORMAT </w:instrText>
    </w:r>
    <w:r>
      <w:fldChar w:fldCharType="separate"/>
    </w:r>
    <w:r>
      <w:rPr>
        <w:color w:val="555555"/>
        <w:sz w:val="16"/>
      </w:rPr>
      <w:t>2</w:t>
    </w:r>
    <w:r>
      <w:rPr>
        <w:color w:val="555555"/>
        <w:sz w:val="16"/>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1A2A" w14:textId="77777777" w:rsidR="003A58DA" w:rsidRDefault="003A58DA">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9D5D7" w14:textId="77777777" w:rsidR="0083729D" w:rsidRDefault="0083729D">
      <w:pPr>
        <w:spacing w:after="0" w:line="240" w:lineRule="auto"/>
      </w:pPr>
      <w:r>
        <w:separator/>
      </w:r>
    </w:p>
  </w:footnote>
  <w:footnote w:type="continuationSeparator" w:id="0">
    <w:p w14:paraId="03697962" w14:textId="77777777" w:rsidR="0083729D" w:rsidRDefault="008372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E46C1" w14:textId="77777777" w:rsidR="003A58DA" w:rsidRDefault="00DA57FC">
    <w:pPr>
      <w:spacing w:after="0" w:line="259" w:lineRule="auto"/>
      <w:ind w:left="0" w:right="45" w:firstLine="0"/>
      <w:jc w:val="right"/>
    </w:pPr>
    <w:r>
      <w:rPr>
        <w:color w:val="555555"/>
        <w:sz w:val="16"/>
      </w:rPr>
      <w:t>Notoria · Manual de producto y guía comercial</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8B0C" w14:textId="77777777" w:rsidR="003A58DA" w:rsidRDefault="00DA57FC">
    <w:pPr>
      <w:spacing w:after="0" w:line="259" w:lineRule="auto"/>
      <w:ind w:left="0" w:right="45" w:firstLine="0"/>
      <w:jc w:val="right"/>
    </w:pPr>
    <w:r>
      <w:rPr>
        <w:color w:val="555555"/>
        <w:sz w:val="16"/>
      </w:rPr>
      <w:t>Notoria · Manual de producto y guía comercial</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2A3CB" w14:textId="77777777" w:rsidR="003A58DA" w:rsidRDefault="003A58DA">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6B31"/>
    <w:multiLevelType w:val="hybridMultilevel"/>
    <w:tmpl w:val="FCBC463A"/>
    <w:lvl w:ilvl="0" w:tplc="774AD156">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FC03D9E">
      <w:start w:val="1"/>
      <w:numFmt w:val="bullet"/>
      <w:lvlText w:val="o"/>
      <w:lvlJc w:val="left"/>
      <w:pPr>
        <w:ind w:left="13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BECECF8">
      <w:start w:val="1"/>
      <w:numFmt w:val="bullet"/>
      <w:lvlText w:val="▪"/>
      <w:lvlJc w:val="left"/>
      <w:pPr>
        <w:ind w:left="20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A4E7D92">
      <w:start w:val="1"/>
      <w:numFmt w:val="bullet"/>
      <w:lvlText w:val="•"/>
      <w:lvlJc w:val="left"/>
      <w:pPr>
        <w:ind w:left="27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D9AED66">
      <w:start w:val="1"/>
      <w:numFmt w:val="bullet"/>
      <w:lvlText w:val="o"/>
      <w:lvlJc w:val="left"/>
      <w:pPr>
        <w:ind w:left="34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E54A57C">
      <w:start w:val="1"/>
      <w:numFmt w:val="bullet"/>
      <w:lvlText w:val="▪"/>
      <w:lvlJc w:val="left"/>
      <w:pPr>
        <w:ind w:left="42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204A228">
      <w:start w:val="1"/>
      <w:numFmt w:val="bullet"/>
      <w:lvlText w:val="•"/>
      <w:lvlJc w:val="left"/>
      <w:pPr>
        <w:ind w:left="49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6E2D3C2">
      <w:start w:val="1"/>
      <w:numFmt w:val="bullet"/>
      <w:lvlText w:val="o"/>
      <w:lvlJc w:val="left"/>
      <w:pPr>
        <w:ind w:left="56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EAC1FC0">
      <w:start w:val="1"/>
      <w:numFmt w:val="bullet"/>
      <w:lvlText w:val="▪"/>
      <w:lvlJc w:val="left"/>
      <w:pPr>
        <w:ind w:left="63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7A42787"/>
    <w:multiLevelType w:val="hybridMultilevel"/>
    <w:tmpl w:val="3EACBAE4"/>
    <w:lvl w:ilvl="0" w:tplc="6B062E24">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51485F2">
      <w:start w:val="1"/>
      <w:numFmt w:val="bullet"/>
      <w:lvlText w:val="o"/>
      <w:lvlJc w:val="left"/>
      <w:pPr>
        <w:ind w:left="13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46C8F86">
      <w:start w:val="1"/>
      <w:numFmt w:val="bullet"/>
      <w:lvlText w:val="▪"/>
      <w:lvlJc w:val="left"/>
      <w:pPr>
        <w:ind w:left="20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CCE29F4">
      <w:start w:val="1"/>
      <w:numFmt w:val="bullet"/>
      <w:lvlText w:val="•"/>
      <w:lvlJc w:val="left"/>
      <w:pPr>
        <w:ind w:left="27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63E5A08">
      <w:start w:val="1"/>
      <w:numFmt w:val="bullet"/>
      <w:lvlText w:val="o"/>
      <w:lvlJc w:val="left"/>
      <w:pPr>
        <w:ind w:left="34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DDCD6E4">
      <w:start w:val="1"/>
      <w:numFmt w:val="bullet"/>
      <w:lvlText w:val="▪"/>
      <w:lvlJc w:val="left"/>
      <w:pPr>
        <w:ind w:left="42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AE4D348">
      <w:start w:val="1"/>
      <w:numFmt w:val="bullet"/>
      <w:lvlText w:val="•"/>
      <w:lvlJc w:val="left"/>
      <w:pPr>
        <w:ind w:left="49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92C16CC">
      <w:start w:val="1"/>
      <w:numFmt w:val="bullet"/>
      <w:lvlText w:val="o"/>
      <w:lvlJc w:val="left"/>
      <w:pPr>
        <w:ind w:left="56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0228514">
      <w:start w:val="1"/>
      <w:numFmt w:val="bullet"/>
      <w:lvlText w:val="▪"/>
      <w:lvlJc w:val="left"/>
      <w:pPr>
        <w:ind w:left="63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1FF47E04"/>
    <w:multiLevelType w:val="hybridMultilevel"/>
    <w:tmpl w:val="58ECE22C"/>
    <w:lvl w:ilvl="0" w:tplc="2E6C4604">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ED6A89C">
      <w:start w:val="1"/>
      <w:numFmt w:val="bullet"/>
      <w:lvlText w:val="o"/>
      <w:lvlJc w:val="left"/>
      <w:pPr>
        <w:ind w:left="13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F3EA928">
      <w:start w:val="1"/>
      <w:numFmt w:val="bullet"/>
      <w:lvlText w:val="▪"/>
      <w:lvlJc w:val="left"/>
      <w:pPr>
        <w:ind w:left="20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48E3E16">
      <w:start w:val="1"/>
      <w:numFmt w:val="bullet"/>
      <w:lvlText w:val="•"/>
      <w:lvlJc w:val="left"/>
      <w:pPr>
        <w:ind w:left="27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ED841E0">
      <w:start w:val="1"/>
      <w:numFmt w:val="bullet"/>
      <w:lvlText w:val="o"/>
      <w:lvlJc w:val="left"/>
      <w:pPr>
        <w:ind w:left="34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79C968A">
      <w:start w:val="1"/>
      <w:numFmt w:val="bullet"/>
      <w:lvlText w:val="▪"/>
      <w:lvlJc w:val="left"/>
      <w:pPr>
        <w:ind w:left="42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3B00D94">
      <w:start w:val="1"/>
      <w:numFmt w:val="bullet"/>
      <w:lvlText w:val="•"/>
      <w:lvlJc w:val="left"/>
      <w:pPr>
        <w:ind w:left="49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82A28EC">
      <w:start w:val="1"/>
      <w:numFmt w:val="bullet"/>
      <w:lvlText w:val="o"/>
      <w:lvlJc w:val="left"/>
      <w:pPr>
        <w:ind w:left="56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E24722A">
      <w:start w:val="1"/>
      <w:numFmt w:val="bullet"/>
      <w:lvlText w:val="▪"/>
      <w:lvlJc w:val="left"/>
      <w:pPr>
        <w:ind w:left="63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290C58C8"/>
    <w:multiLevelType w:val="hybridMultilevel"/>
    <w:tmpl w:val="5504EA14"/>
    <w:lvl w:ilvl="0" w:tplc="9502171E">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C02A2E0">
      <w:start w:val="1"/>
      <w:numFmt w:val="bullet"/>
      <w:lvlText w:val="o"/>
      <w:lvlJc w:val="left"/>
      <w:pPr>
        <w:ind w:left="125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9C2857A">
      <w:start w:val="1"/>
      <w:numFmt w:val="bullet"/>
      <w:lvlText w:val="▪"/>
      <w:lvlJc w:val="left"/>
      <w:pPr>
        <w:ind w:left="197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BF0B0AC">
      <w:start w:val="1"/>
      <w:numFmt w:val="bullet"/>
      <w:lvlText w:val="•"/>
      <w:lvlJc w:val="left"/>
      <w:pPr>
        <w:ind w:left="26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8C8D738">
      <w:start w:val="1"/>
      <w:numFmt w:val="bullet"/>
      <w:lvlText w:val="o"/>
      <w:lvlJc w:val="left"/>
      <w:pPr>
        <w:ind w:left="341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5987DF0">
      <w:start w:val="1"/>
      <w:numFmt w:val="bullet"/>
      <w:lvlText w:val="▪"/>
      <w:lvlJc w:val="left"/>
      <w:pPr>
        <w:ind w:left="41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DB276B0">
      <w:start w:val="1"/>
      <w:numFmt w:val="bullet"/>
      <w:lvlText w:val="•"/>
      <w:lvlJc w:val="left"/>
      <w:pPr>
        <w:ind w:left="485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A228B48">
      <w:start w:val="1"/>
      <w:numFmt w:val="bullet"/>
      <w:lvlText w:val="o"/>
      <w:lvlJc w:val="left"/>
      <w:pPr>
        <w:ind w:left="557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06EA6D2">
      <w:start w:val="1"/>
      <w:numFmt w:val="bullet"/>
      <w:lvlText w:val="▪"/>
      <w:lvlJc w:val="left"/>
      <w:pPr>
        <w:ind w:left="62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2B035871"/>
    <w:multiLevelType w:val="hybridMultilevel"/>
    <w:tmpl w:val="766EDD8C"/>
    <w:lvl w:ilvl="0" w:tplc="074AF5AC">
      <w:start w:val="1"/>
      <w:numFmt w:val="decimal"/>
      <w:lvlText w:val="%1."/>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8E0FB14">
      <w:start w:val="1"/>
      <w:numFmt w:val="lowerLetter"/>
      <w:lvlText w:val="%2"/>
      <w:lvlJc w:val="left"/>
      <w:pPr>
        <w:ind w:left="13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25A4C2E">
      <w:start w:val="1"/>
      <w:numFmt w:val="lowerRoman"/>
      <w:lvlText w:val="%3"/>
      <w:lvlJc w:val="left"/>
      <w:pPr>
        <w:ind w:left="20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B0C0044">
      <w:start w:val="1"/>
      <w:numFmt w:val="decimal"/>
      <w:lvlText w:val="%4"/>
      <w:lvlJc w:val="left"/>
      <w:pPr>
        <w:ind w:left="27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9A04E7C">
      <w:start w:val="1"/>
      <w:numFmt w:val="lowerLetter"/>
      <w:lvlText w:val="%5"/>
      <w:lvlJc w:val="left"/>
      <w:pPr>
        <w:ind w:left="34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1E06B62">
      <w:start w:val="1"/>
      <w:numFmt w:val="lowerRoman"/>
      <w:lvlText w:val="%6"/>
      <w:lvlJc w:val="left"/>
      <w:pPr>
        <w:ind w:left="41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EFA9E2E">
      <w:start w:val="1"/>
      <w:numFmt w:val="decimal"/>
      <w:lvlText w:val="%7"/>
      <w:lvlJc w:val="left"/>
      <w:pPr>
        <w:ind w:left="49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C46131E">
      <w:start w:val="1"/>
      <w:numFmt w:val="lowerLetter"/>
      <w:lvlText w:val="%8"/>
      <w:lvlJc w:val="left"/>
      <w:pPr>
        <w:ind w:left="56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528C608">
      <w:start w:val="1"/>
      <w:numFmt w:val="lowerRoman"/>
      <w:lvlText w:val="%9"/>
      <w:lvlJc w:val="left"/>
      <w:pPr>
        <w:ind w:left="63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2E053923"/>
    <w:multiLevelType w:val="hybridMultilevel"/>
    <w:tmpl w:val="6BB6AD2E"/>
    <w:lvl w:ilvl="0" w:tplc="35B4BA6C">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3304882">
      <w:start w:val="1"/>
      <w:numFmt w:val="bullet"/>
      <w:lvlText w:val="o"/>
      <w:lvlJc w:val="left"/>
      <w:pPr>
        <w:ind w:left="13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53C8EE2">
      <w:start w:val="1"/>
      <w:numFmt w:val="bullet"/>
      <w:lvlText w:val="▪"/>
      <w:lvlJc w:val="left"/>
      <w:pPr>
        <w:ind w:left="20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088877E">
      <w:start w:val="1"/>
      <w:numFmt w:val="bullet"/>
      <w:lvlText w:val="•"/>
      <w:lvlJc w:val="left"/>
      <w:pPr>
        <w:ind w:left="27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06ECC5C">
      <w:start w:val="1"/>
      <w:numFmt w:val="bullet"/>
      <w:lvlText w:val="o"/>
      <w:lvlJc w:val="left"/>
      <w:pPr>
        <w:ind w:left="34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CBA313C">
      <w:start w:val="1"/>
      <w:numFmt w:val="bullet"/>
      <w:lvlText w:val="▪"/>
      <w:lvlJc w:val="left"/>
      <w:pPr>
        <w:ind w:left="42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18AC02E">
      <w:start w:val="1"/>
      <w:numFmt w:val="bullet"/>
      <w:lvlText w:val="•"/>
      <w:lvlJc w:val="left"/>
      <w:pPr>
        <w:ind w:left="49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F6EC566">
      <w:start w:val="1"/>
      <w:numFmt w:val="bullet"/>
      <w:lvlText w:val="o"/>
      <w:lvlJc w:val="left"/>
      <w:pPr>
        <w:ind w:left="56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AD040E8">
      <w:start w:val="1"/>
      <w:numFmt w:val="bullet"/>
      <w:lvlText w:val="▪"/>
      <w:lvlJc w:val="left"/>
      <w:pPr>
        <w:ind w:left="63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2F71348B"/>
    <w:multiLevelType w:val="hybridMultilevel"/>
    <w:tmpl w:val="ECECCA20"/>
    <w:lvl w:ilvl="0" w:tplc="A0626520">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96C839A">
      <w:start w:val="1"/>
      <w:numFmt w:val="bullet"/>
      <w:lvlText w:val="o"/>
      <w:lvlJc w:val="left"/>
      <w:pPr>
        <w:ind w:left="13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FF85D00">
      <w:start w:val="1"/>
      <w:numFmt w:val="bullet"/>
      <w:lvlText w:val="▪"/>
      <w:lvlJc w:val="left"/>
      <w:pPr>
        <w:ind w:left="20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09CA23C">
      <w:start w:val="1"/>
      <w:numFmt w:val="bullet"/>
      <w:lvlText w:val="•"/>
      <w:lvlJc w:val="left"/>
      <w:pPr>
        <w:ind w:left="27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CD6DB4E">
      <w:start w:val="1"/>
      <w:numFmt w:val="bullet"/>
      <w:lvlText w:val="o"/>
      <w:lvlJc w:val="left"/>
      <w:pPr>
        <w:ind w:left="34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362FEC8">
      <w:start w:val="1"/>
      <w:numFmt w:val="bullet"/>
      <w:lvlText w:val="▪"/>
      <w:lvlJc w:val="left"/>
      <w:pPr>
        <w:ind w:left="42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1622C08">
      <w:start w:val="1"/>
      <w:numFmt w:val="bullet"/>
      <w:lvlText w:val="•"/>
      <w:lvlJc w:val="left"/>
      <w:pPr>
        <w:ind w:left="49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8407306">
      <w:start w:val="1"/>
      <w:numFmt w:val="bullet"/>
      <w:lvlText w:val="o"/>
      <w:lvlJc w:val="left"/>
      <w:pPr>
        <w:ind w:left="56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D7ECAB6">
      <w:start w:val="1"/>
      <w:numFmt w:val="bullet"/>
      <w:lvlText w:val="▪"/>
      <w:lvlJc w:val="left"/>
      <w:pPr>
        <w:ind w:left="63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3A98152B"/>
    <w:multiLevelType w:val="multilevel"/>
    <w:tmpl w:val="77267B7E"/>
    <w:lvl w:ilvl="0">
      <w:start w:val="1"/>
      <w:numFmt w:val="decimal"/>
      <w:pStyle w:val="Heading1"/>
      <w:lvlText w:val="%1."/>
      <w:lvlJc w:val="left"/>
      <w:pPr>
        <w:ind w:left="0"/>
      </w:pPr>
      <w:rPr>
        <w:rFonts w:ascii="Georgia" w:eastAsia="Georgia" w:hAnsi="Georgia" w:cs="Georgia"/>
        <w:b/>
        <w:bCs/>
        <w:i w:val="0"/>
        <w:strike w:val="0"/>
        <w:dstrike w:val="0"/>
        <w:color w:val="0B7324"/>
        <w:sz w:val="38"/>
        <w:szCs w:val="38"/>
        <w:u w:val="none" w:color="000000"/>
        <w:bdr w:val="none" w:sz="0" w:space="0" w:color="auto"/>
        <w:shd w:val="clear" w:color="auto" w:fill="auto"/>
        <w:vertAlign w:val="baseline"/>
      </w:rPr>
    </w:lvl>
    <w:lvl w:ilvl="1">
      <w:start w:val="1"/>
      <w:numFmt w:val="decimal"/>
      <w:pStyle w:val="Heading2"/>
      <w:lvlText w:val="%1.%2"/>
      <w:lvlJc w:val="left"/>
      <w:pPr>
        <w:ind w:left="0"/>
      </w:pPr>
      <w:rPr>
        <w:rFonts w:ascii="Georgia" w:eastAsia="Georgia" w:hAnsi="Georgia" w:cs="Georgia"/>
        <w:b/>
        <w:bCs/>
        <w:i w:val="0"/>
        <w:strike w:val="0"/>
        <w:dstrike w:val="0"/>
        <w:color w:val="1A1A18"/>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Georgia" w:eastAsia="Georgia" w:hAnsi="Georgia" w:cs="Georgia"/>
        <w:b/>
        <w:bCs/>
        <w:i w:val="0"/>
        <w:strike w:val="0"/>
        <w:dstrike w:val="0"/>
        <w:color w:val="1A1A18"/>
        <w:sz w:val="28"/>
        <w:szCs w:val="28"/>
        <w:u w:val="none" w:color="000000"/>
        <w:bdr w:val="none" w:sz="0" w:space="0" w:color="auto"/>
        <w:shd w:val="clear" w:color="auto" w:fill="auto"/>
        <w:vertAlign w:val="baseline"/>
      </w:rPr>
    </w:lvl>
    <w:lvl w:ilvl="3">
      <w:start w:val="1"/>
      <w:numFmt w:val="decimal"/>
      <w:lvlText w:val="%4"/>
      <w:lvlJc w:val="left"/>
      <w:pPr>
        <w:ind w:left="1800"/>
      </w:pPr>
      <w:rPr>
        <w:rFonts w:ascii="Georgia" w:eastAsia="Georgia" w:hAnsi="Georgia" w:cs="Georgia"/>
        <w:b/>
        <w:bCs/>
        <w:i w:val="0"/>
        <w:strike w:val="0"/>
        <w:dstrike w:val="0"/>
        <w:color w:val="1A1A18"/>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Georgia" w:eastAsia="Georgia" w:hAnsi="Georgia" w:cs="Georgia"/>
        <w:b/>
        <w:bCs/>
        <w:i w:val="0"/>
        <w:strike w:val="0"/>
        <w:dstrike w:val="0"/>
        <w:color w:val="1A1A18"/>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Georgia" w:eastAsia="Georgia" w:hAnsi="Georgia" w:cs="Georgia"/>
        <w:b/>
        <w:bCs/>
        <w:i w:val="0"/>
        <w:strike w:val="0"/>
        <w:dstrike w:val="0"/>
        <w:color w:val="1A1A18"/>
        <w:sz w:val="28"/>
        <w:szCs w:val="28"/>
        <w:u w:val="none" w:color="000000"/>
        <w:bdr w:val="none" w:sz="0" w:space="0" w:color="auto"/>
        <w:shd w:val="clear" w:color="auto" w:fill="auto"/>
        <w:vertAlign w:val="baseline"/>
      </w:rPr>
    </w:lvl>
    <w:lvl w:ilvl="6">
      <w:start w:val="1"/>
      <w:numFmt w:val="decimal"/>
      <w:lvlText w:val="%7"/>
      <w:lvlJc w:val="left"/>
      <w:pPr>
        <w:ind w:left="3960"/>
      </w:pPr>
      <w:rPr>
        <w:rFonts w:ascii="Georgia" w:eastAsia="Georgia" w:hAnsi="Georgia" w:cs="Georgia"/>
        <w:b/>
        <w:bCs/>
        <w:i w:val="0"/>
        <w:strike w:val="0"/>
        <w:dstrike w:val="0"/>
        <w:color w:val="1A1A18"/>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Georgia" w:eastAsia="Georgia" w:hAnsi="Georgia" w:cs="Georgia"/>
        <w:b/>
        <w:bCs/>
        <w:i w:val="0"/>
        <w:strike w:val="0"/>
        <w:dstrike w:val="0"/>
        <w:color w:val="1A1A18"/>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Georgia" w:eastAsia="Georgia" w:hAnsi="Georgia" w:cs="Georgia"/>
        <w:b/>
        <w:bCs/>
        <w:i w:val="0"/>
        <w:strike w:val="0"/>
        <w:dstrike w:val="0"/>
        <w:color w:val="1A1A18"/>
        <w:sz w:val="28"/>
        <w:szCs w:val="28"/>
        <w:u w:val="none" w:color="000000"/>
        <w:bdr w:val="none" w:sz="0" w:space="0" w:color="auto"/>
        <w:shd w:val="clear" w:color="auto" w:fill="auto"/>
        <w:vertAlign w:val="baseline"/>
      </w:rPr>
    </w:lvl>
  </w:abstractNum>
  <w:abstractNum w:abstractNumId="8" w15:restartNumberingAfterBreak="0">
    <w:nsid w:val="3B881379"/>
    <w:multiLevelType w:val="hybridMultilevel"/>
    <w:tmpl w:val="5FF01822"/>
    <w:lvl w:ilvl="0" w:tplc="423A04BA">
      <w:start w:val="1"/>
      <w:numFmt w:val="decimal"/>
      <w:lvlText w:val="%1."/>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DF08632">
      <w:start w:val="1"/>
      <w:numFmt w:val="lowerLetter"/>
      <w:lvlText w:val="%2"/>
      <w:lvlJc w:val="left"/>
      <w:pPr>
        <w:ind w:left="13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54C1592">
      <w:start w:val="1"/>
      <w:numFmt w:val="lowerRoman"/>
      <w:lvlText w:val="%3"/>
      <w:lvlJc w:val="left"/>
      <w:pPr>
        <w:ind w:left="20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118CF5A">
      <w:start w:val="1"/>
      <w:numFmt w:val="decimal"/>
      <w:lvlText w:val="%4"/>
      <w:lvlJc w:val="left"/>
      <w:pPr>
        <w:ind w:left="27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3122E60">
      <w:start w:val="1"/>
      <w:numFmt w:val="lowerLetter"/>
      <w:lvlText w:val="%5"/>
      <w:lvlJc w:val="left"/>
      <w:pPr>
        <w:ind w:left="34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2ACE088">
      <w:start w:val="1"/>
      <w:numFmt w:val="lowerRoman"/>
      <w:lvlText w:val="%6"/>
      <w:lvlJc w:val="left"/>
      <w:pPr>
        <w:ind w:left="41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4BAEDAE">
      <w:start w:val="1"/>
      <w:numFmt w:val="decimal"/>
      <w:lvlText w:val="%7"/>
      <w:lvlJc w:val="left"/>
      <w:pPr>
        <w:ind w:left="49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D7EF672">
      <w:start w:val="1"/>
      <w:numFmt w:val="lowerLetter"/>
      <w:lvlText w:val="%8"/>
      <w:lvlJc w:val="left"/>
      <w:pPr>
        <w:ind w:left="56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18C1BB2">
      <w:start w:val="1"/>
      <w:numFmt w:val="lowerRoman"/>
      <w:lvlText w:val="%9"/>
      <w:lvlJc w:val="left"/>
      <w:pPr>
        <w:ind w:left="63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3BAB4AF5"/>
    <w:multiLevelType w:val="hybridMultilevel"/>
    <w:tmpl w:val="A93CFD1E"/>
    <w:lvl w:ilvl="0" w:tplc="0486D114">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C5CFEF2">
      <w:start w:val="1"/>
      <w:numFmt w:val="bullet"/>
      <w:lvlText w:val="o"/>
      <w:lvlJc w:val="left"/>
      <w:pPr>
        <w:ind w:left="13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5B6F004">
      <w:start w:val="1"/>
      <w:numFmt w:val="bullet"/>
      <w:lvlText w:val="▪"/>
      <w:lvlJc w:val="left"/>
      <w:pPr>
        <w:ind w:left="20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7303ADE">
      <w:start w:val="1"/>
      <w:numFmt w:val="bullet"/>
      <w:lvlText w:val="•"/>
      <w:lvlJc w:val="left"/>
      <w:pPr>
        <w:ind w:left="27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E564C32">
      <w:start w:val="1"/>
      <w:numFmt w:val="bullet"/>
      <w:lvlText w:val="o"/>
      <w:lvlJc w:val="left"/>
      <w:pPr>
        <w:ind w:left="34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6A4D05C">
      <w:start w:val="1"/>
      <w:numFmt w:val="bullet"/>
      <w:lvlText w:val="▪"/>
      <w:lvlJc w:val="left"/>
      <w:pPr>
        <w:ind w:left="42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164A590">
      <w:start w:val="1"/>
      <w:numFmt w:val="bullet"/>
      <w:lvlText w:val="•"/>
      <w:lvlJc w:val="left"/>
      <w:pPr>
        <w:ind w:left="49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3547C70">
      <w:start w:val="1"/>
      <w:numFmt w:val="bullet"/>
      <w:lvlText w:val="o"/>
      <w:lvlJc w:val="left"/>
      <w:pPr>
        <w:ind w:left="56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BD42F60">
      <w:start w:val="1"/>
      <w:numFmt w:val="bullet"/>
      <w:lvlText w:val="▪"/>
      <w:lvlJc w:val="left"/>
      <w:pPr>
        <w:ind w:left="63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3D3605BB"/>
    <w:multiLevelType w:val="hybridMultilevel"/>
    <w:tmpl w:val="F5B48C44"/>
    <w:lvl w:ilvl="0" w:tplc="75BC52AA">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DF6FD48">
      <w:start w:val="1"/>
      <w:numFmt w:val="bullet"/>
      <w:lvlText w:val="o"/>
      <w:lvlJc w:val="left"/>
      <w:pPr>
        <w:ind w:left="13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808EFA0">
      <w:start w:val="1"/>
      <w:numFmt w:val="bullet"/>
      <w:lvlText w:val="▪"/>
      <w:lvlJc w:val="left"/>
      <w:pPr>
        <w:ind w:left="20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48685BC">
      <w:start w:val="1"/>
      <w:numFmt w:val="bullet"/>
      <w:lvlText w:val="•"/>
      <w:lvlJc w:val="left"/>
      <w:pPr>
        <w:ind w:left="27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D18B646">
      <w:start w:val="1"/>
      <w:numFmt w:val="bullet"/>
      <w:lvlText w:val="o"/>
      <w:lvlJc w:val="left"/>
      <w:pPr>
        <w:ind w:left="34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7B8B564">
      <w:start w:val="1"/>
      <w:numFmt w:val="bullet"/>
      <w:lvlText w:val="▪"/>
      <w:lvlJc w:val="left"/>
      <w:pPr>
        <w:ind w:left="42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6CE0830">
      <w:start w:val="1"/>
      <w:numFmt w:val="bullet"/>
      <w:lvlText w:val="•"/>
      <w:lvlJc w:val="left"/>
      <w:pPr>
        <w:ind w:left="49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95A0F20">
      <w:start w:val="1"/>
      <w:numFmt w:val="bullet"/>
      <w:lvlText w:val="o"/>
      <w:lvlJc w:val="left"/>
      <w:pPr>
        <w:ind w:left="56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5A24ADC">
      <w:start w:val="1"/>
      <w:numFmt w:val="bullet"/>
      <w:lvlText w:val="▪"/>
      <w:lvlJc w:val="left"/>
      <w:pPr>
        <w:ind w:left="63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45D06CC9"/>
    <w:multiLevelType w:val="hybridMultilevel"/>
    <w:tmpl w:val="6B7CD872"/>
    <w:lvl w:ilvl="0" w:tplc="21506A0C">
      <w:start w:val="1"/>
      <w:numFmt w:val="decimal"/>
      <w:lvlText w:val="%1."/>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BA4DF1A">
      <w:start w:val="1"/>
      <w:numFmt w:val="lowerLetter"/>
      <w:lvlText w:val="%2"/>
      <w:lvlJc w:val="left"/>
      <w:pPr>
        <w:ind w:left="13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B1A723A">
      <w:start w:val="1"/>
      <w:numFmt w:val="lowerRoman"/>
      <w:lvlText w:val="%3"/>
      <w:lvlJc w:val="left"/>
      <w:pPr>
        <w:ind w:left="20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F70E426">
      <w:start w:val="1"/>
      <w:numFmt w:val="decimal"/>
      <w:lvlText w:val="%4"/>
      <w:lvlJc w:val="left"/>
      <w:pPr>
        <w:ind w:left="27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DC44244">
      <w:start w:val="1"/>
      <w:numFmt w:val="lowerLetter"/>
      <w:lvlText w:val="%5"/>
      <w:lvlJc w:val="left"/>
      <w:pPr>
        <w:ind w:left="34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61E1AE6">
      <w:start w:val="1"/>
      <w:numFmt w:val="lowerRoman"/>
      <w:lvlText w:val="%6"/>
      <w:lvlJc w:val="left"/>
      <w:pPr>
        <w:ind w:left="41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950C03C">
      <w:start w:val="1"/>
      <w:numFmt w:val="decimal"/>
      <w:lvlText w:val="%7"/>
      <w:lvlJc w:val="left"/>
      <w:pPr>
        <w:ind w:left="49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77C1C62">
      <w:start w:val="1"/>
      <w:numFmt w:val="lowerLetter"/>
      <w:lvlText w:val="%8"/>
      <w:lvlJc w:val="left"/>
      <w:pPr>
        <w:ind w:left="56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200D9BC">
      <w:start w:val="1"/>
      <w:numFmt w:val="lowerRoman"/>
      <w:lvlText w:val="%9"/>
      <w:lvlJc w:val="left"/>
      <w:pPr>
        <w:ind w:left="63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5D1C438B"/>
    <w:multiLevelType w:val="hybridMultilevel"/>
    <w:tmpl w:val="F43C6198"/>
    <w:lvl w:ilvl="0" w:tplc="8AE0539C">
      <w:start w:val="1"/>
      <w:numFmt w:val="decimal"/>
      <w:lvlText w:val="%1."/>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CB804B8">
      <w:start w:val="1"/>
      <w:numFmt w:val="lowerLetter"/>
      <w:lvlText w:val="%2"/>
      <w:lvlJc w:val="left"/>
      <w:pPr>
        <w:ind w:left="13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57A33B6">
      <w:start w:val="1"/>
      <w:numFmt w:val="lowerRoman"/>
      <w:lvlText w:val="%3"/>
      <w:lvlJc w:val="left"/>
      <w:pPr>
        <w:ind w:left="20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0B65BB4">
      <w:start w:val="1"/>
      <w:numFmt w:val="decimal"/>
      <w:lvlText w:val="%4"/>
      <w:lvlJc w:val="left"/>
      <w:pPr>
        <w:ind w:left="27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8D0DE2C">
      <w:start w:val="1"/>
      <w:numFmt w:val="lowerLetter"/>
      <w:lvlText w:val="%5"/>
      <w:lvlJc w:val="left"/>
      <w:pPr>
        <w:ind w:left="34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14627D2">
      <w:start w:val="1"/>
      <w:numFmt w:val="lowerRoman"/>
      <w:lvlText w:val="%6"/>
      <w:lvlJc w:val="left"/>
      <w:pPr>
        <w:ind w:left="41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7DC9560">
      <w:start w:val="1"/>
      <w:numFmt w:val="decimal"/>
      <w:lvlText w:val="%7"/>
      <w:lvlJc w:val="left"/>
      <w:pPr>
        <w:ind w:left="49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568B7E6">
      <w:start w:val="1"/>
      <w:numFmt w:val="lowerLetter"/>
      <w:lvlText w:val="%8"/>
      <w:lvlJc w:val="left"/>
      <w:pPr>
        <w:ind w:left="56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D5604E4">
      <w:start w:val="1"/>
      <w:numFmt w:val="lowerRoman"/>
      <w:lvlText w:val="%9"/>
      <w:lvlJc w:val="left"/>
      <w:pPr>
        <w:ind w:left="63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618C7170"/>
    <w:multiLevelType w:val="hybridMultilevel"/>
    <w:tmpl w:val="A672DB64"/>
    <w:lvl w:ilvl="0" w:tplc="45261A10">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13EECBC">
      <w:start w:val="1"/>
      <w:numFmt w:val="bullet"/>
      <w:lvlText w:val="o"/>
      <w:lvlJc w:val="left"/>
      <w:pPr>
        <w:ind w:left="13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1BC11C6">
      <w:start w:val="1"/>
      <w:numFmt w:val="bullet"/>
      <w:lvlText w:val="▪"/>
      <w:lvlJc w:val="left"/>
      <w:pPr>
        <w:ind w:left="20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A56BC7E">
      <w:start w:val="1"/>
      <w:numFmt w:val="bullet"/>
      <w:lvlText w:val="•"/>
      <w:lvlJc w:val="left"/>
      <w:pPr>
        <w:ind w:left="27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98E3504">
      <w:start w:val="1"/>
      <w:numFmt w:val="bullet"/>
      <w:lvlText w:val="o"/>
      <w:lvlJc w:val="left"/>
      <w:pPr>
        <w:ind w:left="34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BEE7C4E">
      <w:start w:val="1"/>
      <w:numFmt w:val="bullet"/>
      <w:lvlText w:val="▪"/>
      <w:lvlJc w:val="left"/>
      <w:pPr>
        <w:ind w:left="42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9344CE4">
      <w:start w:val="1"/>
      <w:numFmt w:val="bullet"/>
      <w:lvlText w:val="•"/>
      <w:lvlJc w:val="left"/>
      <w:pPr>
        <w:ind w:left="49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8DC2C40">
      <w:start w:val="1"/>
      <w:numFmt w:val="bullet"/>
      <w:lvlText w:val="o"/>
      <w:lvlJc w:val="left"/>
      <w:pPr>
        <w:ind w:left="56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0F4F7D8">
      <w:start w:val="1"/>
      <w:numFmt w:val="bullet"/>
      <w:lvlText w:val="▪"/>
      <w:lvlJc w:val="left"/>
      <w:pPr>
        <w:ind w:left="63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62826EE4"/>
    <w:multiLevelType w:val="hybridMultilevel"/>
    <w:tmpl w:val="DFF6962E"/>
    <w:lvl w:ilvl="0" w:tplc="DEFAAE28">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F68ACFA">
      <w:start w:val="1"/>
      <w:numFmt w:val="bullet"/>
      <w:lvlText w:val="o"/>
      <w:lvlJc w:val="left"/>
      <w:pPr>
        <w:ind w:left="13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F72CCB4">
      <w:start w:val="1"/>
      <w:numFmt w:val="bullet"/>
      <w:lvlText w:val="▪"/>
      <w:lvlJc w:val="left"/>
      <w:pPr>
        <w:ind w:left="20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2D23A4E">
      <w:start w:val="1"/>
      <w:numFmt w:val="bullet"/>
      <w:lvlText w:val="•"/>
      <w:lvlJc w:val="left"/>
      <w:pPr>
        <w:ind w:left="27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07C4FC6">
      <w:start w:val="1"/>
      <w:numFmt w:val="bullet"/>
      <w:lvlText w:val="o"/>
      <w:lvlJc w:val="left"/>
      <w:pPr>
        <w:ind w:left="34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056AC62">
      <w:start w:val="1"/>
      <w:numFmt w:val="bullet"/>
      <w:lvlText w:val="▪"/>
      <w:lvlJc w:val="left"/>
      <w:pPr>
        <w:ind w:left="42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5B0E716">
      <w:start w:val="1"/>
      <w:numFmt w:val="bullet"/>
      <w:lvlText w:val="•"/>
      <w:lvlJc w:val="left"/>
      <w:pPr>
        <w:ind w:left="49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DAE4442">
      <w:start w:val="1"/>
      <w:numFmt w:val="bullet"/>
      <w:lvlText w:val="o"/>
      <w:lvlJc w:val="left"/>
      <w:pPr>
        <w:ind w:left="56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15A935A">
      <w:start w:val="1"/>
      <w:numFmt w:val="bullet"/>
      <w:lvlText w:val="▪"/>
      <w:lvlJc w:val="left"/>
      <w:pPr>
        <w:ind w:left="63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67D23262"/>
    <w:multiLevelType w:val="hybridMultilevel"/>
    <w:tmpl w:val="4E78E99E"/>
    <w:lvl w:ilvl="0" w:tplc="D4F43594">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7929214">
      <w:start w:val="1"/>
      <w:numFmt w:val="bullet"/>
      <w:lvlText w:val="o"/>
      <w:lvlJc w:val="left"/>
      <w:pPr>
        <w:ind w:left="13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B907D40">
      <w:start w:val="1"/>
      <w:numFmt w:val="bullet"/>
      <w:lvlText w:val="▪"/>
      <w:lvlJc w:val="left"/>
      <w:pPr>
        <w:ind w:left="20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B1A2662">
      <w:start w:val="1"/>
      <w:numFmt w:val="bullet"/>
      <w:lvlText w:val="•"/>
      <w:lvlJc w:val="left"/>
      <w:pPr>
        <w:ind w:left="27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CFC3128">
      <w:start w:val="1"/>
      <w:numFmt w:val="bullet"/>
      <w:lvlText w:val="o"/>
      <w:lvlJc w:val="left"/>
      <w:pPr>
        <w:ind w:left="34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5327FBC">
      <w:start w:val="1"/>
      <w:numFmt w:val="bullet"/>
      <w:lvlText w:val="▪"/>
      <w:lvlJc w:val="left"/>
      <w:pPr>
        <w:ind w:left="42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018FABE">
      <w:start w:val="1"/>
      <w:numFmt w:val="bullet"/>
      <w:lvlText w:val="•"/>
      <w:lvlJc w:val="left"/>
      <w:pPr>
        <w:ind w:left="49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6AA7CAA">
      <w:start w:val="1"/>
      <w:numFmt w:val="bullet"/>
      <w:lvlText w:val="o"/>
      <w:lvlJc w:val="left"/>
      <w:pPr>
        <w:ind w:left="56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A300E1C">
      <w:start w:val="1"/>
      <w:numFmt w:val="bullet"/>
      <w:lvlText w:val="▪"/>
      <w:lvlJc w:val="left"/>
      <w:pPr>
        <w:ind w:left="63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6D4D00C3"/>
    <w:multiLevelType w:val="hybridMultilevel"/>
    <w:tmpl w:val="EF424834"/>
    <w:lvl w:ilvl="0" w:tplc="70783B1E">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810F866">
      <w:start w:val="1"/>
      <w:numFmt w:val="bullet"/>
      <w:lvlText w:val="o"/>
      <w:lvlJc w:val="left"/>
      <w:pPr>
        <w:ind w:left="13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2EE4ADC">
      <w:start w:val="1"/>
      <w:numFmt w:val="bullet"/>
      <w:lvlText w:val="▪"/>
      <w:lvlJc w:val="left"/>
      <w:pPr>
        <w:ind w:left="20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364BE84">
      <w:start w:val="1"/>
      <w:numFmt w:val="bullet"/>
      <w:lvlText w:val="•"/>
      <w:lvlJc w:val="left"/>
      <w:pPr>
        <w:ind w:left="27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D5A83CE">
      <w:start w:val="1"/>
      <w:numFmt w:val="bullet"/>
      <w:lvlText w:val="o"/>
      <w:lvlJc w:val="left"/>
      <w:pPr>
        <w:ind w:left="34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328FDB6">
      <w:start w:val="1"/>
      <w:numFmt w:val="bullet"/>
      <w:lvlText w:val="▪"/>
      <w:lvlJc w:val="left"/>
      <w:pPr>
        <w:ind w:left="42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308801C">
      <w:start w:val="1"/>
      <w:numFmt w:val="bullet"/>
      <w:lvlText w:val="•"/>
      <w:lvlJc w:val="left"/>
      <w:pPr>
        <w:ind w:left="49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514A2BA">
      <w:start w:val="1"/>
      <w:numFmt w:val="bullet"/>
      <w:lvlText w:val="o"/>
      <w:lvlJc w:val="left"/>
      <w:pPr>
        <w:ind w:left="56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ADA175E">
      <w:start w:val="1"/>
      <w:numFmt w:val="bullet"/>
      <w:lvlText w:val="▪"/>
      <w:lvlJc w:val="left"/>
      <w:pPr>
        <w:ind w:left="63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6DEB2DB2"/>
    <w:multiLevelType w:val="hybridMultilevel"/>
    <w:tmpl w:val="91C6FDCA"/>
    <w:lvl w:ilvl="0" w:tplc="FCCA710C">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5E8574C">
      <w:start w:val="1"/>
      <w:numFmt w:val="bullet"/>
      <w:lvlText w:val="o"/>
      <w:lvlJc w:val="left"/>
      <w:pPr>
        <w:ind w:left="13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048BE10">
      <w:start w:val="1"/>
      <w:numFmt w:val="bullet"/>
      <w:lvlText w:val="▪"/>
      <w:lvlJc w:val="left"/>
      <w:pPr>
        <w:ind w:left="20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1EE7450">
      <w:start w:val="1"/>
      <w:numFmt w:val="bullet"/>
      <w:lvlText w:val="•"/>
      <w:lvlJc w:val="left"/>
      <w:pPr>
        <w:ind w:left="27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F4A1802">
      <w:start w:val="1"/>
      <w:numFmt w:val="bullet"/>
      <w:lvlText w:val="o"/>
      <w:lvlJc w:val="left"/>
      <w:pPr>
        <w:ind w:left="34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7E2156C">
      <w:start w:val="1"/>
      <w:numFmt w:val="bullet"/>
      <w:lvlText w:val="▪"/>
      <w:lvlJc w:val="left"/>
      <w:pPr>
        <w:ind w:left="42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37CBF7C">
      <w:start w:val="1"/>
      <w:numFmt w:val="bullet"/>
      <w:lvlText w:val="•"/>
      <w:lvlJc w:val="left"/>
      <w:pPr>
        <w:ind w:left="49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B0A6E24">
      <w:start w:val="1"/>
      <w:numFmt w:val="bullet"/>
      <w:lvlText w:val="o"/>
      <w:lvlJc w:val="left"/>
      <w:pPr>
        <w:ind w:left="56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99600BC">
      <w:start w:val="1"/>
      <w:numFmt w:val="bullet"/>
      <w:lvlText w:val="▪"/>
      <w:lvlJc w:val="left"/>
      <w:pPr>
        <w:ind w:left="63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789D68A2"/>
    <w:multiLevelType w:val="hybridMultilevel"/>
    <w:tmpl w:val="D7521CE0"/>
    <w:lvl w:ilvl="0" w:tplc="2F98257E">
      <w:start w:val="1"/>
      <w:numFmt w:val="decimal"/>
      <w:lvlText w:val="%1."/>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71AD020">
      <w:start w:val="1"/>
      <w:numFmt w:val="lowerLetter"/>
      <w:lvlText w:val="%2"/>
      <w:lvlJc w:val="left"/>
      <w:pPr>
        <w:ind w:left="13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98AAB16">
      <w:start w:val="1"/>
      <w:numFmt w:val="lowerRoman"/>
      <w:lvlText w:val="%3"/>
      <w:lvlJc w:val="left"/>
      <w:pPr>
        <w:ind w:left="20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0AAC99A">
      <w:start w:val="1"/>
      <w:numFmt w:val="decimal"/>
      <w:lvlText w:val="%4"/>
      <w:lvlJc w:val="left"/>
      <w:pPr>
        <w:ind w:left="27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69ED284">
      <w:start w:val="1"/>
      <w:numFmt w:val="lowerLetter"/>
      <w:lvlText w:val="%5"/>
      <w:lvlJc w:val="left"/>
      <w:pPr>
        <w:ind w:left="34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7588A66">
      <w:start w:val="1"/>
      <w:numFmt w:val="lowerRoman"/>
      <w:lvlText w:val="%6"/>
      <w:lvlJc w:val="left"/>
      <w:pPr>
        <w:ind w:left="41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7B6198A">
      <w:start w:val="1"/>
      <w:numFmt w:val="decimal"/>
      <w:lvlText w:val="%7"/>
      <w:lvlJc w:val="left"/>
      <w:pPr>
        <w:ind w:left="49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108BBDC">
      <w:start w:val="1"/>
      <w:numFmt w:val="lowerLetter"/>
      <w:lvlText w:val="%8"/>
      <w:lvlJc w:val="left"/>
      <w:pPr>
        <w:ind w:left="56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6DAFB72">
      <w:start w:val="1"/>
      <w:numFmt w:val="lowerRoman"/>
      <w:lvlText w:val="%9"/>
      <w:lvlJc w:val="left"/>
      <w:pPr>
        <w:ind w:left="63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79B3269D"/>
    <w:multiLevelType w:val="hybridMultilevel"/>
    <w:tmpl w:val="2AC086EA"/>
    <w:lvl w:ilvl="0" w:tplc="37B202BA">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9203DA0">
      <w:start w:val="1"/>
      <w:numFmt w:val="bullet"/>
      <w:lvlText w:val="o"/>
      <w:lvlJc w:val="left"/>
      <w:pPr>
        <w:ind w:left="13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6C6D6E8">
      <w:start w:val="1"/>
      <w:numFmt w:val="bullet"/>
      <w:lvlText w:val="▪"/>
      <w:lvlJc w:val="left"/>
      <w:pPr>
        <w:ind w:left="20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C0265A4">
      <w:start w:val="1"/>
      <w:numFmt w:val="bullet"/>
      <w:lvlText w:val="•"/>
      <w:lvlJc w:val="left"/>
      <w:pPr>
        <w:ind w:left="27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3661928">
      <w:start w:val="1"/>
      <w:numFmt w:val="bullet"/>
      <w:lvlText w:val="o"/>
      <w:lvlJc w:val="left"/>
      <w:pPr>
        <w:ind w:left="34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9703E92">
      <w:start w:val="1"/>
      <w:numFmt w:val="bullet"/>
      <w:lvlText w:val="▪"/>
      <w:lvlJc w:val="left"/>
      <w:pPr>
        <w:ind w:left="42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EE87D20">
      <w:start w:val="1"/>
      <w:numFmt w:val="bullet"/>
      <w:lvlText w:val="•"/>
      <w:lvlJc w:val="left"/>
      <w:pPr>
        <w:ind w:left="49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EE2D7F8">
      <w:start w:val="1"/>
      <w:numFmt w:val="bullet"/>
      <w:lvlText w:val="o"/>
      <w:lvlJc w:val="left"/>
      <w:pPr>
        <w:ind w:left="56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22A526C">
      <w:start w:val="1"/>
      <w:numFmt w:val="bullet"/>
      <w:lvlText w:val="▪"/>
      <w:lvlJc w:val="left"/>
      <w:pPr>
        <w:ind w:left="63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7A585673"/>
    <w:multiLevelType w:val="hybridMultilevel"/>
    <w:tmpl w:val="67803A24"/>
    <w:lvl w:ilvl="0" w:tplc="D28E2780">
      <w:start w:val="1"/>
      <w:numFmt w:val="decimal"/>
      <w:lvlText w:val="%1."/>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64C3DB0">
      <w:start w:val="1"/>
      <w:numFmt w:val="lowerLetter"/>
      <w:lvlText w:val="%2"/>
      <w:lvlJc w:val="left"/>
      <w:pPr>
        <w:ind w:left="13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EAAD81C">
      <w:start w:val="1"/>
      <w:numFmt w:val="lowerRoman"/>
      <w:lvlText w:val="%3"/>
      <w:lvlJc w:val="left"/>
      <w:pPr>
        <w:ind w:left="20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8205864">
      <w:start w:val="1"/>
      <w:numFmt w:val="decimal"/>
      <w:lvlText w:val="%4"/>
      <w:lvlJc w:val="left"/>
      <w:pPr>
        <w:ind w:left="27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00E5972">
      <w:start w:val="1"/>
      <w:numFmt w:val="lowerLetter"/>
      <w:lvlText w:val="%5"/>
      <w:lvlJc w:val="left"/>
      <w:pPr>
        <w:ind w:left="34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164862E">
      <w:start w:val="1"/>
      <w:numFmt w:val="lowerRoman"/>
      <w:lvlText w:val="%6"/>
      <w:lvlJc w:val="left"/>
      <w:pPr>
        <w:ind w:left="41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05A6EFE">
      <w:start w:val="1"/>
      <w:numFmt w:val="decimal"/>
      <w:lvlText w:val="%7"/>
      <w:lvlJc w:val="left"/>
      <w:pPr>
        <w:ind w:left="49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20462D8">
      <w:start w:val="1"/>
      <w:numFmt w:val="lowerLetter"/>
      <w:lvlText w:val="%8"/>
      <w:lvlJc w:val="left"/>
      <w:pPr>
        <w:ind w:left="56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1A0E416">
      <w:start w:val="1"/>
      <w:numFmt w:val="lowerRoman"/>
      <w:lvlText w:val="%9"/>
      <w:lvlJc w:val="left"/>
      <w:pPr>
        <w:ind w:left="63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94909082">
    <w:abstractNumId w:val="13"/>
  </w:num>
  <w:num w:numId="2" w16cid:durableId="1316178917">
    <w:abstractNumId w:val="6"/>
  </w:num>
  <w:num w:numId="3" w16cid:durableId="1486896816">
    <w:abstractNumId w:val="18"/>
  </w:num>
  <w:num w:numId="4" w16cid:durableId="740639345">
    <w:abstractNumId w:val="0"/>
  </w:num>
  <w:num w:numId="5" w16cid:durableId="1335035495">
    <w:abstractNumId w:val="11"/>
  </w:num>
  <w:num w:numId="6" w16cid:durableId="1015546074">
    <w:abstractNumId w:val="1"/>
  </w:num>
  <w:num w:numId="7" w16cid:durableId="48000185">
    <w:abstractNumId w:val="3"/>
  </w:num>
  <w:num w:numId="8" w16cid:durableId="1092244472">
    <w:abstractNumId w:val="17"/>
  </w:num>
  <w:num w:numId="9" w16cid:durableId="1744906509">
    <w:abstractNumId w:val="14"/>
  </w:num>
  <w:num w:numId="10" w16cid:durableId="942763233">
    <w:abstractNumId w:val="8"/>
  </w:num>
  <w:num w:numId="11" w16cid:durableId="256519328">
    <w:abstractNumId w:val="16"/>
  </w:num>
  <w:num w:numId="12" w16cid:durableId="1017274190">
    <w:abstractNumId w:val="15"/>
  </w:num>
  <w:num w:numId="13" w16cid:durableId="1658918168">
    <w:abstractNumId w:val="4"/>
  </w:num>
  <w:num w:numId="14" w16cid:durableId="775445227">
    <w:abstractNumId w:val="20"/>
  </w:num>
  <w:num w:numId="15" w16cid:durableId="2048868817">
    <w:abstractNumId w:val="19"/>
  </w:num>
  <w:num w:numId="16" w16cid:durableId="1905066990">
    <w:abstractNumId w:val="10"/>
  </w:num>
  <w:num w:numId="17" w16cid:durableId="468254874">
    <w:abstractNumId w:val="2"/>
  </w:num>
  <w:num w:numId="18" w16cid:durableId="1734813681">
    <w:abstractNumId w:val="12"/>
  </w:num>
  <w:num w:numId="19" w16cid:durableId="883180143">
    <w:abstractNumId w:val="9"/>
  </w:num>
  <w:num w:numId="20" w16cid:durableId="2103378392">
    <w:abstractNumId w:val="5"/>
  </w:num>
  <w:num w:numId="21" w16cid:durableId="16660836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8DA"/>
    <w:rsid w:val="000272A7"/>
    <w:rsid w:val="003A58DA"/>
    <w:rsid w:val="004343D0"/>
    <w:rsid w:val="00787513"/>
    <w:rsid w:val="00813BA4"/>
    <w:rsid w:val="0083729D"/>
    <w:rsid w:val="00B5554E"/>
    <w:rsid w:val="00DA57FC"/>
    <w:rsid w:val="00E05F1D"/>
    <w:rsid w:val="00FA3EF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551C9"/>
  <w15:docId w15:val="{BD419DF2-ABEC-4B7B-A982-D220F6B12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6" w:line="271"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21"/>
      </w:numPr>
      <w:spacing w:after="70" w:line="249" w:lineRule="auto"/>
      <w:ind w:left="10" w:hanging="10"/>
      <w:outlineLvl w:val="0"/>
    </w:pPr>
    <w:rPr>
      <w:rFonts w:ascii="Georgia" w:eastAsia="Georgia" w:hAnsi="Georgia" w:cs="Georgia"/>
      <w:b/>
      <w:color w:val="0B7324"/>
      <w:sz w:val="38"/>
    </w:rPr>
  </w:style>
  <w:style w:type="paragraph" w:styleId="Heading2">
    <w:name w:val="heading 2"/>
    <w:next w:val="Normal"/>
    <w:link w:val="Heading2Char"/>
    <w:uiPriority w:val="9"/>
    <w:unhideWhenUsed/>
    <w:qFormat/>
    <w:pPr>
      <w:keepNext/>
      <w:keepLines/>
      <w:numPr>
        <w:ilvl w:val="1"/>
        <w:numId w:val="21"/>
      </w:numPr>
      <w:spacing w:after="30" w:line="259" w:lineRule="auto"/>
      <w:ind w:left="10" w:hanging="10"/>
      <w:outlineLvl w:val="1"/>
    </w:pPr>
    <w:rPr>
      <w:rFonts w:ascii="Georgia" w:eastAsia="Georgia" w:hAnsi="Georgia" w:cs="Georgia"/>
      <w:b/>
      <w:color w:val="1A1A18"/>
      <w:sz w:val="28"/>
    </w:rPr>
  </w:style>
  <w:style w:type="paragraph" w:styleId="Heading3">
    <w:name w:val="heading 3"/>
    <w:next w:val="Normal"/>
    <w:link w:val="Heading3Char"/>
    <w:uiPriority w:val="9"/>
    <w:unhideWhenUsed/>
    <w:qFormat/>
    <w:pPr>
      <w:keepNext/>
      <w:keepLines/>
      <w:spacing w:after="30" w:line="259" w:lineRule="auto"/>
      <w:ind w:left="10" w:hanging="10"/>
      <w:outlineLvl w:val="2"/>
    </w:pPr>
    <w:rPr>
      <w:rFonts w:ascii="Georgia" w:eastAsia="Georgia" w:hAnsi="Georgia" w:cs="Georgia"/>
      <w:b/>
      <w:color w:val="1A1A18"/>
      <w:sz w:val="28"/>
    </w:rPr>
  </w:style>
  <w:style w:type="paragraph" w:styleId="Heading4">
    <w:name w:val="heading 4"/>
    <w:next w:val="Normal"/>
    <w:link w:val="Heading4Char"/>
    <w:uiPriority w:val="9"/>
    <w:unhideWhenUsed/>
    <w:qFormat/>
    <w:pPr>
      <w:keepNext/>
      <w:keepLines/>
      <w:pBdr>
        <w:top w:val="single" w:sz="4" w:space="0" w:color="CCCCCC"/>
        <w:left w:val="single" w:sz="4" w:space="0" w:color="CCCCCC"/>
        <w:bottom w:val="single" w:sz="4" w:space="0" w:color="CCCCCC"/>
        <w:right w:val="single" w:sz="4" w:space="0" w:color="CCCCCC"/>
      </w:pBdr>
      <w:shd w:val="clear" w:color="auto" w:fill="EAF4EC"/>
      <w:spacing w:after="58" w:line="259" w:lineRule="auto"/>
      <w:ind w:left="214" w:hanging="10"/>
      <w:outlineLvl w:val="3"/>
    </w:pPr>
    <w:rPr>
      <w:rFonts w:ascii="Arial" w:eastAsia="Arial" w:hAnsi="Arial" w:cs="Arial"/>
      <w:b/>
      <w:color w:val="1F3D25"/>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Georgia" w:eastAsia="Georgia" w:hAnsi="Georgia" w:cs="Georgia"/>
      <w:b/>
      <w:color w:val="1A1A18"/>
      <w:sz w:val="28"/>
    </w:rPr>
  </w:style>
  <w:style w:type="character" w:customStyle="1" w:styleId="Heading1Char">
    <w:name w:val="Heading 1 Char"/>
    <w:link w:val="Heading1"/>
    <w:rPr>
      <w:rFonts w:ascii="Georgia" w:eastAsia="Georgia" w:hAnsi="Georgia" w:cs="Georgia"/>
      <w:b/>
      <w:color w:val="0B7324"/>
      <w:sz w:val="38"/>
    </w:rPr>
  </w:style>
  <w:style w:type="character" w:customStyle="1" w:styleId="Heading4Char">
    <w:name w:val="Heading 4 Char"/>
    <w:link w:val="Heading4"/>
    <w:rPr>
      <w:rFonts w:ascii="Arial" w:eastAsia="Arial" w:hAnsi="Arial" w:cs="Arial"/>
      <w:b/>
      <w:color w:val="1F3D25"/>
      <w:sz w:val="21"/>
    </w:rPr>
  </w:style>
  <w:style w:type="character" w:customStyle="1" w:styleId="Heading2Char">
    <w:name w:val="Heading 2 Char"/>
    <w:link w:val="Heading2"/>
    <w:rPr>
      <w:rFonts w:ascii="Georgia" w:eastAsia="Georgia" w:hAnsi="Georgia" w:cs="Georgia"/>
      <w:b/>
      <w:color w:val="1A1A18"/>
      <w:sz w:val="28"/>
    </w:rPr>
  </w:style>
  <w:style w:type="paragraph" w:styleId="TOC1">
    <w:name w:val="toc 1"/>
    <w:hidden/>
    <w:uiPriority w:val="39"/>
    <w:pPr>
      <w:spacing w:after="106" w:line="271" w:lineRule="auto"/>
      <w:ind w:left="25" w:right="57" w:hanging="10"/>
    </w:pPr>
    <w:rPr>
      <w:rFonts w:ascii="Arial" w:eastAsia="Arial" w:hAnsi="Arial" w:cs="Arial"/>
      <w:color w:val="000000"/>
      <w:sz w:val="21"/>
    </w:rPr>
  </w:style>
  <w:style w:type="paragraph" w:styleId="TOC2">
    <w:name w:val="toc 2"/>
    <w:hidden/>
    <w:uiPriority w:val="39"/>
    <w:pPr>
      <w:spacing w:after="106" w:line="271" w:lineRule="auto"/>
      <w:ind w:left="236" w:right="57" w:hanging="10"/>
    </w:pPr>
    <w:rPr>
      <w:rFonts w:ascii="Arial" w:eastAsia="Arial" w:hAnsi="Arial" w:cs="Arial"/>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13BA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170.jpg"/><Relationship Id="rId39" Type="http://schemas.openxmlformats.org/officeDocument/2006/relationships/header" Target="header3.xml"/><Relationship Id="rId21" Type="http://schemas.openxmlformats.org/officeDocument/2006/relationships/image" Target="media/image15.jpg"/><Relationship Id="rId34" Type="http://schemas.openxmlformats.org/officeDocument/2006/relationships/image" Target="media/image210.jpg"/><Relationship Id="rId42"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1.jp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00.jp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18.jpg"/><Relationship Id="rId36"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2.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0.jpg"/><Relationship Id="rId30" Type="http://schemas.openxmlformats.org/officeDocument/2006/relationships/image" Target="media/image190.jpg"/><Relationship Id="rId35" Type="http://schemas.openxmlformats.org/officeDocument/2006/relationships/header" Target="header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3.jp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8096</Words>
  <Characters>44531</Characters>
  <Application>Microsoft Office Word</Application>
  <DocSecurity>0</DocSecurity>
  <Lines>371</Lines>
  <Paragraphs>105</Paragraphs>
  <ScaleCrop>false</ScaleCrop>
  <Company/>
  <LinksUpToDate>false</LinksUpToDate>
  <CharactersWithSpaces>52522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Didier Principe</dc:creator>
  <cp:keywords/>
  <cp:lastModifiedBy>Didier Principe</cp:lastModifiedBy>
  <cp:revision>4</cp:revision>
  <dcterms:created xsi:type="dcterms:W3CDTF">2026-10-05T20:03:00Z</dcterms:created>
  <dcterms:modified xsi:type="dcterms:W3CDTF">2026-10-05T20:31:00Z</dcterms:modified>
</cp:coreProperties>
</file>