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GUJARAT APPELLATE AUTHORITY FOR ADVANCE RULING</w:t>
        <w:br/>
        <w:t>NATION</w:t>
        <w:br/>
        <w:t>GOODS AND SERVICES TAX Ge</w:t>
        <w:br/>
        <w:t>Se MARKET</w:t>
        <w:br/>
        <w:t>D/5, RAJYA KAR BHAVAN, ASHRAM ROAD, AHMEDABAD:380009</w:t>
        <w:br/>
        <w:br/>
        <w:t>ADVANCE RULING (APPEAL) NO. GUJ/GAAAR/APPEAL/2023/03</w:t>
        <w:br/>
        <w:t>(IN APPLICATION NO. Advance Ruling/SGST&amp;CGST/2021/AR/24)</w:t>
        <w:br/>
        <w:br/>
        <w:t>Date: Xf .03.2023</w:t>
        <w:br/>
        <w:br/>
        <w:t>Name and address of the}: | M/s. Sankalp Facilities and Management Services</w:t>
        <w:br/>
        <w:t>appellant Pvt. Ltd.,</w:t>
        <w:br/>
        <w:br/>
        <w:t>C-53, Amrapali Society, Near Vrajdham,</w:t>
        <w:br/>
        <w:t>Manjalpur, Vadodara,</w:t>
        <w:br/>
        <w:br/>
        <w:t>Gujarat-390011</w:t>
        <w:br/>
        <w:br/>
        <w:t>GSTIN of the appellant : | 24ABCCS8100M1ZC</w:t>
        <w:br/>
        <w:br/>
        <w:t>Advance Ruling No. and Date | : | GUJ/GAAR/R/51/2021 DATED 06.09.21</w:t>
        <w:br/>
        <w:t>Date of appeal &gt; | 08.10.2021</w:t>
        <w:br/>
        <w:br/>
        <w:t>Date of Personal Hearing : | 06.01.2023</w:t>
        <w:br/>
        <w:br/>
        <w:t>Present for the appellant : | Shri Mahavir Gadhavi (Advocate)</w:t>
        <w:br/>
        <w:br/>
        <w:t>At the outset we would like to make it clear that the provisions of the Central</w:t>
        <w:br/>
        <w:t>Goods and Services Tax Act, 2017 and Gujarat Goods and Services Tax Act, 2017</w:t>
        <w:br/>
        <w:t>(hereinafter referred to as the ‘CGST Act, 2017’ and the ‘“GGST Act, 2017’) are in pari</w:t>
        <w:br/>
        <w:t>materia and have the same provisions in like matter and differ from each other only on a</w:t>
        <w:br/>
        <w:t>few specific provisions. Therefore, unless a mention is particularly made to such</w:t>
        <w:br/>
        <w:t>dissimilar provisions, a reference to the CGST Act, 2017 would also mean reference to</w:t>
        <w:br/>
        <w:br/>
        <w:t>the corresponding similar provisions in the GGST Act, 2017.</w:t>
        <w:br/>
        <w:br/>
        <w:t>2. The present appeal has been filed under Section 100 of the CGST Act, 2017 and</w:t>
        <w:br/>
        <w:t>the GGST Act, 2017 by M/s Sankalp Facilities and Management Services Private</w:t>
        <w:br/>
        <w:t>Limited (hereinafter referred to as Appellant) against the Advance Ruling No.</w:t>
        <w:br/>
        <w:t>GUJ/GAARIR/5 1/2021 dated 06.09.2021.</w:t>
        <w:br/>
        <w:br/>
        <w:t>3. Brief facts of the case:</w:t>
        <w:br/>
        <w:br/>
        <w:t>3.1 M/s Sankalp Facilities and Management Services Pvt. Ltd., C-53, Amrapali</w:t>
        <w:br/>
        <w:t>Society, Near Vrajdham, Manjalpur, Vadodara Gujarat (hereinafter referred to as ‘the</w:t>
        <w:br/>
        <w:t>appellant’), holding GSTIN: 24ABCCS8100MIZC is engaged in the business of</w:t>
        <w:br/>
        <w:t>providing manpower supply for housekeeping, cleaning, security, data entry operator etc.</w:t>
        <w:br/>
        <w:br/>
        <w:t>QM Thw BIN</w:t>
        <w:br/>
        <w:br/>
        <w:t>8</w:t>
        <w:br/>
        <w:t>Ss</w:t>
        <w:br/>
        <w:br/>
        <w:t>Page 1 of 20</w:t>
        <w:br/>
        <w:t>for pure services (supply of manpower, security service) provided to Central</w:t>
        <w:br/>
        <w:t>Government, State Government, Local authorities, Government entities as detailed, in</w:t>
        <w:br/>
        <w:t>their application, subject to the condition that the services provided to these entities</w:t>
        <w:br/>
        <w:t>mentioned are provided by way of any activity in relation to any function entrusted to a</w:t>
        <w:br/>
        <w:t>Panchayat under Article 243G of the Constitution of India or in relation to any function</w:t>
        <w:br/>
        <w:br/>
        <w:t>entrusted to a Municipality under Article 243 W of the Constitution of India.</w:t>
        <w:br/>
        <w:br/>
        <w:t>3.3. The appellant sought advance ruling on the following question:</w:t>
        <w:br/>
        <w:t>“Whether the appellant is liable to pay GST on manpower services</w:t>
        <w:br/>
        <w:t>provided to the Central Government, State Government, Local authorities,</w:t>
        <w:br/>
        <w:br/>
        <w:t>Governmental authorities and Government entities?”</w:t>
        <w:br/>
        <w:br/>
        <w:t>4. The Gujarat Authority for Advance Ruling (hereinafter referred to as “GAAR”)</w:t>
        <w:br/>
        <w:t>vide its order No. GUJ/GAAR/R/S51/2021 dated 06.09.2021, gave the following ruling to</w:t>
        <w:br/>
        <w:br/>
        <w:t>the above question.</w:t>
        <w:br/>
        <w:br/>
        <w:t>“I. The subject supply for the purpose of security, cleaning and</w:t>
        <w:br/>
        <w:t>housekeeping services provided to the cited schools are exempt from GST.</w:t>
        <w:br/>
        <w:br/>
        <w:t>2. GST is liable to paid on subject supply provided to all cited Government</w:t>
        <w:br/>
        <w:t>Colleges providing education services of above higher secondary level.</w:t>
        <w:br/>
        <w:br/>
        <w:t>3. GST is liable to be paid on subject supply provided to all cited</w:t>
        <w:br/>
        <w:t>Government offices.</w:t>
        <w:br/>
        <w:br/>
        <w:t>4. GST is liable to be paid on subject supply provided to all cited</w:t>
        <w:br/>
        <w:br/>
        <w:t>Government hospitals.”</w:t>
        <w:br/>
        <w:br/>
        <w:t>5. Being aggrieved with the above Ruling, the appellant has preferred the present</w:t>
        <w:br/>
        <w:br/>
        <w:t>appeal on the following grounds:</w:t>
        <w:br/>
        <w:br/>
        <w:t>(a) The gist of the exemption entry no. 3 of Notification No. 12 of 2017 can be</w:t>
        <w:br/>
        <w:t>summarized for taking the benefit of the said exemption as under:</w:t>
        <w:br/>
        <w:t>(i) Pure services are provided</w:t>
        <w:br/>
        <w:t>(ii) Service recipient is either Central Government or State Government</w:t>
        <w:br/>
        <w:t>or Local authority or Government entity; and</w:t>
        <w:br/>
        <w:t>(iii) Such services provided should be by way of any activity in relation</w:t>
        <w:br/>
        <w:br/>
        <w:t>to any function entrusted to a Panchayat under Article 243G of the</w:t>
        <w:br/>
        <w:br/>
        <w:t>Page 2 of 20</w:t>
        <w:br/>
        <w:br/>
        <w:t>(b)</w:t>
        <w:br/>
        <w:br/>
        <w:t>(c)</w:t>
        <w:br/>
        <w:br/>
        <w:t>(d)</w:t>
        <w:br/>
        <w:br/>
        <w:t>Constitution of India or in relation to any function entrusted to a</w:t>
        <w:br/>
        <w:br/>
        <w:t>Municipality under Article 243 W of the Constitution of India.</w:t>
        <w:br/>
        <w:t>The learned authority has misconstrued the term ‘in relation to’ stated in the</w:t>
        <w:br/>
        <w:t>notification entry. The term ‘in relation to” used in above exemption is</w:t>
        <w:br/>
        <w:t>very much wide enough to cover every kind of services that results in</w:t>
        <w:br/>
        <w:t>performance of the functions as mentioned in 243W and 243G of the</w:t>
        <w:br/>
        <w:t>Constitution of India either directly or indirectly. Even the services</w:t>
        <w:br/>
        <w:t>provided for enabling the organisation to perform defined functions would</w:t>
        <w:br/>
        <w:t>also be covered as a reason of usage of words ‘in relation to’. In the case of</w:t>
        <w:br/>
        <w:t>Doypack Systems P. Ltd., Vs. UOI as reported in (1988) 36 ELT 201 (S.C.)</w:t>
        <w:br/>
        <w:t>it was held that “ the expression ‘in relation to’ (so also ‘pertaining to’) is a</w:t>
        <w:br/>
        <w:t>very broad expression which pre-supposes another subject matter. These</w:t>
        <w:br/>
        <w:t>are words of comprehensiveness which might both have a direct</w:t>
        <w:br/>
        <w:t>significance as well as an indirect significance depending on the context. It</w:t>
        <w:br/>
        <w:t>also held that the expression ‘in relation to’ has been interpreted to the</w:t>
        <w:br/>
        <w:t>words of widest amplitude”.</w:t>
        <w:br/>
        <w:t>They rely on the order of Advance Ruling Authority in the case of A.B.</w:t>
        <w:br/>
        <w:t>Enterprise vide order GUJ/GAAR/R/2020/18 wherein appellant is engaged</w:t>
        <w:br/>
        <w:t>in supplying manpower for security and housekeeping to the Central</w:t>
        <w:br/>
        <w:t>Government, State Government and Local authority. Though the order is</w:t>
        <w:br/>
        <w:t>conditional but the analysis of certain work order clearly suggests that if the</w:t>
        <w:br/>
        <w:t>service recipient i.e. Central Government , State Government, Local</w:t>
        <w:br/>
        <w:t>authority is involved in any functions as per Article 243G or 243W, then</w:t>
        <w:br/>
        <w:t>the pure services provided to them would be eligible for exemption from</w:t>
        <w:br/>
        <w:t>payment of tax. That the case of the appellant is squarely covered in the</w:t>
        <w:br/>
        <w:t>aforesaid ruling.</w:t>
        <w:br/>
        <w:t>The authority has erred in examining services provided by the appellant to</w:t>
        <w:br/>
        <w:t>various Government schools, by examining the same within the limited</w:t>
        <w:br/>
        <w:t>scope of Entry No.66 of the said notification. The appellant had sought</w:t>
        <w:br/>
        <w:t>exemption under the provisions of Entry No.3 of the said notification. Entry</w:t>
        <w:br/>
        <w:t>No. 66 is not limited to services provided to Government educational</w:t>
        <w:br/>
        <w:t>institutions, rather it is applicable to services provided to all educational</w:t>
        <w:br/>
        <w:t>institutions, whether Government or Private, and hence there is restriction</w:t>
        <w:br/>
        <w:t>in making such exemption applicable only to institutions providing services</w:t>
        <w:br/>
        <w:br/>
        <w:t>up to higher secondary school or equivalent. However, there is no such</w:t>
        <w:br/>
        <w:br/>
        <w:t>Page 3 of 20</w:t>
        <w:br/>
        <w:br/>
        <w:t>(e)</w:t>
        <w:br/>
        <w:br/>
        <w:t>(f)</w:t>
        <w:br/>
        <w:br/>
        <w:t>(g)</w:t>
        <w:br/>
        <w:br/>
        <w:t>of Entry No.3 of the Notification, as the same is applicable to Only</w:t>
        <w:br/>
        <w:t>Government institutions. Article 243G of the Constitution of India and the</w:t>
        <w:br/>
        <w:t>Eleventh Schedule , to which the Entry No.3 relates, at serial number 17 of</w:t>
        <w:br/>
        <w:t>the Eleventh Schedule the words used are ‘education, including primary</w:t>
        <w:br/>
        <w:t>and secondary’, therefore the same will cover education even beyond</w:t>
        <w:br/>
        <w:t>secondary education and shall include i.e. even College and Universities.</w:t>
        <w:br/>
        <w:t>The appellant has not sought exemption under Entry No. 66, as the</w:t>
        <w:br/>
        <w:t>appellant is entitled and falls within the exemption granted under Entry</w:t>
        <w:br/>
        <w:t>No.3 of the Notification as the Institutions are Government Institutions.</w:t>
        <w:br/>
        <w:t>Therefore the authority has erred in considering the case of the appellant as</w:t>
        <w:br/>
        <w:t>regards to services provided to Government education institutions under</w:t>
        <w:br/>
        <w:t>Entry No. 66 of the Notification.</w:t>
        <w:br/>
        <w:br/>
        <w:t>The GAAR has erred in holding that the services provided by the appellant</w:t>
        <w:br/>
        <w:t>to the Government Colleges are not exempted, by wrongly applying Entry</w:t>
        <w:br/>
        <w:t>No. 66 of the Notification. The appellant had specifically sought exemption</w:t>
        <w:br/>
        <w:t>under Entry No.3 of the Notification, as all the three pre-requisite</w:t>
        <w:br/>
        <w:t>conditions for applicability of Entry No.3 exemption are met with by the</w:t>
        <w:br/>
        <w:t>appellant by providing pure services to the Government Colleges in relation</w:t>
        <w:br/>
        <w:t>to any function entrusted to a Municipality /Panchayat under Article 243 G</w:t>
        <w:br/>
        <w:t>and 243W of the Consitituion of India. Therefore such services are covered</w:t>
        <w:br/>
        <w:t>under the Exemption granted vide Entry No. 3 of the Notification.</w:t>
        <w:br/>
        <w:br/>
        <w:t>The GAAR has erred in holding that the services provided by the appellant</w:t>
        <w:br/>
        <w:t>to Government Hospitals including Veterinary Hospitals are not exempted.</w:t>
        <w:br/>
        <w:t>The appellant had specifically sought exemption under Enty No. 3 of the</w:t>
        <w:br/>
        <w:t>Notification, as all the three pre-requisite conditions for applicability of</w:t>
        <w:br/>
        <w:t>Entry No. 3 of exemption are met with by the appellant by providing pure</w:t>
        <w:br/>
        <w:t>services to the Government Hospitals in relation to any function entrusted</w:t>
        <w:br/>
        <w:t>to a Municipality / Panchayat under Article 243G and 243 W of the</w:t>
        <w:br/>
        <w:t>Constitution of India. Hospitals are community assets and therefore even</w:t>
        <w:br/>
        <w:t>the cleaning, security etc services are even otherwise directly in relation to</w:t>
        <w:br/>
        <w:t>Serial No. 29 of the Eleventh Schedule i.e. maintenance of community</w:t>
        <w:br/>
        <w:t>assets.</w:t>
        <w:br/>
        <w:br/>
        <w:t>The GAAR erred in holding that there is no notification exempting</w:t>
        <w:br/>
        <w:t>services provided to/in Government offices. While it is admitted that there</w:t>
        <w:br/>
        <w:t>is no Entry exempting such services provided to all Government offices,</w:t>
        <w:br/>
        <w:br/>
        <w:t>but Entry No.3 does specifically cover the case of Government offices</w:t>
        <w:br/>
        <w:br/>
        <w:t>Page 4 of 20</w:t>
        <w:br/>
        <w:br/>
        <w:t>carrying out the functions enumerated in the Eleventh and the Twelfth</w:t>
        <w:br/>
        <w:t>Schedule of the Constitution of India. Entry no. 3 of the notification is</w:t>
        <w:br/>
        <w:t>specifically exempting such services and services ‘in relation to...’ provided</w:t>
        <w:br/>
        <w:t>to various Government offices. They place reliance on the judgement of</w:t>
        <w:br/>
        <w:t>Hon’ble Supreme Court of India in the case of T.N.Kalyana Mandapam</w:t>
        <w:br/>
        <w:t>Assn. Vs. UOI &amp; Ors. reported in 2004 5 SC 632.</w:t>
        <w:br/>
        <w:br/>
        <w:t>(h) In light of the above the appellant submitted that the exemption is not</w:t>
        <w:br/>
        <w:t>limited to functions mentioned in the Eleventh and Twelfth of the</w:t>
        <w:br/>
        <w:t>Constitution of India, but it extends to every kind of service that results in</w:t>
        <w:br/>
        <w:t>performance of such functions either directly or indirectly and includes</w:t>
        <w:br/>
        <w:t>even the services provided for enabling the organisation to perform defined</w:t>
        <w:br/>
        <w:t>functions.</w:t>
        <w:br/>
        <w:br/>
        <w:t>(i) The services provided by the appellant to the various State Government</w:t>
        <w:br/>
        <w:t>departments and Government authorities/ entities are therefore covered and</w:t>
        <w:br/>
        <w:t>eligible for exemption in light of the fact that they are in relation to</w:t>
        <w:br/>
        <w:t>functions entrusted to a Panchayat under Article 243G of the Constitution</w:t>
        <w:br/>
        <w:t>of India or in relation to any function entrusted to a Municipality under</w:t>
        <w:br/>
        <w:t>Article 243 W of the Constitution of India.</w:t>
        <w:br/>
        <w:br/>
        <w:t>Gj) The appellant is therefore providing manpower supply services to several</w:t>
        <w:br/>
        <w:t>Government authorities/ entities which are eligible for exemption in view</w:t>
        <w:br/>
        <w:t>of the above. The authority be pleased to rule that the appellant is eligible</w:t>
        <w:br/>
        <w:t>to claim exemption benefit under Sr.No.3 of Notification No. 12/2017-CT</w:t>
        <w:br/>
        <w:t>(Rate) dated 28.06.2017 for pure services (supply of manpower, security</w:t>
        <w:br/>
        <w:t>service) provided to Central Government , State Government, Local</w:t>
        <w:br/>
        <w:t>authorities, Governmental authorities, Government entities as detailed</w:t>
        <w:br/>
        <w:t>above subject to the condition that the services provided to these entities</w:t>
        <w:br/>
        <w:t>mentioned above are provided by way of any activity in relation to any</w:t>
        <w:br/>
        <w:t>function entrusted to a Panchayat under Article 243G of the Constitution of</w:t>
        <w:br/>
        <w:t>India or in relation to any function entrusted to a Municipality under Article</w:t>
        <w:br/>
        <w:t>243 W of the Constitution of India.</w:t>
        <w:br/>
        <w:br/>
        <w:t>5.1 During the course of virtual personal hearing held on 06.01.2023, the authorized</w:t>
        <w:br/>
        <w:t>representative for the appellant, Shri Mahavir Gadhavi (Advocate) reiterated the</w:t>
        <w:br/>
        <w:t>submissions made in their appeal. Further also furnished additional written submissions</w:t>
        <w:br/>
        <w:br/>
        <w:t>vide which it was submitted as under:</w:t>
        <w:br/>
        <w:br/>
        <w:t>offices:</w:t>
        <w:br/>
        <w:br/>
        <w:t>Page 5 of 20</w:t>
        <w:br/>
        <w:t>a)</w:t>
        <w:br/>
        <w:br/>
        <w:t>b)</w:t>
        <w:br/>
        <w:br/>
        <w:t>c)</w:t>
        <w:br/>
        <w:br/>
        <w:t>Office of the Collector &amp; District Magistrate, Valsad and Chhota Udepur:</w:t>
        <w:br/>
        <w:t>(Category: State Government).</w:t>
        <w:br/>
        <w:br/>
        <w:t>These offices perform various functions under Article 243G and 243W and</w:t>
        <w:br/>
        <w:t>the appellant provides various manpower services for the work of peon,</w:t>
        <w:br/>
        <w:t>driver, data entry operator etc. to help in the fundamental works entrusted</w:t>
        <w:br/>
        <w:t>upon the concerned offices in discharge of various responsibilities under</w:t>
        <w:br/>
        <w:t>Article 243G and 243W of the Constitution of India. GAAR had given</w:t>
        <w:br/>
        <w:t>exemption in similar case to A.B. Enterprise vide their order dated</w:t>
        <w:br/>
        <w:br/>
        <w:t>19.05.2020.</w:t>
        <w:br/>
        <w:br/>
        <w:t>Office of the District Social Welfare Officr, Valsad and Chhota Udepur:</w:t>
        <w:br/>
        <w:t>(Category: State Government).</w:t>
        <w:br/>
        <w:br/>
        <w:t>These offices perform various functions under Article 243 G and 243 W</w:t>
        <w:br/>
        <w:t>specifically Entries no. 16, 24, 25, 26, 27, 28 of Article 243G and Entries</w:t>
        <w:br/>
        <w:t>No. 6 and 11 of Article no. 243W, and the appellant provides various</w:t>
        <w:br/>
        <w:t>manpower services for the work of peon, driver, data entry operator etc. to</w:t>
        <w:br/>
        <w:t>help in the fundamental works entrusted upon the concerned offices in</w:t>
        <w:br/>
        <w:t>discharge of various responsibilities under Article 243G and 243W of the</w:t>
        <w:br/>
        <w:br/>
        <w:t>Constitution of India.</w:t>
        <w:br/>
        <w:br/>
        <w:t>Identical work order is determined to be exempted under Entry at Sr. no. 3</w:t>
        <w:br/>
        <w:t>of the notification no. 12/2017 in case of A.B. Enterprise by the Advance</w:t>
        <w:br/>
        <w:t>Ruling Authority vide order dated 19.05.2020</w:t>
        <w:br/>
        <w:br/>
        <w:t>District Panchayat, Valsad (including its subordinate offices):</w:t>
        <w:br/>
        <w:br/>
        <w:t>(Category: Local Authority)</w:t>
        <w:br/>
        <w:br/>
        <w:t>These offices perform all the functions under Article 243 G and the</w:t>
        <w:br/>
        <w:t>appellant provides various manpower services for the work of peon, driver,</w:t>
        <w:br/>
        <w:t>data entry operator, security etc. to help in the fundamental works entrusted</w:t>
        <w:br/>
        <w:t>upon the concerned offices in discharge of various responsibilities under</w:t>
        <w:br/>
        <w:br/>
        <w:t>Article 243G and 243W of the Constitution of India.</w:t>
        <w:br/>
        <w:br/>
        <w:t>Identical work order is determined to be exempted under Entry at Sr. no. 3</w:t>
        <w:br/>
        <w:br/>
        <w:t>of the notification no. 12/2017 in case of A.B. Enterprise by the Advance</w:t>
        <w:br/>
        <w:br/>
        <w:t>Page 6 of 20</w:t>
        <w:br/>
        <w:br/>
        <w:t>d)</w:t>
        <w:br/>
        <w:br/>
        <w:t>e)</w:t>
        <w:br/>
        <w:br/>
        <w:t>Ruling Authority in Advance Ruling No. GUJ/GAAR/R/2020/18 vide order</w:t>
        <w:br/>
        <w:t>dated 19.05.2020.</w:t>
        <w:br/>
        <w:br/>
        <w:t>Water resource development department Damanganga &amp; its offices:</w:t>
        <w:br/>
        <w:t>(Category: State Government)</w:t>
        <w:br/>
        <w:br/>
        <w:t>These offices perform various functions under Article 243 G and 243 W</w:t>
        <w:br/>
        <w:t>specifically Entries no. 3 and 11 of Article 243G and Entries No. 5 of</w:t>
        <w:br/>
        <w:t>Article no. 243W, and the appellant provides various manpower services</w:t>
        <w:br/>
        <w:t>for the work of peon, driver, data entry operator etc. to help in the</w:t>
        <w:br/>
        <w:t>fundamental works entrusted upon the concerned offices in discharge of</w:t>
        <w:br/>
        <w:t>various responsibilities under Article 243G and 243W of the Constitution</w:t>
        <w:br/>
        <w:br/>
        <w:t>of India.</w:t>
        <w:br/>
        <w:br/>
        <w:t>Identical work order is determined to be exempted under Entry at Sr. no. 3</w:t>
        <w:br/>
        <w:t>of the notification no. 12/2017 in case of A.B. Enterprise by the Advance</w:t>
        <w:br/>
        <w:t>Ruling Authority in Advance Ruling No. GUJ/GAAR/R/2020/18 vide order</w:t>
        <w:br/>
        <w:t>dated 19.05.2020.</w:t>
        <w:br/>
        <w:br/>
        <w:t>Office of the Vidhyut Nirikshak, Valsad:</w:t>
        <w:br/>
        <w:br/>
        <w:t>(Category: State Government)</w:t>
        <w:br/>
        <w:br/>
        <w:t>These offices perform various functions under Article 243 G specifically</w:t>
        <w:br/>
        <w:t>Entry no. 14 of Article 243G, and the appellant provides various manpower</w:t>
        <w:br/>
        <w:t>services for the work of peon, driver, data entry operator, security etc. to</w:t>
        <w:br/>
        <w:t>help in the fundamental works entrusted upon the concerned offices in</w:t>
        <w:br/>
        <w:t>discharge of various responsibilities under Article 243G and 243W of the</w:t>
        <w:br/>
        <w:br/>
        <w:t>Constitution of India.</w:t>
        <w:br/>
        <w:br/>
        <w:t>Identical work order is determined to be exempted under Entry at Sr. no. 3</w:t>
        <w:br/>
        <w:t>of the notification no. 12/2017 in case of A.B. Enterprise by the Advance</w:t>
        <w:br/>
        <w:t>Ruling Authority in Advance Ruling No. GUJ/GAAR/R/2020/18 vide order</w:t>
        <w:br/>
        <w:t>dated 19.05.2020.</w:t>
        <w:br/>
        <w:br/>
        <w:t>Water resource development department (Chhota Udepur) &amp; its offices:</w:t>
        <w:br/>
        <w:t>(Category: State Government)</w:t>
        <w:br/>
        <w:br/>
        <w:t>These offices perform various functions under Article 243 G and 243 W</w:t>
        <w:br/>
        <w:br/>
        <w:t>Article no. 243W, and the appellant provides various manpower, TCES</w:t>
        <w:br/>
        <w:br/>
        <w:t>a</w:t>
        <w:br/>
        <w:br/>
        <w:t>tz %</w:t>
        <w:br/>
        <w:br/>
        <w:t>Page 7 of 20</w:t>
        <w:br/>
        <w:t>g)</w:t>
        <w:br/>
        <w:br/>
        <w:t>h)</w:t>
        <w:br/>
        <w:br/>
        <w:t>for the work of peon, driver, data entry operator etc. to help in the</w:t>
        <w:br/>
        <w:t>fundamental works entrusted upon the concerned offices in discharge of</w:t>
        <w:br/>
        <w:t>various responsibilities under Article 243G and 243W of the Constitution</w:t>
        <w:br/>
        <w:br/>
        <w:t>of India.</w:t>
        <w:br/>
        <w:br/>
        <w:t>Identical work order is determined to be exempted under Entry at Sr. no. 3</w:t>
        <w:br/>
        <w:t>of the notification no. 12/2017 in case of A.B. Enterprise by the Advance</w:t>
        <w:br/>
        <w:t>Ruling Authority in Advance Ruling No. GUJ/GAAR/R/2020/18 vide order</w:t>
        <w:br/>
        <w:t>dated 19.05.2020.</w:t>
        <w:br/>
        <w:br/>
        <w:t>Office of the Deputy Conservator of Forest, Chhota Udepur:</w:t>
        <w:br/>
        <w:br/>
        <w:t>(Category: State Government)</w:t>
        <w:br/>
        <w:br/>
        <w:t>These offices perform various functions under Article 243 G and 243 W</w:t>
        <w:br/>
        <w:t>specifically Entries no. 6,7, 27 of Article 243G and Entries No. 8 of Article</w:t>
        <w:br/>
        <w:t>no. 243 W, and the appellant provides various manpower services for the</w:t>
        <w:br/>
        <w:t>work of peon, driver, data entry operator etc. to help in the fundamental</w:t>
        <w:br/>
        <w:t>works entrusted upon the concerned offices in discharge of various</w:t>
        <w:br/>
        <w:br/>
        <w:t>responsibilities under Article 243G and 243 W of the Constitution of India.</w:t>
        <w:br/>
        <w:br/>
        <w:t>Identical work order is determined to be exempted under Entry at Sr. no. 3</w:t>
        <w:br/>
        <w:t>of the notification no. 12/2017 in case of A.B. Enterprise by the Advance</w:t>
        <w:br/>
        <w:t>Ruling Authority in Advance Ruling No. GUJ/GAAR/R/2020/18 vide order</w:t>
        <w:br/>
        <w:t>dated 19.05.2020.</w:t>
        <w:br/>
        <w:br/>
        <w:t>Office of the District Rural Development Agency, Valsad:</w:t>
        <w:br/>
        <w:br/>
        <w:t>(Category: State Government)</w:t>
        <w:br/>
        <w:br/>
        <w:t>These offices perform various functions under Article 243 G specifically</w:t>
        <w:br/>
        <w:t>Entries no. 6, 9, 10, 11, 16, 25 of Article 243G, and the appellant provides</w:t>
        <w:br/>
        <w:t>various manpower services for the work of peon, driver, data entry operator</w:t>
        <w:br/>
        <w:t>etc. to help in the fundamental works entrusted upon the concerned offices</w:t>
        <w:br/>
        <w:t>in discharge of various responsibilities under Article 243G of the</w:t>
        <w:br/>
        <w:br/>
        <w:t>Constitution of India.</w:t>
        <w:br/>
        <w:br/>
        <w:t>Identical work order is determined to be exempted under Entry at Sr. no. 3</w:t>
        <w:br/>
        <w:br/>
        <w:t>of the notification no. 12/2017 in case of A.B. Enterprise by the Advance</w:t>
        <w:br/>
        <w:br/>
        <w:t>Page 8 of 20</w:t>
        <w:br/>
        <w:br/>
        <w:t>i)</w:t>
        <w:br/>
        <w:br/>
        <w:t>))</w:t>
        <w:br/>
        <w:br/>
        <w:t>k)</w:t>
        <w:br/>
        <w:br/>
        <w:t>Ruling Authority in Advance Ruling No. GUJ/GAAR/R/2020/18 vide order</w:t>
        <w:br/>
        <w:t>dated 19.05.2020.</w:t>
        <w:br/>
        <w:br/>
        <w:t>Centre of Excellence for Floriculture and Mango:</w:t>
        <w:br/>
        <w:br/>
        <w:t>(Category: Government Authority)</w:t>
        <w:br/>
        <w:br/>
        <w:t>These offices perform various functions under Article 243 G and 243 W</w:t>
        <w:br/>
        <w:t>specifically Entries no. lof Article 243G and Entries No. 5 of Article no.</w:t>
        <w:br/>
        <w:t>243W, and the appellant provides various manpower services for the work</w:t>
        <w:br/>
        <w:t>of peon, driver, data entry operator etc. to help in the fundamental works</w:t>
        <w:br/>
        <w:t>entrusted upon the concerned offices in discharge of various responsibilities</w:t>
        <w:br/>
        <w:br/>
        <w:t>under Article 243G and 243W of the Constitution of India.</w:t>
        <w:br/>
        <w:br/>
        <w:t>Identical work order is determined to be exempted under Entry at Sr. no. 3</w:t>
        <w:br/>
        <w:t>of the notification no. 12/2017 in case of A.B. Enterprise by the Advance</w:t>
        <w:br/>
        <w:t>Ruling Authority in Advance Ruling No. GUJ/GAAR/R/2020/18 vide order</w:t>
        <w:br/>
        <w:t>dated 19.05.2020.</w:t>
        <w:br/>
        <w:br/>
        <w:t>Office of the Deputy Director — Agriculture, (Valsad &amp; Chhota Udepur) &amp;</w:t>
        <w:br/>
        <w:t>its offices:</w:t>
        <w:br/>
        <w:br/>
        <w:t>(Category: State Government)</w:t>
        <w:br/>
        <w:br/>
        <w:t>These offices perform various functions under Article 243 G and 243 W</w:t>
        <w:br/>
        <w:t>specifically Entries no. 1 and 29 of Article 243G and Entries No. 8 and 17</w:t>
        <w:br/>
        <w:t>of Article no. 243W, and the appellant provides various manpower services</w:t>
        <w:br/>
        <w:t>for the work of peon, driver, data entry operator etc. to help in the</w:t>
        <w:br/>
        <w:t>fundamental works entrusted upon the concerned offices in discharge of</w:t>
        <w:br/>
        <w:t>various responsibilities under Article 243G and 243W of the Constitution</w:t>
        <w:br/>
        <w:t>of India.</w:t>
        <w:br/>
        <w:br/>
        <w:t>Identical work order is determined to be exempted under Entry at Sr. no. 3</w:t>
        <w:br/>
        <w:t>of the notification no. 12/2017 in case of A.B. Enterprise by the Advance</w:t>
        <w:br/>
        <w:t>Ruling Authority in Advance Ruling No. GUJ/GAAR/R/2020/18 vide order</w:t>
        <w:br/>
        <w:t>dated 19.05.2020.</w:t>
        <w:br/>
        <w:br/>
        <w:t>Government General Hospital, Chhota Udepur:</w:t>
        <w:br/>
        <w:t>(Category: State Government)</w:t>
        <w:br/>
        <w:br/>
        <w:t>Page 9 of 20</w:t>
        <w:br/>
        <w:t>m)</w:t>
        <w:br/>
        <w:br/>
        <w:t>10</w:t>
        <w:br/>
        <w:br/>
        <w:t>These offices perform various functions under Article 243 G and 243 W</w:t>
        <w:br/>
        <w:t>specifically Entries no. 23 of Article 243G and Entries No. 6 of Article no.</w:t>
        <w:br/>
        <w:t>243W, and the appellant provides various manpower services for the work</w:t>
        <w:br/>
        <w:t>of peon, driver, housekeeping, security etc. to help in the fundamental</w:t>
        <w:br/>
        <w:t>works entrusted upon the concerned offices in discharge of various</w:t>
        <w:br/>
        <w:br/>
        <w:t>responsibilities under Article 243G and 243 W of the Constitution of India.</w:t>
        <w:br/>
        <w:br/>
        <w:t>Identical work order is determined to be exempted under Entry at Sr. no. 3</w:t>
        <w:br/>
        <w:t>of the notification no. 12/2017 in case of A.B. Enterprise by the Advance</w:t>
        <w:br/>
        <w:t>Ruling Authority in Advance Ruling No. GUJ/GAAR/R/2020/18 vide order</w:t>
        <w:br/>
        <w:t>dated 19.05.2020.</w:t>
        <w:br/>
        <w:br/>
        <w:t>Office of the District Education officer, (Valsad &amp; Chhota Udepur).</w:t>
        <w:br/>
        <w:t>(Category: State Government)</w:t>
        <w:br/>
        <w:br/>
        <w:t>These offices perform various functions under Article 243 G and 243 W</w:t>
        <w:br/>
        <w:t>specifically Entries no. 17 and 25 of Article 243G and Entries No. 13 of</w:t>
        <w:br/>
        <w:t>Article no. 243W, and the appellant provides various manpower services</w:t>
        <w:br/>
        <w:t>for the work of peon, driver, data entry operator etc. to help in the</w:t>
        <w:br/>
        <w:t>fundamental works entrusted upon the concerned offices in discharge of</w:t>
        <w:br/>
        <w:t>various responsibilities under Article 243G and 243W of the Constitution</w:t>
        <w:br/>
        <w:br/>
        <w:t>of India.</w:t>
        <w:br/>
        <w:br/>
        <w:t>Identical work order is determined to be exempted under Entry at Sr. no. 3</w:t>
        <w:br/>
        <w:t>of the notification no. 12/2017 in case of A.B. Enterprise by the Advance</w:t>
        <w:br/>
        <w:t>Ruling Authority in Advance Ruling No. GUJ/GAAR/R/2020/18 vide order</w:t>
        <w:br/>
        <w:t>dated 19.05.2020.</w:t>
        <w:br/>
        <w:br/>
        <w:t>Office of the Prayojana vahivatdar, Valsad &amp; Chhota Udepur:</w:t>
        <w:br/>
        <w:br/>
        <w:t>(Category: State Government)</w:t>
        <w:br/>
        <w:br/>
        <w:t>These offices perform various functions under Article 243 G specifically</w:t>
        <w:br/>
        <w:t>Entries no. 16, 17 and 27 of Article 243G, and the appellant provides</w:t>
        <w:br/>
        <w:t>various manpower services for the work of peon, driver, data entry operator</w:t>
        <w:br/>
        <w:t>etc. to help in the fundamental works entrusted upon the concerned offices</w:t>
        <w:br/>
        <w:t>in discharge of various responsibilities under Article 243G of the</w:t>
        <w:br/>
        <w:br/>
        <w:t>Constitution of India.</w:t>
        <w:br/>
        <w:br/>
        <w:t>Page 10 of 20</w:t>
        <w:br/>
        <w:t>n)</w:t>
        <w:br/>
        <w:br/>
        <w:t>0)</w:t>
        <w:br/>
        <w:br/>
        <w:t>P)</w:t>
        <w:br/>
        <w:br/>
        <w:t>11</w:t>
        <w:br/>
        <w:br/>
        <w:t>Identical work order is determined to be exempted under Entry at Sr. no. 3</w:t>
        <w:br/>
        <w:t>of the notification no. 12/2017 in case of A.B. Enterprise by the Advance</w:t>
        <w:br/>
        <w:t>Ruling Authority in Advance Ruling No. GUJ/GAAR/R/2020/18 vide order</w:t>
        <w:br/>
        <w:t>dated 19.05.2020.</w:t>
        <w:br/>
        <w:br/>
        <w:t>Office of the Matsya Udhyog Adhikshak:</w:t>
        <w:br/>
        <w:br/>
        <w:t>(Category: State Government)</w:t>
        <w:br/>
        <w:br/>
        <w:t>These offices perform various functions under Article 243 G specifically</w:t>
        <w:br/>
        <w:t>Entries no. 5, 7, and 8 of Article 243G, and the appellant provides various</w:t>
        <w:br/>
        <w:t>manpower services for the work of peon, driver, data entry operator etc. to</w:t>
        <w:br/>
        <w:t>help in the fundamental works entrusted upon the concerned offices in</w:t>
        <w:br/>
        <w:t>discharge of various responsibilities under Article 243G of the Constitution</w:t>
        <w:br/>
        <w:br/>
        <w:t>of India.</w:t>
        <w:br/>
        <w:br/>
        <w:t>Identical work order is determined to be exempted under Entry at Sr. no. 3</w:t>
        <w:br/>
        <w:t>of the notification no. 12/2017 in case of A.B. Enterprise by the Advance</w:t>
        <w:br/>
        <w:t>Ruling Authority in Advance Ruling No. GUJ/GAAR/R/2020/18 vide order</w:t>
        <w:br/>
        <w:t>dated 19.05.2020.</w:t>
        <w:br/>
        <w:br/>
        <w:t>Agricultural Technology Management Agency:</w:t>
        <w:br/>
        <w:br/>
        <w:t>(Category: Government Authority)</w:t>
        <w:br/>
        <w:br/>
        <w:t>These offices perform various functions under Article 243 G specifically</w:t>
        <w:br/>
        <w:t>Entries no. 1,7, 27 of Article 243G, and the appellant provides various</w:t>
        <w:br/>
        <w:t>manpower services for the work of peon, driver, data entry operator etc. to</w:t>
        <w:br/>
        <w:t>help in the fundamental works entrusted upon the concerned offices in</w:t>
        <w:br/>
        <w:t>discharge of various responsibilities under Article 243G of the Constitution</w:t>
        <w:br/>
        <w:br/>
        <w:t>of India.</w:t>
        <w:br/>
        <w:br/>
        <w:t>Office of the Deputy Director of Animal Husbandry Valsad:</w:t>
        <w:br/>
        <w:br/>
        <w:t>(Category: State Government)</w:t>
        <w:br/>
        <w:br/>
        <w:t>These offices perform various functions under Article 243 G specifically</w:t>
        <w:br/>
        <w:t>Entries no. 4 of Article 243G, and the appellant provides various manpower</w:t>
        <w:br/>
        <w:t>services for the work of peon, driver, data entry operator, sweeper, security</w:t>
        <w:br/>
        <w:t>etc. to help in the fundamental works entrusted upon the concerned offices</w:t>
        <w:br/>
        <w:br/>
        <w:t>in discharge of various responsibilities under Article 243G of the</w:t>
        <w:br/>
        <w:br/>
        <w:t>Constitution of India.</w:t>
        <w:br/>
        <w:br/>
        <w:t>aT Te</w:t>
        <w:br/>
        <w:t>QAO WSHORIT</w:t>
        <w:br/>
        <w:t>¥ wey y</w:t>
        <w:br/>
        <w:t>2 No;</w:t>
        <w:br/>
        <w:br/>
        <w:t>ie \S</w:t>
        <w:br/>
        <w:br/>
        <w:t>Page 11 of 20</w:t>
        <w:br/>
        <w:t>q)</w:t>
        <w:br/>
        <w:br/>
        <w:t>r)</w:t>
        <w:br/>
        <w:br/>
        <w:t>12</w:t>
        <w:br/>
        <w:br/>
        <w:t>Identical work order is determined to be exempted under Entry at Sr. no. 3</w:t>
        <w:br/>
        <w:t>of the notification no. 12/2017 in case of A.B. Enterprise by the Advance</w:t>
        <w:br/>
        <w:t>Ruling Authority in Advance Ruling No. GUJ/GAAR/R/2020/18 vide order</w:t>
        <w:br/>
        <w:t>dated 19.05.2020.</w:t>
        <w:br/>
        <w:br/>
        <w:t>District Udhyog Centre, Valsad:</w:t>
        <w:br/>
        <w:br/>
        <w:t>(Category: State Government)</w:t>
        <w:br/>
        <w:br/>
        <w:t>These offices perform various functions under Article 243 G specifically</w:t>
        <w:br/>
        <w:t>Entries no. 8 &amp; 9 of Article 243G, and the appellant provides various</w:t>
        <w:br/>
        <w:t>manpower services for the work of peon, driver, data entry operator,</w:t>
        <w:br/>
        <w:t>security, housekeeping etc. to help in the fundamental works entrusted upon</w:t>
        <w:br/>
        <w:t>the concerned offices in discharge of various responsibilities under Article</w:t>
        <w:br/>
        <w:br/>
        <w:t>243G of the Constitution of India.</w:t>
        <w:br/>
        <w:br/>
        <w:t>Identical work order is determined to be exempted under Entry at Sr. no. 3</w:t>
        <w:br/>
        <w:t>of the notification no. 12/2017 in case of A.B. Enterprise by the Advance</w:t>
        <w:br/>
        <w:t>Ruling Authority in Advance Ruling No. GUJ/GAAR/R/2020/18 vide order</w:t>
        <w:br/>
        <w:t>dated 19.05.2020.</w:t>
        <w:br/>
        <w:br/>
        <w:t>Gujarat Landless Labour &amp; Agriculturalist Housing Board:</w:t>
        <w:br/>
        <w:br/>
        <w:t>(Category: Government Authority)</w:t>
        <w:br/>
        <w:br/>
        <w:t>These offices perform various functions under Article 243 G specifically</w:t>
        <w:br/>
        <w:t>Entries no. 10, 16, 26, 27 of Article 243G, and the appellant provides</w:t>
        <w:br/>
        <w:t>various manpower services for the work of peon, driver, data entry operator</w:t>
        <w:br/>
        <w:t>etc. to help in the fundamental works entrusted upon the concerned offices</w:t>
        <w:br/>
        <w:t>in discharge of various responsibilities under Article 243G of the</w:t>
        <w:br/>
        <w:br/>
        <w:t>Constitution of India.</w:t>
        <w:br/>
        <w:br/>
        <w:t>Identical work order is determined to be exempted under Entry at Sr. no. 3</w:t>
        <w:br/>
        <w:t>of the notification no. 12/2017 in case of A.B. Enterprise by the Advance</w:t>
        <w:br/>
        <w:t>Ruling Authority in Advance Ruling No. GUJ/GAAR/R/2020/18 vide order</w:t>
        <w:br/>
        <w:t>dated 19.05.2020.</w:t>
        <w:br/>
        <w:br/>
        <w:t>District Institute of Training &amp; Education, Valsad:</w:t>
        <w:br/>
        <w:br/>
        <w:t>(Category: Government Authority)</w:t>
        <w:br/>
        <w:br/>
        <w:t>Page 12 of 20</w:t>
        <w:br/>
        <w:br/>
        <w:t>u)</w:t>
        <w:br/>
        <w:br/>
        <w:t>13</w:t>
        <w:br/>
        <w:br/>
        <w:t>These offices perform various functions under Article 243 G and 243 W</w:t>
        <w:br/>
        <w:t>specifically Entries no. 18 &amp; 19 of Article 243G and Entries No. 9 &amp; 13 of</w:t>
        <w:br/>
        <w:t>Article no. 243W, and the appellant provides various manpower services</w:t>
        <w:br/>
        <w:t>for the work of peon, driver, data entry operator etc. to help in the</w:t>
        <w:br/>
        <w:t>fundamental works entrusted upon the concerned offices in discharge of</w:t>
        <w:br/>
        <w:t>various responsibilities under Article 243G and 243W of the Constitution</w:t>
        <w:br/>
        <w:br/>
        <w:t>of India.</w:t>
        <w:br/>
        <w:br/>
        <w:t>Identical work order is determined to be exempted under Entry at Sr. no. 3</w:t>
        <w:br/>
        <w:t>of the notification no. 12/2017 in case of A.B. Enterprise by the Advance</w:t>
        <w:br/>
        <w:t>Ruling Authority in Advance Ruling No. GUJ/GAAR/R/2020/18 vide order</w:t>
        <w:br/>
        <w:t>dated 19.05.2020.</w:t>
        <w:br/>
        <w:br/>
        <w:t>GIRLS LITERACY RESIDENTIAL SCHOOL, KARCHOND (GSTES):</w:t>
        <w:br/>
        <w:t>(Category: Government Authority)</w:t>
        <w:br/>
        <w:br/>
        <w:t>These offices perform various functions under Article 243 G and 243 W</w:t>
        <w:br/>
        <w:t>specifically Entries no. 17 &amp; 27 of Article 243G and Entries No. 9 &amp; 13 of</w:t>
        <w:br/>
        <w:t>Article no. 243W, and the appellant provides various manpower services</w:t>
        <w:br/>
        <w:t>for the work of peon, driver, data entry operator etc. to help in the</w:t>
        <w:br/>
        <w:t>fundamental works entrusted upon the concerned offices in discharge of</w:t>
        <w:br/>
        <w:t>various responsibilities under Article 243G and 243W of the Constitution</w:t>
        <w:br/>
        <w:br/>
        <w:t>of India.</w:t>
        <w:br/>
        <w:br/>
        <w:t>Identical work order is determined to be exempted under Entry at Sr. no. 3</w:t>
        <w:br/>
        <w:t>of the notification no. 12/2017 in case of A.B. Enterprise by the Advance</w:t>
        <w:br/>
        <w:t>Ruling Authority in Advance Ruling No. GUJ/GAAR/R/2020/18 vide order</w:t>
        <w:br/>
        <w:t>dated 19.05.2020.</w:t>
        <w:br/>
        <w:br/>
        <w:t>Government Science College, Pardi (Valsad):</w:t>
        <w:br/>
        <w:br/>
        <w:t>(Category: Government Authority)</w:t>
        <w:br/>
        <w:br/>
        <w:t>These offices perform various functions under Article 243 G and 243 W</w:t>
        <w:br/>
        <w:t>specifically Entries no. 17, 18 &amp; 19 of Article 243G and Entries No.13 of</w:t>
        <w:br/>
        <w:t>Article no. 243W, and the appellant provides various manpower services</w:t>
        <w:br/>
        <w:t>for the work of peon, driver, data entry operator etc. to help in the</w:t>
        <w:br/>
        <w:br/>
        <w:t>fundamental works entrusted upon the concerned offices in discharge of</w:t>
        <w:br/>
        <w:br/>
        <w:t>Page 13 of 20</w:t>
        <w:br/>
        <w:t>v)</w:t>
        <w:br/>
        <w:br/>
        <w:t>w)</w:t>
        <w:br/>
        <w:br/>
        <w:t>14</w:t>
        <w:br/>
        <w:br/>
        <w:t>various responsibilities under Article 243G and 243W of the Constitution</w:t>
        <w:br/>
        <w:br/>
        <w:t>of India.</w:t>
        <w:br/>
        <w:br/>
        <w:t>Identical work order is determined to be exempted under Entry at Sr. no. 3</w:t>
        <w:br/>
        <w:t>of the notification no. 12/2017 in case of A.B. Enterprise by the Advance</w:t>
        <w:br/>
        <w:t>Ruling Authority in Advance Ruling No. GUJ/GAAR/R/2020/18 vide order</w:t>
        <w:br/>
        <w:t>dated 19.05.2020.</w:t>
        <w:br/>
        <w:br/>
        <w:t>Shri C.H. Bhil Govt. Arts &amp; Commerce College, Naswadi:</w:t>
        <w:br/>
        <w:br/>
        <w:t>(Category: Government Authority)</w:t>
        <w:br/>
        <w:br/>
        <w:t>These offices perform various functions under Article 243 G and 243 W</w:t>
        <w:br/>
        <w:t>specifically Entries no. 17, 18 &amp; 19 of Article 243G and Entries No.13 of</w:t>
        <w:br/>
        <w:t>Article no. 243W, and the appellant provides various manpower services</w:t>
        <w:br/>
        <w:t>for the work of peon, driver, data entry operator etc. to help in the</w:t>
        <w:br/>
        <w:t>fundamental works entrusted upon the concerned offices in discharge of</w:t>
        <w:br/>
        <w:t>various responsibilities under Article 243G and 243W of the Constitution</w:t>
        <w:br/>
        <w:br/>
        <w:t>of India.</w:t>
        <w:br/>
        <w:br/>
        <w:t>Identical work order is determined to be exempted under Entry at Sr. no. 3</w:t>
        <w:br/>
        <w:t>of the notification no. 12/2017 in case of A.B. Enterprise by the Advance</w:t>
        <w:br/>
        <w:t>Ruling Authority in Advance Ruling No. GUJ/GAAR/R/2020/18 vide order</w:t>
        <w:br/>
        <w:t>dated 19.05.2020.</w:t>
        <w:br/>
        <w:br/>
        <w:t>Office of the Assistant Director of Libraries:</w:t>
        <w:br/>
        <w:br/>
        <w:t>(Category: Government Authority)</w:t>
        <w:br/>
        <w:br/>
        <w:t>These offices perform various functions under Article 243 G and 243 W</w:t>
        <w:br/>
        <w:t>specifically Entries no. 20 of Article 243G and Entries No.12, 13, and 17 of</w:t>
        <w:br/>
        <w:t>Article no. 243W, and the appellant provides various manpower services</w:t>
        <w:br/>
        <w:t>for the work of peon, driver, data entry operator etc. to help in the</w:t>
        <w:br/>
        <w:t>fundamental works entrusted upon the concerned offices in discharge of</w:t>
        <w:br/>
        <w:t>various responsibilities under Article 243G and 243W of the Constitution</w:t>
        <w:br/>
        <w:br/>
        <w:t>of India.</w:t>
        <w:br/>
        <w:br/>
        <w:t>Identical work order is determined to be exempted under Entry at Sr. no. 3</w:t>
        <w:br/>
        <w:br/>
        <w:t>of the notification no. 12/2017 in case of A.B. Enterprise by the Advance</w:t>
        <w:br/>
        <w:br/>
        <w:t>Page 14 of 20</w:t>
        <w:br/>
        <w:br/>
        <w:t>15</w:t>
        <w:br/>
        <w:br/>
        <w:t>Ruling Authority in Advance Ruling No. GUJ/GAAR/R/2020/18 vide order</w:t>
        <w:br/>
        <w:t>dated 19.05.2020.</w:t>
        <w:br/>
        <w:br/>
        <w:t>x) Model School, Naswadi:</w:t>
        <w:br/>
        <w:t>(Category: State Government)</w:t>
        <w:br/>
        <w:t>No submissions as exemption already granted by the advance ruling</w:t>
        <w:br/>
        <w:br/>
        <w:t>authority.</w:t>
        <w:br/>
        <w:br/>
        <w:t>y) National Highway Authority of India:</w:t>
        <w:br/>
        <w:t>(Category: Government Authority)</w:t>
        <w:br/>
        <w:t>These offices perform various functions under Article 243 G specifically</w:t>
        <w:br/>
        <w:t>Entries no. 13 of Article 243G, and the appellant provides various</w:t>
        <w:br/>
        <w:t>manpower services for the work of peon, driver, data entry operator,</w:t>
        <w:br/>
        <w:t>security etc. to help in the fundamental works entrusted upon the concerned</w:t>
        <w:br/>
        <w:t>offices in discharge of various responsibilities under Article 243G of the</w:t>
        <w:br/>
        <w:br/>
        <w:t>Constitution of India.</w:t>
        <w:br/>
        <w:br/>
        <w:t>Identical work order is determined to be exempted under Entry at Sr. no. 3</w:t>
        <w:br/>
        <w:t>of the notification no. 12/2017 in case of A.B. Enterprise by the Advance</w:t>
        <w:br/>
        <w:t>Ruling Authority in Advance Ruling No. GUJ/GAAR/R/2020/18 vide order</w:t>
        <w:br/>
        <w:t>dated 19.05.2020.</w:t>
        <w:br/>
        <w:br/>
        <w:t>5.2. In pursuance to transfer of Member (SGST), the appellant was informed regarding the</w:t>
        <w:br/>
        <w:t>same for fresh personal hearing in the matter. The appellant vide his letter/mail dated</w:t>
        <w:br/>
        <w:t>14.03.2023 requested to decide the appeal on the basis of material submitted physically as</w:t>
        <w:br/>
        <w:br/>
        <w:t>well as on mail and material already on record.</w:t>
        <w:br/>
        <w:br/>
        <w:t>Discussions &amp; Findings:</w:t>
        <w:br/>
        <w:br/>
        <w:t>6. We have gone through the facts of the case as submitted in the Appeal papers, the</w:t>
        <w:br/>
        <w:t>Ruling of the GAAR, documents on record and oral as well as all the written submissions</w:t>
        <w:br/>
        <w:br/>
        <w:t>made by the appellant.</w:t>
        <w:br/>
        <w:br/>
        <w:t>7.1. We find that the appellant is engaged in the business of providing manpower</w:t>
        <w:br/>
        <w:t>supply for housekeeping. cleaning, security, data entry operator etc. The appellant has</w:t>
        <w:br/>
        <w:br/>
        <w:t>sought ruling on the following:</w:t>
        <w:br/>
        <w:br/>
        <w:t>Page 15 of 20</w:t>
        <w:br/>
        <w:t>16</w:t>
        <w:br/>
        <w:br/>
        <w:t>“Whether the appellant is liable to pay GST on man power services provided to</w:t>
        <w:br/>
        <w:t>the Central Government, State Government, Local authorities, Governmental</w:t>
        <w:br/>
        <w:br/>
        <w:t>authorities and Government entities?”</w:t>
        <w:br/>
        <w:br/>
        <w:t>7.2 The appellant has relied upon Entry No.3 to Notification No.12/2017-Central Tax</w:t>
        <w:br/>
        <w:t>(Rate) dated 28.06.2017 for claiming exemption on supply of manpower services</w:t>
        <w:br/>
        <w:t>provided to the Central Government, State Government, Local authorities, Governmental</w:t>
        <w:br/>
        <w:t>authorities and Government entities. The extracts of the said entry No. 3 to Notification</w:t>
        <w:br/>
        <w:t>No.12/2017-Central Tax (Rate) dated 28.06.2017 as amended, relied upon by the</w:t>
        <w:br/>
        <w:br/>
        <w:t>appellant for claiming exemption is reproduced below:</w:t>
        <w:br/>
        <w:br/>
        <w:t>SI. Chapter, Description of Services Rate Condition</w:t>
        <w:br/>
        <w:t>Section, (per cent.)</w:t>
        <w:br/>
        <w:t>No. |/Heading,</w:t>
        <w:br/>
        <w:t>Group or</w:t>
        <w:br/>
        <w:t>Service</w:t>
        <w:br/>
        <w:t>Code</w:t>
        <w:br/>
        <w:t>(Tariff)</w:t>
        <w:br/>
        <w:t>(1) (2) (3) (4) (5)</w:t>
        <w:br/>
        <w:t>3 || Chapter 99 |/Pure services (excluding works contract service or other//Nil Nil</w:t>
        <w:br/>
        <w:br/>
        <w:t>composite supplies involving supply of any goods)</w:t>
        <w:br/>
        <w:t>provided to the Central Government, State Government or</w:t>
        <w:br/>
        <w:t>Union territory or local authority by way of any activity in</w:t>
        <w:br/>
        <w:t>relation to any function entrusted to a Panchayat under</w:t>
        <w:br/>
        <w:t>article 243G of the Constitution or in relation to any</w:t>
        <w:br/>
        <w:t>function entrusted to a Municipality under article 243W of|</w:t>
        <w:br/>
        <w:t>ithe Constitution.</w:t>
        <w:br/>
        <w:br/>
        <w:t>7.3. The following three conditions need to be fulfilled for availing exemption under</w:t>
        <w:br/>
        <w:t>the above referred entry:</w:t>
        <w:br/>
        <w:t>i) There should be supply of pure services;</w:t>
        <w:br/>
        <w:t>ii) The recipient of services should be Central Government, State Government</w:t>
        <w:br/>
        <w:t>or Union territory or local authority;</w:t>
        <w:br/>
        <w:t>iii) | The services provided should be by way of any activity in relation to any</w:t>
        <w:br/>
        <w:t>function entrusted to a Panchayat under article 243G of the Constitution or</w:t>
        <w:br/>
        <w:t>in relation to any function entrusted to a Municipality under article 243W</w:t>
        <w:br/>
        <w:br/>
        <w:t>of the Constitution.</w:t>
        <w:br/>
        <w:t>7.4. We find that the words "or a Governmental authority or a Government Entity" in</w:t>
        <w:br/>
        <w:br/>
        <w:t>the heading Description of services against above referred Entry No.3 has been omitted</w:t>
        <w:br/>
        <w:br/>
        <w:t>vide Notification No. 16/2021-Central Tax (Rate) dated 18.11.2021.</w:t>
        <w:br/>
        <w:br/>
        <w:t>Page 16 of 20</w:t>
        <w:br/>
        <w:br/>
        <w:t>17</w:t>
        <w:br/>
        <w:br/>
        <w:t>7.5 We find that GAAR in their findings stated that they have examined 155 contracts/</w:t>
        <w:br/>
        <w:t>work orders presented by the appellant before the advance ruling authority. They</w:t>
        <w:br/>
        <w:br/>
        <w:t>categorized the service recipients into broadly four categories as under:</w:t>
        <w:br/>
        <w:br/>
        <w:t>i) Government Schools</w:t>
        <w:br/>
        <w:t>ii) Government Colleges</w:t>
        <w:br/>
        <w:t>iii) | Government Offices</w:t>
        <w:br/>
        <w:br/>
        <w:t>iv) | Government Hospitals</w:t>
        <w:br/>
        <w:br/>
        <w:t>The GAAR extended the benefit of exemption to Government Schools not under</w:t>
        <w:br/>
        <w:t>Entry SI.No.3 but under Entry SI. No. 66 to Notification No. 12/2017-CT (Rate) dated</w:t>
        <w:br/>
        <w:t>28.06.2017 as amended. They denied the benefit of exemption to Government Colleges</w:t>
        <w:br/>
        <w:t>under the said Entry Sl. No.66 and denied the benefit of exemption to Government</w:t>
        <w:br/>
        <w:t>Hospitals under Entry Sl. No. 46 and 74 of notification ibid. They further denied the</w:t>
        <w:br/>
        <w:t>benefit of exemption to Government offices under Entry SI. No. 3 of Notification No.</w:t>
        <w:br/>
        <w:t>12/2017-CT (rate) dated 28.06.2017.</w:t>
        <w:br/>
        <w:br/>
        <w:t>7.6 The GAAR, on examination of all the contracts of the appellant, has not given any</w:t>
        <w:br/>
        <w:t>adverse findings with regard to supply of pure services and the recipient of services as</w:t>
        <w:br/>
        <w:t>required under Entry No.3 of Notification No. 12/2017-CT (Rate) dated 28.06.2017 as</w:t>
        <w:br/>
        <w:t>amended. They have examined the requirement of condition mentioned at Sr.(iii) of Para</w:t>
        <w:br/>
        <w:t>7.3 above and denied the benefit of exemption notification to the appellant on non-</w:t>
        <w:br/>
        <w:br/>
        <w:t>fulfillment of the said condition only.</w:t>
        <w:br/>
        <w:br/>
        <w:t>7.7 The main contention of the appellant is that their supply of manpower services</w:t>
        <w:br/>
        <w:t>against 155 work orders are eligible for exemption under Entry No.3 of Notification</w:t>
        <w:br/>
        <w:br/>
        <w:t>No.12/2017-CT (Rate) dated 28.06.2017 as amended.</w:t>
        <w:br/>
        <w:br/>
        <w:t>The GAAR has given the benefit of exemption to manpower supply by the</w:t>
        <w:br/>
        <w:t>appellant to the recipient of service viz. Girls Literacy Residential School, Karchond</w:t>
        <w:br/>
        <w:t>(GSTES) &amp; Model School, Naswadi. The benefit of exemption was given under Entry</w:t>
        <w:br/>
        <w:t>No. 66(b) to Notification No.12/2017-CT (Rate) dated 28.06.2017. The extract of same is</w:t>
        <w:br/>
        <w:br/>
        <w:t>as follows:</w:t>
        <w:br/>
        <w:br/>
        <w:t>Sl. Chapter, Description of Services Rate Condition</w:t>
        <w:br/>
        <w:t>Section, ; (per cent.)</w:t>
        <w:br/>
        <w:br/>
        <w:t>No. |/Heading,</w:t>
        <w:br/>
        <w:t>Group or</w:t>
        <w:br/>
        <w:t>Service</w:t>
        <w:br/>
        <w:br/>
        <w:t>Page 17 of 20</w:t>
        <w:br/>
        <w:t>18</w:t>
        <w:br/>
        <w:br/>
        <w:t>Code</w:t>
        <w:br/>
        <w:t>(Tariff)</w:t>
        <w:br/>
        <w:br/>
        <w:t>(1) (2) (3) [4 (5)</w:t>
        <w:br/>
        <w:t>66 Heading ||Services provided - Nil Nil</w:t>
        <w:br/>
        <w:br/>
        <w:t>9992 or</w:t>
        <w:br/>
        <w:br/>
        <w:t>Heading |/(a) by an educational institution to its students, faculty and</w:t>
        <w:br/>
        <w:t>9963 staff;</w:t>
        <w:br/>
        <w:br/>
        <w:t>(aa) by an educational institution by way of conduct of</w:t>
        <w:br/>
        <w:t>entrance examination against consideration in the form of|</w:t>
        <w:br/>
        <w:t>entrance fee;</w:t>
        <w:br/>
        <w:br/>
        <w:t>(b) to an educational institution, by way of,-</w:t>
        <w:br/>
        <w:t>(i) transportation of students, faculty and staff;</w:t>
        <w:br/>
        <w:t>(ii) catering, including any mid-day meals scheme</w:t>
        <w:br/>
        <w:br/>
        <w:t>sponsored by the Central Government, State Government</w:t>
        <w:br/>
        <w:t>or Union territory;</w:t>
        <w:br/>
        <w:br/>
        <w:t>(iii) security or cleaning or house-keeping services</w:t>
        <w:br/>
        <w:t>performed in such educational institution;</w:t>
        <w:br/>
        <w:br/>
        <w:t>(iv) services relating to admission to, or conduct ofj</w:t>
        <w:br/>
        <w:t>examination by, such institution;</w:t>
        <w:br/>
        <w:br/>
        <w:t>(v) supply of online educational journals or periodicals:</w:t>
        <w:br/>
        <w:br/>
        <w:t>Provided that nothing contained in sub-items (i), (ii) and (iii)</w:t>
        <w:br/>
        <w:t>of item (b) shall apply to an educational institution other)</w:t>
        <w:br/>
        <w:t>than an institution providing services by way of pre-school</w:t>
        <w:br/>
        <w:t>education and education up to higher secondary school or}</w:t>
        <w:br/>
        <w:t>equivalent.</w:t>
        <w:br/>
        <w:br/>
        <w:t>Provided further that nothing contained in sub-item (v) of|</w:t>
        <w:br/>
        <w:t>item (b) shall apply to an institution providing services by</w:t>
        <w:br/>
        <w:t>way of,-</w:t>
        <w:br/>
        <w:br/>
        <w:t>(i) pre-school education and education up to higher</w:t>
        <w:br/>
        <w:t>secondary school or equivalent; or|</w:t>
        <w:br/>
        <w:t>(ii) education as a part of an approved vocational</w:t>
        <w:br/>
        <w:t>education course.</w:t>
        <w:br/>
        <w:br/>
        <w:t>With regard to other service recipients the contention of the appellant. for claiming</w:t>
        <w:br/>
        <w:t>benefit of exemption, is that the term ‘in relation to’ used in the exemption provided at</w:t>
        <w:br/>
        <w:t>Entry No. 3 of Notification No. 12/2017-CT (Rate) dated 28.06.2017, as amended, is</w:t>
        <w:br/>
        <w:t>very much wide enough to cover every kind of services that results in performance of the</w:t>
        <w:br/>
        <w:t>functions as mentioned in Article 243W and 243G of the Constitution of India either</w:t>
        <w:br/>
        <w:t>directly or indirectly. Therefore their supply of manpower services for housekeeping,</w:t>
        <w:br/>
        <w:t>cleaning, security, data entry operator etc. to the referred service recipients are eligible</w:t>
        <w:br/>
        <w:br/>
        <w:t>for exemption under the above said entry.</w:t>
        <w:br/>
        <w:br/>
        <w:t>Page 18 of 20</w:t>
        <w:br/>
        <w:br/>
        <w:t>19</w:t>
        <w:br/>
        <w:br/>
        <w:t>7.7.1. We do not find any basis in the above contention of the appellant. Firstly if the</w:t>
        <w:br/>
        <w:t>intention of the legislature was to exempt all the services provided to Central</w:t>
        <w:br/>
        <w:t>Government, State Government or Union Territory or Local authority then there was no</w:t>
        <w:br/>
        <w:t>need to specify activity in relation to any function entrusted to a Panchayat under article</w:t>
        <w:br/>
        <w:t>243G of the Constitution or in relation to any function entrusted to a Municipality under</w:t>
        <w:br/>
        <w:t>article 243W of the Constitution. Even though the appellant is providing services to the</w:t>
        <w:br/>
        <w:t>Government offices concerned, but they are in no way related to the function entrusted to</w:t>
        <w:br/>
        <w:t>a Panchayat under article 243G of the Constitution or function entrusted to a</w:t>
        <w:br/>
        <w:t>Municipality under article 243W of the Constitution, which is carried out by the</w:t>
        <w:br/>
        <w:br/>
        <w:t>Government concerned.</w:t>
        <w:br/>
        <w:br/>
        <w:t>7.8 The appellant in their appeal has admitted that there is no Entry exempting such</w:t>
        <w:br/>
        <w:t>services provided to Government offices. The appellant is however mistaken to assume</w:t>
        <w:br/>
        <w:t>that the Entry No.3 specifically exempts all the services provided to Government offices</w:t>
        <w:br/>
        <w:t>carrying out the functions enumerated under article 243G of the Constitution or article</w:t>
        <w:br/>
        <w:t>243W of the Constitution. The manpower services provided by the appellant like</w:t>
        <w:br/>
        <w:t>housekeeping, cleaning, security, data entry operators ete are consumed within the</w:t>
        <w:br/>
        <w:t>premises of concerned Government offices enumerated above. These services were not</w:t>
        <w:br/>
        <w:t>related to any activity in relation to any function carried out by these service recipients as</w:t>
        <w:br/>
        <w:br/>
        <w:t>entrusted under article 243G or 243 W of the Constitution of India.</w:t>
        <w:br/>
        <w:br/>
        <w:t>7.9 The judgments relied upon by the appellant are not relevant as the same are</w:t>
        <w:br/>
        <w:t>delivered in different facts of the case. Further in the case of M/s. A. B. Enterprise, relied</w:t>
        <w:br/>
        <w:t>upon by the appellant, the GAAR held that the exemption is subject to the condition that</w:t>
        <w:br/>
        <w:br/>
        <w:t>the services provided are services provided by way of any activity in relation to any</w:t>
        <w:br/>
        <w:br/>
        <w:t>function entrusted to a Panchayat under Article 243G of the Constitution of India or in</w:t>
        <w:br/>
        <w:t>relation to any function entrusted to a Municipality under Article 243W of the</w:t>
        <w:br/>
        <w:t>Constitution of India. The aforesaid order is not relevant as in the present case it is being</w:t>
        <w:br/>
        <w:t>held that the services in question are not related to any activity in relation to any function</w:t>
        <w:br/>
        <w:t>carried out by the service recipients as entrusted under article 243G or 243W of the</w:t>
        <w:br/>
        <w:t>Constitution of India. Further we are of the view that as per Section 103 of the CGST</w:t>
        <w:br/>
        <w:t>Act, any Advance Ruling is binding only on the appellant who has sought it and on the</w:t>
        <w:br/>
        <w:br/>
        <w:t>concerned officer or the jurisdictional officer in respect of the appellant.</w:t>
        <w:br/>
        <w:br/>
        <w:t>Page 19 of 20</w:t>
        <w:br/>
        <w:t>20</w:t>
        <w:br/>
        <w:br/>
        <w:t>8. In view of the foregoing we find that the manpower supply by the appellant for</w:t>
        <w:br/>
        <w:t>housekeeping, cleaning, security, data entry operators etc. to various Government</w:t>
        <w:br/>
        <w:t>departments, mentioned in their application, is not eligible for exemption against Entry</w:t>
        <w:br/>
        <w:br/>
        <w:t>No. 3 to Notification No. 12/2017-Central Tax (Rate) dated 28.06.2017 as amended.</w:t>
        <w:br/>
        <w:br/>
        <w:t>9. In view of the above findings, we reject the appeal filed by appellant M/s Sankalp</w:t>
        <w:br/>
        <w:t>Facilities and Management Services Pvt. Ltd., against Advance Ruling No.</w:t>
        <w:br/>
        <w:br/>
        <w:t>GUJ/GAAR/R/5 1/2021 dated 06.09.2021 of the Gujarat Authority for Advance Ruling.</w:t>
        <w:br/>
        <w:br/>
        <w:t>CE" \L</w:t>
        <w:br/>
        <w:t>( Samir Vakil ) Wivek Hon)</w:t>
        <w:br/>
        <w:br/>
        <w:t>Member (SGST) Member (CGST)</w:t>
        <w:br/>
        <w:br/>
        <w:t>Place: Ahmedabad</w:t>
        <w:br/>
        <w:t>Date: XY .03.2023</w:t>
        <w:br/>
        <w:br/>
        <w:t>Page 20 of 20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