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MAHARASHTRA APPELLATE AUTHORITY FOR ADVANCE RULING FOR</w:t>
        <w:br/>
        <w:br/>
        <w:t>GOODS AND SERVICES TAX</w:t>
        <w:br/>
        <w:t>(Constituted under Section 99 of the Maharashtra Goods and Services Tax Act, 2017)</w:t>
        <w:br/>
        <w:br/>
        <w:t>ORDER NO. MAH/AAAR/DS-RM/(@/2022-23</w:t>
        <w:br/>
        <w:br/>
        <w:t>Date- 23.03. 2023</w:t>
        <w:br/>
        <w:br/>
        <w:t>BEFORE THE BENCH OF</w:t>
        <w:br/>
        <w:t>(1) Dr. D K Srinivas, MEMBER (Central Tax)</w:t>
        <w:br/>
        <w:t>(2) Shri Rajeev Kumar Mital, MEMBER (State Tax)</w:t>
        <w:br/>
        <w:br/>
        <w:t>Name and Address of the Appellant:</w:t>
        <w:br/>
        <w:br/>
        <w:t>M/s Monalisa Co-Operative Housing Society Limited,</w:t>
        <w:br/>
        <w:t>33 Monalisa, 3 Bomanji Petit Road, Near Parsee General</w:t>
        <w:br/>
        <w:t>| Hospital, Maharashtra, Mumbai 400026</w:t>
        <w:br/>
        <w:br/>
        <w:t>GSTIN Number:</w:t>
        <w:br/>
        <w:br/>
        <w:t>27AABAS0695K1Z5</w:t>
        <w:br/>
        <w:br/>
        <w:t>Clause(s) of Section 97, under</w:t>
        <w:br/>
        <w:br/>
        <w:t>which the question(s) raised:</w:t>
        <w:br/>
        <w:br/>
        <w:t>Section 97 (a), (b), (c), (e), (f) and (g).</w:t>
        <w:br/>
        <w:br/>
        <w:t>Date of Personal Hearing:</w:t>
        <w:br/>
        <w:br/>
        <w:t>28.02.2023</w:t>
        <w:br/>
        <w:br/>
        <w:t>Present for the Appellant:</w:t>
        <w:br/>
        <w:br/>
        <w:t>(i) Shri. Akshay Shah, CA.</w:t>
        <w:br/>
        <w:br/>
        <w:t>(ii) Shri. Adit Shah, Consultant.</w:t>
        <w:br/>
        <w:br/>
        <w:t>Details of appeal:</w:t>
        <w:br/>
        <w:br/>
        <w:t>Appeal No. MAH/GST-AAAR/07/2022-23 dated 29-06-</w:t>
        <w:br/>
        <w:t>2022 against Advance Ruling No. ARA-30/2020-21/B-71</w:t>
        <w:br/>
        <w:t>dated 31.05.2022.</w:t>
        <w:br/>
        <w:br/>
        <w:t>Jurisdictional Officer:</w:t>
        <w:br/>
        <w:br/>
        <w:t>Assistant Commissioner of State Tax, MUM-VAT-D-</w:t>
        <w:br/>
        <w:t>821, Nodal Division-02.</w:t>
        <w:br/>
        <w:br/>
        <w:t>(Proceedings under Section 101 of the Central Goods and Services Tax Act, 2017 and the</w:t>
        <w:br/>
        <w:br/>
        <w:t>Maharashtra Goods and Services Tax Act, 2017)</w:t>
        <w:br/>
        <w:br/>
        <w:t>At the outset, we would like to make it clear that the provisions of both the CGST Act and the</w:t>
        <w:br/>
        <w:br/>
        <w:t>MGST Act are the same except for certain provisions. Therefore, unless a mention is</w:t>
        <w:br/>
        <w:br/>
        <w:t>specifically made to such dissimilar provisions, a reference to the CGST Act would also mean</w:t>
        <w:br/>
        <w:br/>
        <w:t>a reference to the same provisions under the MGST Act.</w:t>
        <w:br/>
        <w:br/>
        <w:t>The present appeal has been filed under Section 100 of the Central Goods and Services Tax</w:t>
        <w:br/>
        <w:br/>
        <w:t>Act, 2017 and the Maharashtra Goods and Services Tax Act. 2017 [hereinafter referred to as</w:t>
        <w:br/>
        <w:br/>
        <w:t>Page 1of 17</w:t>
        <w:br/>
        <w:t>we</w:t>
        <w:br/>
        <w:t>i)</w:t>
        <w:br/>
        <w:br/>
        <w:t>3.3</w:t>
        <w:br/>
        <w:br/>
        <w:t>3.5</w:t>
        <w:br/>
        <w:br/>
        <w:t>sa Co-operative Housing Society Ltd,</w:t>
        <w:br/>
        <w:br/>
        <w:t>“CGST Act” and “MGST Act”] by M/s. Monali</w:t>
        <w:br/>
        <w:t>eral Hospital, Maharashtra,</w:t>
        <w:br/>
        <w:br/>
        <w:t>situated at 33 Monalisa, 3 Bomanji Petit Road, Near Parsee Gen</w:t>
        <w:br/>
        <w:t>Mumbai 400026, (“hereinafter referred to as “Appellant”) against the Advance Ruling No.</w:t>
        <w:br/>
        <w:t>GST- ARA-30/2020-21/B-71 dated 31.05.2022, pronounced by the Maharashtra Authority for</w:t>
        <w:br/>
        <w:br/>
        <w:t>Advance Ruling (hereinafter referred to as “MAAR”).</w:t>
        <w:br/>
        <w:br/>
        <w:t>BRIEF FACTS OF THE CASE</w:t>
        <w:br/>
        <w:br/>
        <w:t>M/s Monalisa Co-operative Housing Society Ltd (the ‘Appellant’) is a co-operative housing</w:t>
        <w:br/>
        <w:t>society registered under the Maharashtra Co-operative Housing Society Act (MCHS Act)</w:t>
        <w:br/>
        <w:t>having 48 Flats which provides services to its members and charges GST on maintenance</w:t>
        <w:br/>
        <w:br/>
        <w:t>charges recovered from its Members.</w:t>
        <w:br/>
        <w:br/>
        <w:t>Appellant has submitted that when there is a transfer of a flat, the outgoing member makes a</w:t>
        <w:br/>
        <w:t>gratuitous &amp; voluntary payment to the society. The same does not have any implications on</w:t>
        <w:br/>
        <w:t>outgoing formalities to be completed as per MCHS Act. The Appellant stated that the above</w:t>
        <w:br/>
        <w:br/>
        <w:t>contribution made is entirely voluntary and is not at all a consideration received in lieu of</w:t>
        <w:br/>
        <w:br/>
        <w:t>services provided by the Appellant.</w:t>
        <w:br/>
        <w:br/>
        <w:t>The Appellant is also collecting funds from its members for future major repairs and renovation</w:t>
        <w:br/>
        <w:t>of the premises. Such funds have no immediate utilization purpose. The amount will only be</w:t>
        <w:br/>
        <w:br/>
        <w:t>utilized once the Appellant finalizes on the bids received for the repairs to be carried out.</w:t>
        <w:br/>
        <w:br/>
        <w:t>The appellant referred to the provisions of Sec 7 and Sec 2 (84) of the CGST Act, 2017,</w:t>
        <w:br/>
        <w:t>decision of the Hon’ble Supreme Court of India, in the Case of Calcutta Club Limited v State</w:t>
        <w:br/>
        <w:t>of West Bengal vide C.A. No. 4184 of 2009, decision of the Hon’ble Jharkhand High Court in</w:t>
        <w:br/>
        <w:t>case of Ranchi Club Ltd v Chief Commissioner, decision of the Hon’ble Gujarat High Court</w:t>
        <w:br/>
        <w:t>in the case of Sports Club of Gujarat Ltd v UOI and the decision of the Maharashtra AAAR</w:t>
        <w:br/>
        <w:t>Ruling for Rotary Club of Mumbai Nariman Point to support its contention that maintenance</w:t>
        <w:br/>
        <w:t>charges collected by the society are in the form of reimbursement collected for upkeep of the</w:t>
        <w:br/>
        <w:t>premises, where no benefit goes to the society &amp; each &amp; every expense is incurred from the</w:t>
        <w:br/>
        <w:t>maintenance charges collected by the society is to maintain the society premises. Similarly, the</w:t>
        <w:br/>
        <w:t>expenses incurred by the society are already subject to GST and charging tax on maintenance</w:t>
        <w:br/>
        <w:br/>
        <w:t>fees would amount to double taxation.</w:t>
        <w:br/>
        <w:br/>
        <w:t>Appellant submitted that as per Sec 7 of the CGST Act, 2017, supply should be made in the</w:t>
        <w:br/>
        <w:t>course of furtherance of business. A gratuitous payment by an outgoing member cannot be</w:t>
        <w:br/>
        <w:t>regarded as a consideration but rather in substance is a gift to the society as the member is</w:t>
        <w:br/>
        <w:br/>
        <w:t>paying on his own volition. The appellant further submitted that such payment cannot be treated</w:t>
        <w:br/>
        <w:t>Page 2 of 17</w:t>
        <w:br/>
        <w:br/>
        <w:t>ce)</w:t>
        <w:br/>
        <w:br/>
        <w:t>©</w:t>
        <w:br/>
        <w:t>3.6</w:t>
        <w:br/>
        <w:br/>
        <w:t>3.7</w:t>
        <w:br/>
        <w:br/>
        <w:t>3.7.1</w:t>
        <w:br/>
        <w:br/>
        <w:t>as consideration as there is no business transacted and the person acts on his own volition in its</w:t>
        <w:br/>
        <w:br/>
        <w:t>entirety.</w:t>
        <w:br/>
        <w:br/>
        <w:t>In view of the above factual position, the Appellant, for the purpose of seeking clarity regarding</w:t>
        <w:br/>
        <w:t>the applicability of GST on the transactions under question had filed an application for the</w:t>
        <w:br/>
        <w:t>Advance Ruling before the MAAR. The questions asked by the Appellant in their Advance</w:t>
        <w:br/>
        <w:br/>
        <w:t>Ruling Application were as under:</w:t>
        <w:br/>
        <w:br/>
        <w:t>1, Whether the charges received by the applicant towards upkeep and maintenance from</w:t>
        <w:br/>
        <w:br/>
        <w:t>its members are covered under Sec 7 of the CGST Act?</w:t>
        <w:br/>
        <w:br/>
        <w:t>2. Whether the receipt of a gratuitous payment from an outgoing member for the time he</w:t>
        <w:br/>
        <w:t>has resided in the society be taxable under the CGST Act, 2017 as there is no corresponding</w:t>
        <w:br/>
        <w:t>service being provided separately by the tax payer society?</w:t>
        <w:br/>
        <w:br/>
        <w:t>3. Whether major repairs to be made in the future for the co-operative housing society,</w:t>
        <w:br/>
        <w:t>for which amounts are collected, be taxable at all as it is for the members only? And if taxable,</w:t>
        <w:br/>
        <w:t>whether the same is taxable at the time of its collection or whether the same would be taxable</w:t>
        <w:br/>
        <w:t>on utilization of such funds?</w:t>
        <w:br/>
        <w:br/>
        <w:t>However, Question No. | raised in the application was withdrawn by the appellant during the</w:t>
        <w:br/>
        <w:t>course of the Preliminary Hearing and Question No. 3 raised in the application was withdrawn</w:t>
        <w:br/>
        <w:t>by the appellant during the course of the Final Hearing and therefore, both the questions were</w:t>
        <w:br/>
        <w:br/>
        <w:t>not taken up for discussion by the MAAR.</w:t>
        <w:br/>
        <w:br/>
        <w:t>The MAAR, vide Order No. GST- ARA-30/2020-21/B-71 dated 31.05.2022, held in respect of</w:t>
        <w:br/>
        <w:t>the Question No. 2 asked by the Appellant, as under:</w:t>
        <w:br/>
        <w:br/>
        <w:t>MAAR discussed that whether the appellant society can legally collect the so called gratuitous</w:t>
        <w:br/>
        <w:t>and voluntary donation from a transferor of a flat in the society. MAAR therefore referred to</w:t>
        <w:br/>
        <w:t>the ‘Model Bye Laws of the Co-operative Housing Societies’ in Maharashtra. Bye Law No 38</w:t>
        <w:br/>
        <w:t>is very relevant in the present case and is therefore reproduced as under:</w:t>
        <w:br/>
        <w:br/>
        <w:t>Bye Laws No. 38</w:t>
        <w:br/>
        <w:br/>
        <w:t>Notice of transfer of Shares and interest in the capital /property of the Society.</w:t>
        <w:br/>
        <w:br/>
        <w:t>(a) A member, desiring to transfer his shares and interest in the capital/property of the</w:t>
        <w:br/>
        <w:br/>
        <w:t>Society shall give 15 days' notice of his intention to do so the Secretary of the Society</w:t>
        <w:br/>
        <w:br/>
        <w:t>in the prescribed form, along with the consent of the proposed transferee in the</w:t>
        <w:br/>
        <w:br/>
        <w:t>prescribed form.</w:t>
        <w:br/>
        <w:br/>
        <w:t>(b) On receipt of such notice, the Secretary of the Society shall place the same before</w:t>
        <w:br/>
        <w:br/>
        <w:t>the meeting of the Committee, held next after the receipt of the notice, pointing out</w:t>
        <w:br/>
        <w:br/>
        <w:t>Page 3 of 17</w:t>
        <w:br/>
        <w:t>. . oles : j interest in th</w:t>
        <w:br/>
        <w:t>whether the member is prima facie eligible to transfer his shares and e</w:t>
        <w:br/>
        <w:br/>
        <w:t>capital/property of the Society, in view of the provisions of Section 29(2)(a) of the Act.</w:t>
        <w:br/>
        <w:t>(c) In the event of ineligibility (in view of the provisions of section 29(2)(a) &amp; (b) of the</w:t>
        <w:br/>
        <w:t>Act) of the member to transfer his shares and interest in the capital/property of the</w:t>
        <w:br/>
        <w:t>Society, the Committee shall direct the Secretary of the Society to inform the member</w:t>
        <w:br/>
        <w:t>accordingly within 8 days of the decision of the Committee.</w:t>
        <w:br/>
        <w:br/>
        <w:t>(d) "No Objection Certificate" of the Society is not required to transfer the shares and</w:t>
        <w:br/>
        <w:t>interest of the transferor to transferee. Howeve,r in case such a certificate is required</w:t>
        <w:br/>
        <w:t>by the transferor or transferee, he shall apply to the Society and Committee of the</w:t>
        <w:br/>
        <w:t>Society may consider such application on merit, within one month.</w:t>
        <w:br/>
        <w:br/>
        <w:t>(e) The Transferor/Transferee shall submit following documents and make the</w:t>
        <w:br/>
        <w:t>compliance as under:</w:t>
        <w:br/>
        <w:br/>
        <w:t>(i) Application, for transfer of his shares and interest in the capital/ property of the</w:t>
        <w:br/>
        <w:t>society, in the prescribed form, along with the share certificate;</w:t>
        <w:br/>
        <w:br/>
        <w:t>(ii) Application for membership of the proposed transferee in the prescribed form;</w:t>
        <w:br/>
        <w:br/>
        <w:t>(iii) Resignation in the prescribed form;</w:t>
        <w:br/>
        <w:br/>
        <w:t>(iv) Stamp duty paid agreement;</w:t>
        <w:br/>
        <w:br/>
        <w:t>(v) Valid reasons for the proposed transfer;</w:t>
        <w:br/>
        <w:br/>
        <w:t>(vi) Undertaking to discharge the liabilities to the society by the transferor;</w:t>
        <w:br/>
        <w:br/>
        <w:t>(vii) Payment of the transfer fee of Rs. 500/-;</w:t>
        <w:br/>
        <w:br/>
        <w:t>(viii) Remittance of the entrance fee of Rs. 100/- payable by the proposed transferee;</w:t>
        <w:br/>
        <w:t>(ix) Payment of amount of premium at the rate to be fixed by the general body meeting</w:t>
        <w:br/>
        <w:t>but within the limits as prescribed under the circular, issued by the department of co-</w:t>
        <w:br/>
        <w:t>operation government of Maharashtra from time to time.</w:t>
        <w:br/>
        <w:br/>
        <w:t>No additional amount towards donation or contribution to any other funds or under</w:t>
        <w:br/>
        <w:t>any other pretext shall be recovered from transferor or transferee;</w:t>
        <w:br/>
        <w:br/>
        <w:t>(x) Submission of ‘no objection’ certificate, required under any law for the time being</w:t>
        <w:br/>
        <w:t>in force or order or sanction issued by the government, any financing agency or any</w:t>
        <w:br/>
        <w:t>other authority;</w:t>
        <w:br/>
        <w:br/>
        <w:t>(xi) The undertaking/declaration in compliance with the provisions of any law for the</w:t>
        <w:br/>
        <w:t>time being in force, in such form as is prescribed under these bye-laws.</w:t>
        <w:br/>
        <w:br/>
        <w:t>Note : The condition of Sr. No. (ix) above shall not apply to transfer of shares and</w:t>
        <w:br/>
        <w:t>interest of the transferor in the capital/property of the society to the member of his</w:t>
        <w:br/>
        <w:br/>
        <w:t>family or to his nominee or his heir/legal representative after his death and in case</w:t>
        <w:br/>
        <w:br/>
        <w:t>of mutual exchange of flats amongst the members.</w:t>
        <w:br/>
        <w:br/>
        <w:t>Page 4 of 17</w:t>
        <w:br/>
        <w:br/>
        <w:t>‘oe</w:t>
        <w:br/>
        <w:t>" Ban</w:t>
        <w:br/>
        <w:br/>
        <w:t>€</w:t>
        <w:br/>
        <w:br/>
        <w:t>In view of the above clause (ix), MAAR observed that, No additional amount towards</w:t>
        <w:br/>
        <w:t>donation or contribution to any other funds or under any other pretext shall be recovered</w:t>
        <w:br/>
        <w:br/>
        <w:t>from transferor or transferee by the housing society.</w:t>
        <w:br/>
        <w:br/>
        <w:t>3.7.3 Further Model Bye law No. 7 of the Cooperative Housing Societies, pertaining to ‘raising of</w:t>
        <w:br/>
        <w:br/>
        <w:t>Funds’ by a housing society, states the various ways how funds can be raised by a Housing</w:t>
        <w:br/>
        <w:t>Society and clause (e) specifically states that funds can be raised by voluntary donations</w:t>
        <w:br/>
        <w:br/>
        <w:t>but not from Transferor or Transferee.</w:t>
        <w:br/>
        <w:br/>
        <w:t>3.7.4. Thus, in view of the Model Bye Laws No. 7 (e) &amp; 38 (e) (ix) of the Cooperative Housing</w:t>
        <w:br/>
        <w:br/>
        <w:t>Societies. MAAR observed that the appellant cannot collect amounts as voluntary donations</w:t>
        <w:br/>
        <w:t>from Transferor or Transferee in excess of premium i.e Rs, 25,000/- (as also mentioned by the</w:t>
        <w:br/>
        <w:t>appellant during the course of the final hearing) fixed by the society for transfer of flats.</w:t>
        <w:br/>
        <w:t>Therefore, MAAR found that the society cannot at all accept voluntary donations from a</w:t>
        <w:br/>
        <w:t>Transferor or Transferee in transgression of the Model Bye Laws of Cooperative Housing</w:t>
        <w:br/>
        <w:t>Societies in Maharashtra and therefore the amounts received by the society from the</w:t>
        <w:br/>
        <w:br/>
        <w:t>Transferor cannot be considered as voluntary donations.</w:t>
        <w:br/>
        <w:br/>
        <w:t>3.7.5 Vide its reply dated 29.04.2022, the appellant has stated that it was submitting an Affidavit by</w:t>
        <w:br/>
        <w:br/>
        <w:t>3.7.6</w:t>
        <w:br/>
        <w:br/>
        <w:t>an outgoing member (Mr. Sanjay Prakash Sahjwani), which states that the payment is solely</w:t>
        <w:br/>
        <w:t>made out of his own discretion and not in lieu of NOC or any other Service. MAAR have</w:t>
        <w:br/>
        <w:t>perused the said document submitted by the appellant and found that the said document is not</w:t>
        <w:br/>
        <w:t>clear and complete. However, from whatever can be seen in the said Affidavit, MAAR</w:t>
        <w:br/>
        <w:t>observed that the amount of Rs. 17,70,000/- has been given to the society by the outgoing</w:t>
        <w:br/>
        <w:t>member towards Building Betterment Fund of the Society and it is clearly stated that the</w:t>
        <w:br/>
        <w:t>amount is inclusive of GST. The signature of the Deponent in the copy produced in advance</w:t>
        <w:br/>
        <w:t>ruling hearing Affidavit, date, etc were also missing. MAAR note that the appellant has</w:t>
        <w:br/>
        <w:t>produced unclear incomplete copy of affidavit and avoided to produce the original of said</w:t>
        <w:br/>
        <w:t>affidavit before the MAAR.</w:t>
        <w:br/>
        <w:t>This issue of transfer charges was before the Bombay High Court in the case of Alankar Sahkari</w:t>
        <w:br/>
        <w:t>Griha Rachana Sanstha Maryadit vs Atul Mahadev and another (Writ Petition No 4457 of 2014,</w:t>
        <w:br/>
        <w:t>decided on August 6, 2018), where the Bombay High Court, relying on the provisions of the</w:t>
        <w:br/>
        <w:t>Bye Laws adopted by the society and the circular dated August 9, 2001, observed that there</w:t>
        <w:br/>
        <w:t>was a ceiling of Rs 25,000 for transfer fees and that different ways were being invented by</w:t>
        <w:br/>
        <w:t>societies, to earn more money through legally impermissible means. Further, the Bombay High</w:t>
        <w:br/>
        <w:t>Court, in the Alankar Sahkari case, recognized that in a situation where a flat purchaser wants</w:t>
        <w:br/>
        <w:t>a smooth transaction and transfer of the share certificate in his name, the society enjoys a</w:t>
        <w:br/>
        <w:t>dominant position. Under such circumstances, the society demands payment of exorbitant</w:t>
        <w:br/>
        <w:br/>
        <w:t>amounts from the flat purchaser, under the garb of ‘voluntary donations’,</w:t>
        <w:br/>
        <w:t>Page 5S of 17</w:t>
        <w:br/>
        <w:t>277</w:t>
        <w:br/>
        <w:br/>
        <w:t>3./</w:t>
        <w:br/>
        <w:br/>
        <w:t>ol</w:t>
        <w:br/>
        <w:br/>
        <w:t>3.7.8</w:t>
        <w:br/>
        <w:br/>
        <w:t>ntributions are received from the</w:t>
        <w:br/>
        <w:br/>
        <w:t>Further, MAAR observ ed that in the instant case. the co .</w:t>
        <w:br/>
        <w:t>st and, have received</w:t>
        <w:br/>
        <w:br/>
        <w:t>f the society in the pa</w:t>
        <w:br/>
        <w:t>hus, it can be said that, Payment</w:t>
        <w:br/>
        <w:br/>
        <w:t>es rendered by society</w:t>
        <w:br/>
        <w:br/>
        <w:t>outgoing members Ww ho have been members 0</w:t>
        <w:br/>
        <w:t>services from the society as envisaged under the GST Act. T</w:t>
        <w:br/>
        <w:t>ment made for the servic</w:t>
        <w:br/>
        <w:br/>
        <w:t>i 1 H . . . e</w:t>
        <w:br/>
        <w:t>to the outgoing member during his stay as amember in society. As outgoing memb'</w:t>
        <w:br/>
        <w:t>ty during his stay as a</w:t>
        <w:br/>
        <w:br/>
        <w:t>im and provided by socie</w:t>
        <w:br/>
        <w:t>o the society against sati</w:t>
        <w:br/>
        <w:t>s is akin to the service</w:t>
        <w:br/>
        <w:br/>
        <w:t>GST on sale</w:t>
        <w:br/>
        <w:br/>
        <w:t>from an outgoing member to a society is a pay</w:t>
        <w:br/>
        <w:t>ris satisfied</w:t>
        <w:br/>
        <w:br/>
        <w:t>with the quality of services received by h</w:t>
        <w:br/>
        <w:t>member in society. Hence, it is a consideration received t sfaction of</w:t>
        <w:br/>
        <w:t>ces received from the society. Thi</w:t>
        <w:br/>
        <w:t>ected. The restaurant collects</w:t>
        <w:br/>
        <w:br/>
        <w:t>s service charges (on which</w:t>
        <w:br/>
        <w:br/>
        <w:t>the said member on supply of servi</w:t>
        <w:br/>
        <w:t>charges levied by restaurants on which GST is coll</w:t>
        <w:br/>
        <w:br/>
        <w:t>of food and many a times collect a percentage of the Bill amount a:</w:t>
        <w:br/>
        <w:br/>
        <w:t>GST is levied) which are paid by customers. These service charges can be refused to be paid</w:t>
        <w:br/>
        <w:br/>
        <w:t>by the customer in the event that the customer is not happy with the services rendered by the</w:t>
        <w:br/>
        <w:br/>
        <w:t>restaurant. Similarly, in the subject case the outgoing member being happy with the services</w:t>
        <w:br/>
        <w:br/>
        <w:t>received has paid contributions to the Appellant society which is liable to be taxed under GST</w:t>
        <w:br/>
        <w:br/>
        <w:t>Laws as consideration for good services received in the past. Further, the contributions are</w:t>
        <w:br/>
        <w:br/>
        <w:t>made by the outgoing members only because they have been a part of the said society. It is not</w:t>
        <w:br/>
        <w:t>that an outsider has given any contribution to the Appellant society. The receipt of contribution</w:t>
        <w:br/>
        <w:br/>
        <w:t>by the Appellant from its members whether outgoing or not, is only because of the fact that the</w:t>
        <w:br/>
        <w:t>members are or have been a part of the society. If the Appellant society had received</w:t>
        <w:br/>
        <w:t>contributions from outsiders to the effect that the same was a donation then probably on case</w:t>
        <w:br/>
        <w:t>to case basis it could have been treated differently.</w:t>
        <w:br/>
        <w:br/>
        <w:t>MAAR further observed that incomplete copy of affidav it submitted by the appellant in respect</w:t>
        <w:br/>
        <w:t>of an outgoing member by the name Mr. Sanjay Prakash Sahjwani mentions that the amount is</w:t>
        <w:br/>
        <w:t>being given towards ‘Building Betterment Fund’. Further, the appellant has also submitted a</w:t>
        <w:br/>
        <w:t>copy of the Affidavit of Shri Chandresh Thakker, Treasurer of the Appellants Society, wherein</w:t>
        <w:br/>
        <w:t>it is mentioned that the amount given by the outgoing member Mr. Sanjay Prakash Sahjwani</w:t>
        <w:br/>
        <w:t>(towards ‘Building Betterment Fund’) has been transferred by the Appellant Society tow ards</w:t>
        <w:br/>
        <w:t>‘Major Repairs Fund’. MAAR observed that the amount is paid for receipt of services from</w:t>
        <w:br/>
        <w:t>the society when the Major Repairs are being carried out or will be carried out. Therefore, the</w:t>
        <w:br/>
        <w:t>said contribution is nothing but Advance amounts paid to the society for services to be received</w:t>
        <w:br/>
        <w:t>in future by the members of the Society and is therefore taxable as per the GST Laws. In fact,</w:t>
        <w:br/>
        <w:t>services are very definitely going to be provided by the Appellants Society to its members in</w:t>
        <w:br/>
        <w:t>future when Major Repairs are undertaken and amounts form the Major Repairs Fund are</w:t>
        <w:br/>
        <w:t>utilized towards rendering of the said services and the outgoing member has clearly specified</w:t>
        <w:br/>
        <w:br/>
        <w:t>that the amount given is to be used for Major repairs of the Society.</w:t>
        <w:br/>
        <w:br/>
        <w:t>Page 601 LF</w:t>
        <w:br/>
        <w:t>EC</w:t>
        <w:br/>
        <w:br/>
        <w:t>b\</w:t>
        <w:br/>
        <w:br/>
        <w:t>. @ 3.7.9 MAAR also observed that the Affidavit of Shri Chandresh Thakker, Treasurer of the Appellant</w:t>
        <w:br/>
        <w:br/>
        <w:t>3.7.10</w:t>
        <w:br/>
        <w:br/>
        <w:t>3.7.11</w:t>
        <w:br/>
        <w:br/>
        <w:t>3.7.12</w:t>
        <w:br/>
        <w:br/>
        <w:t>Society is dated 09.11.2021 (date when the Affidavit was notorised), whereas from the</w:t>
        <w:br/>
        <w:t>submissions of the appellant, the outgoing member has supposedly received the NOC on</w:t>
        <w:br/>
        <w:t>11.02.2020 and the contribution made by the said member appears to be on 07.03.2020 (the</w:t>
        <w:br/>
        <w:t>Appellant has mentioned 07.03.2019 which appears to be an inadvertent error). Thus the Hon.</w:t>
        <w:br/>
        <w:t>Treasurer found it fit to make an Affidavit on 09.11.2021 i.e. more than one year after the</w:t>
        <w:br/>
        <w:t>subject application was filed and that too, after the date of the Preliminary hearing i.e</w:t>
        <w:br/>
        <w:t>27.07.2021 during which: the Appellant was directed to produce details of income collected as</w:t>
        <w:br/>
        <w:t>mentioned in Q-2 together with vouchers and details as to what treatment to said income is</w:t>
        <w:br/>
        <w:t>given in the final accounts and in the income tax returns; the appellant was asked also to</w:t>
        <w:br/>
        <w:t>produce declaration or proof taken from such members to prove the fact that said contribution</w:t>
        <w:br/>
        <w:t>is voluntary and not binding on outgoing member; the appellant was further asked to produce</w:t>
        <w:br/>
        <w:t>details as to NOC or No dues certificate issued (or not issued) to such members who have made</w:t>
        <w:br/>
        <w:t>contribution. The Affidavit of the Treasurer of the Appellant Society was prepared and made</w:t>
        <w:br/>
        <w:t>only after these above observations were made by MAAR during the Preliminary Hearing, and</w:t>
        <w:br/>
        <w:t>therefore preparation of the concerned Affidavit appears to be an afterthought on part of the</w:t>
        <w:br/>
        <w:t>Appellant society.</w:t>
        <w:br/>
        <w:br/>
        <w:t>MAAR observed that the Appellant Society cannot take Voluntary Contributions at all from an</w:t>
        <w:br/>
        <w:t>outgoing member (transferor of a flat) in view of Bye Laws No. 7 (e) and 38 (e) (ix) of the</w:t>
        <w:br/>
        <w:t>Model Bye laws for Cooperative Housing Societies in Maharashtra. MAAR observed that the</w:t>
        <w:br/>
        <w:t>appellant is trying to give a colour of ‘voluntary and gratuitous’ payment for amount received</w:t>
        <w:br/>
        <w:t>from a Transferor/Outgoing member which is collected and will be used for carrying out Major</w:t>
        <w:br/>
        <w:t>Repairs in future as is seen from the Affidavit submitted by Shri Chandresh Thakker, Treasurer</w:t>
        <w:br/>
        <w:t>of the Appellant Society.</w:t>
        <w:br/>
        <w:br/>
        <w:t>MAAR further observed that activities rendered by the appellant Society to its members are</w:t>
        <w:br/>
        <w:t>supply of services in view of the amended Section 7 of the CGST Act, 2017 and</w:t>
        <w:br/>
        <w:t>contributions/charges collected by the Appellant Society from its members are chargeable to</w:t>
        <w:br/>
        <w:t>tax under the GST Laws. This has been accepted by the appellant and accordingly it has</w:t>
        <w:br/>
        <w:t>withdrawn Question Nos. 1 and 3 of the application. MAAR has held above that the</w:t>
        <w:br/>
        <w:t>contributions received from outgoing members are payments for taxable services received from</w:t>
        <w:br/>
        <w:t>the appellant in the past and for taxable activities of the Appellant in future pertaining to Major</w:t>
        <w:br/>
        <w:t>Repairs to be undertaken.</w:t>
        <w:br/>
        <w:br/>
        <w:t>MAAR also considered the contents of para 2 of the application which are as under:</w:t>
        <w:br/>
        <w:br/>
        <w:t>When there is a transfer of a flat, the outgoing member makes a gratuitous payment in gratitude</w:t>
        <w:br/>
        <w:t>of payment. The same does not have any implications on outgoing formalities to be completed</w:t>
        <w:br/>
        <w:br/>
        <w:t>as per the Maharashtra Co-operative Societies Act. The Applicant states that the above</w:t>
        <w:br/>
        <w:br/>
        <w:t>rage solar</w:t>
        <w:br/>
        <w:t>contribution made is entirely voluntary and is not at all a consideration received in lieu of</w:t>
        <w:br/>
        <w:t>services provided by the Applicant. The outgoing member makes such contribution on his own</w:t>
        <w:br/>
        <w:t>volition.</w:t>
        <w:br/>
        <w:br/>
        <w:t>From the said submissions made by the appellant, MAAR observed that each and every</w:t>
        <w:br/>
        <w:t>outgoing member makes a gratuitous payment to the appellant in gratitude thus leading to a</w:t>
        <w:br/>
        <w:t>conclusion that all sellers/Transferor of flat in the society, without a single exception are in</w:t>
        <w:br/>
        <w:t>gratitude towards the Appellant Society. Thus, it appears that the appellant society has laid</w:t>
        <w:br/>
        <w:t>down norms albeit orally it seems, that there is a compulsion for an outgoing member to show</w:t>
        <w:br/>
        <w:t>gratitude to the Appellant Society by way of making gratuitous/voluntary payments to the</w:t>
        <w:br/>
        <w:t>Society. MAAR has already mentioned above that such voluntary payments cannot be</w:t>
        <w:br/>
        <w:t>accepted by the Appellant Society from the Transferors/Transferee as per the Model Bye Laws.</w:t>
        <w:br/>
        <w:t>MAAR was of the opinion that the amounts are collected for smooth transfer of the flat from</w:t>
        <w:br/>
        <w:t>the Transferor to the Transferee.</w:t>
        <w:br/>
        <w:br/>
        <w:t>3.7.13 MAAR further reiterated the observation made by Hon’ble Bombay High Court in the case of</w:t>
        <w:br/>
        <w:t>Alankar Sahkari Griha Rachana Sanstha Maryadit vs Atul Mahadev and another, mentioned</w:t>
        <w:br/>
        <w:t>above that, in a situation where a flat purchaser wants a smooth transaction and transfer of the</w:t>
        <w:br/>
        <w:t>share certificate in his name, the society enjoys a dominant position and under such</w:t>
        <w:br/>
        <w:t>circumstances, the society may demand payment of amounts from the flat purchaser, under the</w:t>
        <w:br/>
        <w:t>garb of ‘voluntary donations’.</w:t>
        <w:br/>
        <w:br/>
        <w:t>3.7.14 Finally, MAAR found that the contribution made by the outgoing member is nothing but</w:t>
        <w:br/>
        <w:t>consideration as per the definition of term “consideration” provided u/s 2 (31) of the CGST</w:t>
        <w:br/>
        <w:t>Act, 2017.</w:t>
        <w:br/>
        <w:br/>
        <w:t>3.7.15 From the definition of ‘consideration’, it is clear that “consideration” includes — any payment</w:t>
        <w:br/>
        <w:t>made (in the subject case payment is made by the Transferor which is termed as voluntary</w:t>
        <w:br/>
        <w:t>contribution by the Appellant) in money and since the payment is made towards Major Repair</w:t>
        <w:br/>
        <w:t>Funds of the Society, it is clear that the said payment is for the inducement of, the supply of</w:t>
        <w:br/>
        <w:t>goods or services or both, either by the recipient if he continues to be a member, or by any</w:t>
        <w:br/>
        <w:t>other person (meaning, other members). There is a famous case of M/s MP Finance Group CC</w:t>
        <w:br/>
        <w:t>(In Liquidation) v C SARS reported in 69 SATC 141 in which one important legal proposition</w:t>
        <w:br/>
        <w:t>explained and the High Court of Appeal ruled that income 'received by' a taxpayer from illegal</w:t>
        <w:br/>
        <w:t>gains will be taxable in the hands of the taxpayer. Thus though the collection of charges of</w:t>
        <w:br/>
        <w:t>society might be illegal under some other law, but since it is covered by the scope of supply</w:t>
        <w:br/>
        <w:br/>
        <w:t>and other ingredients of GST levy, it is taxable.</w:t>
        <w:br/>
        <w:br/>
        <w:t>3.7.16 Finally, MAAR held that the receipt of amount from an outgoing member in the name of</w:t>
        <w:br/>
        <w:br/>
        <w:t>gratuitous payment from an outgoing member is taxable under the CGST Act, 2017.</w:t>
        <w:br/>
        <w:br/>
        <w:t>Page 8 of 17</w:t>
        <w:br/>
        <w:t>Therefore, being aggrieved of the Impugned Order passed by MAAR, the present appeal is</w:t>
        <w:br/>
        <w:br/>
        <w:t>being filed before MAAAR, on basis of following the grounds.</w:t>
        <w:br/>
        <w:br/>
        <w:t>GROUNDS OF APPEAL</w:t>
        <w:br/>
        <w:br/>
        <w:t>have, inter-alia, mentioned the following</w:t>
        <w:br/>
        <w:br/>
        <w:t>The Appellant, in their Appeal memorandum,</w:t>
        <w:br/>
        <w:br/>
        <w:t>grounds:</w:t>
        <w:br/>
        <w:t>e for</w:t>
        <w:br/>
        <w:br/>
        <w:t>‘ontributions from Outgoing Members ar</w:t>
        <w:br/>
        <w:br/>
        <w:t>1. The Contention of the ARA that_C</w:t>
        <w:br/>
        <w:t>tay as members is incorrect.</w:t>
        <w:br/>
        <w:br/>
        <w:t>Services received during their s</w:t>
        <w:br/>
        <w:t>Members are for services</w:t>
        <w:br/>
        <w:br/>
        <w:t>The ARA errs in stating that the contribution received from</w:t>
        <w:br/>
        <w:br/>
        <w:t>received during their stay.</w:t>
        <w:br/>
        <w:t>of the maintenance bill with the ARA that supply provided</w:t>
        <w:br/>
        <w:br/>
        <w:t>We had already shared a copy</w:t>
        <w:br/>
        <w:t>y to the member is in the form of maintenance</w:t>
        <w:br/>
        <w:br/>
        <w:t>explains that the supply provided by the societ</w:t>
        <w:br/>
        <w:t>the Society to its members. We</w:t>
        <w:br/>
        <w:br/>
        <w:t>services for which regular quarterly billings are done by</w:t>
        <w:br/>
        <w:t>e that any amount to be collected from the members above and over t</w:t>
        <w:br/>
        <w:t>eans of a resolution passed at the members meetings.</w:t>
        <w:br/>
        <w:br/>
        <w:t>from the members has to necessarily be supported by a</w:t>
        <w:br/>
        <w:br/>
        <w:t>he maintenance has</w:t>
        <w:br/>
        <w:br/>
        <w:t>stat</w:t>
        <w:br/>
        <w:t>to be done by m</w:t>
        <w:br/>
        <w:t>Any further collections done</w:t>
        <w:br/>
        <w:t>resolution passed at a general meeting of its me</w:t>
        <w:br/>
        <w:t>on square feet per member basis. There cannot be a case where in</w:t>
        <w:br/>
        <w:t>in excess or in shortfall of the proposed resolution. No such resolution is passed wher</w:t>
        <w:br/>
        <w:br/>
        <w:t>mbers. Such amounts are quantified based</w:t>
        <w:br/>
        <w:t>any amount is being taken</w:t>
        <w:br/>
        <w:br/>
        <w:t>iii.</w:t>
        <w:br/>
        <w:t>ean</w:t>
        <w:br/>
        <w:br/>
        <w:t>ad hoc amount is taken only from a specific member.</w:t>
        <w:br/>
        <w:br/>
        <w:t>When a member makes a "voluntary" contribution-the same is contributed by him to the</w:t>
        <w:br/>
        <w:t>society out of his own free will. It is not made against a "demand" by the society. It is open</w:t>
        <w:br/>
        <w:t>to a member to seek the transfer of a flat without making such voluntary contribution.</w:t>
        <w:br/>
        <w:br/>
        <w:t>Therefore, the contribution provided by any outgoing member cannot be said to be in lieu</w:t>
        <w:br/>
        <w:br/>
        <w:t>of the said resolutions.</w:t>
        <w:br/>
        <w:br/>
        <w:t>Also it is well known under the Contract Act that "parties to a contract must either</w:t>
        <w:br/>
        <w:br/>
        <w:t>iv.</w:t>
        <w:br/>
        <w:t>perform, or offer to perform, their respective promises, unless such performance is</w:t>
        <w:br/>
        <w:t>dispensed with or excused under the provisions of this Act, or of any other law. "On</w:t>
        <w:br/>
        <w:t>receipt of such voluntary contributions, there is no promise by the society of performing any</w:t>
        <w:br/>
        <w:t>Service of any kind to the outgoing member.</w:t>
        <w:br/>
        <w:br/>
        <w:t>v. The entire argument that the contribution is received for any past service performed or in</w:t>
        <w:br/>
        <w:br/>
        <w:t>lieu of building betterment fund is devoid of logic. There is no proof to tie the consideration</w:t>
        <w:br/>
        <w:br/>
        <w:t>received to service provided by the Society to the outgoing member. Further, if that were to</w:t>
        <w:br/>
        <w:br/>
        <w:t>Page 9 of 17</w:t>
        <w:br/>
        <w:t>vi.</w:t>
        <w:br/>
        <w:br/>
        <w:t>Vil.</w:t>
        <w:br/>
        <w:br/>
        <w:t>iii.</w:t>
        <w:br/>
        <w:br/>
        <w:t>nN</w:t>
        <w:br/>
        <w:br/>
        <w:t>insi i make a paymen</w:t>
        <w:br/>
        <w:t>be the case, if member who remains In the society perpetually would never payment</w:t>
        <w:br/>
        <w:t>i i i ociety would</w:t>
        <w:br/>
        <w:br/>
        <w:t>of an amount demanded by the society as he is not transferring his flat and the society</w:t>
        <w:br/>
        <w:t>ded, Therefore, there is no service performed by the Society at all.</w:t>
        <w:br/>
        <w:br/>
        <w:t>not get the funds inten</w:t>
        <w:br/>
        <w:t>s the test given u/s 2(31) of the CGST Act which st</w:t>
        <w:br/>
        <w:br/>
        <w:t>ates that</w:t>
        <w:br/>
        <w:t>The Contribution does not pas</w:t>
        <w:br/>
        <w:br/>
        <w:t>ini i ds. Since</w:t>
        <w:br/>
        <w:t>any consideration received should be in inducement of supply of services or 800</w:t>
        <w:br/>
        <w:br/>
        <w:t>there is no supply of services or goods by the society, the entire contribution should not be</w:t>
        <w:br/>
        <w:t>subject to GST.</w:t>
        <w:br/>
        <w:br/>
        <w:t>We further rely on CESTAT judgement of Futura Polyster Ltd.</w:t>
        <w:br/>
        <w:t>Central Excise, Chennai [2006] 5 STT 154 (CHENNAI-CESTAT) which stated in case</w:t>
        <w:br/>
        <w:br/>
        <w:t>of facts found that "No Tax is payable merely on the basis of entries passed in books of</w:t>
        <w:br/>
        <w:br/>
        <w:t>vs Commissioner of</w:t>
        <w:br/>
        <w:br/>
        <w:t>accounts". The ARA has failed to prove that there was indeed any service that was passed</w:t>
        <w:br/>
        <w:br/>
        <w:t>between the Society and the outgoing member. Further it only relies on the basis of Ledger</w:t>
        <w:br/>
        <w:br/>
        <w:t>accounts.</w:t>
        <w:br/>
        <w:br/>
        <w:t>. Statement that Volunta Contributions are _not_Volunta but for Buildin</w:t>
        <w:br/>
        <w:br/>
        <w:t>Betterment and Repairs is Incorrect</w:t>
        <w:br/>
        <w:t>The Learned ARA Authority errs in stating that Voluntary Contribution is not Voluntary</w:t>
        <w:br/>
        <w:br/>
        <w:t>but a compulsory payment against Building Betterment and Repairs is incorrect.</w:t>
        <w:br/>
        <w:br/>
        <w:t>We have submitted an Affidavit which the ARA states in its order as "Half Baked" which</w:t>
        <w:br/>
        <w:t>specifically mentions that the Voluntary Contribution is paid by the member on his own free</w:t>
        <w:br/>
        <w:t>will and only for the welfare of the society and that the society is free to use the fund in</w:t>
        <w:br/>
        <w:t>any manner as they require.</w:t>
        <w:br/>
        <w:br/>
        <w:t>The ARA has conveniently ignored the entire affidavit and only focus on point | which</w:t>
        <w:br/>
        <w:t>states that the amount is being given as Voluntary Contribution for Building Betterment</w:t>
        <w:br/>
        <w:t>fund. The ARA has also exceeded its jurisdiction on stating that the Affidavit submitted is</w:t>
        <w:br/>
        <w:t>an incomplete one. The Affidavit has been duly signed and notarized as required under the</w:t>
        <w:br/>
        <w:t>Code of Civil Procedure, 1908. The original affidavit can be produced at the time of the</w:t>
        <w:br/>
        <w:t>hearing.</w:t>
        <w:br/>
        <w:br/>
        <w:t>More specifically to our case for which affidavit has been given, a Member who has paid a</w:t>
        <w:br/>
        <w:t>contribution to the society purely voluntary and is allowing the society to use the funds</w:t>
        <w:br/>
        <w:t>however they deem fit. There is no agreement between the member or understanding that</w:t>
        <w:br/>
        <w:t>the society will have to use the same payments against Building Betterment. The</w:t>
        <w:br/>
        <w:t>documentary evidence executed by the member at the time of issuing the cheque to the</w:t>
        <w:br/>
        <w:br/>
        <w:t>society states that it is being given voluntary.</w:t>
        <w:br/>
        <w:br/>
        <w:t>Page 10 of 17</w:t>
        <w:br/>
        <w:t>vi.</w:t>
        <w:br/>
        <w:br/>
        <w:t>iii.</w:t>
        <w:br/>
        <w:br/>
        <w:t>Transfer by society to Major Repairs Fund is an accounting entry and does not determine</w:t>
        <w:br/>
        <w:t>the nature of the transaction being voluntary. Even if assuming major repairs are to be</w:t>
        <w:br/>
        <w:t>carried out- there has to be a nexus between the person paying the monies and the beneficiary</w:t>
        <w:br/>
        <w:t>of the service. An outgoing member has paid the amount and when major repairs are carried</w:t>
        <w:br/>
        <w:t>out-the benefit will be to the existing members. Therefore, there is no benefit got to the</w:t>
        <w:br/>
        <w:t>member making the payment for which a supply is received by him. For this to be taxable</w:t>
        <w:br/>
        <w:t>as received as advance for services is true if the member giving is going to be getting the</w:t>
        <w:br/>
        <w:t>benefit and paying in advance.</w:t>
        <w:br/>
        <w:br/>
        <w:t>We further want to quote the CESTAT Judgement of Karnataka Co-operative Milk</w:t>
        <w:br/>
        <w:t>Producers Federation Ltd. vs Commissioner of Central Excise [2022] 138 taxmann.com</w:t>
        <w:br/>
        <w:t>486 (Bangalore - CESTAT) which states that "in case of an absence of a service</w:t>
        <w:br/>
        <w:t>provider and a service recipient relationship there cannot be any levy of service tax".</w:t>
        <w:br/>
        <w:br/>
        <w:t>Here the outgoing member is not a recipient of any service and neither the CHS is a Service</w:t>
        <w:br/>
        <w:br/>
        <w:t>Provider.</w:t>
        <w:br/>
        <w:br/>
        <w:t>_ The Statement that Voluntary Contributions as a procedure is asked from all</w:t>
        <w:br/>
        <w:br/>
        <w:t>outgoing members is incorrect</w:t>
        <w:br/>
        <w:br/>
        <w:t>The ARA has not provided any reasonable explanation that the voluntary contributions</w:t>
        <w:br/>
        <w:t>provided by outgoing members is in fact not voluntary but in lieu of NOC provided as per</w:t>
        <w:br/>
        <w:t>By Laws.</w:t>
        <w:br/>
        <w:t>We have already given affidavits by the Treasurer of the Society which clearly states that</w:t>
        <w:br/>
        <w:t>no contribution is being taken in lieu of NOC. It is entirely out of its own free will that an</w:t>
        <w:br/>
        <w:t>outgoing member makes the said contribution.</w:t>
        <w:br/>
        <w:t>It is incorrect and objectionable to doubt the authenticity of the above affidavit. The ARA</w:t>
        <w:br/>
        <w:t>Authority states that preparation of the Affidavit is an afterthought on the part of the</w:t>
        <w:br/>
        <w:t>Treasurer of the Society.</w:t>
        <w:br/>
        <w:t>We hereby state that the Affidavit itself was made mandatory due to the observations made</w:t>
        <w:br/>
        <w:t>by the concerned ARA authority to prove without an iota of doubt that the said contributions</w:t>
        <w:br/>
        <w:t>were being taken voluntarily. It is extremely unfair to doubt the intention of the affidavit</w:t>
        <w:br/>
        <w:t>where the intention was only to remove any doubts regarding the nature of such voluntary</w:t>
        <w:br/>
        <w:t>Contributions.</w:t>
        <w:br/>
        <w:t>The ARA further goes on to state that we have submitted in our ARA 01 that "Every</w:t>
        <w:br/>
        <w:t>iinet cena _ of the years he has stayed</w:t>
        <w:br/>
        <w:t>Members are somehow coerced by the societ foe oh sane wooing</w:t>
        <w:br/>
        <w:t>y to make such payments. It has been already</w:t>
        <w:br/>
        <w:br/>
        <w:t>establj vo</w:t>
        <w:br/>
        <w:t>Stablished by the Affidavit given by the Treasurer of the Society that no payments are taken</w:t>
        <w:br/>
        <w:br/>
        <w:t>Page 11 of 17</w:t>
        <w:br/>
        <w:t>vi.</w:t>
        <w:br/>
        <w:br/>
        <w:t>Vii.</w:t>
        <w:br/>
        <w:br/>
        <w:t>viii.</w:t>
        <w:br/>
        <w:br/>
        <w:t>in lieu of any services and every Voluntary Contribution is made out of the free will of the</w:t>
        <w:br/>
        <w:br/>
        <w:t>member, The ARA somehow deems fit to remark that we are trying to establish something</w:t>
        <w:br/>
        <w:t>absurd as "Every Member is in gratitude to the society" which is unjustified. Our imention</w:t>
        <w:br/>
        <w:t>of providing the submission was that if any member is giving such a payment then it is</w:t>
        <w:br/>
        <w:t>completely voluntary. It will be erroneous and unjust to assume anything else. Further. for</w:t>
        <w:br/>
        <w:t>the period since GST has come into existence w.e.f Ist July 2017, there is only one member</w:t>
        <w:br/>
        <w:t>who has contributed voluntary. We further provide by way of evidence the NOC letter given</w:t>
        <w:br/>
        <w:t>by the society that there are no outstanding amounts due to the society from the outgoing</w:t>
        <w:br/>
        <w:t>member and his transfer application will be processed. It is pertinent to note that his</w:t>
        <w:br/>
        <w:t>voluntary contribution has come to society after the said NOC was issued by the Society. If</w:t>
        <w:br/>
        <w:t>it was mandatory to make the said contribution, the NOC from the society would have stated</w:t>
        <w:br/>
        <w:t>that the amount was outstanding from the member prior to consideration of the transfer by</w:t>
        <w:br/>
        <w:t>the Committee. Therefore, the allegation by the ARA that in each case a contribution is</w:t>
        <w:br/>
        <w:t>sought by the society is unfounded and devoid of merit and complete contrary to the factual</w:t>
        <w:br/>
        <w:t>position so far as our society is concerned.</w:t>
        <w:br/>
        <w:t>The above statements by the ARA authorities are followed by reference to Bombay HC</w:t>
        <w:br/>
        <w:t>Judgement of Alankari Sahakari Griha Sanstha Maryadit vs Atul Mahadev. The said case</w:t>
        <w:br/>
        <w:t>pertains to intention of the society for transfer of flats and position of the society in asking</w:t>
        <w:br/>
        <w:t>for voluntary pertains. We submit that the same has no relevance under GST since the issue</w:t>
        <w:br/>
        <w:t>in question is of applicability of GST to Voluntary Contributions and no where relates to the</w:t>
        <w:br/>
        <w:t>reference made in the Judgement.</w:t>
        <w:br/>
        <w:t>The statement that voluntary contribution is akin to service charges paid in a restaurant</w:t>
        <w:br/>
        <w:t>mentioned by the authorities in Para 5.9 of the ARA Order is devoid of any logic. Service</w:t>
        <w:br/>
        <w:t>Charges in a restaurant are paid as a percentage of the total bill and are part of the invoice</w:t>
        <w:br/>
        <w:t>that is raised by the restaurant itself along with the food and beverage bill. Therefore, in case</w:t>
        <w:br/>
        <w:t>of a restaurant-the first act is done by the restaurant to add a service charge which is then</w:t>
        <w:br/>
        <w:t>presented to the customer. The other way of rewarding the restaurant staff is by way of</w:t>
        <w:br/>
        <w:t>giving a tip to the waiter. When the waiter is given a tip, the same is voluntary as an act first</w:t>
        <w:br/>
        <w:t>done by the customer and there is no GST added by him on that. Similarly, in case of</w:t>
        <w:br/>
        <w:t>voluntary contribution, it is an initial act done gratuitously by the outgoing member to the</w:t>
        <w:br/>
        <w:t>society and contrary to a service charge. is not invoiced by the society to the member.</w:t>
        <w:br/>
        <w:t>Therefore, the comparison drawn by the AAR is unfounded and not comparable to a</w:t>
        <w:br/>
        <w:t>voluntary contribution by the member to the society.</w:t>
        <w:br/>
        <w:t>Further we would like to point out as also pointed out by the ARA authorities that the Model</w:t>
        <w:br/>
        <w:t>By Laws under the Maharashtra Co-operative Societies Act do not allow us to collect any</w:t>
        <w:br/>
        <w:br/>
        <w:t>amount of more than Rs 25.000/- in lieu of NOC. Any deviation from the Model Bye Laws</w:t>
        <w:br/>
        <w:t>Page 12 of 17</w:t>
        <w:br/>
        <w:t>@ needs to be discussed in the AGM. We have already provided the Affidavit from an outgoing</w:t>
        <w:br/>
        <w:t>member that the amount was collected out of his own free will, Any more scrutiny of the</w:t>
        <w:br/>
        <w:t>same should not be required in case of the limited point of Advance Ruling.</w:t>
        <w:br/>
        <w:br/>
        <w:t>f ix. We hence submit that there is no standard procedure of voluntary payments required from</w:t>
        <w:br/>
        <w:t>/ Outgoing Members.</w:t>
        <w:br/>
        <w:br/>
        <w:t>Coe</w:t>
        <w:br/>
        <w:br/>
        <w:t>. Ifsomething is illegal it cannot be taxed</w:t>
        <w:br/>
        <w:br/>
        <w:t>i. The ARA has made an allegation at the beginning of the order itself that the collection of</w:t>
        <w:br/>
        <w:t>such an amount is illegal.</w:t>
        <w:br/>
        <w:br/>
        <w:t>ii. Without prejudice to the above submissions made above if the amount collected does get</w:t>
        <w:br/>
        <w:t>declared illegal by a court of law, that itself amounts to an admission that there is no supply</w:t>
        <w:br/>
        <w:t>by the Society to its member and therefore, the question of the same being a taxable supply</w:t>
        <w:br/>
        <w:t>under GST does not arise.</w:t>
        <w:br/>
        <w:br/>
        <w:t>ili, We rely on judgement passed by the Gujarat HC in the case of Commissioner Of Income</w:t>
        <w:br/>
        <w:t>Tax vs S.C. Kothari (1968 69 ITR 1 Guj) which stated that the taint of illegality or wrong-</w:t>
        <w:br/>
        <w:t>doing associated with income, profits and gains is immaterial for the purpose of taxation.</w:t>
        <w:br/>
        <w:t>Even if the said voluntary contribution was declared illegal in a court of law, the nature of</w:t>
        <w:br/>
        <w:t>the same does not change for the purpose of the transaction.</w:t>
        <w:br/>
        <w:br/>
        <w:t>We hence submit that it is illogical in going into the legality of the transaction and further</w:t>
        <w:br/>
        <w:t>State that the same has no bearing in our case.</w:t>
        <w:br/>
        <w:br/>
        <w:t>JURISDICTIONAL OFFICER SUBMISIONS</w:t>
        <w:br/>
        <w:t>TO NHNCER SUBMISIONS,</w:t>
        <w:br/>
        <w:br/>
        <w:t>The Jurisdictional Officer vide his letter dated 12.08.2022 hi;</w:t>
        <w:br/>
        <w:t>submission:</w:t>
        <w:br/>
        <w:br/>
        <w:t>ave made the following</w:t>
        <w:br/>
        <w:t>The claim of applicant that the receipt of gratuitous payment from an outgoing member for the</w:t>
        <w:br/>
        <w:t>time he has resided in the society cannot be taxable under the said CGST Act,2017 as there is</w:t>
        <w:br/>
        <w:br/>
        <w:t>NO corresponding service being provided separately by the taxpayer society, is not tenable.</w:t>
        <w:br/>
        <w:br/>
        <w:t>As outgoing member has received the services provided by the society during his stay asa</w:t>
        <w:br/>
        <w:t>‘member in society, as he has Satisfied with the services received by him, he has a gratitude</w:t>
        <w:br/>
        <w:t>: society and accordingly he makes voluntary Payment to the society. Hence.</w:t>
        <w:br/>
        <w:br/>
        <w:t>gainst supply of services, Hence taxable under</w:t>
        <w:br/>
        <w:br/>
        <w:t>Payment (Contribution) made by the outgoing member to a society is a consideration</w:t>
        <w:br/>
        <w:t>i F CGS - i ed below-</w:t>
        <w:br/>
        <w:t>Definition of consideration under Section 2(31) of CGST Act-2017 is reproduc</w:t>
        <w:br/>
        <w:br/>
        <w:t>1 ° “services includes-</w:t>
        <w:br/>
        <w:t>“consideration”; in relation to the supply of goods or services or both incl</w:t>
        <w:br/>
        <w:br/>
        <w:t>; orwise, in respect of, in response</w:t>
        <w:br/>
        <w:br/>
        <w:t>(a) any payment made or to be made, whether in money or otherwise, in respect of, ip</w:t>
        <w:br/>
        <w:t>; ices OF ) recipient</w:t>
        <w:br/>
        <w:br/>
        <w:t>0, or for the inducement of. the supply of goods or services or both, whether hy the recip</w:t>
        <w:br/>
        <w:br/>
        <w:t>or by any other person but shall not include any subsidy given by the Central Government</w:t>
        <w:br/>
        <w:br/>
        <w:t>a State Government;</w:t>
        <w:br/>
        <w:br/>
        <w:t>(b) the monetary value of any act or forbearance, in respect of, in response to, or for the</w:t>
        <w:br/>
        <w:t>inducement of, the supply of goods or services or both, whether by the recipient or by any other</w:t>
        <w:br/>
        <w:t>person but shall not include any subsidy given by the Central Government or a State</w:t>
        <w:br/>
        <w:t>Government;</w:t>
        <w:br/>
        <w:br/>
        <w:t>Provided that a deposit given in respect of the supply of 800ds or services or both shall not be</w:t>
        <w:br/>
        <w:br/>
        <w:t>considered as payment made Jor such supply unless the supplier applies such deposit as:</w:t>
        <w:br/>
        <w:br/>
        <w:t>consideration for the said supply.</w:t>
        <w:br/>
        <w:br/>
        <w:t>From the above definition “Consideration” includes — any payment made (in the subject case</w:t>
        <w:br/>
        <w:t>payment is made by Transferor which is termed as voluntary contribution by applicant) in</w:t>
        <w:br/>
        <w:t>money and since the payment is made towards Major Repair Funds of the society, it is clear</w:t>
        <w:br/>
        <w:t>that the said payment is for the inducement of, the supply of goods or service or both, either by</w:t>
        <w:br/>
        <w:t>recipient if he is continues to be a member, or by any other person (meaning other member), it</w:t>
        <w:br/>
        <w:t>is covered by the scope of supply and other ingredients of GST levy. Hence, the receipt of</w:t>
        <w:br/>
        <w:br/>
        <w:t>gratuitous payment from an outgoing member is taxable under CGST Act-2017.</w:t>
        <w:br/>
        <w:br/>
        <w:t>PERSONAL HEARING</w:t>
        <w:br/>
        <w:br/>
        <w:t>The personal hearing in the matter was conducted on 28.02.2023 which was attended by Shri.</w:t>
        <w:br/>
        <w:t>Akshay Shah, CA &amp; Shri. Adit Shah, Consultant on behalf of the Appellant, wherein the</w:t>
        <w:br/>
        <w:t>Appellant reiterated their earlier submissions made while filing the Appeal under</w:t>
        <w:br/>
        <w:br/>
        <w:t>consideration.</w:t>
        <w:br/>
        <w:br/>
        <w:t>DISCUSSIONS AND FINDINGS</w:t>
        <w:br/>
        <w:br/>
        <w:t>We have carefully gone through the entire appeal memorandum containing the submissions</w:t>
        <w:br/>
        <w:t>made by the Appellant vis-a-vis the Advance Ruling passed by the MAAR, wherein the MAAR</w:t>
        <w:br/>
        <w:br/>
        <w:t>has held that Payment received by the appellant from the outgoing member in the name of</w:t>
        <w:br/>
        <w:br/>
        <w:t>Page 14 of 17</w:t>
        <w:br/>
        <w:br/>
        <w:t>»)</w:t>
        <w:br/>
        <w:br/>
        <w:t>\ @</w:t>
        <w:br/>
        <w:t>a</w:t>
        <w:br/>
        <w:br/>
        <w:t>gratuitous payment/voluntary contribution is a consideration for the supply of services by the</w:t>
        <w:br/>
        <w:t>appellant and hence taxable under GST law.</w:t>
        <w:br/>
        <w:br/>
        <w:t>As regards the aforesaid observations of the MAAR, the Appellant have contended that as per</w:t>
        <w:br/>
        <w:t>Sec 7 of the CGST Act, 2017, supply should be made for a consideration in the course or</w:t>
        <w:br/>
        <w:t>furtherance of business. A gratuitous payment by an outgoing member cannot be regarded as a</w:t>
        <w:br/>
        <w:t>consideration but rather in substance is a gift to the society as the member is paying on his own</w:t>
        <w:br/>
        <w:t>volition. The voluntary contribution is paid by the outgoing member on his own free will and</w:t>
        <w:br/>
        <w:t>only for the welfare of the society and society is free to use the fund in any manner as they</w:t>
        <w:br/>
        <w:t>require. Appellant further contended that the contribution does not pass the test given u/s 2(31)</w:t>
        <w:br/>
        <w:t>of the CGST Act which states that any consideration received should be in inducement of</w:t>
        <w:br/>
        <w:t>supply of services or goods. Since there is no supply of services or goods by the society, the</w:t>
        <w:br/>
        <w:br/>
        <w:t>entire contribution should not be subject to GST.</w:t>
        <w:br/>
        <w:t>On perusal of the aforesaid contention of the Appellant vis-a-vis the impugned advance ruling</w:t>
        <w:br/>
        <w:t>ofthe MAAR, the moot issue before us is whether payment received from the outgoing member</w:t>
        <w:br/>
        <w:t>in the name of voluntary contribution is a consideration in response to or for the inducement</w:t>
        <w:br/>
        <w:t>of the supply of goods or services or both.</w:t>
        <w:br/>
        <w:t>To decide the aforesaid issue, we would like to first look after the nature of the activity carried</w:t>
        <w:br/>
        <w:t>out by the appellant and exact nature of transaction where outgoing member has paid an amount</w:t>
        <w:br/>
        <w:t>to the appellant which appellant claims to be voluntary contribution. It is observed that the</w:t>
        <w:br/>
        <w:t>appellant is a co-operative housing society registered under the Maharashtra Co-operative</w:t>
        <w:br/>
        <w:t>Housing Society Act (MCHS Act) which provides services to its members and charges GST</w:t>
        <w:br/>
        <w:t>on maintenance charges recovered from its Members. The Appellant is also collecting funds</w:t>
        <w:br/>
        <w:t>from its members for future major repairs and renovation of the premises to keep the building</w:t>
        <w:br/>
        <w:t>in better condition. Such funds may not have immediate utilization purpose. The amount will</w:t>
        <w:br/>
        <w:t>only be utilized as and when need of repair to society building arises and once the Applicant</w:t>
        <w:br/>
        <w:t>finalizes on the bids received for such repairs to be carried out. Any amount collected by society</w:t>
        <w:br/>
        <w:t>for the repair services agreed to be supplied by society in the near future is an advance and is</w:t>
        <w:br/>
        <w:t>exigible to tax at the time of receipt of the amount from members.</w:t>
        <w:br/>
        <w:t>In the instant case, outgoing member of the society, Mr Sanjay Prakash Sahjwani, has made</w:t>
        <w:br/>
        <w:t>payment of Rs 17,70,000/- to the society which appellant claims to be voluntary contribution</w:t>
        <w:br/>
        <w:t>on his own will and volition. On bare perusal of the affidavit submitted by the appellant in</w:t>
        <w:br/>
        <w:t>respect of an outgoing member by the name Mr. Sanjay Prakash Sahjwani mentions that the</w:t>
        <w:br/>
        <w:t>amount of Rs 17,70,000/- is being given towards ‘Building Betterment Fund’. It is clearly</w:t>
        <w:br/>
        <w:t>stated in the affidavit that the said amount is inclusive of GST. Further, the appellant has also</w:t>
        <w:br/>
        <w:t>submitted a copy of the Affidavit of Shri Chandresh Thakker, Treasurer of the Appellants</w:t>
        <w:br/>
        <w:t>Society, before the MAAR. On bare perusal of the affidavit submitted by the Treasurer, it is</w:t>
        <w:br/>
        <w:br/>
        <w:t>Page 15 of 17</w:t>
        <w:br/>
        <w:t>clear that the amount given by the outgoing member Mr. Sanjay Prakash Sahjwanl (towards</w:t>
        <w:br/>
        <w:br/>
        <w:t>‘Building Betterment Fund’) has been transferred by the Appellant Society towards ‘Major</w:t>
        <w:br/>
        <w:br/>
        <w:t>Repair Fund’. Appellant accounted the said transaction of Rs 17,70,000/- in its books of</w:t>
        <w:br/>
        <w:t>accounts on 7-3-2020 under the accounting head “Major Repair Fund” and has reported Net</w:t>
        <w:br/>
        <w:t>amount of Rs 15,00,000, CGST 9% of Rs 1,35,000/- and SGST 9% of Rs 1,35.000/-. Appellant</w:t>
        <w:br/>
        <w:t>has also received transfer premium of Rs 29,500/- [25,000 Net+2250 CGST+2250 SGST] from</w:t>
        <w:br/>
        <w:t>the outgoing member Mr Sanjay Sahjwani which Appellant has accounted in its books of</w:t>
        <w:br/>
        <w:t>account on 7-3-2020.</w:t>
        <w:br/>
        <w:br/>
        <w:t>MAAR has observed that considering the Model Bye Laws No. 7 (e) &amp; 38 (e) (ix) of the</w:t>
        <w:br/>
        <w:t>Cooperative Housing Societies, appellant cannot recover additional amount towards donation</w:t>
        <w:br/>
        <w:t>or contribution to any other funds or under any other pretext from transferor or transferee by</w:t>
        <w:br/>
        <w:t>the housing society. Society cannot collect amounts as voluntary donations from Transferor or</w:t>
        <w:br/>
        <w:t>Transferee in excess of premium i.e. Rs. 25,000/- fixed by the society for transfer of flats. We</w:t>
        <w:br/>
        <w:t>concur with the views of MAAR that the society cannot at all accept voluntary donations from</w:t>
        <w:br/>
        <w:t>a Transferor or Transferee in transgression of the Model Bye Laws of Cooperative Housing</w:t>
        <w:br/>
        <w:t>Societies in Maharashtra.</w:t>
        <w:br/>
        <w:br/>
        <w:t>We concur with the observations of MAAR that the appellant is trying to give a colour of</w:t>
        <w:br/>
        <w:t>‘voluntary and gratuitous’ payment for amount received from a Transferor/Outgoing member</w:t>
        <w:br/>
        <w:t>which is collected and will be used for carrying out Major Repairs in future as is evident from</w:t>
        <w:br/>
        <w:t>the Affidavits submitted by the outgoing member Mr Sanjay Sahjwani and Shri Chandresh</w:t>
        <w:br/>
        <w:t>Thakker, Treasurer of the Appellant Society. Accounting entries in the books of accounts also</w:t>
        <w:br/>
        <w:t>supports the view taken by MAAR.</w:t>
        <w:br/>
        <w:br/>
        <w:t>Therefore, we concur with the observations of MAAR that the said contribution by the outgoing</w:t>
        <w:br/>
        <w:t>member is nothing but Advance amounts paid to the society for services carried out or to be</w:t>
        <w:br/>
        <w:t>carried out for the members of the Society and is therefore taxable as per the GST Laws.</w:t>
        <w:br/>
        <w:br/>
        <w:t>In view of the above discussions and findings. we pass the follow ing order:</w:t>
        <w:br/>
        <w:t>Order</w:t>
        <w:br/>
        <w:br/>
        <w:t>We confirm and uphold the Advance Ruling bearing No. GST-ARA-30/2020-21/B-71</w:t>
        <w:br/>
        <w:t>dated 31.05.2022 pronounced by the MAAR. Therefore, the Appeal filed by the</w:t>
        <w:br/>
        <w:t>Appellant is, hereby. dismissed.</w:t>
        <w:br/>
        <w:br/>
        <w:t>Joes</w:t>
        <w:br/>
        <w:br/>
        <w:t>(RAJEEV K MYTAL) (Dr. D.K. SRINIVAS)</w:t>
        <w:br/>
        <w:br/>
        <w:t>MEMBER MEMBER</w:t>
        <w:br/>
        <w:br/>
        <w:t>Page 16 of 17</w:t>
        <w:br/>
        <w:t>Copy to the:</w:t>
        <w:br/>
        <w:t>1. Appellant;</w:t>
        <w:br/>
        <w:t>7, AAR, Maharashtra</w:t>
        <w:br/>
        <w:br/>
        <w:t>3, Pr. Chief Commissioner, CGST and Central Excise, Mumbai Zone.</w:t>
        <w:br/>
        <w:t>4, Commissioner of State Tax, Maharashtra.</w:t>
        <w:br/>
        <w:br/>
        <w:t>5, Assistant Commissioner of State Tax (MUM-VAT-D-821), Nodal Division-02</w:t>
        <w:br/>
        <w:t>h n-02.</w:t>
        <w:br/>
        <w:br/>
        <w:t>6. Web Manager, WWW.GSTCOUNCIL.GOV.IN</w:t>
        <w:br/>
        <w:br/>
        <w:t>7, Office copy.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