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022"/>
      </w:tblGrid>
      <w:tr w:rsidR="008E3292" w14:paraId="71600F0B" w14:textId="77777777" w:rsidTr="006A1DD1">
        <w:trPr>
          <w:trHeight w:val="13599"/>
        </w:trPr>
        <w:tc>
          <w:tcPr>
            <w:tcW w:w="9016" w:type="dxa"/>
          </w:tcPr>
          <w:tbl>
            <w:tblPr>
              <w:tblStyle w:val="TableGrid"/>
              <w:tblW w:w="88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7150"/>
            </w:tblGrid>
            <w:tr w:rsidR="006A1DD1" w14:paraId="2D396D76" w14:textId="77777777" w:rsidTr="00076906">
              <w:tc>
                <w:tcPr>
                  <w:tcW w:w="1656" w:type="dxa"/>
                </w:tcPr>
                <w:p w14:paraId="5FB91845" w14:textId="77777777" w:rsidR="006A1DD1" w:rsidRDefault="006A1DD1" w:rsidP="006A1DD1">
                  <w:pPr>
                    <w:jc w:val="center"/>
                    <w:rPr>
                      <w:lang w:val="en-US"/>
                    </w:rPr>
                  </w:pPr>
                  <w:r>
                    <w:rPr>
                      <w:noProof/>
                      <w:lang w:val="en-US"/>
                    </w:rPr>
                    <w:drawing>
                      <wp:inline distT="0" distB="0" distL="0" distR="0" wp14:anchorId="6FC45712" wp14:editId="5A4D3550">
                        <wp:extent cx="914400" cy="548681"/>
                        <wp:effectExtent l="0" t="0" r="0" b="3810"/>
                        <wp:docPr id="5" name="Picture 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130" cy="563520"/>
                                </a:xfrm>
                                <a:prstGeom prst="rect">
                                  <a:avLst/>
                                </a:prstGeom>
                              </pic:spPr>
                            </pic:pic>
                          </a:graphicData>
                        </a:graphic>
                      </wp:inline>
                    </w:drawing>
                  </w:r>
                </w:p>
              </w:tc>
              <w:tc>
                <w:tcPr>
                  <w:tcW w:w="7150" w:type="dxa"/>
                  <w:vAlign w:val="center"/>
                </w:tcPr>
                <w:p w14:paraId="14A88246" w14:textId="77777777" w:rsidR="005B41CA" w:rsidRPr="0038411A" w:rsidRDefault="005B41CA" w:rsidP="005B41CA">
                  <w:pPr>
                    <w:jc w:val="center"/>
                    <w:rPr>
                      <w:rFonts w:ascii="Times New Roman" w:hAnsi="Times New Roman" w:cs="Times New Roman"/>
                      <w:sz w:val="20"/>
                      <w:lang w:val="en-US"/>
                    </w:rPr>
                  </w:pPr>
                  <w:r w:rsidRPr="0038411A">
                    <w:rPr>
                      <w:rFonts w:ascii="Times New Roman" w:hAnsi="Times New Roman" w:cs="Times New Roman"/>
                      <w:sz w:val="20"/>
                      <w:lang w:val="en-US"/>
                    </w:rPr>
                    <w:t>Sinhgad Technical Education Society’s</w:t>
                  </w:r>
                </w:p>
                <w:p w14:paraId="1F9A62AA" w14:textId="77777777" w:rsidR="005B41CA" w:rsidRPr="00A90FA0" w:rsidRDefault="005B41CA" w:rsidP="005B41CA">
                  <w:pPr>
                    <w:pStyle w:val="Default"/>
                    <w:jc w:val="center"/>
                    <w:rPr>
                      <w:b/>
                      <w:bCs/>
                      <w:sz w:val="25"/>
                      <w:szCs w:val="23"/>
                    </w:rPr>
                  </w:pPr>
                  <w:r w:rsidRPr="00A90FA0">
                    <w:rPr>
                      <w:b/>
                      <w:bCs/>
                      <w:sz w:val="25"/>
                      <w:szCs w:val="23"/>
                    </w:rPr>
                    <w:t>RMD Sinhgad School of Engineering, Warje, Pune.</w:t>
                  </w:r>
                </w:p>
                <w:p w14:paraId="00C7E62F" w14:textId="77777777" w:rsidR="005B41CA" w:rsidRPr="00A80A25" w:rsidRDefault="005B41CA" w:rsidP="005B41CA">
                  <w:pPr>
                    <w:pStyle w:val="Default"/>
                    <w:jc w:val="center"/>
                    <w:rPr>
                      <w:b/>
                      <w:bCs/>
                    </w:rPr>
                  </w:pPr>
                  <w:r w:rsidRPr="00A80A25">
                    <w:rPr>
                      <w:b/>
                      <w:bCs/>
                    </w:rPr>
                    <w:t>Department of Electronics &amp; Telecommunication Engineering.</w:t>
                  </w:r>
                </w:p>
                <w:p w14:paraId="4AF17C46" w14:textId="51E33657" w:rsidR="006A1DD1" w:rsidRPr="00804B37" w:rsidRDefault="006A1DD1" w:rsidP="006A1DD1">
                  <w:pPr>
                    <w:jc w:val="center"/>
                    <w:rPr>
                      <w:rFonts w:ascii="Times New Roman" w:hAnsi="Times New Roman" w:cs="Times New Roman"/>
                      <w:i/>
                      <w:iCs/>
                      <w:szCs w:val="24"/>
                      <w:lang w:val="en-US"/>
                    </w:rPr>
                  </w:pPr>
                </w:p>
              </w:tc>
            </w:tr>
          </w:tbl>
          <w:p w14:paraId="0F290E27" w14:textId="77777777" w:rsidR="006A1DD1" w:rsidRDefault="006A1DD1" w:rsidP="006A1DD1">
            <w:pPr>
              <w:jc w:val="center"/>
            </w:pPr>
          </w:p>
          <w:p w14:paraId="3510B02E" w14:textId="77777777" w:rsidR="006A1DD1" w:rsidRDefault="006A1DD1" w:rsidP="006A1DD1">
            <w:pPr>
              <w:jc w:val="center"/>
            </w:pPr>
          </w:p>
          <w:p w14:paraId="5C43AF86" w14:textId="77777777" w:rsidR="006A1DD1" w:rsidRDefault="006A1DD1" w:rsidP="006A1DD1">
            <w:pPr>
              <w:jc w:val="center"/>
            </w:pPr>
          </w:p>
          <w:p w14:paraId="2BB18737" w14:textId="77777777" w:rsidR="006A1DD1" w:rsidRDefault="006A1DD1" w:rsidP="006A1DD1">
            <w:pPr>
              <w:jc w:val="center"/>
            </w:pPr>
          </w:p>
          <w:p w14:paraId="549D1329" w14:textId="77777777" w:rsidR="006A1DD1" w:rsidRDefault="006A1DD1" w:rsidP="006A1DD1">
            <w:pPr>
              <w:jc w:val="center"/>
            </w:pPr>
          </w:p>
          <w:p w14:paraId="28F4DEFE" w14:textId="77777777" w:rsidR="006A1DD1" w:rsidRDefault="006A1DD1" w:rsidP="006A1DD1">
            <w:pPr>
              <w:jc w:val="center"/>
            </w:pPr>
          </w:p>
          <w:p w14:paraId="551B7A9B" w14:textId="77777777" w:rsidR="006A1DD1" w:rsidRDefault="006A1DD1" w:rsidP="006A1DD1">
            <w:pPr>
              <w:jc w:val="center"/>
            </w:pPr>
          </w:p>
          <w:p w14:paraId="1A3B7F53" w14:textId="77777777" w:rsidR="006A1DD1" w:rsidRDefault="006A1DD1" w:rsidP="006A1DD1">
            <w:pPr>
              <w:jc w:val="center"/>
            </w:pPr>
          </w:p>
          <w:p w14:paraId="77906605" w14:textId="77777777" w:rsidR="006A1DD1" w:rsidRDefault="006A1DD1" w:rsidP="006A1DD1">
            <w:pPr>
              <w:jc w:val="center"/>
            </w:pPr>
          </w:p>
          <w:p w14:paraId="79A6C9F8" w14:textId="77777777" w:rsidR="006A1DD1" w:rsidRDefault="006A1DD1" w:rsidP="006A1DD1">
            <w:pPr>
              <w:jc w:val="center"/>
            </w:pPr>
          </w:p>
          <w:p w14:paraId="0E9F2E8D" w14:textId="77777777" w:rsidR="006A1DD1" w:rsidRDefault="006A1DD1" w:rsidP="006A1DD1">
            <w:pPr>
              <w:jc w:val="center"/>
            </w:pPr>
          </w:p>
          <w:p w14:paraId="0BC989A7" w14:textId="77777777" w:rsidR="006A1DD1" w:rsidRDefault="006A1DD1" w:rsidP="006A1DD1">
            <w:pPr>
              <w:jc w:val="center"/>
            </w:pPr>
          </w:p>
          <w:p w14:paraId="4DB28882" w14:textId="77777777" w:rsidR="006A1DD1" w:rsidRDefault="006A1DD1" w:rsidP="006A1DD1">
            <w:pPr>
              <w:jc w:val="center"/>
            </w:pPr>
          </w:p>
          <w:p w14:paraId="552BCFF2" w14:textId="77777777" w:rsidR="006A1DD1" w:rsidRDefault="006A1DD1" w:rsidP="006A1DD1">
            <w:pPr>
              <w:jc w:val="center"/>
            </w:pPr>
          </w:p>
          <w:p w14:paraId="0CD56643" w14:textId="77777777" w:rsidR="00076906" w:rsidRDefault="00076906" w:rsidP="006A1DD1">
            <w:pPr>
              <w:jc w:val="center"/>
            </w:pPr>
          </w:p>
          <w:p w14:paraId="71C0C8AA" w14:textId="77777777" w:rsidR="00076906" w:rsidRDefault="00076906" w:rsidP="006A1DD1">
            <w:pPr>
              <w:jc w:val="center"/>
            </w:pPr>
          </w:p>
          <w:p w14:paraId="0BDF2808" w14:textId="77777777" w:rsidR="006A1DD1" w:rsidRDefault="006A1DD1" w:rsidP="006A1DD1">
            <w:pPr>
              <w:jc w:val="center"/>
            </w:pPr>
          </w:p>
          <w:tbl>
            <w:tblPr>
              <w:tblStyle w:val="TableGrid"/>
              <w:tblW w:w="0" w:type="auto"/>
              <w:tblLook w:val="04A0" w:firstRow="1" w:lastRow="0" w:firstColumn="1" w:lastColumn="0" w:noHBand="0" w:noVBand="1"/>
            </w:tblPr>
            <w:tblGrid>
              <w:gridCol w:w="2143"/>
              <w:gridCol w:w="6647"/>
            </w:tblGrid>
            <w:tr w:rsidR="008E3292" w14:paraId="74F875D3" w14:textId="77777777" w:rsidTr="008E3292">
              <w:trPr>
                <w:trHeight w:val="567"/>
              </w:trPr>
              <w:tc>
                <w:tcPr>
                  <w:tcW w:w="2143" w:type="dxa"/>
                  <w:vAlign w:val="center"/>
                </w:tcPr>
                <w:p w14:paraId="0B0F8191" w14:textId="77777777" w:rsidR="008E3292" w:rsidRDefault="008E3292" w:rsidP="006A1DD1">
                  <w:pPr>
                    <w:jc w:val="center"/>
                  </w:pPr>
                  <w:r>
                    <w:t>Name of Student</w:t>
                  </w:r>
                </w:p>
              </w:tc>
              <w:tc>
                <w:tcPr>
                  <w:tcW w:w="6647" w:type="dxa"/>
                  <w:vAlign w:val="center"/>
                </w:tcPr>
                <w:p w14:paraId="6CEA562A" w14:textId="63453EA2" w:rsidR="008E3292" w:rsidRDefault="00B10433" w:rsidP="006A1DD1">
                  <w:pPr>
                    <w:jc w:val="center"/>
                  </w:pPr>
                  <w:r w:rsidRPr="00B10433">
                    <w:rPr>
                      <w:lang w:val="en-US"/>
                    </w:rPr>
                    <w:t>Aditya Ravindra Ghayal</w:t>
                  </w:r>
                </w:p>
              </w:tc>
            </w:tr>
            <w:tr w:rsidR="008E3292" w14:paraId="2CDD4F9E" w14:textId="77777777" w:rsidTr="008E3292">
              <w:trPr>
                <w:trHeight w:val="567"/>
              </w:trPr>
              <w:tc>
                <w:tcPr>
                  <w:tcW w:w="2143" w:type="dxa"/>
                  <w:vAlign w:val="center"/>
                </w:tcPr>
                <w:p w14:paraId="7ACD277E" w14:textId="77777777" w:rsidR="008E3292" w:rsidRDefault="008E3292" w:rsidP="006A1DD1">
                  <w:pPr>
                    <w:jc w:val="center"/>
                  </w:pPr>
                  <w:r>
                    <w:t>Division</w:t>
                  </w:r>
                </w:p>
              </w:tc>
              <w:tc>
                <w:tcPr>
                  <w:tcW w:w="6647" w:type="dxa"/>
                  <w:vAlign w:val="center"/>
                </w:tcPr>
                <w:p w14:paraId="2B71191E" w14:textId="47248D46" w:rsidR="008E3292" w:rsidRDefault="00B10433" w:rsidP="006A1DD1">
                  <w:pPr>
                    <w:jc w:val="center"/>
                  </w:pPr>
                  <w:r>
                    <w:t>A</w:t>
                  </w:r>
                </w:p>
              </w:tc>
            </w:tr>
            <w:tr w:rsidR="008E3292" w14:paraId="552D16C7" w14:textId="77777777" w:rsidTr="008E3292">
              <w:trPr>
                <w:trHeight w:val="567"/>
              </w:trPr>
              <w:tc>
                <w:tcPr>
                  <w:tcW w:w="2143" w:type="dxa"/>
                  <w:vAlign w:val="center"/>
                </w:tcPr>
                <w:p w14:paraId="41443152" w14:textId="77777777" w:rsidR="008E3292" w:rsidRDefault="008E3292" w:rsidP="006A1DD1">
                  <w:pPr>
                    <w:jc w:val="center"/>
                  </w:pPr>
                  <w:r>
                    <w:t>Roll Number</w:t>
                  </w:r>
                </w:p>
              </w:tc>
              <w:tc>
                <w:tcPr>
                  <w:tcW w:w="6647" w:type="dxa"/>
                  <w:vAlign w:val="center"/>
                </w:tcPr>
                <w:p w14:paraId="7024F738" w14:textId="72F447FF" w:rsidR="008E3292" w:rsidRDefault="00B10433" w:rsidP="006A1DD1">
                  <w:pPr>
                    <w:jc w:val="center"/>
                  </w:pPr>
                  <w:r>
                    <w:t>23</w:t>
                  </w:r>
                </w:p>
              </w:tc>
            </w:tr>
            <w:tr w:rsidR="008E3292" w:rsidRPr="00B10433" w14:paraId="2BC46565" w14:textId="77777777" w:rsidTr="008E3292">
              <w:trPr>
                <w:trHeight w:val="1134"/>
              </w:trPr>
              <w:tc>
                <w:tcPr>
                  <w:tcW w:w="2143" w:type="dxa"/>
                  <w:vAlign w:val="center"/>
                </w:tcPr>
                <w:p w14:paraId="3DCFBED0" w14:textId="77777777" w:rsidR="008E3292" w:rsidRDefault="008E3292" w:rsidP="006A1DD1">
                  <w:pPr>
                    <w:jc w:val="center"/>
                  </w:pPr>
                  <w:r>
                    <w:t>Experiment Title</w:t>
                  </w:r>
                </w:p>
              </w:tc>
              <w:tc>
                <w:tcPr>
                  <w:tcW w:w="6647" w:type="dxa"/>
                  <w:vAlign w:val="center"/>
                </w:tcPr>
                <w:p w14:paraId="65D80854" w14:textId="6C00BAE4" w:rsidR="008E3292" w:rsidRPr="00B10433" w:rsidRDefault="00B10433" w:rsidP="006A1DD1">
                  <w:pPr>
                    <w:jc w:val="center"/>
                    <w:rPr>
                      <w:lang w:val="de-DE"/>
                    </w:rPr>
                  </w:pPr>
                  <w:r w:rsidRPr="00B10433">
                    <w:rPr>
                      <w:rFonts w:ascii="Times New Roman" w:hAnsi="Times New Roman" w:cs="Times New Roman"/>
                      <w:szCs w:val="24"/>
                      <w:lang w:val="de-DE"/>
                    </w:rPr>
                    <w:t>OFDM – BER Vs Eb/N0</w:t>
                  </w:r>
                </w:p>
              </w:tc>
            </w:tr>
            <w:tr w:rsidR="008E3292" w14:paraId="6AE990A8" w14:textId="77777777" w:rsidTr="008E3292">
              <w:trPr>
                <w:trHeight w:val="567"/>
              </w:trPr>
              <w:tc>
                <w:tcPr>
                  <w:tcW w:w="2143" w:type="dxa"/>
                  <w:vAlign w:val="center"/>
                </w:tcPr>
                <w:p w14:paraId="2872963B" w14:textId="77777777" w:rsidR="008E3292" w:rsidRDefault="008E3292" w:rsidP="006A1DD1">
                  <w:pPr>
                    <w:jc w:val="center"/>
                  </w:pPr>
                  <w:r>
                    <w:t>Marks</w:t>
                  </w:r>
                </w:p>
              </w:tc>
              <w:tc>
                <w:tcPr>
                  <w:tcW w:w="6647" w:type="dxa"/>
                  <w:vAlign w:val="center"/>
                </w:tcPr>
                <w:p w14:paraId="4EFA144C" w14:textId="77777777" w:rsidR="008E3292" w:rsidRDefault="008E3292" w:rsidP="006A1DD1">
                  <w:pPr>
                    <w:jc w:val="center"/>
                  </w:pPr>
                </w:p>
              </w:tc>
            </w:tr>
          </w:tbl>
          <w:p w14:paraId="1D5F7033" w14:textId="77777777" w:rsidR="008E3292" w:rsidRDefault="008E3292" w:rsidP="006A1DD1">
            <w:pPr>
              <w:jc w:val="center"/>
            </w:pPr>
          </w:p>
        </w:tc>
      </w:tr>
    </w:tbl>
    <w:p w14:paraId="0D2E13E2" w14:textId="77777777" w:rsidR="00772149" w:rsidRDefault="00772149">
      <w:pPr>
        <w:jc w:val="left"/>
      </w:pPr>
      <w:r>
        <w:br w:type="page"/>
      </w:r>
    </w:p>
    <w:tbl>
      <w:tblPr>
        <w:tblStyle w:val="TableGrid"/>
        <w:tblW w:w="9551" w:type="dxa"/>
        <w:tblInd w:w="-275" w:type="dxa"/>
        <w:tblLook w:val="04A0" w:firstRow="1" w:lastRow="0" w:firstColumn="1" w:lastColumn="0" w:noHBand="0" w:noVBand="1"/>
      </w:tblPr>
      <w:tblGrid>
        <w:gridCol w:w="1656"/>
        <w:gridCol w:w="6534"/>
        <w:gridCol w:w="1361"/>
      </w:tblGrid>
      <w:tr w:rsidR="0060423B" w14:paraId="1EF25654" w14:textId="77777777" w:rsidTr="0060423B">
        <w:tc>
          <w:tcPr>
            <w:tcW w:w="1656" w:type="dxa"/>
          </w:tcPr>
          <w:p w14:paraId="3BBD7462" w14:textId="77777777" w:rsidR="0060423B" w:rsidRDefault="0060423B" w:rsidP="00C67C82">
            <w:pPr>
              <w:rPr>
                <w:lang w:val="en-US"/>
              </w:rPr>
            </w:pPr>
            <w:r>
              <w:rPr>
                <w:noProof/>
                <w:lang w:val="en-US"/>
              </w:rPr>
              <w:lastRenderedPageBreak/>
              <w:drawing>
                <wp:inline distT="0" distB="0" distL="0" distR="0" wp14:anchorId="5F032DEE" wp14:editId="1805E492">
                  <wp:extent cx="914400" cy="548681"/>
                  <wp:effectExtent l="0" t="0" r="0" b="3810"/>
                  <wp:docPr id="2" name="Picture 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130" cy="563520"/>
                          </a:xfrm>
                          <a:prstGeom prst="rect">
                            <a:avLst/>
                          </a:prstGeom>
                        </pic:spPr>
                      </pic:pic>
                    </a:graphicData>
                  </a:graphic>
                </wp:inline>
              </w:drawing>
            </w:r>
          </w:p>
        </w:tc>
        <w:tc>
          <w:tcPr>
            <w:tcW w:w="6534" w:type="dxa"/>
            <w:vAlign w:val="center"/>
          </w:tcPr>
          <w:p w14:paraId="5F99E617" w14:textId="77777777" w:rsidR="005B41CA" w:rsidRDefault="005B41CA" w:rsidP="005B41CA">
            <w:pPr>
              <w:jc w:val="center"/>
              <w:rPr>
                <w:rFonts w:ascii="Times New Roman" w:hAnsi="Times New Roman" w:cs="Times New Roman"/>
                <w:sz w:val="20"/>
                <w:lang w:val="en-US"/>
              </w:rPr>
            </w:pPr>
            <w:r w:rsidRPr="0038411A">
              <w:rPr>
                <w:rFonts w:ascii="Times New Roman" w:hAnsi="Times New Roman" w:cs="Times New Roman"/>
                <w:sz w:val="20"/>
                <w:lang w:val="en-US"/>
              </w:rPr>
              <w:t>Sinhgad Technical Education Society’s</w:t>
            </w:r>
          </w:p>
          <w:p w14:paraId="2E1CE416" w14:textId="77777777" w:rsidR="005B41CA" w:rsidRPr="00A90FA0" w:rsidRDefault="005B41CA" w:rsidP="005B41CA">
            <w:pPr>
              <w:pStyle w:val="Default"/>
              <w:jc w:val="center"/>
              <w:rPr>
                <w:b/>
                <w:bCs/>
                <w:sz w:val="25"/>
                <w:szCs w:val="23"/>
              </w:rPr>
            </w:pPr>
            <w:r w:rsidRPr="00A90FA0">
              <w:rPr>
                <w:b/>
                <w:bCs/>
                <w:sz w:val="25"/>
                <w:szCs w:val="23"/>
              </w:rPr>
              <w:t>RMD Sinhgad School of Engineering, Warje, Pune.</w:t>
            </w:r>
          </w:p>
          <w:p w14:paraId="205EAB37" w14:textId="2566F0C4" w:rsidR="0060423B" w:rsidRPr="00804B37" w:rsidRDefault="005B41CA" w:rsidP="005B41CA">
            <w:pPr>
              <w:jc w:val="center"/>
              <w:rPr>
                <w:rFonts w:ascii="Times New Roman" w:hAnsi="Times New Roman" w:cs="Times New Roman"/>
                <w:i/>
                <w:iCs/>
                <w:szCs w:val="24"/>
                <w:lang w:val="en-US"/>
              </w:rPr>
            </w:pPr>
            <w:r w:rsidRPr="00B949C1">
              <w:rPr>
                <w:rFonts w:ascii="Times New Roman" w:hAnsi="Times New Roman" w:cs="Times New Roman"/>
                <w:i/>
                <w:iCs/>
                <w:szCs w:val="24"/>
                <w:lang w:val="en-US"/>
              </w:rPr>
              <w:t>Department of E&amp;TC Engineering</w:t>
            </w:r>
          </w:p>
        </w:tc>
        <w:tc>
          <w:tcPr>
            <w:tcW w:w="1361" w:type="dxa"/>
            <w:vMerge w:val="restart"/>
            <w:vAlign w:val="center"/>
          </w:tcPr>
          <w:p w14:paraId="6ADB0EBB" w14:textId="77777777" w:rsidR="0060423B" w:rsidRPr="00CE491B" w:rsidRDefault="0060423B" w:rsidP="0060423B">
            <w:pPr>
              <w:jc w:val="center"/>
              <w:rPr>
                <w:rFonts w:ascii="Times New Roman" w:hAnsi="Times New Roman" w:cs="Times New Roman"/>
                <w:b/>
                <w:bCs/>
                <w:sz w:val="28"/>
                <w:szCs w:val="32"/>
                <w:lang w:val="en-US"/>
              </w:rPr>
            </w:pPr>
            <w:r w:rsidRPr="00CE491B">
              <w:rPr>
                <w:rFonts w:ascii="Times New Roman" w:hAnsi="Times New Roman" w:cs="Times New Roman"/>
                <w:b/>
                <w:bCs/>
                <w:sz w:val="28"/>
                <w:szCs w:val="32"/>
                <w:lang w:val="en-US"/>
              </w:rPr>
              <w:t>Expt.No.</w:t>
            </w:r>
          </w:p>
          <w:p w14:paraId="70D10D26" w14:textId="3C4B07ED" w:rsidR="0060423B" w:rsidRPr="00B949C1" w:rsidRDefault="00B10433" w:rsidP="00D11FFF">
            <w:pPr>
              <w:jc w:val="center"/>
              <w:rPr>
                <w:rFonts w:ascii="Times New Roman" w:hAnsi="Times New Roman" w:cs="Times New Roman"/>
                <w:szCs w:val="24"/>
                <w:lang w:val="en-US"/>
              </w:rPr>
            </w:pPr>
            <w:r>
              <w:rPr>
                <w:rFonts w:ascii="Times New Roman" w:hAnsi="Times New Roman" w:cs="Times New Roman"/>
                <w:b/>
                <w:bCs/>
                <w:sz w:val="48"/>
                <w:szCs w:val="52"/>
                <w:lang w:val="en-US"/>
              </w:rPr>
              <w:t>7</w:t>
            </w:r>
          </w:p>
        </w:tc>
      </w:tr>
      <w:tr w:rsidR="0060423B" w:rsidRPr="00B10433" w14:paraId="5C6F97B0" w14:textId="77777777" w:rsidTr="00C67C82">
        <w:tc>
          <w:tcPr>
            <w:tcW w:w="1656" w:type="dxa"/>
          </w:tcPr>
          <w:p w14:paraId="51E6A12B" w14:textId="77777777" w:rsidR="0060423B" w:rsidRPr="00CE491B" w:rsidRDefault="0060423B" w:rsidP="00C67C82">
            <w:pPr>
              <w:rPr>
                <w:b/>
                <w:bCs/>
                <w:noProof/>
                <w:lang w:val="en-US"/>
              </w:rPr>
            </w:pPr>
            <w:r w:rsidRPr="00CE491B">
              <w:rPr>
                <w:rFonts w:ascii="Times New Roman" w:hAnsi="Times New Roman" w:cs="Times New Roman"/>
                <w:b/>
                <w:bCs/>
                <w:szCs w:val="24"/>
                <w:lang w:val="en-US"/>
              </w:rPr>
              <w:t>Title</w:t>
            </w:r>
          </w:p>
        </w:tc>
        <w:tc>
          <w:tcPr>
            <w:tcW w:w="6534" w:type="dxa"/>
          </w:tcPr>
          <w:p w14:paraId="17C1C17F" w14:textId="5BEA2E12" w:rsidR="0060423B" w:rsidRPr="00B10433" w:rsidRDefault="00064F33" w:rsidP="00C67C82">
            <w:pPr>
              <w:rPr>
                <w:rFonts w:ascii="Times New Roman" w:hAnsi="Times New Roman" w:cs="Times New Roman"/>
                <w:szCs w:val="24"/>
                <w:lang w:val="de-DE"/>
              </w:rPr>
            </w:pPr>
            <w:r w:rsidRPr="00B10433">
              <w:rPr>
                <w:rFonts w:ascii="Times New Roman" w:hAnsi="Times New Roman" w:cs="Times New Roman"/>
                <w:szCs w:val="24"/>
                <w:lang w:val="de-DE"/>
              </w:rPr>
              <w:t>OFDM – BER Vs Eb/N0</w:t>
            </w:r>
          </w:p>
        </w:tc>
        <w:tc>
          <w:tcPr>
            <w:tcW w:w="1361" w:type="dxa"/>
            <w:vMerge/>
          </w:tcPr>
          <w:p w14:paraId="7F28D490" w14:textId="77777777" w:rsidR="0060423B" w:rsidRPr="00B10433" w:rsidRDefault="0060423B" w:rsidP="00C67C82">
            <w:pPr>
              <w:jc w:val="center"/>
              <w:rPr>
                <w:rFonts w:ascii="Times New Roman" w:hAnsi="Times New Roman" w:cs="Times New Roman"/>
                <w:szCs w:val="24"/>
                <w:lang w:val="de-DE"/>
              </w:rPr>
            </w:pPr>
          </w:p>
        </w:tc>
      </w:tr>
    </w:tbl>
    <w:p w14:paraId="401B330C" w14:textId="77777777" w:rsidR="002C38F4" w:rsidRDefault="002C38F4" w:rsidP="002C38F4">
      <w:pPr>
        <w:pStyle w:val="Heading1"/>
      </w:pPr>
      <w:r>
        <w:t>Aim</w:t>
      </w:r>
    </w:p>
    <w:p w14:paraId="6E8233B7" w14:textId="6ABF66C2" w:rsidR="004C1A08" w:rsidRPr="004C1A08" w:rsidRDefault="0004745E" w:rsidP="004C1A08">
      <w:pPr>
        <w:rPr>
          <w:lang w:val="en-IN" w:bidi="ar-SA"/>
        </w:rPr>
      </w:pPr>
      <w:r w:rsidRPr="0004745E">
        <w:rPr>
          <w:lang w:val="en-IN" w:bidi="ar-SA"/>
        </w:rPr>
        <w:t>Program to implement OFDM and evaluate frame error rate against SN</w:t>
      </w:r>
      <w:r w:rsidR="00FB49C4">
        <w:rPr>
          <w:lang w:val="en-IN" w:bidi="ar-SA"/>
        </w:rPr>
        <w:t>R.</w:t>
      </w:r>
    </w:p>
    <w:p w14:paraId="1406E3F3" w14:textId="77777777" w:rsidR="002C38F4" w:rsidRDefault="002C38F4" w:rsidP="002C38F4">
      <w:pPr>
        <w:pStyle w:val="Heading1"/>
      </w:pPr>
      <w:r>
        <w:t>Apparatus</w:t>
      </w:r>
    </w:p>
    <w:p w14:paraId="6763AD7A" w14:textId="77777777" w:rsidR="004C1A08" w:rsidRPr="004C1A08" w:rsidRDefault="004C1A08" w:rsidP="004C1A08">
      <w:pPr>
        <w:rPr>
          <w:lang w:val="en-IN" w:bidi="ar-SA"/>
        </w:rPr>
      </w:pPr>
      <w:r>
        <w:rPr>
          <w:lang w:val="en-IN" w:bidi="ar-SA"/>
        </w:rPr>
        <w:t>PC, Octave</w:t>
      </w:r>
    </w:p>
    <w:p w14:paraId="7603171B" w14:textId="77777777" w:rsidR="002C38F4" w:rsidRDefault="002C38F4" w:rsidP="002C38F4">
      <w:pPr>
        <w:pStyle w:val="Heading1"/>
      </w:pPr>
      <w:r>
        <w:t>Theory</w:t>
      </w:r>
    </w:p>
    <w:p w14:paraId="28ECCEA5" w14:textId="77777777" w:rsidR="008D65D2" w:rsidRDefault="008D65D2" w:rsidP="008D65D2">
      <w:pPr>
        <w:jc w:val="left"/>
      </w:pPr>
      <w:r>
        <w:t>To simulate an OFDM system, following design parameters are essential. Let us consider the OFDM</w:t>
      </w:r>
    </w:p>
    <w:p w14:paraId="1FC05D0B" w14:textId="77777777" w:rsidR="008D65D2" w:rsidRDefault="008D65D2" w:rsidP="008D65D2">
      <w:pPr>
        <w:jc w:val="left"/>
      </w:pPr>
      <w:r>
        <w:t>system parameters as defined in IEEE 802.11[IEEE80211] specifications. The sample parameters</w:t>
      </w:r>
    </w:p>
    <w:p w14:paraId="26BE4A0A" w14:textId="77777777" w:rsidR="008D65D2" w:rsidRDefault="008D65D2" w:rsidP="008D65D2">
      <w:pPr>
        <w:jc w:val="left"/>
      </w:pPr>
      <w:r>
        <w:t>derived in the previous section are used here as inputs for simulation.</w:t>
      </w:r>
    </w:p>
    <w:p w14:paraId="2C1E232D" w14:textId="77777777" w:rsidR="008D65D2" w:rsidRDefault="008D65D2" w:rsidP="008D65D2">
      <w:pPr>
        <w:jc w:val="left"/>
      </w:pPr>
      <w:r>
        <w:t>Given parameters in the spec:</w:t>
      </w:r>
    </w:p>
    <w:p w14:paraId="1B383A5C" w14:textId="77777777" w:rsidR="008D65D2" w:rsidRDefault="008D65D2" w:rsidP="008D65D2">
      <w:pPr>
        <w:jc w:val="left"/>
      </w:pPr>
      <w:r>
        <w:t>N=64;%FFT size or total number of subcarriers (used + unused) 64</w:t>
      </w:r>
    </w:p>
    <w:p w14:paraId="57239A10" w14:textId="77777777" w:rsidR="008D65D2" w:rsidRDefault="008D65D2" w:rsidP="008D65D2">
      <w:pPr>
        <w:jc w:val="left"/>
      </w:pPr>
      <w:r>
        <w:t>Nsd = 48;%Number of data subcarriers 48</w:t>
      </w:r>
    </w:p>
    <w:p w14:paraId="0BDA2BF6" w14:textId="77777777" w:rsidR="008D65D2" w:rsidRDefault="008D65D2" w:rsidP="008D65D2">
      <w:pPr>
        <w:jc w:val="left"/>
      </w:pPr>
      <w:r>
        <w:t>Nsp = 4 ;%Number of pilot subcarriers 4</w:t>
      </w:r>
    </w:p>
    <w:p w14:paraId="4BD52F2B" w14:textId="77777777" w:rsidR="008D65D2" w:rsidRDefault="008D65D2" w:rsidP="008D65D2">
      <w:pPr>
        <w:jc w:val="left"/>
      </w:pPr>
      <w:r>
        <w:t>ofdmBW = 20 * 10^6 ;  % OFDM bandwidth</w:t>
      </w:r>
    </w:p>
    <w:p w14:paraId="4C7F644E" w14:textId="77777777" w:rsidR="008D65D2" w:rsidRDefault="008D65D2" w:rsidP="008D65D2">
      <w:pPr>
        <w:jc w:val="left"/>
      </w:pPr>
      <w:r>
        <w:t>Derived Parameters:</w:t>
      </w:r>
    </w:p>
    <w:p w14:paraId="4E37DC73" w14:textId="77777777" w:rsidR="008D65D2" w:rsidRDefault="008D65D2" w:rsidP="008D65D2">
      <w:pPr>
        <w:jc w:val="left"/>
      </w:pPr>
      <w:r>
        <w:t>deltaF = ofdmBW/N;% Bandwidth for each subcarrier - include all used and unused subcarriers</w:t>
      </w:r>
    </w:p>
    <w:p w14:paraId="501118FE" w14:textId="77777777" w:rsidR="008D65D2" w:rsidRDefault="008D65D2" w:rsidP="008D65D2">
      <w:pPr>
        <w:jc w:val="left"/>
      </w:pPr>
      <w:r>
        <w:t>Tfft = 1/deltaF;% IFFT or FFT period = 3.2us</w:t>
      </w:r>
    </w:p>
    <w:p w14:paraId="3AF8B3B9" w14:textId="77777777" w:rsidR="008D65D2" w:rsidRDefault="008D65D2" w:rsidP="008D65D2">
      <w:pPr>
        <w:jc w:val="left"/>
      </w:pPr>
      <w:r>
        <w:t>Tgi = Tfft/4;% Guard interval duration - duration of cyclic prefix - 1/4th portion of OFDM symbols</w:t>
      </w:r>
    </w:p>
    <w:p w14:paraId="721385D0" w14:textId="77777777" w:rsidR="008D65D2" w:rsidRDefault="008D65D2" w:rsidP="008D65D2">
      <w:pPr>
        <w:jc w:val="left"/>
      </w:pPr>
      <w:r>
        <w:t>Tsignal = Tgi+Tfft;% Total duration of BPSK-OFDM symbol = Guard time + FFT period</w:t>
      </w:r>
    </w:p>
    <w:p w14:paraId="720172F2" w14:textId="77777777" w:rsidR="008D65D2" w:rsidRDefault="008D65D2" w:rsidP="008D65D2">
      <w:pPr>
        <w:jc w:val="left"/>
      </w:pPr>
      <w:r>
        <w:t>Ncp = N*Tgi/Tfft;%Number of symbols allocated to cyclic prefix</w:t>
      </w:r>
    </w:p>
    <w:p w14:paraId="3CA3ADD1" w14:textId="77777777" w:rsidR="008D65D2" w:rsidRDefault="008D65D2" w:rsidP="008D65D2">
      <w:pPr>
        <w:jc w:val="left"/>
      </w:pPr>
      <w:r>
        <w:t>Nst = Nsd + Nsp;% Number of total used subcarriers</w:t>
      </w:r>
    </w:p>
    <w:p w14:paraId="6E500729" w14:textId="77777777" w:rsidR="008D65D2" w:rsidRDefault="008D65D2" w:rsidP="008D65D2">
      <w:pPr>
        <w:jc w:val="left"/>
      </w:pPr>
      <w:r>
        <w:t>nBitsPerSym=Nst;%For BPSK the number of Bits per Symbol is same as number of subcarriers</w:t>
      </w:r>
    </w:p>
    <w:p w14:paraId="023638E3" w14:textId="77777777" w:rsidR="00A27732" w:rsidRDefault="008D65D2" w:rsidP="008D65D2">
      <w:pPr>
        <w:jc w:val="left"/>
      </w:pPr>
      <w:r>
        <w:t>We will use the following model for simulating the OFDM system.</w:t>
      </w:r>
    </w:p>
    <w:p w14:paraId="2F315C46" w14:textId="77777777" w:rsidR="00A27732" w:rsidRDefault="00A27732" w:rsidP="00A27732">
      <w:pPr>
        <w:jc w:val="left"/>
      </w:pPr>
      <w:r>
        <w:t>The channel in this case is modeled as a simple AWGN channel. Since the channel is considered to</w:t>
      </w:r>
    </w:p>
    <w:p w14:paraId="13ADB735" w14:textId="77777777" w:rsidR="00A27732" w:rsidRDefault="00A27732" w:rsidP="00A27732">
      <w:pPr>
        <w:jc w:val="left"/>
      </w:pPr>
      <w:r>
        <w:t>be an AWGN channel, there is no need for the frequency domain equalizer in the OFDM receiver</w:t>
      </w:r>
    </w:p>
    <w:p w14:paraId="0A5A3490" w14:textId="77777777" w:rsidR="00A27732" w:rsidRDefault="00A27732" w:rsidP="00A27732">
      <w:pPr>
        <w:jc w:val="left"/>
      </w:pPr>
      <w:r>
        <w:t>(Frequency domain equalizer will be helpful only if the channel introduces multipath fading). Since</w:t>
      </w:r>
    </w:p>
    <w:p w14:paraId="419F36A7" w14:textId="77777777" w:rsidR="00A27732" w:rsidRDefault="00A27732" w:rsidP="00A27732">
      <w:pPr>
        <w:jc w:val="left"/>
      </w:pPr>
      <w:r>
        <w:t>our channel is an AWGN channel, the frequency domain equalizer block in the above diagram can be</w:t>
      </w:r>
    </w:p>
    <w:p w14:paraId="1400834E" w14:textId="77777777" w:rsidR="00A27732" w:rsidRDefault="00A27732" w:rsidP="00A27732">
      <w:pPr>
        <w:jc w:val="left"/>
      </w:pPr>
      <w:r>
        <w:t>removed.</w:t>
      </w:r>
    </w:p>
    <w:p w14:paraId="72BA0A9E" w14:textId="77777777" w:rsidR="00A27732" w:rsidRDefault="00A27732" w:rsidP="00A27732">
      <w:pPr>
        <w:jc w:val="left"/>
      </w:pPr>
      <w:r>
        <w:t>Calculating E S /N 0 or E b /N 0 for OFDM system:</w:t>
      </w:r>
    </w:p>
    <w:p w14:paraId="663653F2" w14:textId="77777777" w:rsidR="00A27732" w:rsidRDefault="00A27732" w:rsidP="00A27732">
      <w:pPr>
        <w:jc w:val="left"/>
      </w:pPr>
      <w:r>
        <w:t>In order to do a Monte Carlo simulation of an OFDM system, required amount of channel noise has to</w:t>
      </w:r>
    </w:p>
    <w:p w14:paraId="4D3F5131" w14:textId="77777777" w:rsidR="00A27732" w:rsidRDefault="00A27732" w:rsidP="00A27732">
      <w:pPr>
        <w:jc w:val="left"/>
      </w:pPr>
      <w:r>
        <w:t>be generated that is representative of the required E b /N 0 . In Matlab it is easier to generate a Gaussian</w:t>
      </w:r>
    </w:p>
    <w:p w14:paraId="111A9C52" w14:textId="77777777" w:rsidR="00A27732" w:rsidRDefault="00A27732" w:rsidP="00A27732">
      <w:pPr>
        <w:jc w:val="left"/>
      </w:pPr>
      <w:r>
        <w:t>noise with zero mean and unit variance. The generated zero-mean-unit-variance noise has to be</w:t>
      </w:r>
    </w:p>
    <w:p w14:paraId="44EBAF42" w14:textId="77777777" w:rsidR="00A27732" w:rsidRDefault="00A27732" w:rsidP="00A27732">
      <w:pPr>
        <w:jc w:val="left"/>
      </w:pPr>
      <w:r>
        <w:t>scaled accordingly to represent the required E b /N 0 or E S /N 0 . If we have E S /N 0 , the required noise can</w:t>
      </w:r>
    </w:p>
    <w:p w14:paraId="56FDB26E" w14:textId="77777777" w:rsidR="00370CDB" w:rsidRDefault="00A27732" w:rsidP="00A27732">
      <w:pPr>
        <w:jc w:val="left"/>
      </w:pPr>
      <w:r>
        <w:t>be generated from zero-mean-unit-variance-noise by,</w:t>
      </w:r>
    </w:p>
    <w:p w14:paraId="4354208F" w14:textId="77777777" w:rsidR="00370CDB" w:rsidRDefault="00370CDB" w:rsidP="00A27732">
      <w:pPr>
        <w:jc w:val="left"/>
      </w:pPr>
      <w:r>
        <w:rPr>
          <w:noProof/>
          <w:lang w:val="en-US" w:bidi="ar-SA"/>
        </w:rPr>
        <w:drawing>
          <wp:inline distT="0" distB="0" distL="0" distR="0" wp14:anchorId="2BACD47A" wp14:editId="20600D10">
            <wp:extent cx="2428786" cy="295264"/>
            <wp:effectExtent l="0" t="0" r="0" b="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8"/>
                    <a:stretch>
                      <a:fillRect/>
                    </a:stretch>
                  </pic:blipFill>
                  <pic:spPr>
                    <a:xfrm>
                      <a:off x="0" y="0"/>
                      <a:ext cx="2428786" cy="295264"/>
                    </a:xfrm>
                    <a:prstGeom prst="rect">
                      <a:avLst/>
                    </a:prstGeom>
                  </pic:spPr>
                </pic:pic>
              </a:graphicData>
            </a:graphic>
          </wp:inline>
        </w:drawing>
      </w:r>
    </w:p>
    <w:p w14:paraId="07779FF9" w14:textId="77777777" w:rsidR="005E4B33" w:rsidRDefault="005E4B33" w:rsidP="005E4B33">
      <w:pPr>
        <w:jc w:val="left"/>
      </w:pPr>
      <w:r>
        <w:t>Since the OFDM system transmits and receives the data in symbols, it is appropriate/easier togenerate the required noise based on E S /N 0 instead of E b /N 0 (as given above). But we are interested in</w:t>
      </w:r>
    </w:p>
    <w:p w14:paraId="1340CE21" w14:textId="77777777" w:rsidR="005E4B33" w:rsidRDefault="005E4B33" w:rsidP="005E4B33">
      <w:pPr>
        <w:jc w:val="left"/>
      </w:pPr>
      <w:r>
        <w:t>plotting BER against E b /N 0 . Ok!!! Then… how do we convert given E b /N 0 to E S /N 0 for an OFDM</w:t>
      </w:r>
    </w:p>
    <w:p w14:paraId="3976E9BC" w14:textId="77777777" w:rsidR="005E4B33" w:rsidRDefault="005E4B33" w:rsidP="005E4B33">
      <w:pPr>
        <w:jc w:val="left"/>
      </w:pPr>
      <w:r>
        <w:t>system?</w:t>
      </w:r>
    </w:p>
    <w:p w14:paraId="24A98FE2" w14:textId="77777777" w:rsidR="00D4321F" w:rsidRDefault="00D4321F" w:rsidP="00D4321F">
      <w:pPr>
        <w:jc w:val="left"/>
      </w:pPr>
      <w:r>
        <w:t>Normally for a simple BPSK system, bit energy and symbol energy are the same. So E b /N 0 and E S /N 0</w:t>
      </w:r>
    </w:p>
    <w:p w14:paraId="1801A8D8" w14:textId="77777777" w:rsidR="00D4321F" w:rsidRDefault="00D4321F" w:rsidP="00D4321F">
      <w:pPr>
        <w:jc w:val="left"/>
      </w:pPr>
      <w:r>
        <w:t>are the same for a BPSK system. But for an OFDM BPSK system, they are not the same. This is</w:t>
      </w:r>
    </w:p>
    <w:p w14:paraId="12B734D9" w14:textId="77777777" w:rsidR="00D4321F" w:rsidRDefault="00D4321F" w:rsidP="00D4321F">
      <w:pPr>
        <w:jc w:val="left"/>
      </w:pPr>
      <w:r>
        <w:t>because; each OFDM symbol contains additional overhead in both time domain and frequency</w:t>
      </w:r>
    </w:p>
    <w:p w14:paraId="19731C29" w14:textId="77777777" w:rsidR="00D4321F" w:rsidRDefault="00D4321F" w:rsidP="00D4321F">
      <w:pPr>
        <w:jc w:val="left"/>
      </w:pPr>
      <w:r>
        <w:t>domain. In the time domain, the cyclic prefix is an additional overhead added to each OFDM symbol</w:t>
      </w:r>
    </w:p>
    <w:p w14:paraId="700C14A1" w14:textId="77777777" w:rsidR="00D4321F" w:rsidRDefault="00D4321F" w:rsidP="00D4321F">
      <w:pPr>
        <w:jc w:val="left"/>
      </w:pPr>
      <w:r>
        <w:t>that is being transmitted. In the frequency domain, not all the subcarriers are utilized for transmitting</w:t>
      </w:r>
    </w:p>
    <w:p w14:paraId="1A80461F" w14:textId="77777777" w:rsidR="00D4321F" w:rsidRDefault="00D4321F" w:rsidP="00D4321F">
      <w:pPr>
        <w:jc w:val="left"/>
      </w:pPr>
      <w:r>
        <w:t>the actual data bits, rather a few subcarriers are unused and are reserved as guard bands.</w:t>
      </w:r>
    </w:p>
    <w:p w14:paraId="460EE0D0" w14:textId="77777777" w:rsidR="00D4321F" w:rsidRDefault="00D4321F" w:rsidP="00D4321F">
      <w:pPr>
        <w:jc w:val="left"/>
      </w:pPr>
      <w:r>
        <w:t>Effect of Cyclic Prefix on E S /N 0 :</w:t>
      </w:r>
    </w:p>
    <w:p w14:paraId="43D36554" w14:textId="77777777" w:rsidR="00D4321F" w:rsidRDefault="00D4321F" w:rsidP="00D4321F">
      <w:pPr>
        <w:jc w:val="left"/>
      </w:pPr>
      <w:r>
        <w:t>The following diagram illustrates the concept of cyclic prefix. Each OFDM symbol contains both</w:t>
      </w:r>
    </w:p>
    <w:p w14:paraId="1FE31239" w14:textId="77777777" w:rsidR="00D4321F" w:rsidRDefault="00D4321F" w:rsidP="00D4321F">
      <w:pPr>
        <w:jc w:val="left"/>
      </w:pPr>
      <w:r>
        <w:t>useful data and overhead (in the form of cyclic prefix). The bit energy represents the energy contained</w:t>
      </w:r>
    </w:p>
    <w:p w14:paraId="653ECBDA" w14:textId="77777777" w:rsidR="00D4321F" w:rsidRDefault="00D4321F" w:rsidP="00D4321F">
      <w:pPr>
        <w:jc w:val="left"/>
      </w:pPr>
      <w:r>
        <w:t>in the useful bits. In this case, the bit energy is spread over N bits (where N is the FFT size). On top</w:t>
      </w:r>
    </w:p>
    <w:p w14:paraId="351F5E69" w14:textId="77777777" w:rsidR="00D4321F" w:rsidRDefault="00D4321F" w:rsidP="00D4321F">
      <w:pPr>
        <w:jc w:val="left"/>
      </w:pPr>
      <w:r>
        <w:t>of the useful data, additional Ncp bits are added as cyclic prefix, which forms the overhead. So if the</w:t>
      </w:r>
    </w:p>
    <w:p w14:paraId="38C1A75E" w14:textId="77777777" w:rsidR="00A02357" w:rsidRDefault="00D4321F" w:rsidP="00D4321F">
      <w:pPr>
        <w:jc w:val="left"/>
      </w:pPr>
      <w:r>
        <w:t>entire OFDM symbol is considered, the symbol energy is spread across N+Ncp bits.</w:t>
      </w:r>
    </w:p>
    <w:p w14:paraId="00BA3DFB" w14:textId="77777777" w:rsidR="00DC4479" w:rsidRDefault="00A02357" w:rsidP="00D4321F">
      <w:pPr>
        <w:jc w:val="left"/>
      </w:pPr>
      <w:r>
        <w:rPr>
          <w:noProof/>
          <w:lang w:val="en-US" w:bidi="ar-SA"/>
        </w:rPr>
        <w:drawing>
          <wp:inline distT="0" distB="0" distL="0" distR="0" wp14:anchorId="4F34B472" wp14:editId="33FB4FA8">
            <wp:extent cx="4797249" cy="1927154"/>
            <wp:effectExtent l="0" t="0" r="3810" b="0"/>
            <wp:docPr id="3" name="Picture 3"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imeline&#10;&#10;Description automatically generated"/>
                    <pic:cNvPicPr/>
                  </pic:nvPicPr>
                  <pic:blipFill>
                    <a:blip r:embed="rId9"/>
                    <a:stretch>
                      <a:fillRect/>
                    </a:stretch>
                  </pic:blipFill>
                  <pic:spPr>
                    <a:xfrm>
                      <a:off x="0" y="0"/>
                      <a:ext cx="4797249" cy="1927154"/>
                    </a:xfrm>
                    <a:prstGeom prst="rect">
                      <a:avLst/>
                    </a:prstGeom>
                  </pic:spPr>
                </pic:pic>
              </a:graphicData>
            </a:graphic>
          </wp:inline>
        </w:drawing>
      </w:r>
    </w:p>
    <w:p w14:paraId="0AC0A0DA" w14:textId="08759B4E" w:rsidR="00DC4479" w:rsidRDefault="009E241F" w:rsidP="00D4321F">
      <w:pPr>
        <w:jc w:val="left"/>
      </w:pPr>
      <w:r w:rsidRPr="009E241F">
        <w:t>This relationship is given as</w:t>
      </w:r>
    </w:p>
    <w:p w14:paraId="5B3B149B" w14:textId="77777777" w:rsidR="00E924E6" w:rsidRDefault="00DC4479" w:rsidP="00D4321F">
      <w:pPr>
        <w:jc w:val="left"/>
      </w:pPr>
      <w:r>
        <w:rPr>
          <w:noProof/>
          <w:lang w:val="en-US" w:bidi="ar-SA"/>
        </w:rPr>
        <w:drawing>
          <wp:inline distT="0" distB="0" distL="0" distR="0" wp14:anchorId="2F918ECD" wp14:editId="7E202C6E">
            <wp:extent cx="1285884" cy="204789"/>
            <wp:effectExtent l="0" t="0" r="0" b="5080"/>
            <wp:docPr id="8" name="Picture 8"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Qr code&#10;&#10;Description automatically generated"/>
                    <pic:cNvPicPr/>
                  </pic:nvPicPr>
                  <pic:blipFill>
                    <a:blip r:embed="rId10"/>
                    <a:stretch>
                      <a:fillRect/>
                    </a:stretch>
                  </pic:blipFill>
                  <pic:spPr>
                    <a:xfrm>
                      <a:off x="0" y="0"/>
                      <a:ext cx="1285884" cy="204789"/>
                    </a:xfrm>
                    <a:prstGeom prst="rect">
                      <a:avLst/>
                    </a:prstGeom>
                  </pic:spPr>
                </pic:pic>
              </a:graphicData>
            </a:graphic>
          </wp:inline>
        </w:drawing>
      </w:r>
    </w:p>
    <w:p w14:paraId="7DCAF5C8" w14:textId="5300AFC7" w:rsidR="00E924E6" w:rsidRDefault="00530449" w:rsidP="00D4321F">
      <w:pPr>
        <w:jc w:val="left"/>
      </w:pPr>
      <w:r w:rsidRPr="00530449">
        <w:t>which translates to,</w:t>
      </w:r>
    </w:p>
    <w:p w14:paraId="433ECB8A" w14:textId="77777777" w:rsidR="00591D23" w:rsidRDefault="00E924E6" w:rsidP="00D4321F">
      <w:pPr>
        <w:jc w:val="left"/>
      </w:pPr>
      <w:r>
        <w:rPr>
          <w:noProof/>
          <w:lang w:val="en-US" w:bidi="ar-SA"/>
        </w:rPr>
        <w:drawing>
          <wp:inline distT="0" distB="0" distL="0" distR="0" wp14:anchorId="19075379" wp14:editId="491A0BCB">
            <wp:extent cx="1890726" cy="385765"/>
            <wp:effectExtent l="0" t="0" r="0" b="0"/>
            <wp:docPr id="9" name="Picture 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11"/>
                    <a:stretch>
                      <a:fillRect/>
                    </a:stretch>
                  </pic:blipFill>
                  <pic:spPr>
                    <a:xfrm>
                      <a:off x="0" y="0"/>
                      <a:ext cx="1890726" cy="385765"/>
                    </a:xfrm>
                    <a:prstGeom prst="rect">
                      <a:avLst/>
                    </a:prstGeom>
                  </pic:spPr>
                </pic:pic>
              </a:graphicData>
            </a:graphic>
          </wp:inline>
        </w:drawing>
      </w:r>
    </w:p>
    <w:p w14:paraId="239DDB25" w14:textId="77777777" w:rsidR="00591D23" w:rsidRDefault="00591D23" w:rsidP="00591D23">
      <w:pPr>
        <w:jc w:val="left"/>
      </w:pPr>
      <w:r>
        <w:t>Effect of unused subcarriers on Es/N0:</w:t>
      </w:r>
    </w:p>
    <w:p w14:paraId="79ECF267" w14:textId="77777777" w:rsidR="00591D23" w:rsidRDefault="00591D23" w:rsidP="00591D23">
      <w:pPr>
        <w:jc w:val="left"/>
      </w:pPr>
      <w:r>
        <w:t>As mentioned earlier, not all the subcarriers are used for transmission. Out of the total N subcarriers,</w:t>
      </w:r>
    </w:p>
    <w:p w14:paraId="121C6310" w14:textId="77777777" w:rsidR="00591D23" w:rsidRDefault="00591D23" w:rsidP="00591D23">
      <w:pPr>
        <w:jc w:val="left"/>
      </w:pPr>
      <w:r>
        <w:t>only Nst carriers are used for the OFDM symbols transmission (this includes both data and pilot</w:t>
      </w:r>
    </w:p>
    <w:p w14:paraId="66112A36" w14:textId="77777777" w:rsidR="00591D23" w:rsidRDefault="00591D23" w:rsidP="00591D23">
      <w:pPr>
        <w:jc w:val="left"/>
      </w:pPr>
      <w:r>
        <w:t>subcarriers). Again, in the frequency domain, the useful bit energy is spread across Nst subcarriers,</w:t>
      </w:r>
    </w:p>
    <w:p w14:paraId="3B8D4BCF" w14:textId="77777777" w:rsidR="00591D23" w:rsidRDefault="00591D23" w:rsidP="00591D23">
      <w:pPr>
        <w:jc w:val="left"/>
      </w:pPr>
      <w:r>
        <w:t>whereas the symbol energy is spread across N subcarriers. This gives us another relationship</w:t>
      </w:r>
    </w:p>
    <w:p w14:paraId="779AAA94" w14:textId="77777777" w:rsidR="00027FD6" w:rsidRDefault="00591D23" w:rsidP="00591D23">
      <w:pPr>
        <w:jc w:val="left"/>
      </w:pPr>
      <w:r>
        <w:t>between E S and E b as given below</w:t>
      </w:r>
    </w:p>
    <w:p w14:paraId="19DB99FC" w14:textId="53A28F92" w:rsidR="00027FD6" w:rsidRDefault="00933A92" w:rsidP="00591D23">
      <w:pPr>
        <w:jc w:val="left"/>
      </w:pPr>
      <w:r>
        <w:rPr>
          <w:noProof/>
          <w:lang w:val="en-US" w:bidi="ar-SA"/>
        </w:rPr>
        <w:drawing>
          <wp:inline distT="0" distB="0" distL="0" distR="0" wp14:anchorId="1E6AC974" wp14:editId="01BF32D3">
            <wp:extent cx="1214446" cy="223839"/>
            <wp:effectExtent l="0" t="0" r="5080" b="5080"/>
            <wp:docPr id="10" name="Picture 10"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 clipart&#10;&#10;Description automatically generated"/>
                    <pic:cNvPicPr/>
                  </pic:nvPicPr>
                  <pic:blipFill>
                    <a:blip r:embed="rId12"/>
                    <a:stretch>
                      <a:fillRect/>
                    </a:stretch>
                  </pic:blipFill>
                  <pic:spPr>
                    <a:xfrm>
                      <a:off x="0" y="0"/>
                      <a:ext cx="1214446" cy="223839"/>
                    </a:xfrm>
                    <a:prstGeom prst="rect">
                      <a:avLst/>
                    </a:prstGeom>
                  </pic:spPr>
                </pic:pic>
              </a:graphicData>
            </a:graphic>
          </wp:inline>
        </w:drawing>
      </w:r>
    </w:p>
    <w:p w14:paraId="026608A0" w14:textId="77777777" w:rsidR="00285FB2" w:rsidRDefault="00027FD6" w:rsidP="00591D23">
      <w:pPr>
        <w:jc w:val="left"/>
      </w:pPr>
      <w:r w:rsidRPr="00027FD6">
        <w:t>which translates to,</w:t>
      </w:r>
    </w:p>
    <w:p w14:paraId="16403119" w14:textId="04D5F64F" w:rsidR="00285FB2" w:rsidRDefault="008865FF" w:rsidP="00591D23">
      <w:pPr>
        <w:jc w:val="left"/>
      </w:pPr>
      <w:r>
        <w:rPr>
          <w:noProof/>
          <w:lang w:val="en-US" w:bidi="ar-SA"/>
        </w:rPr>
        <w:drawing>
          <wp:inline distT="0" distB="0" distL="0" distR="0" wp14:anchorId="1F56D8F8" wp14:editId="61CE5245">
            <wp:extent cx="1750232" cy="361953"/>
            <wp:effectExtent l="0" t="0" r="2540" b="0"/>
            <wp:docPr id="11" name="Picture 11"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with low confidence"/>
                    <pic:cNvPicPr/>
                  </pic:nvPicPr>
                  <pic:blipFill>
                    <a:blip r:embed="rId13"/>
                    <a:stretch>
                      <a:fillRect/>
                    </a:stretch>
                  </pic:blipFill>
                  <pic:spPr>
                    <a:xfrm>
                      <a:off x="0" y="0"/>
                      <a:ext cx="1750232" cy="361953"/>
                    </a:xfrm>
                    <a:prstGeom prst="rect">
                      <a:avLst/>
                    </a:prstGeom>
                  </pic:spPr>
                </pic:pic>
              </a:graphicData>
            </a:graphic>
          </wp:inline>
        </w:drawing>
      </w:r>
    </w:p>
    <w:p w14:paraId="22F022B9" w14:textId="77777777" w:rsidR="00B61A40" w:rsidRDefault="00285FB2" w:rsidP="00591D23">
      <w:pPr>
        <w:jc w:val="left"/>
      </w:pPr>
      <w:r w:rsidRPr="00285FB2">
        <w:t>From (1) and (2), the overall effect of both cyclic prefix and unused subcarriers on Es/N0 is given by</w:t>
      </w:r>
    </w:p>
    <w:p w14:paraId="0F3AF0F9" w14:textId="6E3D281B" w:rsidR="00B61A40" w:rsidRDefault="00E65C04" w:rsidP="00591D23">
      <w:pPr>
        <w:jc w:val="left"/>
      </w:pPr>
      <w:r>
        <w:rPr>
          <w:noProof/>
          <w:lang w:val="en-US" w:bidi="ar-SA"/>
        </w:rPr>
        <w:drawing>
          <wp:inline distT="0" distB="0" distL="0" distR="0" wp14:anchorId="3B3884A7" wp14:editId="0245C36D">
            <wp:extent cx="2207435" cy="433391"/>
            <wp:effectExtent l="0" t="0" r="2540" b="5080"/>
            <wp:docPr id="12" name="Picture 1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logo&#10;&#10;Description automatically generated"/>
                    <pic:cNvPicPr/>
                  </pic:nvPicPr>
                  <pic:blipFill>
                    <a:blip r:embed="rId14"/>
                    <a:stretch>
                      <a:fillRect/>
                    </a:stretch>
                  </pic:blipFill>
                  <pic:spPr>
                    <a:xfrm>
                      <a:off x="0" y="0"/>
                      <a:ext cx="2207435" cy="433391"/>
                    </a:xfrm>
                    <a:prstGeom prst="rect">
                      <a:avLst/>
                    </a:prstGeom>
                  </pic:spPr>
                </pic:pic>
              </a:graphicData>
            </a:graphic>
          </wp:inline>
        </w:drawing>
      </w:r>
    </w:p>
    <w:p w14:paraId="075F41C9" w14:textId="77777777" w:rsidR="00FF23ED" w:rsidRDefault="00B61A40" w:rsidP="00591D23">
      <w:pPr>
        <w:jc w:val="left"/>
      </w:pPr>
      <w:r w:rsidRPr="00B61A40">
        <w:t>which, when converted to dB yields the following relationship.</w:t>
      </w:r>
    </w:p>
    <w:p w14:paraId="71EE9DCE" w14:textId="600C1AE1" w:rsidR="00FF23ED" w:rsidRDefault="00C6424A" w:rsidP="00591D23">
      <w:pPr>
        <w:jc w:val="left"/>
      </w:pPr>
      <w:r>
        <w:rPr>
          <w:noProof/>
          <w:lang w:val="en-US" w:bidi="ar-SA"/>
        </w:rPr>
        <w:drawing>
          <wp:inline distT="0" distB="0" distL="0" distR="0" wp14:anchorId="19621BCE" wp14:editId="63D16488">
            <wp:extent cx="3676677" cy="490541"/>
            <wp:effectExtent l="0" t="0" r="0" b="5080"/>
            <wp:docPr id="13" name="Picture 13"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with medium confidence"/>
                    <pic:cNvPicPr/>
                  </pic:nvPicPr>
                  <pic:blipFill>
                    <a:blip r:embed="rId15"/>
                    <a:stretch>
                      <a:fillRect/>
                    </a:stretch>
                  </pic:blipFill>
                  <pic:spPr>
                    <a:xfrm>
                      <a:off x="0" y="0"/>
                      <a:ext cx="3676677" cy="490541"/>
                    </a:xfrm>
                    <a:prstGeom prst="rect">
                      <a:avLst/>
                    </a:prstGeom>
                  </pic:spPr>
                </pic:pic>
              </a:graphicData>
            </a:graphic>
          </wp:inline>
        </w:drawing>
      </w:r>
    </w:p>
    <w:p w14:paraId="3AD5BE30" w14:textId="77777777" w:rsidR="000B52B0" w:rsidRDefault="000B52B0" w:rsidP="000B52B0">
      <w:pPr>
        <w:jc w:val="left"/>
      </w:pPr>
      <w:r>
        <w:t>Since Ncp- cyclic prefixes are added to the OFDM symbol, the output signal from the parallel to</w:t>
      </w:r>
    </w:p>
    <w:p w14:paraId="34EE0C7B" w14:textId="77777777" w:rsidR="000B52B0" w:rsidRDefault="000B52B0" w:rsidP="000B52B0">
      <w:pPr>
        <w:jc w:val="left"/>
      </w:pPr>
      <w:r>
        <w:t>serial converter has to be boosted to compensate the wastage of energy associated with the addition</w:t>
      </w:r>
    </w:p>
    <w:p w14:paraId="2B61AABE" w14:textId="77777777" w:rsidR="000B52B0" w:rsidRDefault="000B52B0" w:rsidP="000B52B0">
      <w:pPr>
        <w:jc w:val="left"/>
      </w:pPr>
      <w:r>
        <w:t>of cyclic prefix. To properly generate the required SNR in Matlab, the signal term at the output of the</w:t>
      </w:r>
    </w:p>
    <w:p w14:paraId="4B701DF4" w14:textId="5CE00F9E" w:rsidR="00C6424A" w:rsidRDefault="000B52B0" w:rsidP="000B52B0">
      <w:pPr>
        <w:jc w:val="left"/>
      </w:pPr>
      <w:r>
        <w:t>parallel to serial converter has to be scaled as follows</w:t>
      </w:r>
    </w:p>
    <w:p w14:paraId="06C05D60" w14:textId="3F6BFBA9" w:rsidR="004E6A28" w:rsidRDefault="004E6A28" w:rsidP="00591D23">
      <w:pPr>
        <w:jc w:val="left"/>
      </w:pPr>
      <w:r>
        <w:rPr>
          <w:noProof/>
          <w:lang w:val="en-US" w:bidi="ar-SA"/>
        </w:rPr>
        <w:drawing>
          <wp:inline distT="0" distB="0" distL="0" distR="0" wp14:anchorId="1063E5B0" wp14:editId="636F59D7">
            <wp:extent cx="3500463" cy="528641"/>
            <wp:effectExtent l="0" t="0" r="5080" b="5080"/>
            <wp:docPr id="14" name="Picture 1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with medium confidence"/>
                    <pic:cNvPicPr/>
                  </pic:nvPicPr>
                  <pic:blipFill>
                    <a:blip r:embed="rId16"/>
                    <a:stretch>
                      <a:fillRect/>
                    </a:stretch>
                  </pic:blipFill>
                  <pic:spPr>
                    <a:xfrm>
                      <a:off x="0" y="0"/>
                      <a:ext cx="3500463" cy="528641"/>
                    </a:xfrm>
                    <a:prstGeom prst="rect">
                      <a:avLst/>
                    </a:prstGeom>
                  </pic:spPr>
                </pic:pic>
              </a:graphicData>
            </a:graphic>
          </wp:inline>
        </w:drawing>
      </w:r>
    </w:p>
    <w:p w14:paraId="2CA26AC5" w14:textId="4B0CF565" w:rsidR="004E6A28" w:rsidRDefault="00004BA5" w:rsidP="00591D23">
      <w:pPr>
        <w:jc w:val="left"/>
      </w:pPr>
      <w:r w:rsidRPr="00004BA5">
        <w:t>The received signal is represented as (for the given E b /N 0 )</w:t>
      </w:r>
    </w:p>
    <w:p w14:paraId="23F4864B" w14:textId="3712291D" w:rsidR="004E6A28" w:rsidRDefault="00050C7A" w:rsidP="00591D23">
      <w:pPr>
        <w:jc w:val="left"/>
      </w:pPr>
      <w:r>
        <w:rPr>
          <w:noProof/>
          <w:lang w:val="en-US" w:bidi="ar-SA"/>
        </w:rPr>
        <w:drawing>
          <wp:inline distT="0" distB="0" distL="0" distR="0" wp14:anchorId="1755A731" wp14:editId="4BFBC184">
            <wp:extent cx="3062310" cy="295277"/>
            <wp:effectExtent l="0" t="0" r="5080" b="0"/>
            <wp:docPr id="15" name="Picture 15"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10;&#10;Description automatically generated with medium confidence"/>
                    <pic:cNvPicPr/>
                  </pic:nvPicPr>
                  <pic:blipFill>
                    <a:blip r:embed="rId17"/>
                    <a:stretch>
                      <a:fillRect/>
                    </a:stretch>
                  </pic:blipFill>
                  <pic:spPr>
                    <a:xfrm>
                      <a:off x="0" y="0"/>
                      <a:ext cx="3062310" cy="295277"/>
                    </a:xfrm>
                    <a:prstGeom prst="rect">
                      <a:avLst/>
                    </a:prstGeom>
                  </pic:spPr>
                </pic:pic>
              </a:graphicData>
            </a:graphic>
          </wp:inline>
        </w:drawing>
      </w:r>
    </w:p>
    <w:p w14:paraId="376FC49B" w14:textId="77777777" w:rsidR="00541369" w:rsidRDefault="00541369" w:rsidP="00541369">
      <w:pPr>
        <w:jc w:val="left"/>
      </w:pPr>
      <w:r>
        <w:t>Arrangement of subcarriers:</w:t>
      </w:r>
    </w:p>
    <w:p w14:paraId="55D64A52" w14:textId="77777777" w:rsidR="00541369" w:rsidRDefault="00541369" w:rsidP="00541369">
      <w:pPr>
        <w:jc w:val="left"/>
      </w:pPr>
      <w:r>
        <w:t>The IEEE 802.11 specification specifies how to arrange the given subcarriers. The 52 used</w:t>
      </w:r>
    </w:p>
    <w:p w14:paraId="18EE07BB" w14:textId="77777777" w:rsidR="00541369" w:rsidRDefault="00541369" w:rsidP="00541369">
      <w:pPr>
        <w:jc w:val="left"/>
      </w:pPr>
      <w:r>
        <w:t>subcarriers (data + pilot) are assigned numbers from -26,-25, …,-2,-1 and 1,2,…,25,26. The</w:t>
      </w:r>
    </w:p>
    <w:p w14:paraId="4EBFFD39" w14:textId="7EAB3F89" w:rsidR="00541369" w:rsidRDefault="00541369" w:rsidP="00541369">
      <w:pPr>
        <w:jc w:val="left"/>
      </w:pPr>
      <w:r>
        <w:t>following figure illustrates the scheme of assigning these subcarriers to the IFFT inputs.</w:t>
      </w:r>
    </w:p>
    <w:p w14:paraId="65C8E103" w14:textId="3955FC0F" w:rsidR="00050C7A" w:rsidRDefault="00050C7A" w:rsidP="00591D23">
      <w:pPr>
        <w:jc w:val="left"/>
      </w:pPr>
    </w:p>
    <w:p w14:paraId="32B38CA3" w14:textId="2D27241B" w:rsidR="004E46D8" w:rsidRDefault="004E46D8" w:rsidP="00591D23">
      <w:pPr>
        <w:jc w:val="left"/>
      </w:pPr>
    </w:p>
    <w:p w14:paraId="51A0DFF2" w14:textId="5BA2BE73" w:rsidR="004E46D8" w:rsidRDefault="004E46D8" w:rsidP="00591D23">
      <w:pPr>
        <w:jc w:val="left"/>
      </w:pPr>
      <w:r>
        <w:rPr>
          <w:noProof/>
          <w:lang w:val="en-US" w:bidi="ar-SA"/>
        </w:rPr>
        <w:drawing>
          <wp:inline distT="0" distB="0" distL="0" distR="0" wp14:anchorId="0D711986" wp14:editId="430C0943">
            <wp:extent cx="5731510" cy="2473325"/>
            <wp:effectExtent l="0" t="0" r="0" b="0"/>
            <wp:docPr id="17" name="Picture 17"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 bar chart&#10;&#10;Description automatically generated"/>
                    <pic:cNvPicPr/>
                  </pic:nvPicPr>
                  <pic:blipFill>
                    <a:blip r:embed="rId18"/>
                    <a:stretch>
                      <a:fillRect/>
                    </a:stretch>
                  </pic:blipFill>
                  <pic:spPr>
                    <a:xfrm>
                      <a:off x="0" y="0"/>
                      <a:ext cx="5731510" cy="2473325"/>
                    </a:xfrm>
                    <a:prstGeom prst="rect">
                      <a:avLst/>
                    </a:prstGeom>
                  </pic:spPr>
                </pic:pic>
              </a:graphicData>
            </a:graphic>
          </wp:inline>
        </w:drawing>
      </w:r>
    </w:p>
    <w:p w14:paraId="5FE7FE0E" w14:textId="77777777" w:rsidR="00F17705" w:rsidRDefault="00F17705" w:rsidP="00591D23">
      <w:pPr>
        <w:jc w:val="left"/>
      </w:pPr>
    </w:p>
    <w:p w14:paraId="3EC63BCB" w14:textId="62965423" w:rsidR="00F17705" w:rsidRDefault="00FA2B44" w:rsidP="00EA67F7">
      <w:r>
        <w:t>The schematic diagram of a simpliﬁed cyclic-preﬁxed OFDM (CP-OFDM) data transmission system is shown</w:t>
      </w:r>
      <w:r w:rsidR="00EA67F7">
        <w:t xml:space="preserve"> </w:t>
      </w:r>
      <w:r>
        <w:t>in Figure 1. The basic parameter to describe an OFDM system is to specify the number of subchan-</w:t>
      </w:r>
      <w:r w:rsidR="00EA67F7">
        <w:t xml:space="preserve"> </w:t>
      </w:r>
      <w:r>
        <w:t>nels (N) required to send the data. The number of subchannels is typically set to powers of 2, such as</w:t>
      </w:r>
      <w:r w:rsidR="00EA67F7">
        <w:t xml:space="preserve"> </w:t>
      </w:r>
      <w:r>
        <w:t>{64,256,512,</w:t>
      </w:r>
      <w:r w:rsidR="001826B4">
        <w:t>1024, ·</w:t>
      </w:r>
      <w:r>
        <w:t>··}. The size of inverse discrete Fourier transform (IDFT) and discrete Fourier trans-</w:t>
      </w:r>
      <w:r w:rsidR="00EA67F7">
        <w:t xml:space="preserve"> </w:t>
      </w:r>
      <w:r>
        <w:t>form (DFT) need to be set accordingly.</w:t>
      </w:r>
      <w:r w:rsidR="00EA67F7">
        <w:t xml:space="preserve"> </w:t>
      </w:r>
      <w:r>
        <w:t xml:space="preserve">The transmission begins by converting the source information stream into </w:t>
      </w:r>
      <w:r w:rsidR="001826B4">
        <w:t>N parallel</w:t>
      </w:r>
      <w:r>
        <w:t xml:space="preserve"> subchannels. For</w:t>
      </w:r>
      <w:r w:rsidR="00EA67F7">
        <w:t xml:space="preserve"> </w:t>
      </w:r>
      <w:r>
        <w:t>convenience, the information stream d is already represented as a symbol from the set {</w:t>
      </w:r>
      <w:r w:rsidR="001826B4">
        <w:t>1, 2..., M</w:t>
      </w:r>
      <w:r>
        <w:t>}. The data</w:t>
      </w:r>
      <w:r w:rsidR="00EA67F7">
        <w:t xml:space="preserve"> </w:t>
      </w:r>
      <w:r>
        <w:t xml:space="preserve">symbol in each subchannel is modulated using the chosen modulation technique such as </w:t>
      </w:r>
      <w:r w:rsidR="001826B4">
        <w:t>BPSK, QPSK</w:t>
      </w:r>
      <w:r>
        <w:t xml:space="preserve"> or</w:t>
      </w:r>
      <w:r w:rsidR="00EA67F7">
        <w:t xml:space="preserve"> </w:t>
      </w:r>
      <w:r>
        <w:t>MQAM (refer chapter 5 for their models).</w:t>
      </w:r>
      <w:r w:rsidR="00EA67F7">
        <w:t xml:space="preserve"> </w:t>
      </w:r>
      <w:r>
        <w:t>Since this is a baseband discrete-time model, where the signals are represented at symbol sampling instants,</w:t>
      </w:r>
      <w:r w:rsidR="00EA67F7">
        <w:t xml:space="preserve"> </w:t>
      </w:r>
      <w:r>
        <w:t>the information symbol on each parallel stream is assumed to be modulating a single orthogonal carrier. At this</w:t>
      </w:r>
      <w:r w:rsidR="00EA67F7">
        <w:t xml:space="preserve"> </w:t>
      </w:r>
      <w:r>
        <w:t>juncture, the modulated symbols X on the parallel streams can be visualized as coming from different orthogonal subchannels in the frequency domain. The components of the orthogonal subchannels in the frequency</w:t>
      </w:r>
      <w:r w:rsidR="00EA67F7">
        <w:t xml:space="preserve"> </w:t>
      </w:r>
      <w:r>
        <w:t>domain are converted to time domain using IDFT operation.</w:t>
      </w:r>
      <w:r w:rsidR="00EA67F7">
        <w:t xml:space="preserve"> </w:t>
      </w:r>
      <w:r>
        <w:t>The following generic function implements the modulation mapper (constellation mapping) shown in</w:t>
      </w:r>
      <w:r w:rsidR="00EA67F7">
        <w:t xml:space="preserve"> </w:t>
      </w:r>
      <w:r>
        <w:t xml:space="preserve">the Figure 14.3. The function supports MPSK modulation for M </w:t>
      </w:r>
      <w:r>
        <w:rPr>
          <w:rFonts w:ascii="Cambria Math" w:hAnsi="Cambria Math" w:cs="Cambria Math"/>
        </w:rPr>
        <w:t>∈</w:t>
      </w:r>
      <w:r>
        <w:t xml:space="preserve"> {2,4,</w:t>
      </w:r>
      <w:r w:rsidR="001826B4">
        <w:t>8,</w:t>
      </w:r>
      <w:r w:rsidR="001826B4">
        <w:rPr>
          <w:rFonts w:ascii="Times New Roman" w:hAnsi="Times New Roman" w:cs="Times New Roman"/>
        </w:rPr>
        <w:t xml:space="preserve"> ·</w:t>
      </w:r>
      <w:r>
        <w:rPr>
          <w:rFonts w:ascii="Times New Roman" w:hAnsi="Times New Roman" w:cs="Times New Roman"/>
        </w:rPr>
        <w:t>··</w:t>
      </w:r>
      <w:r>
        <w:t>} and MQAM modulation</w:t>
      </w:r>
      <w:r w:rsidR="00EA67F7">
        <w:t xml:space="preserve"> </w:t>
      </w:r>
      <w:r>
        <w:t xml:space="preserve">that has square </w:t>
      </w:r>
      <w:r w:rsidR="00C33F56">
        <w:t>constellation:</w:t>
      </w:r>
      <w:r>
        <w:t xml:space="preserve"> M </w:t>
      </w:r>
      <w:r>
        <w:rPr>
          <w:rFonts w:ascii="Cambria Math" w:hAnsi="Cambria Math" w:cs="Cambria Math"/>
        </w:rPr>
        <w:t>∈</w:t>
      </w:r>
      <w:r>
        <w:t xml:space="preserve"> {4,16,64,256,</w:t>
      </w:r>
      <w:r w:rsidR="00C33F56">
        <w:t>1024,</w:t>
      </w:r>
      <w:r w:rsidR="00C33F56">
        <w:rPr>
          <w:rFonts w:ascii="Times New Roman" w:hAnsi="Times New Roman" w:cs="Times New Roman"/>
        </w:rPr>
        <w:t xml:space="preserve"> ·</w:t>
      </w:r>
      <w:r>
        <w:rPr>
          <w:rFonts w:ascii="Times New Roman" w:hAnsi="Times New Roman" w:cs="Times New Roman"/>
        </w:rPr>
        <w:t>··</w:t>
      </w:r>
      <w:r>
        <w:t>}.</w:t>
      </w:r>
    </w:p>
    <w:p w14:paraId="07DBAE1C" w14:textId="6E8580C7" w:rsidR="00FA2B44" w:rsidRDefault="00FA2B44" w:rsidP="00C33F56">
      <w:pPr>
        <w:jc w:val="center"/>
      </w:pPr>
      <w:r>
        <w:rPr>
          <w:noProof/>
          <w:lang w:val="en-US" w:bidi="ar-SA"/>
        </w:rPr>
        <w:drawing>
          <wp:inline distT="0" distB="0" distL="0" distR="0" wp14:anchorId="018075D6" wp14:editId="38353B5B">
            <wp:extent cx="4336891" cy="4159097"/>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36891" cy="4159097"/>
                    </a:xfrm>
                    <a:prstGeom prst="rect">
                      <a:avLst/>
                    </a:prstGeom>
                  </pic:spPr>
                </pic:pic>
              </a:graphicData>
            </a:graphic>
          </wp:inline>
        </w:drawing>
      </w:r>
    </w:p>
    <w:p w14:paraId="12AA5040" w14:textId="295AF963" w:rsidR="00EB1134" w:rsidRDefault="00EB1134" w:rsidP="00C33F56">
      <w:pPr>
        <w:jc w:val="center"/>
      </w:pPr>
      <w:r w:rsidRPr="00EB1134">
        <w:t>Fig. 1: Discrete-time simulation model for OFDM transmission and reception</w:t>
      </w:r>
    </w:p>
    <w:p w14:paraId="159698C2" w14:textId="32A83CE5" w:rsidR="00EB1134" w:rsidRDefault="00E67456" w:rsidP="00EA67F7">
      <w:r>
        <w:t>OFDM signal is a composite signal that contains information from subchannels. Since the modulated symbols X are visualized to be in frequency domain, it is converted to time-domain using IDFT. In the receiver, the</w:t>
      </w:r>
      <w:r w:rsidR="00EA67F7">
        <w:t xml:space="preserve"> </w:t>
      </w:r>
      <w:r>
        <w:t>corresponding inverse operation is performed by the DFT block. The IDFT and DFT blocks in the schematic</w:t>
      </w:r>
      <w:r w:rsidR="00EA67F7">
        <w:t xml:space="preserve"> </w:t>
      </w:r>
      <w:r>
        <w:t>can also be interchanged and it has no impact to the transmission.</w:t>
      </w:r>
      <w:r w:rsidR="00EA67F7">
        <w:t xml:space="preserve"> </w:t>
      </w:r>
      <w:r>
        <w:t>In a time-dispersive channel, the orthogonality of the subcarriers cannot be maintained in a perfect state</w:t>
      </w:r>
      <w:r w:rsidR="00EA67F7">
        <w:t xml:space="preserve"> </w:t>
      </w:r>
      <w:r>
        <w:t>due to delay distortion. This problem is addressed by adding a cyclic extension (also called cyclic preﬁx) to the</w:t>
      </w:r>
      <w:r w:rsidR="00EA67F7">
        <w:t xml:space="preserve"> </w:t>
      </w:r>
      <w:r>
        <w:t>OFDM symbol [2]. A cyclic extension is added by copying the last Ncp symbols from the vector x and pasting</w:t>
      </w:r>
      <w:r w:rsidR="00EA67F7">
        <w:t xml:space="preserve"> </w:t>
      </w:r>
      <w:r>
        <w:t xml:space="preserve">it to its front as shown in Figure </w:t>
      </w:r>
      <w:r w:rsidR="00E61A2F">
        <w:t>2</w:t>
      </w:r>
      <w:r>
        <w:t>. Cyclic extension of OFDM symbol converts the linear convolution</w:t>
      </w:r>
      <w:r w:rsidR="00EA67F7">
        <w:t xml:space="preserve"> </w:t>
      </w:r>
      <w:r>
        <w:t>channel to a channel performing cyclic convolution and this ensures orthogonality of subcarriers in a time-</w:t>
      </w:r>
      <w:r w:rsidR="00EA67F7">
        <w:t xml:space="preserve"> </w:t>
      </w:r>
      <w:r>
        <w:t>dispersive channel. It also completely eliminates the subcarrier interference as long as the impulse response</w:t>
      </w:r>
      <w:r w:rsidR="00EA67F7">
        <w:t xml:space="preserve"> </w:t>
      </w:r>
      <w:r>
        <w:t>of the channel is shorter than the cyclic preﬁx. At the receiver, the added cyclic preﬁx is simply removed from</w:t>
      </w:r>
      <w:r w:rsidR="00EA67F7">
        <w:t xml:space="preserve"> </w:t>
      </w:r>
      <w:r>
        <w:t>the received OFDM symbol.</w:t>
      </w:r>
    </w:p>
    <w:p w14:paraId="03427860" w14:textId="238FAB36" w:rsidR="00942A8A" w:rsidRDefault="00663C2A" w:rsidP="00E67456">
      <w:pPr>
        <w:jc w:val="left"/>
      </w:pPr>
      <w:r>
        <w:rPr>
          <w:noProof/>
          <w:lang w:val="en-US" w:bidi="ar-SA"/>
        </w:rPr>
        <w:drawing>
          <wp:inline distT="0" distB="0" distL="0" distR="0" wp14:anchorId="59A7EB71" wp14:editId="1A002A11">
            <wp:extent cx="4727751" cy="15646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27751" cy="1564628"/>
                    </a:xfrm>
                    <a:prstGeom prst="rect">
                      <a:avLst/>
                    </a:prstGeom>
                  </pic:spPr>
                </pic:pic>
              </a:graphicData>
            </a:graphic>
          </wp:inline>
        </w:drawing>
      </w:r>
    </w:p>
    <w:p w14:paraId="2281E9EF" w14:textId="719EA574" w:rsidR="00942A8A" w:rsidRDefault="00942A8A" w:rsidP="00E67456">
      <w:pPr>
        <w:jc w:val="left"/>
      </w:pPr>
      <w:r w:rsidRPr="00942A8A">
        <w:t xml:space="preserve">Fig. </w:t>
      </w:r>
      <w:r w:rsidR="00F619D9">
        <w:t>2</w:t>
      </w:r>
      <w:r w:rsidRPr="00942A8A">
        <w:t>: Adding a cyclic preﬁx in CP-OFDM</w:t>
      </w:r>
    </w:p>
    <w:p w14:paraId="5950351C" w14:textId="77777777" w:rsidR="00F619D9" w:rsidRDefault="003E24E5" w:rsidP="00EA67F7">
      <w:r>
        <w:t>On the receiver side, the demapper for demodulating MPSK and MQAM can be implemented by using</w:t>
      </w:r>
      <w:r w:rsidR="00EA67F7">
        <w:t xml:space="preserve"> </w:t>
      </w:r>
      <w:r>
        <w:t xml:space="preserve">a simple IQ detector that uses the minimum euclidean distance metric for demodulation. </w:t>
      </w:r>
    </w:p>
    <w:p w14:paraId="5B3DD0F5" w14:textId="59883BAC" w:rsidR="00F619D9" w:rsidRDefault="003E24E5" w:rsidP="00EA67F7">
      <w:r>
        <w:t>Performance of MPSK-CP-OFDM and MQAM-CP-OFDM on AWGN channel</w:t>
      </w:r>
      <w:r w:rsidR="00EA67F7">
        <w:t xml:space="preserve"> </w:t>
      </w:r>
    </w:p>
    <w:p w14:paraId="555F6C2A" w14:textId="50A40D02" w:rsidR="003E24E5" w:rsidRDefault="003E24E5" w:rsidP="00EA67F7">
      <w:r>
        <w:t>The code</w:t>
      </w:r>
      <w:r w:rsidR="00F619D9">
        <w:t xml:space="preserve"> in student worksheet </w:t>
      </w:r>
      <w:r>
        <w:t xml:space="preserve">puts together all the functional blocks of an OFDM transmission system, that were described in </w:t>
      </w:r>
      <w:r w:rsidR="00F619D9">
        <w:t xml:space="preserve">previous </w:t>
      </w:r>
      <w:r>
        <w:t>section, to simulate the performance of a CP-OFDM system over an AWGN channel. The code</w:t>
      </w:r>
      <w:r w:rsidR="00EA67F7">
        <w:t xml:space="preserve"> </w:t>
      </w:r>
      <w:r>
        <w:t xml:space="preserve">supports two types of underlying modulations for OFDM - MPSK or </w:t>
      </w:r>
      <w:r w:rsidR="00F619D9">
        <w:t>MQAM.</w:t>
      </w:r>
      <w:r>
        <w:t xml:space="preserve"> It generates random data symbols,</w:t>
      </w:r>
      <w:r w:rsidR="00EA67F7">
        <w:t xml:space="preserve"> </w:t>
      </w:r>
      <w:r>
        <w:t>modulates them using the chosen modulation type, converts the modulated symbols to frequency domain using IDFT operation and adds cyclic preﬁx to form an OFDM symbol. The resulting OFDM symbols are then</w:t>
      </w:r>
      <w:r w:rsidR="00EA67F7">
        <w:t xml:space="preserve"> </w:t>
      </w:r>
      <w:r>
        <w:t xml:space="preserve">added with AWGN noise vector that corresponds to the speciﬁed </w:t>
      </w:r>
      <m:oMath>
        <m:sSub>
          <m:sSubPr>
            <m:ctrlPr>
              <w:rPr>
                <w:rFonts w:ascii="Cambria Math" w:hAnsi="Cambria Math"/>
                <w:i/>
              </w:rPr>
            </m:ctrlPr>
          </m:sSubPr>
          <m:e>
            <m:r>
              <w:rPr>
                <w:rFonts w:ascii="Cambria Math" w:hAnsi="Cambria Math"/>
              </w:rPr>
              <m:t>E</m:t>
            </m:r>
          </m:e>
          <m:sub>
            <m:r>
              <w:rPr>
                <w:rFonts w:ascii="Cambria Math" w:hAnsi="Cambria Math"/>
              </w:rPr>
              <m:t>b</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0</m:t>
            </m:r>
          </m:sub>
        </m:sSub>
      </m:oMath>
      <w:r w:rsidR="00F619D9">
        <w:t xml:space="preserve"> value</w:t>
      </w:r>
      <w:r>
        <w:t>. On the receiver side, cyclic preﬁx is removed from the received OFDM</w:t>
      </w:r>
      <w:r w:rsidR="00EA67F7">
        <w:t xml:space="preserve"> </w:t>
      </w:r>
      <w:r>
        <w:t>symbol, DFT is performed and then the symbols are sent through a demapper for getting an estimate of the</w:t>
      </w:r>
      <w:r w:rsidR="00EA67F7">
        <w:t xml:space="preserve"> </w:t>
      </w:r>
      <w:r>
        <w:t>source symbols. The demapper is implemented by using a simple IQ detector that uses the minimum euclidean</w:t>
      </w:r>
      <w:r w:rsidR="00EA67F7">
        <w:t xml:space="preserve"> </w:t>
      </w:r>
      <w:r>
        <w:t>distance metric for demodulation. Finally, the</w:t>
      </w:r>
      <w:r w:rsidR="00EA67F7">
        <w:t xml:space="preserve"> </w:t>
      </w:r>
      <w:r>
        <w:t>symbol error rates are computed and compared against the theoretical symbol error rate curves for the respective modulations over AWGN. The theoretical equations and the function to calculate symbol error rates for</w:t>
      </w:r>
      <w:r w:rsidR="00EA67F7">
        <w:t xml:space="preserve"> </w:t>
      </w:r>
      <w:r>
        <w:t xml:space="preserve">MPSK and MQAM modulations are given </w:t>
      </w:r>
      <w:r w:rsidR="0045309C">
        <w:t>below</w:t>
      </w:r>
      <w:r>
        <w:t xml:space="preserve">. </w:t>
      </w:r>
    </w:p>
    <w:p w14:paraId="4093EF27" w14:textId="47E2D1FD" w:rsidR="00527BC4" w:rsidRDefault="00936F92" w:rsidP="00EA67F7">
      <w:r w:rsidRPr="00936F92">
        <w:t>AWGN channel</w:t>
      </w:r>
    </w:p>
    <w:p w14:paraId="639EB70B" w14:textId="308E2D1D" w:rsidR="00936F92" w:rsidRDefault="00936F92" w:rsidP="00936F92">
      <w:r>
        <w:t>In this section, the relationship between SNR-per-bit (Eb /N0) and SNR-per-symbol (Es /N0) are deﬁned with respect to M-ary signaling schemes. Then the complex baseband model for an AWGN channel is discussed, followed by the theoretical error rates of various modulations over the additive white Gaussian noise (AWGN) channel.</w:t>
      </w:r>
    </w:p>
    <w:p w14:paraId="59657C2A" w14:textId="51C3F02A" w:rsidR="005B4703" w:rsidRDefault="005B4703" w:rsidP="00936F92">
      <w:r w:rsidRPr="005B4703">
        <w:t>Signal to noise ratio (SNR) deﬁnitions</w:t>
      </w:r>
    </w:p>
    <w:p w14:paraId="64E16EDF" w14:textId="17DD1C40" w:rsidR="005B4703" w:rsidRDefault="002C37E7" w:rsidP="002C37E7">
      <w:r>
        <w:t>Assuming a channel of bandwidth B, received signal power Pr and the power spectral density (PSD) of noise N0/2, the signal to noise ratio (SNR) is given by</w:t>
      </w:r>
    </w:p>
    <w:p w14:paraId="0746E0C8" w14:textId="1BB225A7" w:rsidR="0098780A" w:rsidRDefault="0098780A" w:rsidP="00936F92">
      <w:r>
        <w:rPr>
          <w:noProof/>
          <w:lang w:val="en-US" w:bidi="ar-SA"/>
        </w:rPr>
        <w:drawing>
          <wp:inline distT="0" distB="0" distL="0" distR="0" wp14:anchorId="3F92E127" wp14:editId="00D46964">
            <wp:extent cx="527031" cy="330188"/>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031" cy="330188"/>
                    </a:xfrm>
                    <a:prstGeom prst="rect">
                      <a:avLst/>
                    </a:prstGeom>
                  </pic:spPr>
                </pic:pic>
              </a:graphicData>
            </a:graphic>
          </wp:inline>
        </w:drawing>
      </w:r>
    </w:p>
    <w:p w14:paraId="1C5B260D" w14:textId="7686769D" w:rsidR="00180472" w:rsidRDefault="00180472" w:rsidP="00180472">
      <w:r>
        <w:t>Let a signal’s energy-per-bit is denoted as Eb and the energy-per-symbol as Es , then γb = Eb /N0  and γs =Es /N0  are the SNR-per-bit and the SNR-per-symbol respectively. For uncoded M-ary signaling scheme with</w:t>
      </w:r>
      <w:r w:rsidR="005F05D7">
        <w:t xml:space="preserve"> </w:t>
      </w:r>
      <w:r>
        <w:t>k = log2(M) bits per symbol, the signal energy per modulated symbol is given by</w:t>
      </w:r>
    </w:p>
    <w:p w14:paraId="1F81502F" w14:textId="1F15D987" w:rsidR="005F05D7" w:rsidRDefault="002C6E75" w:rsidP="00180472">
      <w:r>
        <w:rPr>
          <w:noProof/>
          <w:lang w:val="en-US" w:bidi="ar-SA"/>
        </w:rPr>
        <w:drawing>
          <wp:inline distT="0" distB="0" distL="0" distR="0" wp14:anchorId="2446CFE2" wp14:editId="4BA1E1A6">
            <wp:extent cx="523879" cy="15716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3879" cy="157164"/>
                    </a:xfrm>
                    <a:prstGeom prst="rect">
                      <a:avLst/>
                    </a:prstGeom>
                  </pic:spPr>
                </pic:pic>
              </a:graphicData>
            </a:graphic>
          </wp:inline>
        </w:drawing>
      </w:r>
    </w:p>
    <w:p w14:paraId="69A83D87" w14:textId="278F412A" w:rsidR="00CE0624" w:rsidRDefault="00CE0624" w:rsidP="00180472">
      <w:r w:rsidRPr="00CE0624">
        <w:t>The SNR per symbol is given by</w:t>
      </w:r>
    </w:p>
    <w:p w14:paraId="3DC3C2B2" w14:textId="6B591B00" w:rsidR="002C6E75" w:rsidRDefault="002C6E75" w:rsidP="00180472">
      <w:r>
        <w:rPr>
          <w:noProof/>
          <w:lang w:val="en-US" w:bidi="ar-SA"/>
        </w:rPr>
        <w:drawing>
          <wp:inline distT="0" distB="0" distL="0" distR="0" wp14:anchorId="36851C88" wp14:editId="2BA456B0">
            <wp:extent cx="1204921" cy="30480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204921" cy="304802"/>
                    </a:xfrm>
                    <a:prstGeom prst="rect">
                      <a:avLst/>
                    </a:prstGeom>
                  </pic:spPr>
                </pic:pic>
              </a:graphicData>
            </a:graphic>
          </wp:inline>
        </w:drawing>
      </w:r>
    </w:p>
    <w:p w14:paraId="546DD053" w14:textId="1B7A4E2C" w:rsidR="00EC259B" w:rsidRDefault="00EC259B" w:rsidP="00180472">
      <w:r w:rsidRPr="00EC259B">
        <w:t>AWGN channel model</w:t>
      </w:r>
    </w:p>
    <w:p w14:paraId="3E15B504" w14:textId="65A8A72A" w:rsidR="00FF7DA9" w:rsidRDefault="00FF7DA9" w:rsidP="00FF7DA9">
      <w:r>
        <w:t>In order to simulate a speciﬁc SNR point in performance simulations, the modulated signal from the transmitter</w:t>
      </w:r>
      <w:r w:rsidR="00D7182D">
        <w:t xml:space="preserve"> </w:t>
      </w:r>
      <w:r>
        <w:t>needs to be added with random noise of speciﬁc strength. The strength of the generated noise depends on the</w:t>
      </w:r>
      <w:r w:rsidR="00D7182D">
        <w:t xml:space="preserve"> </w:t>
      </w:r>
      <w:r>
        <w:t>desired SNR level which usually is an input in such simulations. In practice, SNRs are speciﬁed in dB. Given</w:t>
      </w:r>
      <w:r w:rsidR="00D7182D">
        <w:t xml:space="preserve"> </w:t>
      </w:r>
      <w:r>
        <w:t>a speciﬁc SNR point for simulation, let’s see how we can simulate an AWGN channel that adds correct level</w:t>
      </w:r>
      <w:r w:rsidR="00D7182D">
        <w:t xml:space="preserve"> </w:t>
      </w:r>
      <w:r>
        <w:t>of white noise to the transmitted symbols.</w:t>
      </w:r>
    </w:p>
    <w:p w14:paraId="0EA00C6B" w14:textId="28F676F9" w:rsidR="00F17705" w:rsidRDefault="00D44CD1" w:rsidP="00591D23">
      <w:pPr>
        <w:jc w:val="left"/>
      </w:pPr>
      <w:r>
        <w:rPr>
          <w:noProof/>
          <w:lang w:val="en-US" w:bidi="ar-SA"/>
        </w:rPr>
        <w:drawing>
          <wp:inline distT="0" distB="0" distL="0" distR="0" wp14:anchorId="186F9694" wp14:editId="0BF07486">
            <wp:extent cx="3220696" cy="1771213"/>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20696" cy="1771213"/>
                    </a:xfrm>
                    <a:prstGeom prst="rect">
                      <a:avLst/>
                    </a:prstGeom>
                  </pic:spPr>
                </pic:pic>
              </a:graphicData>
            </a:graphic>
          </wp:inline>
        </w:drawing>
      </w:r>
    </w:p>
    <w:p w14:paraId="123EEA07" w14:textId="617557D1" w:rsidR="00C66765" w:rsidRDefault="00C66765" w:rsidP="00591D23">
      <w:pPr>
        <w:jc w:val="left"/>
      </w:pPr>
      <w:r w:rsidRPr="00C66765">
        <w:t>Fig.</w:t>
      </w:r>
      <w:r>
        <w:t xml:space="preserve"> 3</w:t>
      </w:r>
      <w:r w:rsidRPr="00C66765">
        <w:t>: AWGN noise model - computes and adds white Gaussian noise vector for a given SNR value</w:t>
      </w:r>
    </w:p>
    <w:p w14:paraId="70A5A009" w14:textId="64F71164" w:rsidR="00C77E13" w:rsidRDefault="00C77E13" w:rsidP="000C159E">
      <w:r>
        <w:t>Consider the AWGN channel model given in Figure 3. Given a speciﬁc SNR point to simulate, we wish to generate a white Gaussian noise vector N (0,σ2) of appropriate strength and add it to the incoming signal. The method described can be applied for both waveform simulations and the complex baseband simulations. In following text, the term SNR (γ) refers to γb = Eb /N0  when the modulation is of binary type (example: BPSK). For multilevel modulations such as QPSK and MQAM, the term SNR refers to γs = Es /N0.</w:t>
      </w:r>
    </w:p>
    <w:p w14:paraId="669CC265" w14:textId="7797187D" w:rsidR="00C77E13" w:rsidRDefault="00C77E13" w:rsidP="000C159E">
      <w:r>
        <w:t>1.  Assume, s is a vector that represents the transmitted signal. We wish to generate a vector r that represents the signal after passing through the AWGN channel. The amount of noise added by the AWGN channel is controlled by the given SNR - γ.</w:t>
      </w:r>
    </w:p>
    <w:p w14:paraId="26300F03" w14:textId="38D54BE2" w:rsidR="00C77E13" w:rsidRDefault="00C77E13" w:rsidP="000C159E">
      <w:r>
        <w:t>2.  For waveform simulation model, let the given oversampling ratio is denoted as L. On the other hand, if you are using the complex baseband models, set L = 1.</w:t>
      </w:r>
    </w:p>
    <w:p w14:paraId="6DB6E1E3" w14:textId="7B3E0FA1" w:rsidR="00C77E13" w:rsidRDefault="00C77E13" w:rsidP="000C159E">
      <w:r>
        <w:t>3.  Let N denotes the length of the vector s. The signal power for the vector s can be measured as,</w:t>
      </w:r>
    </w:p>
    <w:p w14:paraId="16EA8169" w14:textId="51491E39" w:rsidR="0073215C" w:rsidRDefault="00470644" w:rsidP="00C77E13">
      <w:pPr>
        <w:jc w:val="left"/>
      </w:pPr>
      <w:r>
        <w:rPr>
          <w:noProof/>
          <w:lang w:val="en-US" w:bidi="ar-SA"/>
        </w:rPr>
        <w:drawing>
          <wp:inline distT="0" distB="0" distL="0" distR="0" wp14:anchorId="7D1954CF" wp14:editId="4FD77CD0">
            <wp:extent cx="1052520" cy="39052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052520" cy="390528"/>
                    </a:xfrm>
                    <a:prstGeom prst="rect">
                      <a:avLst/>
                    </a:prstGeom>
                  </pic:spPr>
                </pic:pic>
              </a:graphicData>
            </a:graphic>
          </wp:inline>
        </w:drawing>
      </w:r>
    </w:p>
    <w:p w14:paraId="0E012266" w14:textId="177AA887" w:rsidR="0073215C" w:rsidRDefault="0073215C" w:rsidP="00C77E13">
      <w:pPr>
        <w:jc w:val="left"/>
      </w:pPr>
      <w:r w:rsidRPr="0073215C">
        <w:t>4.  The required power spectral density of the noise vector n is computed as</w:t>
      </w:r>
    </w:p>
    <w:p w14:paraId="579FF398" w14:textId="2D81133C" w:rsidR="009D34E8" w:rsidRDefault="009D2631" w:rsidP="00C77E13">
      <w:pPr>
        <w:jc w:val="left"/>
      </w:pPr>
      <w:r>
        <w:rPr>
          <w:noProof/>
          <w:lang w:val="en-US" w:bidi="ar-SA"/>
        </w:rPr>
        <w:drawing>
          <wp:inline distT="0" distB="0" distL="0" distR="0" wp14:anchorId="4BCBAC0E" wp14:editId="5F9464F5">
            <wp:extent cx="1938352" cy="340521"/>
            <wp:effectExtent l="0" t="0" r="508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38352" cy="340521"/>
                    </a:xfrm>
                    <a:prstGeom prst="rect">
                      <a:avLst/>
                    </a:prstGeom>
                  </pic:spPr>
                </pic:pic>
              </a:graphicData>
            </a:graphic>
          </wp:inline>
        </w:drawing>
      </w:r>
    </w:p>
    <w:p w14:paraId="74EE2A90" w14:textId="3E3E0B71" w:rsidR="009D34E8" w:rsidRDefault="009D34E8" w:rsidP="000C159E">
      <w:r>
        <w:t>5.  Assuming complex IQ plane for all the digital modulations, the required noise variance (noise power) for</w:t>
      </w:r>
      <w:r w:rsidR="004D35F1">
        <w:t xml:space="preserve"> </w:t>
      </w:r>
      <w:r>
        <w:t>generating Gaussian random noise is given by</w:t>
      </w:r>
    </w:p>
    <w:p w14:paraId="6D49CDBB" w14:textId="0436E17A" w:rsidR="00A73B89" w:rsidRDefault="00A23F99" w:rsidP="009D34E8">
      <w:pPr>
        <w:jc w:val="left"/>
      </w:pPr>
      <w:r>
        <w:rPr>
          <w:noProof/>
          <w:lang w:val="en-US" w:bidi="ar-SA"/>
        </w:rPr>
        <w:drawing>
          <wp:inline distT="0" distB="0" distL="0" distR="0" wp14:anchorId="4874AB29" wp14:editId="3ED71352">
            <wp:extent cx="485779" cy="30599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5779" cy="305993"/>
                    </a:xfrm>
                    <a:prstGeom prst="rect">
                      <a:avLst/>
                    </a:prstGeom>
                  </pic:spPr>
                </pic:pic>
              </a:graphicData>
            </a:graphic>
          </wp:inline>
        </w:drawing>
      </w:r>
    </w:p>
    <w:p w14:paraId="4DE6165C" w14:textId="47A36887" w:rsidR="00A73B89" w:rsidRDefault="00A73B89" w:rsidP="000C159E">
      <w:r>
        <w:t>6.  Finally, generate the noise vector n drawn from normal distribution with mean set to zero and the standard deviation computed from the above equation</w:t>
      </w:r>
    </w:p>
    <w:p w14:paraId="62EDD1CA" w14:textId="67444777" w:rsidR="00876926" w:rsidRDefault="00876926" w:rsidP="00A73B89">
      <w:pPr>
        <w:jc w:val="left"/>
      </w:pPr>
      <w:r>
        <w:rPr>
          <w:noProof/>
          <w:lang w:val="en-US" w:bidi="ar-SA"/>
        </w:rPr>
        <w:drawing>
          <wp:inline distT="0" distB="0" distL="0" distR="0" wp14:anchorId="5DA271F0" wp14:editId="3BF9E3B9">
            <wp:extent cx="2778939" cy="397672"/>
            <wp:effectExtent l="0" t="0" r="254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78939" cy="397672"/>
                    </a:xfrm>
                    <a:prstGeom prst="rect">
                      <a:avLst/>
                    </a:prstGeom>
                  </pic:spPr>
                </pic:pic>
              </a:graphicData>
            </a:graphic>
          </wp:inline>
        </w:drawing>
      </w:r>
    </w:p>
    <w:p w14:paraId="41769FD5" w14:textId="4516173D" w:rsidR="0075129E" w:rsidRDefault="0075129E" w:rsidP="00A73B89">
      <w:pPr>
        <w:jc w:val="left"/>
      </w:pPr>
      <w:r w:rsidRPr="0075129E">
        <w:t>7.  Finally add the generated noise vector to the signal s</w:t>
      </w:r>
    </w:p>
    <w:p w14:paraId="7B865267" w14:textId="059DC06C" w:rsidR="0075129E" w:rsidRDefault="0008712A" w:rsidP="00A73B89">
      <w:pPr>
        <w:jc w:val="left"/>
      </w:pPr>
      <w:r>
        <w:rPr>
          <w:noProof/>
          <w:lang w:val="en-US" w:bidi="ar-SA"/>
        </w:rPr>
        <w:drawing>
          <wp:inline distT="0" distB="0" distL="0" distR="0" wp14:anchorId="5A2AAF3C" wp14:editId="3291810B">
            <wp:extent cx="485779" cy="133351"/>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5779" cy="133351"/>
                    </a:xfrm>
                    <a:prstGeom prst="rect">
                      <a:avLst/>
                    </a:prstGeom>
                  </pic:spPr>
                </pic:pic>
              </a:graphicData>
            </a:graphic>
          </wp:inline>
        </w:drawing>
      </w:r>
    </w:p>
    <w:p w14:paraId="0FEBA51C" w14:textId="2AF16071" w:rsidR="0008712A" w:rsidRDefault="003616E5" w:rsidP="000C159E">
      <w:r>
        <w:t>The following custom function written in Matlab, can be used for adding AWGN noise to an incoming signal. It can be used in waveform simulation as well as complex baseband simulation models.</w:t>
      </w:r>
    </w:p>
    <w:p w14:paraId="090DA7EB" w14:textId="1BC3FD0B" w:rsidR="00E91FBF" w:rsidRDefault="00E91FBF" w:rsidP="003616E5">
      <w:pPr>
        <w:jc w:val="left"/>
      </w:pPr>
      <w:r w:rsidRPr="00E91FBF">
        <w:t>Theoretical symbol error rates</w:t>
      </w:r>
    </w:p>
    <w:p w14:paraId="48CF5A4C" w14:textId="03F48AB2" w:rsidR="00E91FBF" w:rsidRDefault="00F5347C" w:rsidP="000C159E">
      <w:r>
        <w:t>Denoting the symbol error rate (SER) as Ps , SNR-per-bit as γb = Eb /N0 and SNR-per-symbol as γs = Es /N0, the symbol error rates for various modulation schemes over AWGN channel are listed below.</w:t>
      </w:r>
    </w:p>
    <w:p w14:paraId="577987AF" w14:textId="0E86C424" w:rsidR="00F5347C" w:rsidRDefault="00375C2F" w:rsidP="00F5347C">
      <w:pPr>
        <w:jc w:val="left"/>
      </w:pPr>
      <w:r>
        <w:rPr>
          <w:noProof/>
          <w:lang w:val="en-US" w:bidi="ar-SA"/>
        </w:rPr>
        <w:drawing>
          <wp:inline distT="0" distB="0" distL="0" distR="0" wp14:anchorId="1D370E5D" wp14:editId="642EC925">
            <wp:extent cx="3064910" cy="2136971"/>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064910" cy="2136971"/>
                    </a:xfrm>
                    <a:prstGeom prst="rect">
                      <a:avLst/>
                    </a:prstGeom>
                  </pic:spPr>
                </pic:pic>
              </a:graphicData>
            </a:graphic>
          </wp:inline>
        </w:drawing>
      </w:r>
    </w:p>
    <w:p w14:paraId="631F4D14" w14:textId="76C6CBFC" w:rsidR="00971D74" w:rsidRDefault="00D27E0D" w:rsidP="000C159E">
      <w:r>
        <w:t xml:space="preserve">The theoretical symbol error rates are coded as a reusable function. In this implementation, erfc function is used instead of the Q function shown in the </w:t>
      </w:r>
      <w:r w:rsidR="007B706D">
        <w:t>above t</w:t>
      </w:r>
      <w:r>
        <w:t>able. The following equation describes the relationship between the erfc function and the Q function.</w:t>
      </w:r>
    </w:p>
    <w:p w14:paraId="2CCB639A" w14:textId="7AC3ED8A" w:rsidR="00971D74" w:rsidRDefault="00971D74" w:rsidP="00F5347C">
      <w:pPr>
        <w:jc w:val="left"/>
      </w:pPr>
      <w:r>
        <w:rPr>
          <w:noProof/>
          <w:lang w:val="en-US" w:bidi="ar-SA"/>
        </w:rPr>
        <w:drawing>
          <wp:inline distT="0" distB="0" distL="0" distR="0" wp14:anchorId="497CC17E" wp14:editId="5217CA13">
            <wp:extent cx="1162058" cy="40243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162058" cy="402434"/>
                    </a:xfrm>
                    <a:prstGeom prst="rect">
                      <a:avLst/>
                    </a:prstGeom>
                  </pic:spPr>
                </pic:pic>
              </a:graphicData>
            </a:graphic>
          </wp:inline>
        </w:drawing>
      </w:r>
    </w:p>
    <w:p w14:paraId="503D0869" w14:textId="77777777" w:rsidR="00F17705" w:rsidRDefault="00F17705" w:rsidP="00591D23">
      <w:pPr>
        <w:jc w:val="left"/>
      </w:pPr>
    </w:p>
    <w:p w14:paraId="293594D5" w14:textId="2D09137A" w:rsidR="00F82282" w:rsidRDefault="00F82282" w:rsidP="00591D23">
      <w:pPr>
        <w:jc w:val="left"/>
      </w:pPr>
      <w:r>
        <w:br w:type="page"/>
      </w:r>
    </w:p>
    <w:p w14:paraId="4D605DD2" w14:textId="77777777" w:rsidR="00551807" w:rsidRDefault="00551807" w:rsidP="00EA10E9">
      <w:pPr>
        <w:jc w:val="left"/>
      </w:pPr>
    </w:p>
    <w:tbl>
      <w:tblPr>
        <w:tblStyle w:val="TableGrid"/>
        <w:tblW w:w="9551" w:type="dxa"/>
        <w:tblInd w:w="-275" w:type="dxa"/>
        <w:tblLook w:val="04A0" w:firstRow="1" w:lastRow="0" w:firstColumn="1" w:lastColumn="0" w:noHBand="0" w:noVBand="1"/>
      </w:tblPr>
      <w:tblGrid>
        <w:gridCol w:w="1656"/>
        <w:gridCol w:w="6534"/>
        <w:gridCol w:w="1361"/>
      </w:tblGrid>
      <w:tr w:rsidR="005F34E6" w14:paraId="17FC0BA4" w14:textId="77777777" w:rsidTr="005F34E6">
        <w:tc>
          <w:tcPr>
            <w:tcW w:w="1656" w:type="dxa"/>
          </w:tcPr>
          <w:p w14:paraId="079B7058" w14:textId="77777777" w:rsidR="005F34E6" w:rsidRDefault="005F34E6" w:rsidP="00C67C82">
            <w:pPr>
              <w:rPr>
                <w:lang w:val="en-US"/>
              </w:rPr>
            </w:pPr>
            <w:r>
              <w:rPr>
                <w:noProof/>
                <w:lang w:val="en-US"/>
              </w:rPr>
              <w:drawing>
                <wp:inline distT="0" distB="0" distL="0" distR="0" wp14:anchorId="648DE34E" wp14:editId="32560838">
                  <wp:extent cx="914400" cy="548681"/>
                  <wp:effectExtent l="0" t="0" r="0" b="3810"/>
                  <wp:docPr id="16" name="Picture 1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130" cy="563520"/>
                          </a:xfrm>
                          <a:prstGeom prst="rect">
                            <a:avLst/>
                          </a:prstGeom>
                        </pic:spPr>
                      </pic:pic>
                    </a:graphicData>
                  </a:graphic>
                </wp:inline>
              </w:drawing>
            </w:r>
          </w:p>
        </w:tc>
        <w:tc>
          <w:tcPr>
            <w:tcW w:w="6534" w:type="dxa"/>
            <w:vAlign w:val="center"/>
          </w:tcPr>
          <w:p w14:paraId="29C3E958" w14:textId="77777777" w:rsidR="005B41CA" w:rsidRDefault="005B41CA" w:rsidP="005B41CA">
            <w:pPr>
              <w:jc w:val="center"/>
              <w:rPr>
                <w:rFonts w:ascii="Times New Roman" w:hAnsi="Times New Roman" w:cs="Times New Roman"/>
                <w:sz w:val="20"/>
                <w:lang w:val="en-US"/>
              </w:rPr>
            </w:pPr>
            <w:r w:rsidRPr="0038411A">
              <w:rPr>
                <w:rFonts w:ascii="Times New Roman" w:hAnsi="Times New Roman" w:cs="Times New Roman"/>
                <w:sz w:val="20"/>
                <w:lang w:val="en-US"/>
              </w:rPr>
              <w:t>Sinhgad Technical Education Society’s</w:t>
            </w:r>
          </w:p>
          <w:p w14:paraId="5BDB9C39" w14:textId="77777777" w:rsidR="005B41CA" w:rsidRPr="00A90FA0" w:rsidRDefault="005B41CA" w:rsidP="005B41CA">
            <w:pPr>
              <w:pStyle w:val="Default"/>
              <w:jc w:val="center"/>
              <w:rPr>
                <w:b/>
                <w:bCs/>
                <w:sz w:val="25"/>
                <w:szCs w:val="23"/>
              </w:rPr>
            </w:pPr>
            <w:r w:rsidRPr="00A90FA0">
              <w:rPr>
                <w:b/>
                <w:bCs/>
                <w:sz w:val="25"/>
                <w:szCs w:val="23"/>
              </w:rPr>
              <w:t>RMD Sinhgad School of Engineering, Warje, Pune.</w:t>
            </w:r>
          </w:p>
          <w:p w14:paraId="719AA673" w14:textId="13052CF2" w:rsidR="005F34E6" w:rsidRPr="00804B37" w:rsidRDefault="005B41CA" w:rsidP="005B41CA">
            <w:pPr>
              <w:jc w:val="center"/>
              <w:rPr>
                <w:rFonts w:ascii="Times New Roman" w:hAnsi="Times New Roman" w:cs="Times New Roman"/>
                <w:i/>
                <w:iCs/>
                <w:szCs w:val="24"/>
                <w:lang w:val="en-US"/>
              </w:rPr>
            </w:pPr>
            <w:r w:rsidRPr="00B949C1">
              <w:rPr>
                <w:rFonts w:ascii="Times New Roman" w:hAnsi="Times New Roman" w:cs="Times New Roman"/>
                <w:i/>
                <w:iCs/>
                <w:szCs w:val="24"/>
                <w:lang w:val="en-US"/>
              </w:rPr>
              <w:t>Department of E&amp;TC Engineering</w:t>
            </w:r>
          </w:p>
        </w:tc>
        <w:tc>
          <w:tcPr>
            <w:tcW w:w="1361" w:type="dxa"/>
            <w:vMerge w:val="restart"/>
            <w:vAlign w:val="center"/>
          </w:tcPr>
          <w:p w14:paraId="54F06EC8" w14:textId="77777777" w:rsidR="005F34E6" w:rsidRPr="00CE491B" w:rsidRDefault="005F34E6" w:rsidP="005F34E6">
            <w:pPr>
              <w:jc w:val="center"/>
              <w:rPr>
                <w:rFonts w:ascii="Times New Roman" w:hAnsi="Times New Roman" w:cs="Times New Roman"/>
                <w:b/>
                <w:bCs/>
                <w:sz w:val="28"/>
                <w:szCs w:val="32"/>
                <w:lang w:val="en-US"/>
              </w:rPr>
            </w:pPr>
            <w:r w:rsidRPr="00CE491B">
              <w:rPr>
                <w:rFonts w:ascii="Times New Roman" w:hAnsi="Times New Roman" w:cs="Times New Roman"/>
                <w:b/>
                <w:bCs/>
                <w:sz w:val="28"/>
                <w:szCs w:val="32"/>
                <w:lang w:val="en-US"/>
              </w:rPr>
              <w:t>Expt.No.</w:t>
            </w:r>
          </w:p>
          <w:p w14:paraId="26D6C2CD" w14:textId="1BE3A509" w:rsidR="005F34E6" w:rsidRPr="00B949C1" w:rsidRDefault="00B10433" w:rsidP="003D3183">
            <w:pPr>
              <w:jc w:val="center"/>
              <w:rPr>
                <w:rFonts w:ascii="Times New Roman" w:hAnsi="Times New Roman" w:cs="Times New Roman"/>
                <w:szCs w:val="24"/>
                <w:lang w:val="en-US"/>
              </w:rPr>
            </w:pPr>
            <w:r>
              <w:rPr>
                <w:rFonts w:ascii="Times New Roman" w:hAnsi="Times New Roman" w:cs="Times New Roman"/>
                <w:b/>
                <w:bCs/>
                <w:sz w:val="48"/>
                <w:szCs w:val="52"/>
                <w:lang w:val="en-US"/>
              </w:rPr>
              <w:t>7</w:t>
            </w:r>
          </w:p>
        </w:tc>
      </w:tr>
      <w:tr w:rsidR="005F34E6" w:rsidRPr="00B10433" w14:paraId="1466F9B1" w14:textId="77777777" w:rsidTr="00C67C82">
        <w:tc>
          <w:tcPr>
            <w:tcW w:w="1656" w:type="dxa"/>
          </w:tcPr>
          <w:p w14:paraId="3B574BE6" w14:textId="77777777" w:rsidR="005F34E6" w:rsidRPr="00CE491B" w:rsidRDefault="005F34E6" w:rsidP="00C67C82">
            <w:pPr>
              <w:rPr>
                <w:b/>
                <w:bCs/>
                <w:noProof/>
                <w:lang w:val="en-US"/>
              </w:rPr>
            </w:pPr>
            <w:r w:rsidRPr="00CE491B">
              <w:rPr>
                <w:rFonts w:ascii="Times New Roman" w:hAnsi="Times New Roman" w:cs="Times New Roman"/>
                <w:b/>
                <w:bCs/>
                <w:szCs w:val="24"/>
                <w:lang w:val="en-US"/>
              </w:rPr>
              <w:t>Title</w:t>
            </w:r>
          </w:p>
        </w:tc>
        <w:tc>
          <w:tcPr>
            <w:tcW w:w="6534" w:type="dxa"/>
          </w:tcPr>
          <w:p w14:paraId="1F078EAC" w14:textId="2771FCB5" w:rsidR="005F34E6" w:rsidRPr="00B10433" w:rsidRDefault="00CF4F0C" w:rsidP="00C67C82">
            <w:pPr>
              <w:rPr>
                <w:rFonts w:ascii="Times New Roman" w:hAnsi="Times New Roman" w:cs="Times New Roman"/>
                <w:szCs w:val="24"/>
                <w:lang w:val="de-DE"/>
              </w:rPr>
            </w:pPr>
            <w:r w:rsidRPr="00B10433">
              <w:rPr>
                <w:rFonts w:ascii="Times New Roman" w:hAnsi="Times New Roman" w:cs="Times New Roman"/>
                <w:szCs w:val="24"/>
                <w:lang w:val="de-DE"/>
              </w:rPr>
              <w:t>OFDM – BER Vs Eb/N0</w:t>
            </w:r>
          </w:p>
        </w:tc>
        <w:tc>
          <w:tcPr>
            <w:tcW w:w="1361" w:type="dxa"/>
            <w:vMerge/>
          </w:tcPr>
          <w:p w14:paraId="7FF92756" w14:textId="77777777" w:rsidR="005F34E6" w:rsidRPr="00B10433" w:rsidRDefault="005F34E6" w:rsidP="00C67C82">
            <w:pPr>
              <w:jc w:val="center"/>
              <w:rPr>
                <w:rFonts w:ascii="Times New Roman" w:hAnsi="Times New Roman" w:cs="Times New Roman"/>
                <w:szCs w:val="24"/>
                <w:lang w:val="de-DE"/>
              </w:rPr>
            </w:pPr>
          </w:p>
        </w:tc>
      </w:tr>
      <w:tr w:rsidR="005F34E6" w14:paraId="51168EF6" w14:textId="77777777" w:rsidTr="00C67C82">
        <w:tc>
          <w:tcPr>
            <w:tcW w:w="1656" w:type="dxa"/>
          </w:tcPr>
          <w:p w14:paraId="4D85C10F" w14:textId="77777777" w:rsidR="005F34E6" w:rsidRPr="00B10433" w:rsidRDefault="005F34E6" w:rsidP="00C67C82">
            <w:pPr>
              <w:rPr>
                <w:rFonts w:ascii="Times New Roman" w:hAnsi="Times New Roman" w:cs="Times New Roman"/>
                <w:b/>
                <w:bCs/>
                <w:szCs w:val="24"/>
                <w:lang w:val="de-DE"/>
              </w:rPr>
            </w:pPr>
          </w:p>
        </w:tc>
        <w:tc>
          <w:tcPr>
            <w:tcW w:w="6534" w:type="dxa"/>
          </w:tcPr>
          <w:p w14:paraId="1F4C3A69" w14:textId="77777777" w:rsidR="005F34E6" w:rsidRPr="0005485C" w:rsidRDefault="005F34E6" w:rsidP="00C67C82">
            <w:pPr>
              <w:pStyle w:val="Title"/>
              <w:jc w:val="center"/>
              <w:rPr>
                <w:lang w:val="en-US"/>
              </w:rPr>
            </w:pPr>
            <w:r>
              <w:rPr>
                <w:lang w:val="en-US"/>
              </w:rPr>
              <w:t>Student Worksheet</w:t>
            </w:r>
          </w:p>
        </w:tc>
        <w:tc>
          <w:tcPr>
            <w:tcW w:w="1361" w:type="dxa"/>
            <w:vMerge/>
          </w:tcPr>
          <w:p w14:paraId="4A699F71" w14:textId="77777777" w:rsidR="005F34E6" w:rsidRDefault="005F34E6" w:rsidP="00C67C82">
            <w:pPr>
              <w:jc w:val="center"/>
              <w:rPr>
                <w:rFonts w:ascii="Times New Roman" w:hAnsi="Times New Roman" w:cs="Times New Roman"/>
                <w:szCs w:val="24"/>
                <w:lang w:val="en-US"/>
              </w:rPr>
            </w:pPr>
          </w:p>
        </w:tc>
      </w:tr>
    </w:tbl>
    <w:p w14:paraId="69775632" w14:textId="77777777" w:rsidR="002C38F4" w:rsidRDefault="002C38F4" w:rsidP="002C38F4">
      <w:pPr>
        <w:pStyle w:val="Heading1"/>
        <w:rPr>
          <w:rFonts w:eastAsiaTheme="minorEastAsia"/>
        </w:rPr>
      </w:pPr>
      <w:r>
        <w:rPr>
          <w:rFonts w:eastAsiaTheme="minorEastAsia"/>
        </w:rPr>
        <w:t>Problem Statement</w:t>
      </w:r>
    </w:p>
    <w:p w14:paraId="70941325" w14:textId="47FE6575" w:rsidR="00123B43" w:rsidRDefault="00123B43" w:rsidP="002C38F4">
      <w:pPr>
        <w:pStyle w:val="Heading1"/>
        <w:rPr>
          <w:rFonts w:eastAsiaTheme="minorEastAsia"/>
        </w:rPr>
      </w:pPr>
      <w:r>
        <w:rPr>
          <w:rFonts w:eastAsiaTheme="minorEastAsia"/>
        </w:rPr>
        <w:t>Formula</w:t>
      </w:r>
    </w:p>
    <w:p w14:paraId="06068FEC" w14:textId="32A7E50A" w:rsidR="0070072A" w:rsidRPr="00123B43" w:rsidRDefault="0070072A" w:rsidP="0070072A">
      <w:pPr>
        <w:rPr>
          <w:lang w:val="en-IN" w:bidi="ar-SA"/>
        </w:rPr>
      </w:pPr>
    </w:p>
    <w:p w14:paraId="0D0CEF5F" w14:textId="70B1D061" w:rsidR="002C38F4" w:rsidRDefault="005548E5" w:rsidP="002C38F4">
      <w:pPr>
        <w:pStyle w:val="Heading1"/>
        <w:rPr>
          <w:rFonts w:eastAsiaTheme="minorEastAsia"/>
        </w:rPr>
      </w:pPr>
      <w:r>
        <w:rPr>
          <w:rFonts w:eastAsiaTheme="minorEastAsia"/>
        </w:rPr>
        <w:t>Calculations</w:t>
      </w:r>
    </w:p>
    <w:p w14:paraId="0243E0A9" w14:textId="1C5AB1D5" w:rsidR="00D34C7C" w:rsidRDefault="00CC317D" w:rsidP="00D34C7C">
      <w:pPr>
        <w:pStyle w:val="Heading1"/>
      </w:pPr>
      <w:r>
        <w:t>C</w:t>
      </w:r>
      <w:r w:rsidR="00D34C7C" w:rsidRPr="002C38F4">
        <w:t>onclusion</w:t>
      </w:r>
    </w:p>
    <w:p w14:paraId="5E64ECFA" w14:textId="42F31FC1" w:rsidR="003157A2" w:rsidRPr="003157A2" w:rsidRDefault="003157A2" w:rsidP="003157A2">
      <w:pPr>
        <w:rPr>
          <w:lang w:val="en-IN" w:bidi="ar-SA"/>
        </w:rPr>
      </w:pPr>
      <w:r w:rsidRPr="003157A2">
        <w:rPr>
          <w:lang w:val="en-IN" w:bidi="ar-SA"/>
        </w:rPr>
        <w:t>From the following simulated result, it can be ascertained that the OFDM- BPSK modulation has no</w:t>
      </w:r>
      <w:r>
        <w:rPr>
          <w:lang w:val="en-IN" w:bidi="ar-SA"/>
        </w:rPr>
        <w:t xml:space="preserve"> </w:t>
      </w:r>
      <w:r w:rsidRPr="003157A2">
        <w:rPr>
          <w:lang w:val="en-IN" w:bidi="ar-SA"/>
        </w:rPr>
        <w:t>advantage over a normal BPSK system in AWGN. OFDM proves to be effective in multipath</w:t>
      </w:r>
      <w:r>
        <w:rPr>
          <w:lang w:val="en-IN" w:bidi="ar-SA"/>
        </w:rPr>
        <w:t xml:space="preserve"> </w:t>
      </w:r>
      <w:r w:rsidRPr="003157A2">
        <w:rPr>
          <w:lang w:val="en-IN" w:bidi="ar-SA"/>
        </w:rPr>
        <w:t>environments.</w:t>
      </w:r>
    </w:p>
    <w:p w14:paraId="1E6B2343" w14:textId="73F02A3B" w:rsidR="00D34C7C" w:rsidRDefault="00122E7D" w:rsidP="00D34C7C">
      <w:pPr>
        <w:pStyle w:val="Heading1"/>
      </w:pPr>
      <w:r>
        <w:t>R</w:t>
      </w:r>
      <w:r w:rsidR="00D34C7C">
        <w:t>eview Questions</w:t>
      </w:r>
    </w:p>
    <w:p w14:paraId="44561997" w14:textId="6E0A7FB8" w:rsidR="00FC09DF" w:rsidRDefault="00FC09DF" w:rsidP="00D34C7C">
      <w:pPr>
        <w:pStyle w:val="ListParagraph"/>
        <w:numPr>
          <w:ilvl w:val="0"/>
          <w:numId w:val="7"/>
        </w:numPr>
      </w:pPr>
    </w:p>
    <w:p w14:paraId="6A6F2E38" w14:textId="77777777" w:rsidR="00F82282" w:rsidRDefault="00F82282">
      <w:pPr>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br w:type="page"/>
      </w:r>
    </w:p>
    <w:tbl>
      <w:tblPr>
        <w:tblStyle w:val="TableGrid"/>
        <w:tblW w:w="9551" w:type="dxa"/>
        <w:tblInd w:w="-275" w:type="dxa"/>
        <w:tblLook w:val="04A0" w:firstRow="1" w:lastRow="0" w:firstColumn="1" w:lastColumn="0" w:noHBand="0" w:noVBand="1"/>
      </w:tblPr>
      <w:tblGrid>
        <w:gridCol w:w="1656"/>
        <w:gridCol w:w="6534"/>
        <w:gridCol w:w="1361"/>
      </w:tblGrid>
      <w:tr w:rsidR="00724F46" w14:paraId="6E9BC0E8" w14:textId="77777777" w:rsidTr="002F04AA">
        <w:tc>
          <w:tcPr>
            <w:tcW w:w="1656" w:type="dxa"/>
          </w:tcPr>
          <w:p w14:paraId="464CFB57" w14:textId="77777777" w:rsidR="00724F46" w:rsidRDefault="00724F46" w:rsidP="002F04AA">
            <w:pPr>
              <w:rPr>
                <w:lang w:val="en-US"/>
              </w:rPr>
            </w:pPr>
            <w:r>
              <w:rPr>
                <w:noProof/>
                <w:lang w:val="en-US"/>
              </w:rPr>
              <w:drawing>
                <wp:inline distT="0" distB="0" distL="0" distR="0" wp14:anchorId="4CE2DC8A" wp14:editId="3633741F">
                  <wp:extent cx="914400" cy="548681"/>
                  <wp:effectExtent l="0" t="0" r="0" b="3810"/>
                  <wp:docPr id="6" name="Picture 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130" cy="563520"/>
                          </a:xfrm>
                          <a:prstGeom prst="rect">
                            <a:avLst/>
                          </a:prstGeom>
                        </pic:spPr>
                      </pic:pic>
                    </a:graphicData>
                  </a:graphic>
                </wp:inline>
              </w:drawing>
            </w:r>
          </w:p>
        </w:tc>
        <w:tc>
          <w:tcPr>
            <w:tcW w:w="6534" w:type="dxa"/>
            <w:vAlign w:val="center"/>
          </w:tcPr>
          <w:p w14:paraId="58B8AB5B" w14:textId="77777777" w:rsidR="005B41CA" w:rsidRDefault="005B41CA" w:rsidP="005B41CA">
            <w:pPr>
              <w:jc w:val="center"/>
              <w:rPr>
                <w:rFonts w:ascii="Times New Roman" w:hAnsi="Times New Roman" w:cs="Times New Roman"/>
                <w:sz w:val="20"/>
                <w:lang w:val="en-US"/>
              </w:rPr>
            </w:pPr>
            <w:r w:rsidRPr="0038411A">
              <w:rPr>
                <w:rFonts w:ascii="Times New Roman" w:hAnsi="Times New Roman" w:cs="Times New Roman"/>
                <w:sz w:val="20"/>
                <w:lang w:val="en-US"/>
              </w:rPr>
              <w:t>Sinhgad Technical Education Society’s</w:t>
            </w:r>
          </w:p>
          <w:p w14:paraId="3F92AB2F" w14:textId="77777777" w:rsidR="005B41CA" w:rsidRPr="00A90FA0" w:rsidRDefault="005B41CA" w:rsidP="005B41CA">
            <w:pPr>
              <w:pStyle w:val="Default"/>
              <w:jc w:val="center"/>
              <w:rPr>
                <w:b/>
                <w:bCs/>
                <w:sz w:val="25"/>
                <w:szCs w:val="23"/>
              </w:rPr>
            </w:pPr>
            <w:r w:rsidRPr="00A90FA0">
              <w:rPr>
                <w:b/>
                <w:bCs/>
                <w:sz w:val="25"/>
                <w:szCs w:val="23"/>
              </w:rPr>
              <w:t>RMD Sinhgad School of Engineering, Warje, Pune.</w:t>
            </w:r>
          </w:p>
          <w:p w14:paraId="7D4AD8D3" w14:textId="78BDFDD7" w:rsidR="00724F46" w:rsidRPr="00804B37" w:rsidRDefault="005B41CA" w:rsidP="005B41CA">
            <w:pPr>
              <w:jc w:val="center"/>
              <w:rPr>
                <w:rFonts w:ascii="Times New Roman" w:hAnsi="Times New Roman" w:cs="Times New Roman"/>
                <w:i/>
                <w:iCs/>
                <w:szCs w:val="24"/>
                <w:lang w:val="en-US"/>
              </w:rPr>
            </w:pPr>
            <w:r w:rsidRPr="00B949C1">
              <w:rPr>
                <w:rFonts w:ascii="Times New Roman" w:hAnsi="Times New Roman" w:cs="Times New Roman"/>
                <w:i/>
                <w:iCs/>
                <w:szCs w:val="24"/>
                <w:lang w:val="en-US"/>
              </w:rPr>
              <w:t>Department of E&amp;TC Engineering</w:t>
            </w:r>
          </w:p>
        </w:tc>
        <w:tc>
          <w:tcPr>
            <w:tcW w:w="1361" w:type="dxa"/>
            <w:vMerge w:val="restart"/>
            <w:vAlign w:val="center"/>
          </w:tcPr>
          <w:p w14:paraId="3B6D11E9" w14:textId="77777777" w:rsidR="00724F46" w:rsidRPr="00CE491B" w:rsidRDefault="00724F46" w:rsidP="002F04AA">
            <w:pPr>
              <w:jc w:val="center"/>
              <w:rPr>
                <w:rFonts w:ascii="Times New Roman" w:hAnsi="Times New Roman" w:cs="Times New Roman"/>
                <w:b/>
                <w:bCs/>
                <w:sz w:val="28"/>
                <w:szCs w:val="32"/>
                <w:lang w:val="en-US"/>
              </w:rPr>
            </w:pPr>
            <w:r w:rsidRPr="00CE491B">
              <w:rPr>
                <w:rFonts w:ascii="Times New Roman" w:hAnsi="Times New Roman" w:cs="Times New Roman"/>
                <w:b/>
                <w:bCs/>
                <w:sz w:val="28"/>
                <w:szCs w:val="32"/>
                <w:lang w:val="en-US"/>
              </w:rPr>
              <w:t>Expt.No.</w:t>
            </w:r>
          </w:p>
          <w:p w14:paraId="6254E9D7" w14:textId="75CD594B" w:rsidR="00724F46" w:rsidRPr="00B949C1" w:rsidRDefault="00B10433" w:rsidP="003D3183">
            <w:pPr>
              <w:jc w:val="center"/>
              <w:rPr>
                <w:rFonts w:ascii="Times New Roman" w:hAnsi="Times New Roman" w:cs="Times New Roman"/>
                <w:szCs w:val="24"/>
                <w:lang w:val="en-US"/>
              </w:rPr>
            </w:pPr>
            <w:r>
              <w:rPr>
                <w:rFonts w:ascii="Times New Roman" w:hAnsi="Times New Roman" w:cs="Times New Roman"/>
                <w:b/>
                <w:bCs/>
                <w:sz w:val="48"/>
                <w:szCs w:val="52"/>
                <w:lang w:val="en-US"/>
              </w:rPr>
              <w:t>7</w:t>
            </w:r>
          </w:p>
        </w:tc>
      </w:tr>
      <w:tr w:rsidR="00724F46" w:rsidRPr="00B10433" w14:paraId="7B26563B" w14:textId="77777777" w:rsidTr="002F04AA">
        <w:tc>
          <w:tcPr>
            <w:tcW w:w="1656" w:type="dxa"/>
          </w:tcPr>
          <w:p w14:paraId="68448262" w14:textId="77777777" w:rsidR="00724F46" w:rsidRPr="00CE491B" w:rsidRDefault="00724F46" w:rsidP="002F04AA">
            <w:pPr>
              <w:rPr>
                <w:b/>
                <w:bCs/>
                <w:noProof/>
                <w:lang w:val="en-US"/>
              </w:rPr>
            </w:pPr>
            <w:r w:rsidRPr="00CE491B">
              <w:rPr>
                <w:rFonts w:ascii="Times New Roman" w:hAnsi="Times New Roman" w:cs="Times New Roman"/>
                <w:b/>
                <w:bCs/>
                <w:szCs w:val="24"/>
                <w:lang w:val="en-US"/>
              </w:rPr>
              <w:t>Title</w:t>
            </w:r>
          </w:p>
        </w:tc>
        <w:tc>
          <w:tcPr>
            <w:tcW w:w="6534" w:type="dxa"/>
          </w:tcPr>
          <w:p w14:paraId="274ADE6B" w14:textId="1A45638B" w:rsidR="00724F46" w:rsidRPr="00B10433" w:rsidRDefault="00CF4F0C" w:rsidP="002F04AA">
            <w:pPr>
              <w:rPr>
                <w:rFonts w:ascii="Times New Roman" w:hAnsi="Times New Roman" w:cs="Times New Roman"/>
                <w:szCs w:val="24"/>
                <w:lang w:val="de-DE"/>
              </w:rPr>
            </w:pPr>
            <w:r w:rsidRPr="00B10433">
              <w:rPr>
                <w:rFonts w:ascii="Times New Roman" w:hAnsi="Times New Roman" w:cs="Times New Roman"/>
                <w:szCs w:val="24"/>
                <w:lang w:val="de-DE"/>
              </w:rPr>
              <w:t>OFDM – BER Vs Eb/N0</w:t>
            </w:r>
          </w:p>
        </w:tc>
        <w:tc>
          <w:tcPr>
            <w:tcW w:w="1361" w:type="dxa"/>
            <w:vMerge/>
          </w:tcPr>
          <w:p w14:paraId="7E436929" w14:textId="77777777" w:rsidR="00724F46" w:rsidRPr="00B10433" w:rsidRDefault="00724F46" w:rsidP="002F04AA">
            <w:pPr>
              <w:jc w:val="center"/>
              <w:rPr>
                <w:rFonts w:ascii="Times New Roman" w:hAnsi="Times New Roman" w:cs="Times New Roman"/>
                <w:szCs w:val="24"/>
                <w:lang w:val="de-DE"/>
              </w:rPr>
            </w:pPr>
          </w:p>
        </w:tc>
      </w:tr>
      <w:tr w:rsidR="00724F46" w14:paraId="5D61DFFA" w14:textId="77777777" w:rsidTr="00E93D6C">
        <w:trPr>
          <w:trHeight w:val="567"/>
        </w:trPr>
        <w:tc>
          <w:tcPr>
            <w:tcW w:w="1656" w:type="dxa"/>
          </w:tcPr>
          <w:p w14:paraId="08C71DE2" w14:textId="77777777" w:rsidR="00724F46" w:rsidRPr="00CE491B" w:rsidRDefault="00724F46" w:rsidP="002F04AA">
            <w:pPr>
              <w:rPr>
                <w:rFonts w:ascii="Times New Roman" w:hAnsi="Times New Roman" w:cs="Times New Roman"/>
                <w:b/>
                <w:bCs/>
                <w:szCs w:val="24"/>
                <w:lang w:val="en-US"/>
              </w:rPr>
            </w:pPr>
            <w:r>
              <w:rPr>
                <w:rFonts w:ascii="Times New Roman" w:hAnsi="Times New Roman" w:cs="Times New Roman"/>
                <w:b/>
                <w:bCs/>
                <w:szCs w:val="24"/>
                <w:lang w:val="en-US"/>
              </w:rPr>
              <w:t>Name</w:t>
            </w:r>
          </w:p>
        </w:tc>
        <w:tc>
          <w:tcPr>
            <w:tcW w:w="6534" w:type="dxa"/>
          </w:tcPr>
          <w:p w14:paraId="59D211BC" w14:textId="53B7AB13" w:rsidR="00724F46" w:rsidRDefault="00B10433" w:rsidP="002F04AA">
            <w:pPr>
              <w:rPr>
                <w:rFonts w:ascii="Times New Roman" w:hAnsi="Times New Roman" w:cs="Times New Roman"/>
                <w:szCs w:val="24"/>
                <w:lang w:val="en-US"/>
              </w:rPr>
            </w:pPr>
            <w:r w:rsidRPr="00B10433">
              <w:rPr>
                <w:rFonts w:ascii="Times New Roman" w:hAnsi="Times New Roman" w:cs="Times New Roman"/>
                <w:szCs w:val="24"/>
                <w:lang w:val="en-US"/>
              </w:rPr>
              <w:t>Aditya Ravindra Ghayal</w:t>
            </w:r>
          </w:p>
        </w:tc>
        <w:tc>
          <w:tcPr>
            <w:tcW w:w="1361" w:type="dxa"/>
            <w:vMerge/>
          </w:tcPr>
          <w:p w14:paraId="6AFF40B2" w14:textId="77777777" w:rsidR="00724F46" w:rsidRDefault="00724F46" w:rsidP="002F04AA">
            <w:pPr>
              <w:jc w:val="center"/>
              <w:rPr>
                <w:rFonts w:ascii="Times New Roman" w:hAnsi="Times New Roman" w:cs="Times New Roman"/>
                <w:szCs w:val="24"/>
                <w:lang w:val="en-US"/>
              </w:rPr>
            </w:pPr>
          </w:p>
        </w:tc>
      </w:tr>
      <w:tr w:rsidR="00724F46" w14:paraId="2D8F9EC0" w14:textId="77777777" w:rsidTr="00E93D6C">
        <w:trPr>
          <w:trHeight w:val="567"/>
        </w:trPr>
        <w:tc>
          <w:tcPr>
            <w:tcW w:w="1656" w:type="dxa"/>
          </w:tcPr>
          <w:p w14:paraId="0EDA68A5" w14:textId="77777777" w:rsidR="00724F46" w:rsidRPr="00CE491B" w:rsidRDefault="00724F46" w:rsidP="002F04AA">
            <w:pPr>
              <w:rPr>
                <w:rFonts w:ascii="Times New Roman" w:hAnsi="Times New Roman" w:cs="Times New Roman"/>
                <w:b/>
                <w:bCs/>
                <w:szCs w:val="24"/>
                <w:lang w:val="en-US"/>
              </w:rPr>
            </w:pPr>
            <w:r>
              <w:rPr>
                <w:rFonts w:ascii="Times New Roman" w:hAnsi="Times New Roman" w:cs="Times New Roman"/>
                <w:b/>
                <w:bCs/>
                <w:szCs w:val="24"/>
                <w:lang w:val="en-US"/>
              </w:rPr>
              <w:t>Roll No.</w:t>
            </w:r>
          </w:p>
        </w:tc>
        <w:tc>
          <w:tcPr>
            <w:tcW w:w="6534" w:type="dxa"/>
          </w:tcPr>
          <w:p w14:paraId="6BED27DA" w14:textId="06A02669" w:rsidR="00724F46" w:rsidRDefault="00B10433" w:rsidP="002F04AA">
            <w:pPr>
              <w:rPr>
                <w:rFonts w:ascii="Times New Roman" w:hAnsi="Times New Roman" w:cs="Times New Roman"/>
                <w:szCs w:val="24"/>
                <w:lang w:val="en-US"/>
              </w:rPr>
            </w:pPr>
            <w:r>
              <w:rPr>
                <w:rFonts w:ascii="Times New Roman" w:hAnsi="Times New Roman" w:cs="Times New Roman"/>
                <w:szCs w:val="24"/>
                <w:lang w:val="en-US"/>
              </w:rPr>
              <w:t>23</w:t>
            </w:r>
          </w:p>
        </w:tc>
        <w:tc>
          <w:tcPr>
            <w:tcW w:w="1361" w:type="dxa"/>
            <w:vMerge/>
          </w:tcPr>
          <w:p w14:paraId="041ED2F4" w14:textId="77777777" w:rsidR="00724F46" w:rsidRDefault="00724F46" w:rsidP="002F04AA">
            <w:pPr>
              <w:jc w:val="center"/>
              <w:rPr>
                <w:rFonts w:ascii="Times New Roman" w:hAnsi="Times New Roman" w:cs="Times New Roman"/>
                <w:szCs w:val="24"/>
                <w:lang w:val="en-US"/>
              </w:rPr>
            </w:pPr>
          </w:p>
        </w:tc>
      </w:tr>
    </w:tbl>
    <w:p w14:paraId="79CA09DB" w14:textId="544C61D9" w:rsidR="007C7BCF" w:rsidRDefault="007C7BCF" w:rsidP="002C38F4">
      <w:pPr>
        <w:pStyle w:val="Heading1"/>
      </w:pPr>
      <w:r>
        <w:t>Program</w:t>
      </w:r>
    </w:p>
    <w:p w14:paraId="10A5C3B9"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%Simulation of OFDM system in an AWGN environment</w:t>
      </w:r>
    </w:p>
    <w:p w14:paraId="42524601" w14:textId="6DD1EEBC" w:rsidR="00133C5A" w:rsidRPr="00133C5A" w:rsidRDefault="00BF4364"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28B22"/>
          <w:sz w:val="22"/>
          <w:szCs w:val="22"/>
          <w:lang w:val="en-IN" w:eastAsia="en-IN"/>
        </w:rPr>
      </w:pPr>
      <w:r w:rsidRPr="00BF4364">
        <w:rPr>
          <w:rFonts w:ascii="Courier New" w:eastAsia="Times New Roman" w:hAnsi="Courier New" w:cs="Courier New"/>
          <w:color w:val="228B22"/>
          <w:sz w:val="22"/>
          <w:szCs w:val="22"/>
          <w:lang w:val="en-IN" w:eastAsia="en-IN"/>
        </w:rPr>
        <w:t>%</w:t>
      </w:r>
      <w:r w:rsidR="00133C5A" w:rsidRPr="00133C5A">
        <w:rPr>
          <w:rFonts w:ascii="Courier New" w:eastAsia="Times New Roman" w:hAnsi="Courier New" w:cs="Courier New"/>
          <w:color w:val="228B22"/>
          <w:sz w:val="22"/>
          <w:szCs w:val="22"/>
          <w:lang w:val="en-IN" w:eastAsia="en-IN"/>
        </w:rPr>
        <w:t>Follows IEEE 802.11 specification</w:t>
      </w:r>
    </w:p>
    <w:p w14:paraId="69547E3C"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0000FF"/>
          <w:sz w:val="22"/>
          <w:szCs w:val="22"/>
          <w:lang w:val="en-IN" w:eastAsia="en-IN"/>
        </w:rPr>
        <w:t>clear</w:t>
      </w:r>
      <w:r w:rsidRPr="00133C5A">
        <w:rPr>
          <w:rFonts w:ascii="Courier New" w:eastAsia="Times New Roman" w:hAnsi="Courier New" w:cs="Courier New"/>
          <w:color w:val="212529"/>
          <w:sz w:val="22"/>
          <w:szCs w:val="22"/>
          <w:lang w:val="en-IN" w:eastAsia="en-IN"/>
        </w:rPr>
        <w:t xml:space="preserve">; </w:t>
      </w:r>
      <w:r w:rsidRPr="00133C5A">
        <w:rPr>
          <w:rFonts w:ascii="Courier New" w:eastAsia="Times New Roman" w:hAnsi="Courier New" w:cs="Courier New"/>
          <w:color w:val="0000FF"/>
          <w:sz w:val="22"/>
          <w:szCs w:val="22"/>
          <w:lang w:val="en-IN" w:eastAsia="en-IN"/>
        </w:rPr>
        <w:t>clc</w:t>
      </w:r>
      <w:r w:rsidRPr="00133C5A">
        <w:rPr>
          <w:rFonts w:ascii="Courier New" w:eastAsia="Times New Roman" w:hAnsi="Courier New" w:cs="Courier New"/>
          <w:color w:val="212529"/>
          <w:sz w:val="22"/>
          <w:szCs w:val="22"/>
          <w:lang w:val="en-IN" w:eastAsia="en-IN"/>
        </w:rPr>
        <w:t>;</w:t>
      </w:r>
    </w:p>
    <w:p w14:paraId="697BB6E2"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%--------Simulation parameters----------------</w:t>
      </w:r>
    </w:p>
    <w:p w14:paraId="0D6B70C5" w14:textId="77777777" w:rsidR="00BF4364" w:rsidRPr="00BF4364" w:rsidRDefault="00133C5A" w:rsidP="00BF4364">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nSym=</w:t>
      </w:r>
      <w:r w:rsidRPr="00133C5A">
        <w:rPr>
          <w:rFonts w:ascii="Courier New" w:eastAsia="Times New Roman" w:hAnsi="Courier New" w:cs="Courier New"/>
          <w:color w:val="3333FF"/>
          <w:sz w:val="22"/>
          <w:szCs w:val="22"/>
          <w:lang w:val="en-IN" w:eastAsia="en-IN"/>
        </w:rPr>
        <w:t>10</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3333FF"/>
          <w:sz w:val="22"/>
          <w:szCs w:val="22"/>
          <w:lang w:val="en-IN" w:eastAsia="en-IN"/>
        </w:rPr>
        <w:t>4</w:t>
      </w:r>
      <w:r w:rsidRPr="00133C5A">
        <w:rPr>
          <w:rFonts w:ascii="Courier New" w:eastAsia="Times New Roman" w:hAnsi="Courier New" w:cs="Courier New"/>
          <w:color w:val="212529"/>
          <w:sz w:val="22"/>
          <w:szCs w:val="22"/>
          <w:lang w:val="en-IN" w:eastAsia="en-IN"/>
        </w:rPr>
        <w:t xml:space="preserve">; </w:t>
      </w:r>
      <w:r w:rsidRPr="00133C5A">
        <w:rPr>
          <w:rFonts w:ascii="Courier New" w:eastAsia="Times New Roman" w:hAnsi="Courier New" w:cs="Courier New"/>
          <w:color w:val="228B22"/>
          <w:sz w:val="22"/>
          <w:szCs w:val="22"/>
          <w:lang w:val="en-IN" w:eastAsia="en-IN"/>
        </w:rPr>
        <w:t>%Number of OFDM Symbols to transmit</w:t>
      </w:r>
    </w:p>
    <w:p w14:paraId="4A23FC4E" w14:textId="036D2685" w:rsidR="00133C5A" w:rsidRPr="00133C5A" w:rsidRDefault="00133C5A" w:rsidP="00BF4364">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sz w:val="22"/>
          <w:szCs w:val="22"/>
          <w:lang w:val="en-IN" w:eastAsia="en-IN"/>
        </w:rPr>
        <w:t xml:space="preserve">EbN0dB = </w:t>
      </w:r>
      <w:r w:rsidRPr="00133C5A">
        <w:rPr>
          <w:rFonts w:ascii="Courier New" w:eastAsia="Times New Roman" w:hAnsi="Courier New" w:cs="Courier New"/>
          <w:color w:val="3333FF"/>
          <w:sz w:val="22"/>
          <w:szCs w:val="22"/>
          <w:lang w:val="en-IN" w:eastAsia="en-IN"/>
        </w:rPr>
        <w:t>-20:2:8</w:t>
      </w:r>
      <w:r w:rsidRPr="00133C5A">
        <w:rPr>
          <w:rFonts w:ascii="Courier New" w:eastAsia="Times New Roman" w:hAnsi="Courier New" w:cs="Courier New"/>
          <w:sz w:val="22"/>
          <w:szCs w:val="22"/>
          <w:lang w:val="en-IN" w:eastAsia="en-IN"/>
        </w:rPr>
        <w:t>;</w:t>
      </w:r>
      <w:r w:rsidRPr="00133C5A">
        <w:rPr>
          <w:rFonts w:ascii="Courier New" w:eastAsia="Times New Roman" w:hAnsi="Courier New" w:cs="Courier New"/>
          <w:color w:val="228B22"/>
          <w:sz w:val="22"/>
          <w:szCs w:val="22"/>
          <w:lang w:val="en-IN" w:eastAsia="en-IN"/>
        </w:rPr>
        <w:t xml:space="preserve"> % bit to noise ratio</w:t>
      </w:r>
    </w:p>
    <w:p w14:paraId="61930E02"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w:t>
      </w:r>
    </w:p>
    <w:p w14:paraId="618D3C1D"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%--------OFDM Parameters - Given in IEEE Spec--</w:t>
      </w:r>
    </w:p>
    <w:p w14:paraId="02481921"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N=</w:t>
      </w:r>
      <w:r w:rsidRPr="00133C5A">
        <w:rPr>
          <w:rFonts w:ascii="Courier New" w:eastAsia="Times New Roman" w:hAnsi="Courier New" w:cs="Courier New"/>
          <w:color w:val="3333FF"/>
          <w:sz w:val="22"/>
          <w:szCs w:val="22"/>
          <w:lang w:val="en-IN" w:eastAsia="en-IN"/>
        </w:rPr>
        <w:t>64</w:t>
      </w:r>
      <w:r w:rsidRPr="00133C5A">
        <w:rPr>
          <w:rFonts w:ascii="Courier New" w:eastAsia="Times New Roman" w:hAnsi="Courier New" w:cs="Courier New"/>
          <w:color w:val="212529"/>
          <w:sz w:val="22"/>
          <w:szCs w:val="22"/>
          <w:lang w:val="en-IN" w:eastAsia="en-IN"/>
        </w:rPr>
        <w:t xml:space="preserve">; </w:t>
      </w:r>
      <w:r w:rsidRPr="00133C5A">
        <w:rPr>
          <w:rFonts w:ascii="Courier New" w:eastAsia="Times New Roman" w:hAnsi="Courier New" w:cs="Courier New"/>
          <w:color w:val="228B22"/>
          <w:sz w:val="22"/>
          <w:szCs w:val="22"/>
          <w:lang w:val="en-IN" w:eastAsia="en-IN"/>
        </w:rPr>
        <w:t>%FFT size or total number of subcarriers (used + unused) 64</w:t>
      </w:r>
    </w:p>
    <w:p w14:paraId="22F8AC61"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 xml:space="preserve">Nsd = </w:t>
      </w:r>
      <w:r w:rsidRPr="00133C5A">
        <w:rPr>
          <w:rFonts w:ascii="Courier New" w:eastAsia="Times New Roman" w:hAnsi="Courier New" w:cs="Courier New"/>
          <w:color w:val="3333FF"/>
          <w:sz w:val="22"/>
          <w:szCs w:val="22"/>
          <w:lang w:val="en-IN" w:eastAsia="en-IN"/>
        </w:rPr>
        <w:t>48</w:t>
      </w:r>
      <w:r w:rsidRPr="00133C5A">
        <w:rPr>
          <w:rFonts w:ascii="Courier New" w:eastAsia="Times New Roman" w:hAnsi="Courier New" w:cs="Courier New"/>
          <w:color w:val="212529"/>
          <w:sz w:val="22"/>
          <w:szCs w:val="22"/>
          <w:lang w:val="en-IN" w:eastAsia="en-IN"/>
        </w:rPr>
        <w:t xml:space="preserve">; </w:t>
      </w:r>
      <w:r w:rsidRPr="00133C5A">
        <w:rPr>
          <w:rFonts w:ascii="Courier New" w:eastAsia="Times New Roman" w:hAnsi="Courier New" w:cs="Courier New"/>
          <w:color w:val="228B22"/>
          <w:sz w:val="22"/>
          <w:szCs w:val="22"/>
          <w:lang w:val="en-IN" w:eastAsia="en-IN"/>
        </w:rPr>
        <w:t>%Number of data subcarriers 48</w:t>
      </w:r>
    </w:p>
    <w:p w14:paraId="38F9D138"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 xml:space="preserve">Nsp = </w:t>
      </w:r>
      <w:r w:rsidRPr="00133C5A">
        <w:rPr>
          <w:rFonts w:ascii="Courier New" w:eastAsia="Times New Roman" w:hAnsi="Courier New" w:cs="Courier New"/>
          <w:color w:val="3333FF"/>
          <w:sz w:val="22"/>
          <w:szCs w:val="22"/>
          <w:lang w:val="en-IN" w:eastAsia="en-IN"/>
        </w:rPr>
        <w:t>4</w:t>
      </w:r>
      <w:r w:rsidRPr="00133C5A">
        <w:rPr>
          <w:rFonts w:ascii="Courier New" w:eastAsia="Times New Roman" w:hAnsi="Courier New" w:cs="Courier New"/>
          <w:color w:val="212529"/>
          <w:sz w:val="22"/>
          <w:szCs w:val="22"/>
          <w:lang w:val="en-IN" w:eastAsia="en-IN"/>
        </w:rPr>
        <w:t xml:space="preserve"> ; </w:t>
      </w:r>
      <w:r w:rsidRPr="00133C5A">
        <w:rPr>
          <w:rFonts w:ascii="Courier New" w:eastAsia="Times New Roman" w:hAnsi="Courier New" w:cs="Courier New"/>
          <w:color w:val="228B22"/>
          <w:sz w:val="22"/>
          <w:szCs w:val="22"/>
          <w:lang w:val="en-IN" w:eastAsia="en-IN"/>
        </w:rPr>
        <w:t>%Number of pilot subcarriers 4</w:t>
      </w:r>
    </w:p>
    <w:p w14:paraId="62DC22DD"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 xml:space="preserve">ofdmBW = </w:t>
      </w:r>
      <w:r w:rsidRPr="00133C5A">
        <w:rPr>
          <w:rFonts w:ascii="Courier New" w:eastAsia="Times New Roman" w:hAnsi="Courier New" w:cs="Courier New"/>
          <w:color w:val="3333FF"/>
          <w:sz w:val="22"/>
          <w:szCs w:val="22"/>
          <w:lang w:val="en-IN" w:eastAsia="en-IN"/>
        </w:rPr>
        <w:t>20</w:t>
      </w:r>
      <w:r w:rsidRPr="00133C5A">
        <w:rPr>
          <w:rFonts w:ascii="Courier New" w:eastAsia="Times New Roman" w:hAnsi="Courier New" w:cs="Courier New"/>
          <w:color w:val="212529"/>
          <w:sz w:val="22"/>
          <w:szCs w:val="22"/>
          <w:lang w:val="en-IN" w:eastAsia="en-IN"/>
        </w:rPr>
        <w:t xml:space="preserve"> * </w:t>
      </w:r>
      <w:r w:rsidRPr="00133C5A">
        <w:rPr>
          <w:rFonts w:ascii="Courier New" w:eastAsia="Times New Roman" w:hAnsi="Courier New" w:cs="Courier New"/>
          <w:color w:val="3333FF"/>
          <w:sz w:val="22"/>
          <w:szCs w:val="22"/>
          <w:lang w:val="en-IN" w:eastAsia="en-IN"/>
        </w:rPr>
        <w:t>10</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3333FF"/>
          <w:sz w:val="22"/>
          <w:szCs w:val="22"/>
          <w:lang w:val="en-IN" w:eastAsia="en-IN"/>
        </w:rPr>
        <w:t>6</w:t>
      </w:r>
      <w:r w:rsidRPr="00133C5A">
        <w:rPr>
          <w:rFonts w:ascii="Courier New" w:eastAsia="Times New Roman" w:hAnsi="Courier New" w:cs="Courier New"/>
          <w:color w:val="212529"/>
          <w:sz w:val="22"/>
          <w:szCs w:val="22"/>
          <w:lang w:val="en-IN" w:eastAsia="en-IN"/>
        </w:rPr>
        <w:t xml:space="preserve"> ; </w:t>
      </w:r>
      <w:r w:rsidRPr="00133C5A">
        <w:rPr>
          <w:rFonts w:ascii="Courier New" w:eastAsia="Times New Roman" w:hAnsi="Courier New" w:cs="Courier New"/>
          <w:color w:val="228B22"/>
          <w:sz w:val="22"/>
          <w:szCs w:val="22"/>
          <w:lang w:val="en-IN" w:eastAsia="en-IN"/>
        </w:rPr>
        <w:t>% OFDM bandwidth</w:t>
      </w:r>
    </w:p>
    <w:p w14:paraId="32326A1A"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w:t>
      </w:r>
    </w:p>
    <w:p w14:paraId="531D3DE9"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%--------Derived Parameters--------------------</w:t>
      </w:r>
    </w:p>
    <w:p w14:paraId="23DD0503"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 xml:space="preserve">deltaF = ofdmBW/N;  </w:t>
      </w:r>
      <w:r w:rsidRPr="00133C5A">
        <w:rPr>
          <w:rFonts w:ascii="Courier New" w:eastAsia="Times New Roman" w:hAnsi="Courier New" w:cs="Courier New"/>
          <w:color w:val="228B22"/>
          <w:sz w:val="22"/>
          <w:szCs w:val="22"/>
          <w:lang w:val="en-IN" w:eastAsia="en-IN"/>
        </w:rPr>
        <w:t>%=20 MHz/64 = 0.3125 MHz</w:t>
      </w:r>
    </w:p>
    <w:p w14:paraId="7116171C"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 xml:space="preserve">Tfft = </w:t>
      </w:r>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 xml:space="preserve">/deltaF; </w:t>
      </w:r>
      <w:r w:rsidRPr="00133C5A">
        <w:rPr>
          <w:rFonts w:ascii="Courier New" w:eastAsia="Times New Roman" w:hAnsi="Courier New" w:cs="Courier New"/>
          <w:color w:val="228B22"/>
          <w:sz w:val="22"/>
          <w:szCs w:val="22"/>
          <w:lang w:val="en-IN" w:eastAsia="en-IN"/>
        </w:rPr>
        <w:t>% IFFT/FFT period = 3.2us</w:t>
      </w:r>
    </w:p>
    <w:p w14:paraId="778170E6"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Tgi = Tfft/</w:t>
      </w:r>
      <w:r w:rsidRPr="00133C5A">
        <w:rPr>
          <w:rFonts w:ascii="Courier New" w:eastAsia="Times New Roman" w:hAnsi="Courier New" w:cs="Courier New"/>
          <w:color w:val="3333FF"/>
          <w:sz w:val="22"/>
          <w:szCs w:val="22"/>
          <w:lang w:val="en-IN" w:eastAsia="en-IN"/>
        </w:rPr>
        <w:t>4</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228B22"/>
          <w:sz w:val="22"/>
          <w:szCs w:val="22"/>
          <w:lang w:val="en-IN" w:eastAsia="en-IN"/>
        </w:rPr>
        <w:t>%Guard interval duration - duration of cyclic prefix</w:t>
      </w:r>
    </w:p>
    <w:p w14:paraId="3BD51EC4"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 xml:space="preserve">Tsignal = Tgi+Tfft; </w:t>
      </w:r>
      <w:r w:rsidRPr="00133C5A">
        <w:rPr>
          <w:rFonts w:ascii="Courier New" w:eastAsia="Times New Roman" w:hAnsi="Courier New" w:cs="Courier New"/>
          <w:color w:val="228B22"/>
          <w:sz w:val="22"/>
          <w:szCs w:val="22"/>
          <w:lang w:val="en-IN" w:eastAsia="en-IN"/>
        </w:rPr>
        <w:t>%duration of BPSK-OFDM symbol</w:t>
      </w:r>
    </w:p>
    <w:p w14:paraId="7A0A1EBD"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 xml:space="preserve">Ncp = N*Tgi/Tfft; </w:t>
      </w:r>
      <w:r w:rsidRPr="00133C5A">
        <w:rPr>
          <w:rFonts w:ascii="Courier New" w:eastAsia="Times New Roman" w:hAnsi="Courier New" w:cs="Courier New"/>
          <w:color w:val="228B22"/>
          <w:sz w:val="22"/>
          <w:szCs w:val="22"/>
          <w:lang w:val="en-IN" w:eastAsia="en-IN"/>
        </w:rPr>
        <w:t>%Number of symbols allocated to cyclic prefix</w:t>
      </w:r>
    </w:p>
    <w:p w14:paraId="714A3B2F"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 xml:space="preserve">Nst = Nsd + Nsp;  </w:t>
      </w:r>
      <w:r w:rsidRPr="00133C5A">
        <w:rPr>
          <w:rFonts w:ascii="Courier New" w:eastAsia="Times New Roman" w:hAnsi="Courier New" w:cs="Courier New"/>
          <w:color w:val="228B22"/>
          <w:sz w:val="22"/>
          <w:szCs w:val="22"/>
          <w:lang w:val="en-IN" w:eastAsia="en-IN"/>
        </w:rPr>
        <w:t>%Number of total used subcarriers</w:t>
      </w:r>
    </w:p>
    <w:p w14:paraId="47CD6419"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 xml:space="preserve">nBitsPerSym=Nst; </w:t>
      </w:r>
      <w:r w:rsidRPr="00133C5A">
        <w:rPr>
          <w:rFonts w:ascii="Courier New" w:eastAsia="Times New Roman" w:hAnsi="Courier New" w:cs="Courier New"/>
          <w:color w:val="228B22"/>
          <w:sz w:val="22"/>
          <w:szCs w:val="22"/>
          <w:lang w:val="en-IN" w:eastAsia="en-IN"/>
        </w:rPr>
        <w:t>%For BPSK the number of Bits per Symbol is same as num of subcarriers</w:t>
      </w:r>
    </w:p>
    <w:p w14:paraId="2D85EDD2"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w:t>
      </w:r>
    </w:p>
    <w:p w14:paraId="060169DC"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 xml:space="preserve">EsN0dB = EbN0dB + </w:t>
      </w:r>
      <w:r w:rsidRPr="00133C5A">
        <w:rPr>
          <w:rFonts w:ascii="Courier New" w:eastAsia="Times New Roman" w:hAnsi="Courier New" w:cs="Courier New"/>
          <w:color w:val="3333FF"/>
          <w:sz w:val="22"/>
          <w:szCs w:val="22"/>
          <w:lang w:val="en-IN" w:eastAsia="en-IN"/>
        </w:rPr>
        <w:t>10</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00FF"/>
          <w:sz w:val="22"/>
          <w:szCs w:val="22"/>
          <w:lang w:val="en-IN" w:eastAsia="en-IN"/>
        </w:rPr>
        <w:t>log10</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Nst/N</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 xml:space="preserve"> + </w:t>
      </w:r>
      <w:r w:rsidRPr="00133C5A">
        <w:rPr>
          <w:rFonts w:ascii="Courier New" w:eastAsia="Times New Roman" w:hAnsi="Courier New" w:cs="Courier New"/>
          <w:color w:val="3333FF"/>
          <w:sz w:val="22"/>
          <w:szCs w:val="22"/>
          <w:lang w:val="en-IN" w:eastAsia="en-IN"/>
        </w:rPr>
        <w:t>10</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00FF"/>
          <w:sz w:val="22"/>
          <w:szCs w:val="22"/>
          <w:lang w:val="en-IN" w:eastAsia="en-IN"/>
        </w:rPr>
        <w:t>log10</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N/</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Ncp+N</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 xml:space="preserve">; </w:t>
      </w:r>
      <w:r w:rsidRPr="00133C5A">
        <w:rPr>
          <w:rFonts w:ascii="Courier New" w:eastAsia="Times New Roman" w:hAnsi="Courier New" w:cs="Courier New"/>
          <w:color w:val="228B22"/>
          <w:sz w:val="22"/>
          <w:szCs w:val="22"/>
          <w:lang w:val="en-IN" w:eastAsia="en-IN"/>
        </w:rPr>
        <w:t>% converting to symbol to noise</w:t>
      </w:r>
    </w:p>
    <w:p w14:paraId="7F46C4DB"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ratio</w:t>
      </w:r>
    </w:p>
    <w:p w14:paraId="58FAFEA4"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 xml:space="preserve">errors= </w:t>
      </w:r>
      <w:r w:rsidRPr="00133C5A">
        <w:rPr>
          <w:rFonts w:ascii="Courier New" w:eastAsia="Times New Roman" w:hAnsi="Courier New" w:cs="Courier New"/>
          <w:color w:val="0000FF"/>
          <w:sz w:val="22"/>
          <w:szCs w:val="22"/>
          <w:lang w:val="en-IN" w:eastAsia="en-IN"/>
        </w:rPr>
        <w:t>zeros</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00FF"/>
          <w:sz w:val="22"/>
          <w:szCs w:val="22"/>
          <w:lang w:val="en-IN" w:eastAsia="en-IN"/>
        </w:rPr>
        <w:t>length</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EsN0dB</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
    <w:p w14:paraId="3007C7CD"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 xml:space="preserve">theoreticalBER = </w:t>
      </w:r>
      <w:r w:rsidRPr="00133C5A">
        <w:rPr>
          <w:rFonts w:ascii="Courier New" w:eastAsia="Times New Roman" w:hAnsi="Courier New" w:cs="Courier New"/>
          <w:color w:val="0000FF"/>
          <w:sz w:val="22"/>
          <w:szCs w:val="22"/>
          <w:lang w:val="en-IN" w:eastAsia="en-IN"/>
        </w:rPr>
        <w:t>zeros</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00FF"/>
          <w:sz w:val="22"/>
          <w:szCs w:val="22"/>
          <w:lang w:val="en-IN" w:eastAsia="en-IN"/>
        </w:rPr>
        <w:t>length</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EsN0dB</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
    <w:p w14:paraId="3588BE5E"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%Monte Carlo Simulation</w:t>
      </w:r>
    </w:p>
    <w:p w14:paraId="59FBED25"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0000FF"/>
          <w:sz w:val="22"/>
          <w:szCs w:val="22"/>
          <w:lang w:val="en-IN" w:eastAsia="en-IN"/>
        </w:rPr>
        <w:t>for</w:t>
      </w:r>
      <w:r w:rsidRPr="00133C5A">
        <w:rPr>
          <w:rFonts w:ascii="Courier New" w:eastAsia="Times New Roman" w:hAnsi="Courier New" w:cs="Courier New"/>
          <w:color w:val="212529"/>
          <w:sz w:val="22"/>
          <w:szCs w:val="22"/>
          <w:lang w:val="en-IN" w:eastAsia="en-IN"/>
        </w:rPr>
        <w:t xml:space="preserve"> </w:t>
      </w:r>
      <w:r w:rsidRPr="00133C5A">
        <w:rPr>
          <w:rFonts w:ascii="Courier New" w:eastAsia="Times New Roman" w:hAnsi="Courier New" w:cs="Courier New"/>
          <w:color w:val="3333FF"/>
          <w:sz w:val="22"/>
          <w:szCs w:val="22"/>
          <w:lang w:val="en-IN" w:eastAsia="en-IN"/>
        </w:rPr>
        <w:t>i</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00FF"/>
          <w:sz w:val="22"/>
          <w:szCs w:val="22"/>
          <w:lang w:val="en-IN" w:eastAsia="en-IN"/>
        </w:rPr>
        <w:t>length</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EsN0dB</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
    <w:p w14:paraId="30C58BD8"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0000FF"/>
          <w:sz w:val="22"/>
          <w:szCs w:val="22"/>
          <w:lang w:val="en-IN" w:eastAsia="en-IN"/>
        </w:rPr>
        <w:t>for</w:t>
      </w:r>
      <w:r w:rsidRPr="00133C5A">
        <w:rPr>
          <w:rFonts w:ascii="Courier New" w:eastAsia="Times New Roman" w:hAnsi="Courier New" w:cs="Courier New"/>
          <w:color w:val="212529"/>
          <w:sz w:val="22"/>
          <w:szCs w:val="22"/>
          <w:lang w:val="en-IN" w:eastAsia="en-IN"/>
        </w:rPr>
        <w:t xml:space="preserve"> </w:t>
      </w:r>
      <w:r w:rsidRPr="00133C5A">
        <w:rPr>
          <w:rFonts w:ascii="Courier New" w:eastAsia="Times New Roman" w:hAnsi="Courier New" w:cs="Courier New"/>
          <w:color w:val="3333FF"/>
          <w:sz w:val="22"/>
          <w:szCs w:val="22"/>
          <w:lang w:val="en-IN" w:eastAsia="en-IN"/>
        </w:rPr>
        <w:t>j</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:nSym</w:t>
      </w:r>
    </w:p>
    <w:p w14:paraId="2592AA6C"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%-----------------Transmitter--------------------</w:t>
      </w:r>
    </w:p>
    <w:p w14:paraId="06A0B99E"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s=</w:t>
      </w:r>
      <w:r w:rsidRPr="00133C5A">
        <w:rPr>
          <w:rFonts w:ascii="Courier New" w:eastAsia="Times New Roman" w:hAnsi="Courier New" w:cs="Courier New"/>
          <w:color w:val="3333FF"/>
          <w:sz w:val="22"/>
          <w:szCs w:val="22"/>
          <w:lang w:val="en-IN" w:eastAsia="en-IN"/>
        </w:rPr>
        <w:t>2</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00FF"/>
          <w:sz w:val="22"/>
          <w:szCs w:val="22"/>
          <w:lang w:val="en-IN" w:eastAsia="en-IN"/>
        </w:rPr>
        <w:t>round</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0000FF"/>
          <w:sz w:val="22"/>
          <w:szCs w:val="22"/>
          <w:lang w:val="en-IN" w:eastAsia="en-IN"/>
        </w:rPr>
        <w:t>rand</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,Nst</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 xml:space="preserve">; </w:t>
      </w:r>
      <w:r w:rsidRPr="00133C5A">
        <w:rPr>
          <w:rFonts w:ascii="Courier New" w:eastAsia="Times New Roman" w:hAnsi="Courier New" w:cs="Courier New"/>
          <w:color w:val="228B22"/>
          <w:sz w:val="22"/>
          <w:szCs w:val="22"/>
          <w:lang w:val="en-IN" w:eastAsia="en-IN"/>
        </w:rPr>
        <w:t>%Generating Random Data with BPSK modulation</w:t>
      </w:r>
    </w:p>
    <w:p w14:paraId="5EFDA7B5"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%IFFT block</w:t>
      </w:r>
    </w:p>
    <w:p w14:paraId="4417A544"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%Assigning subcarriers from 1 to 26 (mapped to 1-26 of IFFT input)</w:t>
      </w:r>
    </w:p>
    <w:p w14:paraId="5A2C0BBA"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%and -26 to -1 (mapped to  38 to 63 of IFFT input); Nulls from 27 to 37</w:t>
      </w:r>
    </w:p>
    <w:p w14:paraId="66CAB93B"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%and at 0 position</w:t>
      </w:r>
    </w:p>
    <w:p w14:paraId="0A310466"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X_Freq=</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0000FF"/>
          <w:sz w:val="22"/>
          <w:szCs w:val="22"/>
          <w:lang w:val="en-IN" w:eastAsia="en-IN"/>
        </w:rPr>
        <w:t>zeros</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 xml:space="preserve"> s</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:Nst/</w:t>
      </w:r>
      <w:r w:rsidRPr="00133C5A">
        <w:rPr>
          <w:rFonts w:ascii="Courier New" w:eastAsia="Times New Roman" w:hAnsi="Courier New" w:cs="Courier New"/>
          <w:color w:val="3333FF"/>
          <w:sz w:val="22"/>
          <w:szCs w:val="22"/>
          <w:lang w:val="en-IN" w:eastAsia="en-IN"/>
        </w:rPr>
        <w:t>2</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 xml:space="preserve"> </w:t>
      </w:r>
      <w:r w:rsidRPr="00133C5A">
        <w:rPr>
          <w:rFonts w:ascii="Courier New" w:eastAsia="Times New Roman" w:hAnsi="Courier New" w:cs="Courier New"/>
          <w:color w:val="0000FF"/>
          <w:sz w:val="22"/>
          <w:szCs w:val="22"/>
          <w:lang w:val="en-IN" w:eastAsia="en-IN"/>
        </w:rPr>
        <w:t>zeros</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3333FF"/>
          <w:sz w:val="22"/>
          <w:szCs w:val="22"/>
          <w:lang w:val="en-IN" w:eastAsia="en-IN"/>
        </w:rPr>
        <w:t>11</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 xml:space="preserve"> s</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Nst/</w:t>
      </w:r>
      <w:r w:rsidRPr="00133C5A">
        <w:rPr>
          <w:rFonts w:ascii="Courier New" w:eastAsia="Times New Roman" w:hAnsi="Courier New" w:cs="Courier New"/>
          <w:color w:val="3333FF"/>
          <w:sz w:val="22"/>
          <w:szCs w:val="22"/>
          <w:lang w:val="en-IN" w:eastAsia="en-IN"/>
        </w:rPr>
        <w:t>2</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00FF"/>
          <w:sz w:val="22"/>
          <w:szCs w:val="22"/>
          <w:lang w:val="en-IN" w:eastAsia="en-IN"/>
        </w:rPr>
        <w:t>end</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
    <w:p w14:paraId="1582691E"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 Pretending the data to be in frequency domain and converting to time domain</w:t>
      </w:r>
    </w:p>
    <w:p w14:paraId="47074FE2"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x_Time=N/</w:t>
      </w:r>
      <w:r w:rsidRPr="00133C5A">
        <w:rPr>
          <w:rFonts w:ascii="Courier New" w:eastAsia="Times New Roman" w:hAnsi="Courier New" w:cs="Courier New"/>
          <w:color w:val="0000FF"/>
          <w:sz w:val="22"/>
          <w:szCs w:val="22"/>
          <w:lang w:val="en-IN" w:eastAsia="en-IN"/>
        </w:rPr>
        <w:t>sqrt</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Nst</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00FF"/>
          <w:sz w:val="22"/>
          <w:szCs w:val="22"/>
          <w:lang w:val="en-IN" w:eastAsia="en-IN"/>
        </w:rPr>
        <w:t>ifft</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X_Freq</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
    <w:p w14:paraId="7E905C7A"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%Adding Cyclic Prefix</w:t>
      </w:r>
    </w:p>
    <w:p w14:paraId="0338AA30"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ofdm_signal=</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x_Time</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N-Ncp+</w:t>
      </w:r>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:N</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 xml:space="preserve"> x_Time</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
    <w:p w14:paraId="2FE59C46"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%--------------Channel Modeling ----------------</w:t>
      </w:r>
    </w:p>
    <w:p w14:paraId="16A9030D"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noise=</w:t>
      </w:r>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00FF"/>
          <w:sz w:val="22"/>
          <w:szCs w:val="22"/>
          <w:lang w:val="en-IN" w:eastAsia="en-IN"/>
        </w:rPr>
        <w:t>sqrt</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3333FF"/>
          <w:sz w:val="22"/>
          <w:szCs w:val="22"/>
          <w:lang w:val="en-IN" w:eastAsia="en-IN"/>
        </w:rPr>
        <w:t>2</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0000FF"/>
          <w:sz w:val="22"/>
          <w:szCs w:val="22"/>
          <w:lang w:val="en-IN" w:eastAsia="en-IN"/>
        </w:rPr>
        <w:t>randn</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00FF"/>
          <w:sz w:val="22"/>
          <w:szCs w:val="22"/>
          <w:lang w:val="en-IN" w:eastAsia="en-IN"/>
        </w:rPr>
        <w:t>length</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ofdm_signal</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3333FF"/>
          <w:sz w:val="22"/>
          <w:szCs w:val="22"/>
          <w:lang w:val="en-IN" w:eastAsia="en-IN"/>
        </w:rPr>
        <w:t>+1i</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00FF"/>
          <w:sz w:val="22"/>
          <w:szCs w:val="22"/>
          <w:lang w:val="en-IN" w:eastAsia="en-IN"/>
        </w:rPr>
        <w:t>randn</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00FF"/>
          <w:sz w:val="22"/>
          <w:szCs w:val="22"/>
          <w:lang w:val="en-IN" w:eastAsia="en-IN"/>
        </w:rPr>
        <w:t>length</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ofdm_signal</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
    <w:p w14:paraId="6CE6B720"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 xml:space="preserve">r= </w:t>
      </w:r>
      <w:r w:rsidRPr="00133C5A">
        <w:rPr>
          <w:rFonts w:ascii="Courier New" w:eastAsia="Times New Roman" w:hAnsi="Courier New" w:cs="Courier New"/>
          <w:color w:val="0000FF"/>
          <w:sz w:val="22"/>
          <w:szCs w:val="22"/>
          <w:lang w:val="en-IN" w:eastAsia="en-IN"/>
        </w:rPr>
        <w:t>sqrt</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N+Ncp</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/N</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 xml:space="preserve">*ofdm_signal + </w:t>
      </w:r>
      <w:r w:rsidRPr="00133C5A">
        <w:rPr>
          <w:rFonts w:ascii="Courier New" w:eastAsia="Times New Roman" w:hAnsi="Courier New" w:cs="Courier New"/>
          <w:color w:val="3333FF"/>
          <w:sz w:val="22"/>
          <w:szCs w:val="22"/>
          <w:lang w:val="en-IN" w:eastAsia="en-IN"/>
        </w:rPr>
        <w:t>10</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-EsN0dB</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3333FF"/>
          <w:sz w:val="22"/>
          <w:szCs w:val="22"/>
          <w:lang w:val="en-IN" w:eastAsia="en-IN"/>
        </w:rPr>
        <w:t>i</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3333FF"/>
          <w:sz w:val="22"/>
          <w:szCs w:val="22"/>
          <w:lang w:val="en-IN" w:eastAsia="en-IN"/>
        </w:rPr>
        <w:t>20</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*noise;</w:t>
      </w:r>
      <w:r w:rsidRPr="00133C5A">
        <w:rPr>
          <w:rFonts w:ascii="Courier New" w:eastAsia="Times New Roman" w:hAnsi="Courier New" w:cs="Courier New"/>
          <w:color w:val="228B22"/>
          <w:sz w:val="22"/>
          <w:szCs w:val="22"/>
          <w:lang w:val="en-IN" w:eastAsia="en-IN"/>
        </w:rPr>
        <w:t>%-----------------Receiver----------------------</w:t>
      </w:r>
    </w:p>
    <w:p w14:paraId="6A0C49AC"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%Removing cyclic prefix</w:t>
      </w:r>
    </w:p>
    <w:p w14:paraId="74733FD8"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r_Parallel=r</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Ncp+</w:t>
      </w:r>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N+Ncp</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
    <w:p w14:paraId="0465450C"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%FFT Block</w:t>
      </w:r>
    </w:p>
    <w:p w14:paraId="3C168F56"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r_Time=</w:t>
      </w:r>
      <w:r w:rsidRPr="00133C5A">
        <w:rPr>
          <w:rFonts w:ascii="Courier New" w:eastAsia="Times New Roman" w:hAnsi="Courier New" w:cs="Courier New"/>
          <w:color w:val="0000FF"/>
          <w:sz w:val="22"/>
          <w:szCs w:val="22"/>
          <w:lang w:val="en-IN" w:eastAsia="en-IN"/>
        </w:rPr>
        <w:t>sqrt</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Nst</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/N*</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0000FF"/>
          <w:sz w:val="22"/>
          <w:szCs w:val="22"/>
          <w:lang w:val="en-IN" w:eastAsia="en-IN"/>
        </w:rPr>
        <w:t>fft</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r_Parallel</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
    <w:p w14:paraId="4885B600"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%Extracting the data carriers from the FFT output</w:t>
      </w:r>
    </w:p>
    <w:p w14:paraId="4CA3FD15"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R_Freq=r_Time</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3333FF"/>
          <w:sz w:val="22"/>
          <w:szCs w:val="22"/>
          <w:lang w:val="en-IN" w:eastAsia="en-IN"/>
        </w:rPr>
        <w:t>2</w:t>
      </w:r>
      <w:r w:rsidRPr="00133C5A">
        <w:rPr>
          <w:rFonts w:ascii="Courier New" w:eastAsia="Times New Roman" w:hAnsi="Courier New" w:cs="Courier New"/>
          <w:color w:val="212529"/>
          <w:sz w:val="22"/>
          <w:szCs w:val="22"/>
          <w:lang w:val="en-IN" w:eastAsia="en-IN"/>
        </w:rPr>
        <w:t>:Nst/</w:t>
      </w:r>
      <w:r w:rsidRPr="00133C5A">
        <w:rPr>
          <w:rFonts w:ascii="Courier New" w:eastAsia="Times New Roman" w:hAnsi="Courier New" w:cs="Courier New"/>
          <w:color w:val="3333FF"/>
          <w:sz w:val="22"/>
          <w:szCs w:val="22"/>
          <w:lang w:val="en-IN" w:eastAsia="en-IN"/>
        </w:rPr>
        <w:t>2</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 xml:space="preserve"> </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Nst/</w:t>
      </w:r>
      <w:r w:rsidRPr="00133C5A">
        <w:rPr>
          <w:rFonts w:ascii="Courier New" w:eastAsia="Times New Roman" w:hAnsi="Courier New" w:cs="Courier New"/>
          <w:color w:val="3333FF"/>
          <w:sz w:val="22"/>
          <w:szCs w:val="22"/>
          <w:lang w:val="en-IN" w:eastAsia="en-IN"/>
        </w:rPr>
        <w:t>2</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3333FF"/>
          <w:sz w:val="22"/>
          <w:szCs w:val="22"/>
          <w:lang w:val="en-IN" w:eastAsia="en-IN"/>
        </w:rPr>
        <w:t>13</w:t>
      </w:r>
      <w:r w:rsidRPr="00133C5A">
        <w:rPr>
          <w:rFonts w:ascii="Courier New" w:eastAsia="Times New Roman" w:hAnsi="Courier New" w:cs="Courier New"/>
          <w:color w:val="212529"/>
          <w:sz w:val="22"/>
          <w:szCs w:val="22"/>
          <w:lang w:val="en-IN" w:eastAsia="en-IN"/>
        </w:rPr>
        <w:t>:Nst+</w:t>
      </w:r>
      <w:r w:rsidRPr="00133C5A">
        <w:rPr>
          <w:rFonts w:ascii="Courier New" w:eastAsia="Times New Roman" w:hAnsi="Courier New" w:cs="Courier New"/>
          <w:color w:val="3333FF"/>
          <w:sz w:val="22"/>
          <w:szCs w:val="22"/>
          <w:lang w:val="en-IN" w:eastAsia="en-IN"/>
        </w:rPr>
        <w:t>12</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
    <w:p w14:paraId="4A30FBB9"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%BPSK demodulation / Constellation Demapper.Force +ve value --&gt; 1, -ve value --&gt; -1</w:t>
      </w:r>
    </w:p>
    <w:p w14:paraId="5435D407"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R_Freq</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R_Freq&gt;</w:t>
      </w:r>
      <w:r w:rsidRPr="00133C5A">
        <w:rPr>
          <w:rFonts w:ascii="Courier New" w:eastAsia="Times New Roman" w:hAnsi="Courier New" w:cs="Courier New"/>
          <w:color w:val="3333FF"/>
          <w:sz w:val="22"/>
          <w:szCs w:val="22"/>
          <w:lang w:val="en-IN" w:eastAsia="en-IN"/>
        </w:rPr>
        <w:t>0</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 xml:space="preserve"> = +</w:t>
      </w:r>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w:t>
      </w:r>
    </w:p>
    <w:p w14:paraId="3013F8FF"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R_Freq</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R_Freq&lt;</w:t>
      </w:r>
      <w:r w:rsidRPr="00133C5A">
        <w:rPr>
          <w:rFonts w:ascii="Courier New" w:eastAsia="Times New Roman" w:hAnsi="Courier New" w:cs="Courier New"/>
          <w:color w:val="3333FF"/>
          <w:sz w:val="22"/>
          <w:szCs w:val="22"/>
          <w:lang w:val="en-IN" w:eastAsia="en-IN"/>
        </w:rPr>
        <w:t>0</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 xml:space="preserve"> = -</w:t>
      </w:r>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w:t>
      </w:r>
    </w:p>
    <w:p w14:paraId="09440A0F"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s_cap=R_Freq;</w:t>
      </w:r>
    </w:p>
    <w:p w14:paraId="12429680"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 xml:space="preserve">numErrors = </w:t>
      </w:r>
      <w:r w:rsidRPr="00133C5A">
        <w:rPr>
          <w:rFonts w:ascii="Courier New" w:eastAsia="Times New Roman" w:hAnsi="Courier New" w:cs="Courier New"/>
          <w:color w:val="0000FF"/>
          <w:sz w:val="22"/>
          <w:szCs w:val="22"/>
          <w:lang w:val="en-IN" w:eastAsia="en-IN"/>
        </w:rPr>
        <w:t>sum</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0000FF"/>
          <w:sz w:val="22"/>
          <w:szCs w:val="22"/>
          <w:lang w:val="en-IN" w:eastAsia="en-IN"/>
        </w:rPr>
        <w:t>abs</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s_cap-s</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3333FF"/>
          <w:sz w:val="22"/>
          <w:szCs w:val="22"/>
          <w:lang w:val="en-IN" w:eastAsia="en-IN"/>
        </w:rPr>
        <w:t>2</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 xml:space="preserve">; </w:t>
      </w:r>
      <w:r w:rsidRPr="00133C5A">
        <w:rPr>
          <w:rFonts w:ascii="Courier New" w:eastAsia="Times New Roman" w:hAnsi="Courier New" w:cs="Courier New"/>
          <w:color w:val="228B22"/>
          <w:sz w:val="22"/>
          <w:szCs w:val="22"/>
          <w:lang w:val="en-IN" w:eastAsia="en-IN"/>
        </w:rPr>
        <w:t>%Count number of errors</w:t>
      </w:r>
    </w:p>
    <w:p w14:paraId="1F94770E"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%Accumulate bit errors for all symbols transmitted</w:t>
      </w:r>
    </w:p>
    <w:p w14:paraId="1DA823AA"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errors</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3333FF"/>
          <w:sz w:val="22"/>
          <w:szCs w:val="22"/>
          <w:lang w:val="en-IN" w:eastAsia="en-IN"/>
        </w:rPr>
        <w:t>i</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=errors</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3333FF"/>
          <w:sz w:val="22"/>
          <w:szCs w:val="22"/>
          <w:lang w:val="en-IN" w:eastAsia="en-IN"/>
        </w:rPr>
        <w:t>i</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+numErrors;</w:t>
      </w:r>
    </w:p>
    <w:p w14:paraId="566CE07C"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0000FF"/>
          <w:sz w:val="22"/>
          <w:szCs w:val="22"/>
          <w:lang w:val="en-IN" w:eastAsia="en-IN"/>
        </w:rPr>
        <w:t>end</w:t>
      </w:r>
    </w:p>
    <w:p w14:paraId="29ECE9F0"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theoreticalBER</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3333FF"/>
          <w:sz w:val="22"/>
          <w:szCs w:val="22"/>
          <w:lang w:val="en-IN" w:eastAsia="en-IN"/>
        </w:rPr>
        <w:t>i</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3333FF"/>
          <w:sz w:val="22"/>
          <w:szCs w:val="22"/>
          <w:lang w:val="en-IN" w:eastAsia="en-IN"/>
        </w:rPr>
        <w:t>2</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00FF"/>
          <w:sz w:val="22"/>
          <w:szCs w:val="22"/>
          <w:lang w:val="en-IN" w:eastAsia="en-IN"/>
        </w:rPr>
        <w:t>erfc</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0000FF"/>
          <w:sz w:val="22"/>
          <w:szCs w:val="22"/>
          <w:lang w:val="en-IN" w:eastAsia="en-IN"/>
        </w:rPr>
        <w:t>sqrt</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3333FF"/>
          <w:sz w:val="22"/>
          <w:szCs w:val="22"/>
          <w:lang w:val="en-IN" w:eastAsia="en-IN"/>
        </w:rPr>
        <w:t>10</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EbN0dB</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3333FF"/>
          <w:sz w:val="22"/>
          <w:szCs w:val="22"/>
          <w:lang w:val="en-IN" w:eastAsia="en-IN"/>
        </w:rPr>
        <w:t>i</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3333FF"/>
          <w:sz w:val="22"/>
          <w:szCs w:val="22"/>
          <w:lang w:val="en-IN" w:eastAsia="en-IN"/>
        </w:rPr>
        <w:t>10</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 xml:space="preserve">; </w:t>
      </w:r>
      <w:r w:rsidRPr="00133C5A">
        <w:rPr>
          <w:rFonts w:ascii="Courier New" w:eastAsia="Times New Roman" w:hAnsi="Courier New" w:cs="Courier New"/>
          <w:color w:val="228B22"/>
          <w:sz w:val="22"/>
          <w:szCs w:val="22"/>
          <w:lang w:val="en-IN" w:eastAsia="en-IN"/>
        </w:rPr>
        <w:t>%Same as BER for BPSK over AWGN</w:t>
      </w:r>
    </w:p>
    <w:p w14:paraId="00D75D74"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0000FF"/>
          <w:sz w:val="22"/>
          <w:szCs w:val="22"/>
          <w:lang w:val="en-IN" w:eastAsia="en-IN"/>
        </w:rPr>
        <w:t>end</w:t>
      </w:r>
    </w:p>
    <w:p w14:paraId="6128E6A2"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simulatedBER = errors/</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nSym*Nst</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
    <w:p w14:paraId="7924B73B"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0000FF"/>
          <w:sz w:val="22"/>
          <w:szCs w:val="22"/>
          <w:lang w:val="en-IN" w:eastAsia="en-IN"/>
        </w:rPr>
        <w:t>plot</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EbN0dB,</w:t>
      </w:r>
      <w:r w:rsidRPr="00133C5A">
        <w:rPr>
          <w:rFonts w:ascii="Courier New" w:eastAsia="Times New Roman" w:hAnsi="Courier New" w:cs="Courier New"/>
          <w:color w:val="0000FF"/>
          <w:sz w:val="22"/>
          <w:szCs w:val="22"/>
          <w:lang w:val="en-IN" w:eastAsia="en-IN"/>
        </w:rPr>
        <w:t>log10</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simulatedBER</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A020F0"/>
          <w:sz w:val="22"/>
          <w:szCs w:val="22"/>
          <w:lang w:val="en-IN" w:eastAsia="en-IN"/>
        </w:rPr>
        <w:t>'r-o'</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
    <w:p w14:paraId="10964AB2"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0000FF"/>
          <w:sz w:val="22"/>
          <w:szCs w:val="22"/>
          <w:lang w:val="en-IN" w:eastAsia="en-IN"/>
        </w:rPr>
        <w:t>hold</w:t>
      </w:r>
      <w:r w:rsidRPr="00133C5A">
        <w:rPr>
          <w:rFonts w:ascii="Courier New" w:eastAsia="Times New Roman" w:hAnsi="Courier New" w:cs="Courier New"/>
          <w:color w:val="212529"/>
          <w:sz w:val="22"/>
          <w:szCs w:val="22"/>
          <w:lang w:val="en-IN" w:eastAsia="en-IN"/>
        </w:rPr>
        <w:t xml:space="preserve"> on;</w:t>
      </w:r>
    </w:p>
    <w:p w14:paraId="70BC56AB"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0000FF"/>
          <w:sz w:val="22"/>
          <w:szCs w:val="22"/>
          <w:lang w:val="en-IN" w:eastAsia="en-IN"/>
        </w:rPr>
        <w:t>plot</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EbN0dB,</w:t>
      </w:r>
      <w:r w:rsidRPr="00133C5A">
        <w:rPr>
          <w:rFonts w:ascii="Courier New" w:eastAsia="Times New Roman" w:hAnsi="Courier New" w:cs="Courier New"/>
          <w:color w:val="0000FF"/>
          <w:sz w:val="22"/>
          <w:szCs w:val="22"/>
          <w:lang w:val="en-IN" w:eastAsia="en-IN"/>
        </w:rPr>
        <w:t>log10</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theoreticalBER</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A020F0"/>
          <w:sz w:val="22"/>
          <w:szCs w:val="22"/>
          <w:lang w:val="en-IN" w:eastAsia="en-IN"/>
        </w:rPr>
        <w:t>'k*'</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
    <w:p w14:paraId="0455CD52"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0000FF"/>
          <w:sz w:val="22"/>
          <w:szCs w:val="22"/>
          <w:lang w:val="en-IN" w:eastAsia="en-IN"/>
        </w:rPr>
        <w:t>grid</w:t>
      </w:r>
      <w:r w:rsidRPr="00133C5A">
        <w:rPr>
          <w:rFonts w:ascii="Courier New" w:eastAsia="Times New Roman" w:hAnsi="Courier New" w:cs="Courier New"/>
          <w:color w:val="212529"/>
          <w:sz w:val="22"/>
          <w:szCs w:val="22"/>
          <w:lang w:val="en-IN" w:eastAsia="en-IN"/>
        </w:rPr>
        <w:t xml:space="preserve"> on;</w:t>
      </w:r>
    </w:p>
    <w:p w14:paraId="6AB2652E"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0000FF"/>
          <w:sz w:val="22"/>
          <w:szCs w:val="22"/>
          <w:lang w:val="en-IN" w:eastAsia="en-IN"/>
        </w:rPr>
        <w:t>title</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A020F0"/>
          <w:sz w:val="22"/>
          <w:szCs w:val="22"/>
          <w:lang w:val="en-IN" w:eastAsia="en-IN"/>
        </w:rPr>
        <w:t>'BER Vs EbNodB for OFDM with BPSK modulation over AWGN'</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
    <w:p w14:paraId="58E07DDC"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0000FF"/>
          <w:sz w:val="22"/>
          <w:szCs w:val="22"/>
          <w:lang w:val="en-IN" w:eastAsia="en-IN"/>
        </w:rPr>
        <w:t>xlabel</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A020F0"/>
          <w:sz w:val="22"/>
          <w:szCs w:val="22"/>
          <w:lang w:val="en-IN" w:eastAsia="en-IN"/>
        </w:rPr>
        <w:t>'Eb/N0 (dB)'</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00FF"/>
          <w:sz w:val="22"/>
          <w:szCs w:val="22"/>
          <w:lang w:val="en-IN" w:eastAsia="en-IN"/>
        </w:rPr>
        <w:t>ylabel</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A020F0"/>
          <w:sz w:val="22"/>
          <w:szCs w:val="22"/>
          <w:lang w:val="en-IN" w:eastAsia="en-IN"/>
        </w:rPr>
        <w:t>'BER'</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00FF"/>
          <w:sz w:val="22"/>
          <w:szCs w:val="22"/>
          <w:lang w:val="en-IN" w:eastAsia="en-IN"/>
        </w:rPr>
        <w:t>legend</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A020F0"/>
          <w:sz w:val="22"/>
          <w:szCs w:val="22"/>
          <w:lang w:val="en-IN" w:eastAsia="en-IN"/>
        </w:rPr>
        <w:t>'simulated'</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A020F0"/>
          <w:sz w:val="22"/>
          <w:szCs w:val="22"/>
          <w:lang w:val="en-IN" w:eastAsia="en-IN"/>
        </w:rPr>
        <w:t>'theoretical'</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
    <w:p w14:paraId="1152A916" w14:textId="77777777" w:rsidR="00133C5A" w:rsidRPr="00133C5A" w:rsidRDefault="00133C5A" w:rsidP="00133C5A">
      <w:pPr>
        <w:rPr>
          <w:lang w:val="en-IN" w:bidi="ar-SA"/>
        </w:rPr>
      </w:pPr>
    </w:p>
    <w:p w14:paraId="7C1107FB" w14:textId="67668B62" w:rsidR="0038098A" w:rsidRDefault="0038098A" w:rsidP="0038098A">
      <w:pPr>
        <w:pStyle w:val="Heading1"/>
        <w:rPr>
          <w:rFonts w:eastAsia="Courier New"/>
        </w:rPr>
      </w:pPr>
      <w:r>
        <w:rPr>
          <w:rFonts w:eastAsia="Courier New"/>
        </w:rPr>
        <w:t>Output</w:t>
      </w:r>
    </w:p>
    <w:p w14:paraId="346C1821" w14:textId="6C006D1B" w:rsidR="0038098A" w:rsidRPr="00374669" w:rsidRDefault="0038098A" w:rsidP="00833B98">
      <w:pPr>
        <w:jc w:val="center"/>
        <w:rPr>
          <w:rFonts w:ascii="Courier New" w:hAnsi="Courier New" w:cs="Courier New"/>
          <w:sz w:val="22"/>
          <w:szCs w:val="18"/>
          <w:lang w:val="en-IN" w:bidi="ar-SA"/>
        </w:rPr>
      </w:pPr>
    </w:p>
    <w:p w14:paraId="31E66BDA" w14:textId="62208BE7" w:rsidR="002971B9" w:rsidRDefault="002971B9">
      <w:pPr>
        <w:rPr>
          <w:rFonts w:ascii="Courier New" w:hAnsi="Courier New" w:cs="Courier New"/>
          <w:sz w:val="22"/>
          <w:szCs w:val="18"/>
        </w:rPr>
      </w:pPr>
    </w:p>
    <w:p w14:paraId="15A40572" w14:textId="5071A8CD" w:rsidR="00DC4C0B" w:rsidRDefault="00DC4C0B">
      <w:pPr>
        <w:rPr>
          <w:rFonts w:ascii="Courier New" w:hAnsi="Courier New" w:cs="Courier New"/>
          <w:sz w:val="22"/>
          <w:szCs w:val="18"/>
        </w:rPr>
      </w:pPr>
    </w:p>
    <w:p w14:paraId="336597C4" w14:textId="5B7C0521" w:rsidR="00DC4C0B" w:rsidRDefault="00DC4C0B">
      <w:pPr>
        <w:rPr>
          <w:rFonts w:ascii="Courier New" w:hAnsi="Courier New" w:cs="Courier New"/>
          <w:sz w:val="22"/>
          <w:szCs w:val="18"/>
        </w:rPr>
      </w:pPr>
    </w:p>
    <w:p w14:paraId="3FDDB567" w14:textId="37851845" w:rsidR="00DC4C0B" w:rsidRDefault="00DC4C0B">
      <w:pPr>
        <w:rPr>
          <w:rFonts w:ascii="Courier New" w:hAnsi="Courier New" w:cs="Courier New"/>
          <w:sz w:val="22"/>
          <w:szCs w:val="18"/>
        </w:rPr>
      </w:pPr>
    </w:p>
    <w:p w14:paraId="0800DF78" w14:textId="2489AE40" w:rsidR="00DC4C0B" w:rsidRDefault="00DC4C0B">
      <w:pPr>
        <w:rPr>
          <w:rFonts w:ascii="Courier New" w:hAnsi="Courier New" w:cs="Courier New"/>
          <w:sz w:val="22"/>
          <w:szCs w:val="18"/>
        </w:rPr>
      </w:pPr>
    </w:p>
    <w:p w14:paraId="50EE94CE" w14:textId="7D7A934F" w:rsidR="00DC4C0B" w:rsidRDefault="00DC4C0B">
      <w:pPr>
        <w:rPr>
          <w:rFonts w:ascii="Courier New" w:hAnsi="Courier New" w:cs="Courier New"/>
          <w:sz w:val="22"/>
          <w:szCs w:val="18"/>
        </w:rPr>
      </w:pPr>
      <w:r w:rsidRPr="00DC4C0B">
        <w:rPr>
          <w:rFonts w:ascii="Courier New" w:hAnsi="Courier New" w:cs="Courier New"/>
          <w:sz w:val="22"/>
          <w:szCs w:val="18"/>
        </w:rPr>
        <w:t>Program 14.1: modulation mapper.m: Implementing the modulation mapper for MPSK and MQAM</w:t>
      </w:r>
    </w:p>
    <w:p w14:paraId="0191AAB9" w14:textId="77777777" w:rsidR="00DC4C0B" w:rsidRPr="00DC4C0B" w:rsidRDefault="00DC4C0B" w:rsidP="00DC4C0B">
      <w:pPr>
        <w:rPr>
          <w:rFonts w:ascii="Courier New" w:hAnsi="Courier New" w:cs="Courier New"/>
          <w:sz w:val="22"/>
          <w:szCs w:val="18"/>
        </w:rPr>
      </w:pPr>
      <w:r w:rsidRPr="00DC4C0B">
        <w:rPr>
          <w:rFonts w:ascii="Courier New" w:hAnsi="Courier New" w:cs="Courier New"/>
          <w:sz w:val="22"/>
          <w:szCs w:val="18"/>
        </w:rPr>
        <w:t>function  [X,ref]=modulation_mapper(MOD_TYPE,M,d)</w:t>
      </w:r>
    </w:p>
    <w:p w14:paraId="4C4F2A43" w14:textId="74E86FDB" w:rsidR="00DC4C0B" w:rsidRPr="00DC4C0B" w:rsidRDefault="00DC4C0B" w:rsidP="00DC4C0B">
      <w:pPr>
        <w:rPr>
          <w:rFonts w:ascii="Courier New" w:hAnsi="Courier New" w:cs="Courier New"/>
          <w:sz w:val="22"/>
          <w:szCs w:val="18"/>
        </w:rPr>
      </w:pPr>
      <w:r w:rsidRPr="00DC4C0B">
        <w:rPr>
          <w:rFonts w:ascii="Courier New" w:hAnsi="Courier New" w:cs="Courier New"/>
          <w:sz w:val="22"/>
          <w:szCs w:val="18"/>
        </w:rPr>
        <w:t>%Modulation  mapper  for  OFDM  transmitter</w:t>
      </w:r>
    </w:p>
    <w:p w14:paraId="141528E1" w14:textId="7CBA44FF" w:rsidR="00DC4C0B" w:rsidRPr="00DC4C0B" w:rsidRDefault="00DC4C0B" w:rsidP="00DC4C0B">
      <w:pPr>
        <w:rPr>
          <w:rFonts w:ascii="Courier New" w:hAnsi="Courier New" w:cs="Courier New"/>
          <w:sz w:val="22"/>
          <w:szCs w:val="18"/>
        </w:rPr>
      </w:pPr>
      <w:r w:rsidRPr="00DC4C0B">
        <w:rPr>
          <w:rFonts w:ascii="Courier New" w:hAnsi="Courier New" w:cs="Courier New"/>
          <w:sz w:val="22"/>
          <w:szCs w:val="18"/>
        </w:rPr>
        <w:t>%   MOD_TYPE  -  'MPSK'  or  'MQAM'  modulation</w:t>
      </w:r>
    </w:p>
    <w:p w14:paraId="0ACE0B32" w14:textId="4308C568" w:rsidR="00DC4C0B" w:rsidRPr="00DC4C0B" w:rsidRDefault="00DC4C0B" w:rsidP="00DC4C0B">
      <w:pPr>
        <w:rPr>
          <w:rFonts w:ascii="Courier New" w:hAnsi="Courier New" w:cs="Courier New"/>
          <w:sz w:val="22"/>
          <w:szCs w:val="18"/>
        </w:rPr>
      </w:pPr>
      <w:r w:rsidRPr="00DC4C0B">
        <w:rPr>
          <w:rFonts w:ascii="Courier New" w:hAnsi="Courier New" w:cs="Courier New"/>
          <w:sz w:val="22"/>
          <w:szCs w:val="18"/>
        </w:rPr>
        <w:t>%   M  -  modulation  order,  For  BPSK  M=2,  QPSK  M=4,  256-QAM  M=256  etc..,</w:t>
      </w:r>
    </w:p>
    <w:p w14:paraId="1D902D45" w14:textId="407AE5A3" w:rsidR="00DC4C0B" w:rsidRPr="00DC4C0B" w:rsidRDefault="00DC4C0B" w:rsidP="00DC4C0B">
      <w:pPr>
        <w:rPr>
          <w:rFonts w:ascii="Courier New" w:hAnsi="Courier New" w:cs="Courier New"/>
          <w:sz w:val="22"/>
          <w:szCs w:val="18"/>
        </w:rPr>
      </w:pPr>
      <w:r w:rsidRPr="00DC4C0B">
        <w:rPr>
          <w:rFonts w:ascii="Courier New" w:hAnsi="Courier New" w:cs="Courier New"/>
          <w:sz w:val="22"/>
          <w:szCs w:val="18"/>
        </w:rPr>
        <w:t>%   d  -  data  symbols  to  be  modulated  drawn  from  the  set  {1,2,...,M}</w:t>
      </w:r>
    </w:p>
    <w:p w14:paraId="3F257B12" w14:textId="352E7438" w:rsidR="00DC4C0B" w:rsidRPr="00DC4C0B" w:rsidRDefault="00DC4C0B" w:rsidP="00DC4C0B">
      <w:pPr>
        <w:rPr>
          <w:rFonts w:ascii="Courier New" w:hAnsi="Courier New" w:cs="Courier New"/>
          <w:sz w:val="22"/>
          <w:szCs w:val="18"/>
        </w:rPr>
      </w:pPr>
      <w:r w:rsidRPr="00DC4C0B">
        <w:rPr>
          <w:rFonts w:ascii="Courier New" w:hAnsi="Courier New" w:cs="Courier New"/>
          <w:sz w:val="22"/>
          <w:szCs w:val="18"/>
        </w:rPr>
        <w:t>%returns</w:t>
      </w:r>
    </w:p>
    <w:p w14:paraId="1BEF3490" w14:textId="2F2E3880" w:rsidR="00DC4C0B" w:rsidRPr="00DC4C0B" w:rsidRDefault="00DC4C0B" w:rsidP="00DC4C0B">
      <w:pPr>
        <w:rPr>
          <w:rFonts w:ascii="Courier New" w:hAnsi="Courier New" w:cs="Courier New"/>
          <w:sz w:val="22"/>
          <w:szCs w:val="18"/>
        </w:rPr>
      </w:pPr>
      <w:r w:rsidRPr="00DC4C0B">
        <w:rPr>
          <w:rFonts w:ascii="Courier New" w:hAnsi="Courier New" w:cs="Courier New"/>
          <w:sz w:val="22"/>
          <w:szCs w:val="18"/>
        </w:rPr>
        <w:t>%   X  -  modulated  symbols</w:t>
      </w:r>
    </w:p>
    <w:p w14:paraId="42C035AE" w14:textId="29B41999" w:rsidR="00DC4C0B" w:rsidRPr="00DC4C0B" w:rsidRDefault="00DC4C0B" w:rsidP="00DC4C0B">
      <w:pPr>
        <w:rPr>
          <w:rFonts w:ascii="Courier New" w:hAnsi="Courier New" w:cs="Courier New"/>
          <w:sz w:val="22"/>
          <w:szCs w:val="18"/>
        </w:rPr>
      </w:pPr>
      <w:r w:rsidRPr="00DC4C0B">
        <w:rPr>
          <w:rFonts w:ascii="Courier New" w:hAnsi="Courier New" w:cs="Courier New"/>
          <w:sz w:val="22"/>
          <w:szCs w:val="18"/>
        </w:rPr>
        <w:t>%   ref  -ideal  constellation  points  that  could  be  used  by  IQ  detector</w:t>
      </w:r>
    </w:p>
    <w:p w14:paraId="62D824FB" w14:textId="202A27F0" w:rsidR="00DC4C0B" w:rsidRPr="00DC4C0B" w:rsidRDefault="00DC4C0B" w:rsidP="00DC4C0B">
      <w:pPr>
        <w:rPr>
          <w:rFonts w:ascii="Courier New" w:hAnsi="Courier New" w:cs="Courier New"/>
          <w:sz w:val="22"/>
          <w:szCs w:val="18"/>
        </w:rPr>
      </w:pPr>
      <w:r w:rsidRPr="00DC4C0B">
        <w:rPr>
          <w:rFonts w:ascii="Courier New" w:hAnsi="Courier New" w:cs="Courier New"/>
          <w:sz w:val="22"/>
          <w:szCs w:val="18"/>
        </w:rPr>
        <w:t>if  strcmpi(MOD_TYPE,'MPSK'),</w:t>
      </w:r>
    </w:p>
    <w:p w14:paraId="190FAA0C" w14:textId="52544CA4" w:rsidR="00DC4C0B" w:rsidRPr="00DC4C0B" w:rsidRDefault="00DC4C0B" w:rsidP="00DC4C0B">
      <w:pPr>
        <w:rPr>
          <w:rFonts w:ascii="Courier New" w:hAnsi="Courier New" w:cs="Courier New"/>
          <w:sz w:val="22"/>
          <w:szCs w:val="18"/>
        </w:rPr>
      </w:pPr>
      <w:r w:rsidRPr="00DC4C0B">
        <w:rPr>
          <w:rFonts w:ascii="Courier New" w:hAnsi="Courier New" w:cs="Courier New"/>
          <w:sz w:val="22"/>
          <w:szCs w:val="18"/>
        </w:rPr>
        <w:t>[X,ref]=mpsk_modulator(M,d);%MPSK  modulation</w:t>
      </w:r>
    </w:p>
    <w:p w14:paraId="08FB4150" w14:textId="015FAC3F" w:rsidR="00DC4C0B" w:rsidRPr="00DC4C0B" w:rsidRDefault="00DC4C0B" w:rsidP="00DC4C0B">
      <w:pPr>
        <w:rPr>
          <w:rFonts w:ascii="Courier New" w:hAnsi="Courier New" w:cs="Courier New"/>
          <w:sz w:val="22"/>
          <w:szCs w:val="18"/>
        </w:rPr>
      </w:pPr>
      <w:r w:rsidRPr="00DC4C0B">
        <w:rPr>
          <w:rFonts w:ascii="Courier New" w:hAnsi="Courier New" w:cs="Courier New"/>
          <w:sz w:val="22"/>
          <w:szCs w:val="18"/>
        </w:rPr>
        <w:t>else</w:t>
      </w:r>
    </w:p>
    <w:p w14:paraId="2A056152" w14:textId="2D7F7E1D" w:rsidR="00DC4C0B" w:rsidRPr="00DC4C0B" w:rsidRDefault="00DC4C0B" w:rsidP="00DC4C0B">
      <w:pPr>
        <w:rPr>
          <w:rFonts w:ascii="Courier New" w:hAnsi="Courier New" w:cs="Courier New"/>
          <w:sz w:val="22"/>
          <w:szCs w:val="18"/>
        </w:rPr>
      </w:pPr>
      <w:r w:rsidRPr="00DC4C0B">
        <w:rPr>
          <w:rFonts w:ascii="Courier New" w:hAnsi="Courier New" w:cs="Courier New"/>
          <w:sz w:val="22"/>
          <w:szCs w:val="18"/>
        </w:rPr>
        <w:t>if  strcmpi(MOD_TYPE,'MQAM'),</w:t>
      </w:r>
    </w:p>
    <w:p w14:paraId="2B7356AA" w14:textId="6736EBA5" w:rsidR="00DC4C0B" w:rsidRPr="00DC4C0B" w:rsidRDefault="00DC4C0B" w:rsidP="00DC4C0B">
      <w:pPr>
        <w:rPr>
          <w:rFonts w:ascii="Courier New" w:hAnsi="Courier New" w:cs="Courier New"/>
          <w:sz w:val="22"/>
          <w:szCs w:val="18"/>
        </w:rPr>
      </w:pPr>
      <w:r w:rsidRPr="00DC4C0B">
        <w:rPr>
          <w:rFonts w:ascii="Courier New" w:hAnsi="Courier New" w:cs="Courier New"/>
          <w:sz w:val="22"/>
          <w:szCs w:val="18"/>
        </w:rPr>
        <w:t>[X,ref]=mqam_modulator(M,d);%MQAM  modulation</w:t>
      </w:r>
    </w:p>
    <w:p w14:paraId="02D0835D" w14:textId="22DD77E7" w:rsidR="00DC4C0B" w:rsidRPr="00DC4C0B" w:rsidRDefault="00DC4C0B" w:rsidP="00DC4C0B">
      <w:pPr>
        <w:rPr>
          <w:rFonts w:ascii="Courier New" w:hAnsi="Courier New" w:cs="Courier New"/>
          <w:sz w:val="22"/>
          <w:szCs w:val="18"/>
        </w:rPr>
      </w:pPr>
      <w:r w:rsidRPr="00DC4C0B">
        <w:rPr>
          <w:rFonts w:ascii="Courier New" w:hAnsi="Courier New" w:cs="Courier New"/>
          <w:sz w:val="22"/>
          <w:szCs w:val="18"/>
        </w:rPr>
        <w:t>else</w:t>
      </w:r>
    </w:p>
    <w:p w14:paraId="144C44D4" w14:textId="254DA892" w:rsidR="00DC4C0B" w:rsidRPr="00DC4C0B" w:rsidRDefault="00DC4C0B" w:rsidP="00DC4C0B">
      <w:pPr>
        <w:rPr>
          <w:rFonts w:ascii="Courier New" w:hAnsi="Courier New" w:cs="Courier New"/>
          <w:sz w:val="22"/>
          <w:szCs w:val="18"/>
        </w:rPr>
      </w:pPr>
      <w:r w:rsidRPr="00DC4C0B">
        <w:rPr>
          <w:rFonts w:ascii="Courier New" w:hAnsi="Courier New" w:cs="Courier New"/>
          <w:sz w:val="22"/>
          <w:szCs w:val="18"/>
        </w:rPr>
        <w:t>error('Invalid  Modulation  specified');</w:t>
      </w:r>
    </w:p>
    <w:p w14:paraId="4CF93BC7" w14:textId="2F489FBD" w:rsidR="00DC4C0B" w:rsidRPr="00DC4C0B" w:rsidRDefault="00DC4C0B" w:rsidP="00DC4C0B">
      <w:pPr>
        <w:rPr>
          <w:rFonts w:ascii="Courier New" w:hAnsi="Courier New" w:cs="Courier New"/>
          <w:sz w:val="22"/>
          <w:szCs w:val="18"/>
        </w:rPr>
      </w:pPr>
      <w:r w:rsidRPr="00DC4C0B">
        <w:rPr>
          <w:rFonts w:ascii="Courier New" w:hAnsi="Courier New" w:cs="Courier New"/>
          <w:sz w:val="22"/>
          <w:szCs w:val="18"/>
        </w:rPr>
        <w:t>end</w:t>
      </w:r>
    </w:p>
    <w:p w14:paraId="62722E04" w14:textId="71B4ADCF" w:rsidR="00DC4C0B" w:rsidRDefault="00DC4C0B" w:rsidP="00DC4C0B">
      <w:pPr>
        <w:rPr>
          <w:rFonts w:ascii="Courier New" w:hAnsi="Courier New" w:cs="Courier New"/>
          <w:sz w:val="22"/>
          <w:szCs w:val="18"/>
        </w:rPr>
      </w:pPr>
      <w:r w:rsidRPr="00DC4C0B">
        <w:rPr>
          <w:rFonts w:ascii="Courier New" w:hAnsi="Courier New" w:cs="Courier New"/>
          <w:sz w:val="22"/>
          <w:szCs w:val="18"/>
        </w:rPr>
        <w:t>end;end</w:t>
      </w:r>
    </w:p>
    <w:p w14:paraId="3B7CE2E6" w14:textId="132298D4" w:rsidR="00DC4C0B" w:rsidRDefault="00DC4C0B" w:rsidP="00DC4C0B">
      <w:pPr>
        <w:rPr>
          <w:rFonts w:ascii="Courier New" w:hAnsi="Courier New" w:cs="Courier New"/>
          <w:sz w:val="22"/>
          <w:szCs w:val="18"/>
        </w:rPr>
      </w:pPr>
    </w:p>
    <w:p w14:paraId="314DB2BE" w14:textId="085D54CA" w:rsidR="003E2846" w:rsidRDefault="003E2846" w:rsidP="00DC4C0B">
      <w:pPr>
        <w:rPr>
          <w:rFonts w:ascii="Courier New" w:hAnsi="Courier New" w:cs="Courier New"/>
          <w:sz w:val="22"/>
          <w:szCs w:val="18"/>
        </w:rPr>
      </w:pPr>
      <w:r w:rsidRPr="003E2846">
        <w:rPr>
          <w:rFonts w:ascii="Courier New" w:hAnsi="Courier New" w:cs="Courier New"/>
          <w:sz w:val="22"/>
          <w:szCs w:val="18"/>
        </w:rPr>
        <w:t>Program 14.2: add cyclic preﬁx.m: Function to add cyclic preﬁx of length Ncp symbols</w:t>
      </w:r>
    </w:p>
    <w:p w14:paraId="33C04820" w14:textId="77777777" w:rsidR="00F85669" w:rsidRPr="00F85669" w:rsidRDefault="00F85669" w:rsidP="00F85669">
      <w:pPr>
        <w:rPr>
          <w:rFonts w:ascii="Courier New" w:hAnsi="Courier New" w:cs="Courier New"/>
          <w:sz w:val="22"/>
          <w:szCs w:val="18"/>
        </w:rPr>
      </w:pPr>
      <w:r w:rsidRPr="00F85669">
        <w:rPr>
          <w:rFonts w:ascii="Courier New" w:hAnsi="Courier New" w:cs="Courier New"/>
          <w:sz w:val="22"/>
          <w:szCs w:val="18"/>
        </w:rPr>
        <w:t>function  s  =  add_cyclic_prefix(x,Ncp)</w:t>
      </w:r>
    </w:p>
    <w:p w14:paraId="729BC9CA" w14:textId="2EA05810" w:rsidR="00F85669" w:rsidRPr="00F85669" w:rsidRDefault="00F85669" w:rsidP="00F85669">
      <w:pPr>
        <w:rPr>
          <w:rFonts w:ascii="Courier New" w:hAnsi="Courier New" w:cs="Courier New"/>
          <w:sz w:val="22"/>
          <w:szCs w:val="18"/>
        </w:rPr>
      </w:pPr>
      <w:r w:rsidRPr="00F85669">
        <w:rPr>
          <w:rFonts w:ascii="Courier New" w:hAnsi="Courier New" w:cs="Courier New"/>
          <w:sz w:val="22"/>
          <w:szCs w:val="18"/>
        </w:rPr>
        <w:t>%function  to  add  cyclic  prefix  to  the  generated  OFDM  symbol  x  that</w:t>
      </w:r>
    </w:p>
    <w:p w14:paraId="5D99463D" w14:textId="585F18C8" w:rsidR="00F85669" w:rsidRPr="00F85669" w:rsidRDefault="00F85669" w:rsidP="00F85669">
      <w:pPr>
        <w:rPr>
          <w:rFonts w:ascii="Courier New" w:hAnsi="Courier New" w:cs="Courier New"/>
          <w:sz w:val="22"/>
          <w:szCs w:val="18"/>
        </w:rPr>
      </w:pPr>
      <w:r w:rsidRPr="00F85669">
        <w:rPr>
          <w:rFonts w:ascii="Courier New" w:hAnsi="Courier New" w:cs="Courier New"/>
          <w:sz w:val="22"/>
          <w:szCs w:val="18"/>
        </w:rPr>
        <w:t>%is  generated  at  the  output  of  the  IDFT  block</w:t>
      </w:r>
    </w:p>
    <w:p w14:paraId="5C2875BD" w14:textId="5346889F" w:rsidR="00F85669" w:rsidRPr="00F85669" w:rsidRDefault="00F85669" w:rsidP="00F85669">
      <w:pPr>
        <w:rPr>
          <w:rFonts w:ascii="Courier New" w:hAnsi="Courier New" w:cs="Courier New"/>
          <w:sz w:val="22"/>
          <w:szCs w:val="18"/>
        </w:rPr>
      </w:pPr>
      <w:r w:rsidRPr="00F85669">
        <w:rPr>
          <w:rFonts w:ascii="Courier New" w:hAnsi="Courier New" w:cs="Courier New"/>
          <w:sz w:val="22"/>
          <w:szCs w:val="18"/>
        </w:rPr>
        <w:t>%  x  -  ofdm  symbol  without  CP  (output  of  IDFT  block)</w:t>
      </w:r>
    </w:p>
    <w:p w14:paraId="1739BCDD" w14:textId="53F41F0A" w:rsidR="00F85669" w:rsidRPr="00F85669" w:rsidRDefault="00F85669" w:rsidP="00F85669">
      <w:pPr>
        <w:rPr>
          <w:rFonts w:ascii="Courier New" w:hAnsi="Courier New" w:cs="Courier New"/>
          <w:sz w:val="22"/>
          <w:szCs w:val="18"/>
        </w:rPr>
      </w:pPr>
      <w:r w:rsidRPr="00F85669">
        <w:rPr>
          <w:rFonts w:ascii="Courier New" w:hAnsi="Courier New" w:cs="Courier New"/>
          <w:sz w:val="22"/>
          <w:szCs w:val="18"/>
        </w:rPr>
        <w:t>%  Ncp-num.  of  samples  at  x's  end  that  will  copied  to  its  beginning</w:t>
      </w:r>
    </w:p>
    <w:p w14:paraId="1D0F1EAA" w14:textId="5757B652" w:rsidR="00F85669" w:rsidRPr="00F85669" w:rsidRDefault="00F85669" w:rsidP="00F85669">
      <w:pPr>
        <w:rPr>
          <w:rFonts w:ascii="Courier New" w:hAnsi="Courier New" w:cs="Courier New"/>
          <w:sz w:val="22"/>
          <w:szCs w:val="18"/>
        </w:rPr>
      </w:pPr>
      <w:r w:rsidRPr="00F85669">
        <w:rPr>
          <w:rFonts w:ascii="Courier New" w:hAnsi="Courier New" w:cs="Courier New"/>
          <w:sz w:val="22"/>
          <w:szCs w:val="18"/>
        </w:rPr>
        <w:t>%  s  -  returns  the  cyclic  prefixed  OFDM  symbol</w:t>
      </w:r>
    </w:p>
    <w:p w14:paraId="681811F5" w14:textId="5AFA5303" w:rsidR="00F85669" w:rsidRPr="00F85669" w:rsidRDefault="00F85669" w:rsidP="00F85669">
      <w:pPr>
        <w:rPr>
          <w:rFonts w:ascii="Courier New" w:hAnsi="Courier New" w:cs="Courier New"/>
          <w:sz w:val="22"/>
          <w:szCs w:val="18"/>
        </w:rPr>
      </w:pPr>
      <w:r w:rsidRPr="00F85669">
        <w:rPr>
          <w:rFonts w:ascii="Courier New" w:hAnsi="Courier New" w:cs="Courier New"/>
          <w:sz w:val="22"/>
          <w:szCs w:val="18"/>
        </w:rPr>
        <w:t>s  =  [x(end-Ncp+1:end)  x];  %Cyclic  prefixed  OFDM  symbol</w:t>
      </w:r>
    </w:p>
    <w:p w14:paraId="7F8A7896" w14:textId="0A54BB2C" w:rsidR="003E2846" w:rsidRDefault="00F85669" w:rsidP="00F85669">
      <w:pPr>
        <w:rPr>
          <w:rFonts w:ascii="Courier New" w:hAnsi="Courier New" w:cs="Courier New"/>
          <w:sz w:val="22"/>
          <w:szCs w:val="18"/>
        </w:rPr>
      </w:pPr>
      <w:r w:rsidRPr="00F85669">
        <w:rPr>
          <w:rFonts w:ascii="Courier New" w:hAnsi="Courier New" w:cs="Courier New"/>
          <w:sz w:val="22"/>
          <w:szCs w:val="18"/>
        </w:rPr>
        <w:t>end</w:t>
      </w:r>
    </w:p>
    <w:p w14:paraId="6F9D4552" w14:textId="7F795FC9" w:rsidR="006037C0" w:rsidRDefault="006037C0" w:rsidP="00F85669">
      <w:pPr>
        <w:rPr>
          <w:rFonts w:ascii="Courier New" w:hAnsi="Courier New" w:cs="Courier New"/>
          <w:sz w:val="22"/>
          <w:szCs w:val="18"/>
        </w:rPr>
      </w:pPr>
    </w:p>
    <w:p w14:paraId="6E5C8BBE" w14:textId="53BCAD24" w:rsidR="006037C0" w:rsidRDefault="006037C0" w:rsidP="00F85669">
      <w:pPr>
        <w:rPr>
          <w:rFonts w:ascii="Courier New" w:hAnsi="Courier New" w:cs="Courier New"/>
          <w:sz w:val="22"/>
          <w:szCs w:val="18"/>
        </w:rPr>
      </w:pPr>
      <w:r w:rsidRPr="006037C0">
        <w:rPr>
          <w:rFonts w:ascii="Courier New" w:hAnsi="Courier New" w:cs="Courier New"/>
          <w:sz w:val="22"/>
          <w:szCs w:val="18"/>
        </w:rPr>
        <w:t>Program 14.3: remove cyclic preﬁx.m: Function to remove the cyclic preﬁx from the OFDM symbol</w:t>
      </w:r>
    </w:p>
    <w:p w14:paraId="3375F169" w14:textId="77777777" w:rsidR="00852BB8" w:rsidRPr="00852BB8" w:rsidRDefault="00852BB8" w:rsidP="00852BB8">
      <w:pPr>
        <w:rPr>
          <w:rFonts w:ascii="Courier New" w:hAnsi="Courier New" w:cs="Courier New"/>
          <w:sz w:val="22"/>
          <w:szCs w:val="18"/>
        </w:rPr>
      </w:pPr>
      <w:r w:rsidRPr="00852BB8">
        <w:rPr>
          <w:rFonts w:ascii="Courier New" w:hAnsi="Courier New" w:cs="Courier New"/>
          <w:sz w:val="22"/>
          <w:szCs w:val="18"/>
        </w:rPr>
        <w:t>function  y  =  remove_cyclic_prefix(r,Ncp,N)</w:t>
      </w:r>
    </w:p>
    <w:p w14:paraId="4EBB20A9" w14:textId="62BDDE67" w:rsidR="00852BB8" w:rsidRPr="00852BB8" w:rsidRDefault="00852BB8" w:rsidP="00852BB8">
      <w:pPr>
        <w:rPr>
          <w:rFonts w:ascii="Courier New" w:hAnsi="Courier New" w:cs="Courier New"/>
          <w:sz w:val="22"/>
          <w:szCs w:val="18"/>
        </w:rPr>
      </w:pPr>
      <w:r w:rsidRPr="00852BB8">
        <w:rPr>
          <w:rFonts w:ascii="Courier New" w:hAnsi="Courier New" w:cs="Courier New"/>
          <w:sz w:val="22"/>
          <w:szCs w:val="18"/>
        </w:rPr>
        <w:t>%function  to  remove  cyclic  prefix  from  the  received  OFDM  symbol  r</w:t>
      </w:r>
    </w:p>
    <w:p w14:paraId="7BE0D339" w14:textId="2909EE5C" w:rsidR="00852BB8" w:rsidRPr="00852BB8" w:rsidRDefault="00852BB8" w:rsidP="00852BB8">
      <w:pPr>
        <w:rPr>
          <w:rFonts w:ascii="Courier New" w:hAnsi="Courier New" w:cs="Courier New"/>
          <w:sz w:val="22"/>
          <w:szCs w:val="18"/>
        </w:rPr>
      </w:pPr>
      <w:r w:rsidRPr="00852BB8">
        <w:rPr>
          <w:rFonts w:ascii="Courier New" w:hAnsi="Courier New" w:cs="Courier New"/>
          <w:sz w:val="22"/>
          <w:szCs w:val="18"/>
        </w:rPr>
        <w:t>%  r  -  received  ofdm  symbol  with  CP</w:t>
      </w:r>
    </w:p>
    <w:p w14:paraId="7B143E1F" w14:textId="7D0A0A32" w:rsidR="00852BB8" w:rsidRPr="00852BB8" w:rsidRDefault="00852BB8" w:rsidP="00852BB8">
      <w:pPr>
        <w:rPr>
          <w:rFonts w:ascii="Courier New" w:hAnsi="Courier New" w:cs="Courier New"/>
          <w:sz w:val="22"/>
          <w:szCs w:val="18"/>
        </w:rPr>
      </w:pPr>
      <w:r w:rsidRPr="00852BB8">
        <w:rPr>
          <w:rFonts w:ascii="Courier New" w:hAnsi="Courier New" w:cs="Courier New"/>
          <w:sz w:val="22"/>
          <w:szCs w:val="18"/>
        </w:rPr>
        <w:t>%  Ncp  -  num.  of  samples  at  beginning  of  r  that  need  to  be  removed</w:t>
      </w:r>
    </w:p>
    <w:p w14:paraId="52A01463" w14:textId="05362B03" w:rsidR="00852BB8" w:rsidRPr="00852BB8" w:rsidRDefault="00852BB8" w:rsidP="00852BB8">
      <w:pPr>
        <w:rPr>
          <w:rFonts w:ascii="Courier New" w:hAnsi="Courier New" w:cs="Courier New"/>
          <w:sz w:val="22"/>
          <w:szCs w:val="18"/>
        </w:rPr>
      </w:pPr>
      <w:r w:rsidRPr="00852BB8">
        <w:rPr>
          <w:rFonts w:ascii="Courier New" w:hAnsi="Courier New" w:cs="Courier New"/>
          <w:sz w:val="22"/>
          <w:szCs w:val="18"/>
        </w:rPr>
        <w:t>%  N  -  number  of  samples  in  a  single  OFDM  symbol</w:t>
      </w:r>
    </w:p>
    <w:p w14:paraId="623AEDCF" w14:textId="0A1CB589" w:rsidR="00852BB8" w:rsidRPr="00852BB8" w:rsidRDefault="00852BB8" w:rsidP="00852BB8">
      <w:pPr>
        <w:rPr>
          <w:rFonts w:ascii="Courier New" w:hAnsi="Courier New" w:cs="Courier New"/>
          <w:sz w:val="22"/>
          <w:szCs w:val="18"/>
        </w:rPr>
      </w:pPr>
      <w:r w:rsidRPr="00852BB8">
        <w:rPr>
          <w:rFonts w:ascii="Courier New" w:hAnsi="Courier New" w:cs="Courier New"/>
          <w:sz w:val="22"/>
          <w:szCs w:val="18"/>
        </w:rPr>
        <w:t>%  y  -  returns  the  OFDM  symbol  without  cyclic  prefix</w:t>
      </w:r>
    </w:p>
    <w:p w14:paraId="09C201DC" w14:textId="6F276A43" w:rsidR="00852BB8" w:rsidRPr="00852BB8" w:rsidRDefault="00852BB8" w:rsidP="00852BB8">
      <w:pPr>
        <w:rPr>
          <w:rFonts w:ascii="Courier New" w:hAnsi="Courier New" w:cs="Courier New"/>
          <w:sz w:val="22"/>
          <w:szCs w:val="18"/>
        </w:rPr>
      </w:pPr>
      <w:r w:rsidRPr="00852BB8">
        <w:rPr>
          <w:rFonts w:ascii="Courier New" w:hAnsi="Courier New" w:cs="Courier New"/>
          <w:sz w:val="22"/>
          <w:szCs w:val="18"/>
        </w:rPr>
        <w:t>y=r(Ncp+1:N+Ncp);%cut  from  index  Ncp+1  to  N+Ncp</w:t>
      </w:r>
    </w:p>
    <w:p w14:paraId="084B1CDE" w14:textId="0790F6B2" w:rsidR="00852BB8" w:rsidRDefault="00852BB8" w:rsidP="00852BB8">
      <w:pPr>
        <w:rPr>
          <w:rFonts w:ascii="Courier New" w:hAnsi="Courier New" w:cs="Courier New"/>
          <w:sz w:val="22"/>
          <w:szCs w:val="18"/>
        </w:rPr>
      </w:pPr>
      <w:r w:rsidRPr="00852BB8">
        <w:rPr>
          <w:rFonts w:ascii="Courier New" w:hAnsi="Courier New" w:cs="Courier New"/>
          <w:sz w:val="22"/>
          <w:szCs w:val="18"/>
        </w:rPr>
        <w:t>end</w:t>
      </w:r>
    </w:p>
    <w:p w14:paraId="5F54C28F" w14:textId="51B8D51E" w:rsidR="0011490E" w:rsidRDefault="0011490E" w:rsidP="00852BB8">
      <w:pPr>
        <w:rPr>
          <w:rFonts w:ascii="Courier New" w:hAnsi="Courier New" w:cs="Courier New"/>
          <w:sz w:val="22"/>
          <w:szCs w:val="18"/>
        </w:rPr>
      </w:pPr>
    </w:p>
    <w:p w14:paraId="3AD4D2B0" w14:textId="0B3B9D51" w:rsidR="0011490E" w:rsidRDefault="0011490E" w:rsidP="00852BB8">
      <w:pPr>
        <w:rPr>
          <w:rFonts w:ascii="Courier New" w:hAnsi="Courier New" w:cs="Courier New"/>
          <w:sz w:val="22"/>
          <w:szCs w:val="18"/>
        </w:rPr>
      </w:pPr>
      <w:r w:rsidRPr="0011490E">
        <w:rPr>
          <w:rFonts w:ascii="Courier New" w:hAnsi="Courier New" w:cs="Courier New"/>
          <w:sz w:val="22"/>
          <w:szCs w:val="18"/>
        </w:rPr>
        <w:t>Program 14.4: ofdm on awgn.m: OFDM transmission and reception on AWGN channel</w:t>
      </w:r>
    </w:p>
    <w:p w14:paraId="2D70E176" w14:textId="77777777"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clearvars;  clc;</w:t>
      </w:r>
    </w:p>
    <w:p w14:paraId="5E8625EF" w14:textId="31C62DD8"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%--------Simulation  parameters----------------</w:t>
      </w:r>
    </w:p>
    <w:p w14:paraId="5B6A3942" w14:textId="1AD98386"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nSym=10ˆ4;  %Number  of  OFDM  Symbols  to  transmit</w:t>
      </w:r>
    </w:p>
    <w:p w14:paraId="15238759" w14:textId="25976D2B"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EbN0dB  =  0:2:20;  %  bit  to  noise  ratio</w:t>
      </w:r>
    </w:p>
    <w:p w14:paraId="0F0C2A2A" w14:textId="3D43DB05"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MOD_TYPE='MPSK';  %modulation  type  -  'MPSK'  or  'MQAM'</w:t>
      </w:r>
    </w:p>
    <w:p w14:paraId="60BA5603" w14:textId="6F3624D5"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M=64;  %choose  modulation  order  for  the  chosen  MOD_TYPE</w:t>
      </w:r>
    </w:p>
    <w:p w14:paraId="6782993D" w14:textId="0B2FED4D"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N=64;  %FFT  size  or  total  number  of  subcarriers  (used  +  unused)  64</w:t>
      </w:r>
    </w:p>
    <w:p w14:paraId="183DA56F" w14:textId="48AF686E"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Ncp=  16;  %number  of  symbols  in  the  cyclic  prefix</w:t>
      </w:r>
    </w:p>
    <w:p w14:paraId="100058DC" w14:textId="0C462C6A" w:rsidR="00AD5ADF" w:rsidRPr="00AD5ADF" w:rsidRDefault="00AD5ADF" w:rsidP="00AD5ADF">
      <w:pPr>
        <w:rPr>
          <w:rFonts w:ascii="Courier New" w:hAnsi="Courier New" w:cs="Courier New"/>
          <w:sz w:val="22"/>
          <w:szCs w:val="18"/>
        </w:rPr>
      </w:pPr>
    </w:p>
    <w:p w14:paraId="785DB8F9" w14:textId="7B2299EC"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%--------Derived  Parameters--------------------</w:t>
      </w:r>
    </w:p>
    <w:p w14:paraId="3E8E2C7B" w14:textId="7977F482"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k=log2(M);  %number  of  bits  per  modulated  symbol</w:t>
      </w:r>
    </w:p>
    <w:p w14:paraId="6F4D469E" w14:textId="09EC1026"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EsN0dB=10*log10(k)+EbN0dB;%convert  to  symbol  energy  to  noise  ratio</w:t>
      </w:r>
    </w:p>
    <w:p w14:paraId="029B16BC" w14:textId="40342B17"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errors=  zeros(1,length(EsN0dB));  %to  store  symbol  errors</w:t>
      </w:r>
    </w:p>
    <w:p w14:paraId="12C3DD2D" w14:textId="2C65EE6B" w:rsidR="00AD5ADF" w:rsidRPr="00AD5ADF" w:rsidRDefault="00AD5ADF" w:rsidP="00AD5ADF">
      <w:pPr>
        <w:rPr>
          <w:rFonts w:ascii="Courier New" w:hAnsi="Courier New" w:cs="Courier New"/>
          <w:sz w:val="22"/>
          <w:szCs w:val="18"/>
        </w:rPr>
      </w:pPr>
    </w:p>
    <w:p w14:paraId="7F08C7A3" w14:textId="5D784946"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for  i=1:length(EsN0dB),%Monte  Carlo  Simulation</w:t>
      </w:r>
    </w:p>
    <w:p w14:paraId="0EDFA337" w14:textId="6A9FEA6E"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for  j=1:nSym</w:t>
      </w:r>
    </w:p>
    <w:p w14:paraId="34853725" w14:textId="13F15C4C"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%-----------------Transmitter--------------------</w:t>
      </w:r>
    </w:p>
    <w:p w14:paraId="75A148D3" w14:textId="2D6E9D63"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d=ceil(M.*rand(1,N));%uniform  distributed  random  syms  from  1:M</w:t>
      </w:r>
    </w:p>
    <w:p w14:paraId="4773C44F" w14:textId="0798A746"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 xml:space="preserve"> [X,ref]=modulation_mapper(MOD_TYPE,M,d);</w:t>
      </w:r>
    </w:p>
    <w:p w14:paraId="3F3ED5B4" w14:textId="0655E6C6"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x=   ifft(X,N);%  IDFT</w:t>
      </w:r>
    </w:p>
    <w:p w14:paraId="68992D69" w14:textId="2882F234"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s  =  add_cyclic_prefix(x,Ncp);  %add  CP</w:t>
      </w:r>
    </w:p>
    <w:p w14:paraId="576FF8DF" w14:textId="4292782D" w:rsidR="00AD5ADF" w:rsidRPr="00AD5ADF" w:rsidRDefault="00AD5ADF" w:rsidP="00AD5ADF">
      <w:pPr>
        <w:rPr>
          <w:rFonts w:ascii="Courier New" w:hAnsi="Courier New" w:cs="Courier New"/>
          <w:sz w:val="22"/>
          <w:szCs w:val="18"/>
        </w:rPr>
      </w:pPr>
    </w:p>
    <w:p w14:paraId="7DAB7A25" w14:textId="08193489"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  Channel  ----------------</w:t>
      </w:r>
    </w:p>
    <w:p w14:paraId="3679D64D" w14:textId="4A012B9C"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r  =  add_awgn_noise(s,EsN0dB(i));%add  AWGN  noise  r  =  s+n</w:t>
      </w:r>
    </w:p>
    <w:p w14:paraId="7B1F215C" w14:textId="29F2D039" w:rsidR="00AD5ADF" w:rsidRPr="00AD5ADF" w:rsidRDefault="00AD5ADF" w:rsidP="00AD5ADF">
      <w:pPr>
        <w:rPr>
          <w:rFonts w:ascii="Courier New" w:hAnsi="Courier New" w:cs="Courier New"/>
          <w:sz w:val="22"/>
          <w:szCs w:val="18"/>
        </w:rPr>
      </w:pPr>
    </w:p>
    <w:p w14:paraId="090EE0A8" w14:textId="7DB8C149" w:rsidR="00AD5ADF" w:rsidRDefault="00AD5ADF" w:rsidP="00AD5ADF">
      <w:pPr>
        <w:rPr>
          <w:rFonts w:ascii="Courier New" w:hAnsi="Courier New" w:cs="Courier New"/>
          <w:sz w:val="22"/>
          <w:szCs w:val="18"/>
        </w:rPr>
      </w:pPr>
      <w:r w:rsidRPr="00AD5ADF">
        <w:rPr>
          <w:rFonts w:ascii="Courier New" w:hAnsi="Courier New" w:cs="Courier New"/>
          <w:sz w:val="22"/>
          <w:szCs w:val="18"/>
        </w:rPr>
        <w:t>%-----------------Receiver----------------------</w:t>
      </w:r>
    </w:p>
    <w:p w14:paraId="7E24DA94" w14:textId="77777777" w:rsidR="003A5A40" w:rsidRPr="003A5A40" w:rsidRDefault="003A5A40" w:rsidP="003A5A40">
      <w:pPr>
        <w:rPr>
          <w:rFonts w:ascii="Courier New" w:hAnsi="Courier New" w:cs="Courier New"/>
          <w:sz w:val="22"/>
          <w:szCs w:val="18"/>
        </w:rPr>
      </w:pPr>
      <w:r w:rsidRPr="003A5A40">
        <w:rPr>
          <w:rFonts w:ascii="Courier New" w:hAnsi="Courier New" w:cs="Courier New"/>
          <w:sz w:val="22"/>
          <w:szCs w:val="18"/>
        </w:rPr>
        <w:t>y  =  remove_cyclic_prefix(r,Ncp,N);%remove  CP</w:t>
      </w:r>
    </w:p>
    <w:p w14:paraId="66E25F97" w14:textId="3A6F5D77" w:rsidR="003A5A40" w:rsidRPr="003A5A40" w:rsidRDefault="003A5A40" w:rsidP="003A5A40">
      <w:pPr>
        <w:rPr>
          <w:rFonts w:ascii="Courier New" w:hAnsi="Courier New" w:cs="Courier New"/>
          <w:sz w:val="22"/>
          <w:szCs w:val="18"/>
        </w:rPr>
      </w:pPr>
      <w:r w:rsidRPr="003A5A40">
        <w:rPr>
          <w:rFonts w:ascii="Courier New" w:hAnsi="Courier New" w:cs="Courier New"/>
          <w:sz w:val="22"/>
          <w:szCs w:val="18"/>
        </w:rPr>
        <w:t>Y  =  fft(y,N);%DFT</w:t>
      </w:r>
    </w:p>
    <w:p w14:paraId="157A1F91" w14:textId="5D61669C" w:rsidR="003A5A40" w:rsidRPr="003A5A40" w:rsidRDefault="003A5A40" w:rsidP="003A5A40">
      <w:pPr>
        <w:rPr>
          <w:rFonts w:ascii="Courier New" w:hAnsi="Courier New" w:cs="Courier New"/>
          <w:sz w:val="22"/>
          <w:szCs w:val="18"/>
        </w:rPr>
      </w:pPr>
      <w:r w:rsidRPr="003A5A40">
        <w:rPr>
          <w:rFonts w:ascii="Courier New" w:hAnsi="Courier New" w:cs="Courier New"/>
          <w:sz w:val="22"/>
          <w:szCs w:val="18"/>
        </w:rPr>
        <w:t xml:space="preserve"> [˜,dcap]=  iqOptDetector(Y,ref);%demapper  using  IQ  detector</w:t>
      </w:r>
    </w:p>
    <w:p w14:paraId="0919ACE2" w14:textId="7CAA5A57" w:rsidR="003A5A40" w:rsidRPr="003A5A40" w:rsidRDefault="003A5A40" w:rsidP="003A5A40">
      <w:pPr>
        <w:rPr>
          <w:rFonts w:ascii="Courier New" w:hAnsi="Courier New" w:cs="Courier New"/>
          <w:sz w:val="22"/>
          <w:szCs w:val="18"/>
        </w:rPr>
      </w:pPr>
    </w:p>
    <w:p w14:paraId="390A1E36" w14:textId="2E58BC7C" w:rsidR="003A5A40" w:rsidRPr="003A5A40" w:rsidRDefault="003A5A40" w:rsidP="003A5A40">
      <w:pPr>
        <w:rPr>
          <w:rFonts w:ascii="Courier New" w:hAnsi="Courier New" w:cs="Courier New"/>
          <w:sz w:val="22"/>
          <w:szCs w:val="18"/>
        </w:rPr>
      </w:pPr>
      <w:r w:rsidRPr="003A5A40">
        <w:rPr>
          <w:rFonts w:ascii="Courier New" w:hAnsi="Courier New" w:cs="Courier New"/>
          <w:sz w:val="22"/>
          <w:szCs w:val="18"/>
        </w:rPr>
        <w:t>%----------------Error  counter------------------</w:t>
      </w:r>
    </w:p>
    <w:p w14:paraId="5435DBBA" w14:textId="1D43A4B6" w:rsidR="003A5A40" w:rsidRPr="003A5A40" w:rsidRDefault="003A5A40" w:rsidP="003A5A40">
      <w:pPr>
        <w:rPr>
          <w:rFonts w:ascii="Courier New" w:hAnsi="Courier New" w:cs="Courier New"/>
          <w:sz w:val="22"/>
          <w:szCs w:val="18"/>
        </w:rPr>
      </w:pPr>
      <w:r w:rsidRPr="003A5A40">
        <w:rPr>
          <w:rFonts w:ascii="Courier New" w:hAnsi="Courier New" w:cs="Courier New"/>
          <w:sz w:val="22"/>
          <w:szCs w:val="18"/>
        </w:rPr>
        <w:t>numErrors=sum(d˜=dcap);%Count  number  of  symbol  errors</w:t>
      </w:r>
    </w:p>
    <w:p w14:paraId="313B4DCE" w14:textId="47128E6B" w:rsidR="003A5A40" w:rsidRPr="003A5A40" w:rsidRDefault="003A5A40" w:rsidP="003A5A40">
      <w:pPr>
        <w:rPr>
          <w:rFonts w:ascii="Courier New" w:hAnsi="Courier New" w:cs="Courier New"/>
          <w:sz w:val="22"/>
          <w:szCs w:val="18"/>
        </w:rPr>
      </w:pPr>
      <w:r w:rsidRPr="003A5A40">
        <w:rPr>
          <w:rFonts w:ascii="Courier New" w:hAnsi="Courier New" w:cs="Courier New"/>
          <w:sz w:val="22"/>
          <w:szCs w:val="18"/>
        </w:rPr>
        <w:t>errors(i)=errors(i)+numErrors;%accumulate  symbol  errors</w:t>
      </w:r>
    </w:p>
    <w:p w14:paraId="4B24AC81" w14:textId="2DEE7078" w:rsidR="003A5A40" w:rsidRPr="003A5A40" w:rsidRDefault="003A5A40" w:rsidP="003A5A40">
      <w:pPr>
        <w:rPr>
          <w:rFonts w:ascii="Courier New" w:hAnsi="Courier New" w:cs="Courier New"/>
          <w:sz w:val="22"/>
          <w:szCs w:val="18"/>
        </w:rPr>
      </w:pPr>
      <w:r w:rsidRPr="003A5A40">
        <w:rPr>
          <w:rFonts w:ascii="Courier New" w:hAnsi="Courier New" w:cs="Courier New"/>
          <w:sz w:val="22"/>
          <w:szCs w:val="18"/>
        </w:rPr>
        <w:t>end</w:t>
      </w:r>
    </w:p>
    <w:p w14:paraId="58FAB471" w14:textId="2F5D7E04" w:rsidR="003A5A40" w:rsidRPr="003A5A40" w:rsidRDefault="003A5A40" w:rsidP="003A5A40">
      <w:pPr>
        <w:rPr>
          <w:rFonts w:ascii="Courier New" w:hAnsi="Courier New" w:cs="Courier New"/>
          <w:sz w:val="22"/>
          <w:szCs w:val="18"/>
        </w:rPr>
      </w:pPr>
      <w:r w:rsidRPr="003A5A40">
        <w:rPr>
          <w:rFonts w:ascii="Courier New" w:hAnsi="Courier New" w:cs="Courier New"/>
          <w:sz w:val="22"/>
          <w:szCs w:val="18"/>
        </w:rPr>
        <w:t>end</w:t>
      </w:r>
    </w:p>
    <w:p w14:paraId="24E93C41" w14:textId="30B831CD" w:rsidR="003A5A40" w:rsidRPr="003A5A40" w:rsidRDefault="003A5A40" w:rsidP="003A5A40">
      <w:pPr>
        <w:rPr>
          <w:rFonts w:ascii="Courier New" w:hAnsi="Courier New" w:cs="Courier New"/>
          <w:sz w:val="22"/>
          <w:szCs w:val="18"/>
        </w:rPr>
      </w:pPr>
      <w:r w:rsidRPr="003A5A40">
        <w:rPr>
          <w:rFonts w:ascii="Courier New" w:hAnsi="Courier New" w:cs="Courier New"/>
          <w:sz w:val="22"/>
          <w:szCs w:val="18"/>
        </w:rPr>
        <w:t>simulatedSER  =  errors/(nSym*N);</w:t>
      </w:r>
    </w:p>
    <w:p w14:paraId="22B93DFE" w14:textId="255B50DA" w:rsidR="003A5A40" w:rsidRPr="003A5A40" w:rsidRDefault="003A5A40" w:rsidP="003A5A40">
      <w:pPr>
        <w:rPr>
          <w:rFonts w:ascii="Courier New" w:hAnsi="Courier New" w:cs="Courier New"/>
          <w:sz w:val="22"/>
          <w:szCs w:val="18"/>
        </w:rPr>
      </w:pPr>
      <w:r w:rsidRPr="003A5A40">
        <w:rPr>
          <w:rFonts w:ascii="Courier New" w:hAnsi="Courier New" w:cs="Courier New"/>
          <w:sz w:val="22"/>
          <w:szCs w:val="18"/>
        </w:rPr>
        <w:t>theoreticalSER=ser_awgn(EbN0dB,MOD_TYPE,M);</w:t>
      </w:r>
    </w:p>
    <w:p w14:paraId="378BEB7A" w14:textId="3B398AB2" w:rsidR="003A5A40" w:rsidRPr="003A5A40" w:rsidRDefault="003A5A40" w:rsidP="003A5A40">
      <w:pPr>
        <w:rPr>
          <w:rFonts w:ascii="Courier New" w:hAnsi="Courier New" w:cs="Courier New"/>
          <w:sz w:val="22"/>
          <w:szCs w:val="18"/>
        </w:rPr>
      </w:pPr>
    </w:p>
    <w:p w14:paraId="0DD575A0" w14:textId="298A9DCA" w:rsidR="003A5A40" w:rsidRPr="003A5A40" w:rsidRDefault="003A5A40" w:rsidP="003A5A40">
      <w:pPr>
        <w:rPr>
          <w:rFonts w:ascii="Courier New" w:hAnsi="Courier New" w:cs="Courier New"/>
          <w:sz w:val="22"/>
          <w:szCs w:val="18"/>
        </w:rPr>
      </w:pPr>
      <w:r w:rsidRPr="003A5A40">
        <w:rPr>
          <w:rFonts w:ascii="Courier New" w:hAnsi="Courier New" w:cs="Courier New"/>
          <w:sz w:val="22"/>
          <w:szCs w:val="18"/>
        </w:rPr>
        <w:t>%Plot  theoretical  curves  and  simulated  BER  points</w:t>
      </w:r>
    </w:p>
    <w:p w14:paraId="510E277B" w14:textId="45D42107" w:rsidR="003A5A40" w:rsidRPr="003A5A40" w:rsidRDefault="003A5A40" w:rsidP="003A5A40">
      <w:pPr>
        <w:rPr>
          <w:rFonts w:ascii="Courier New" w:hAnsi="Courier New" w:cs="Courier New"/>
          <w:sz w:val="22"/>
          <w:szCs w:val="18"/>
        </w:rPr>
      </w:pPr>
      <w:r w:rsidRPr="003A5A40">
        <w:rPr>
          <w:rFonts w:ascii="Courier New" w:hAnsi="Courier New" w:cs="Courier New"/>
          <w:sz w:val="22"/>
          <w:szCs w:val="18"/>
        </w:rPr>
        <w:t>plot(EbN0dB,log10(simulatedSER),'ro');hold  on;</w:t>
      </w:r>
    </w:p>
    <w:p w14:paraId="270D87E8" w14:textId="7603F0CB" w:rsidR="003A5A40" w:rsidRPr="003A5A40" w:rsidRDefault="003A5A40" w:rsidP="003A5A40">
      <w:pPr>
        <w:rPr>
          <w:rFonts w:ascii="Courier New" w:hAnsi="Courier New" w:cs="Courier New"/>
          <w:sz w:val="22"/>
          <w:szCs w:val="18"/>
        </w:rPr>
      </w:pPr>
      <w:r w:rsidRPr="003A5A40">
        <w:rPr>
          <w:rFonts w:ascii="Courier New" w:hAnsi="Courier New" w:cs="Courier New"/>
          <w:sz w:val="22"/>
          <w:szCs w:val="18"/>
        </w:rPr>
        <w:t>plot(EbN0dB,log10(theoreticalSER),'r-');grid  on;</w:t>
      </w:r>
    </w:p>
    <w:p w14:paraId="4D238A2D" w14:textId="10398121" w:rsidR="003A5A40" w:rsidRPr="003A5A40" w:rsidRDefault="003A5A40" w:rsidP="003A5A40">
      <w:pPr>
        <w:rPr>
          <w:rFonts w:ascii="Courier New" w:hAnsi="Courier New" w:cs="Courier New"/>
          <w:sz w:val="22"/>
          <w:szCs w:val="18"/>
        </w:rPr>
      </w:pPr>
      <w:r w:rsidRPr="003A5A40">
        <w:rPr>
          <w:rFonts w:ascii="Courier New" w:hAnsi="Courier New" w:cs="Courier New"/>
          <w:sz w:val="22"/>
          <w:szCs w:val="18"/>
        </w:rPr>
        <w:t>title(['Performance  of  ',num2str(M),'-',  MOD_TYPE,'  OFDM  over  AWGN  channel']);</w:t>
      </w:r>
    </w:p>
    <w:p w14:paraId="6778B158" w14:textId="091B7954" w:rsidR="003A5A40" w:rsidRPr="003A5A40" w:rsidRDefault="003A5A40" w:rsidP="003A5A40">
      <w:pPr>
        <w:rPr>
          <w:rFonts w:ascii="Courier New" w:hAnsi="Courier New" w:cs="Courier New"/>
          <w:sz w:val="22"/>
          <w:szCs w:val="18"/>
        </w:rPr>
      </w:pPr>
      <w:r w:rsidRPr="003A5A40">
        <w:rPr>
          <w:rFonts w:ascii="Courier New" w:hAnsi="Courier New" w:cs="Courier New"/>
          <w:sz w:val="22"/>
          <w:szCs w:val="18"/>
        </w:rPr>
        <w:t>xlabel('Eb/N0  (dB)');ylabel('Symbol  Error  Rate');</w:t>
      </w:r>
    </w:p>
    <w:p w14:paraId="33DBFA04" w14:textId="188C3D51" w:rsidR="00AD5ADF" w:rsidRDefault="003A5A40" w:rsidP="003A5A40">
      <w:pPr>
        <w:rPr>
          <w:rFonts w:ascii="Courier New" w:hAnsi="Courier New" w:cs="Courier New"/>
          <w:sz w:val="22"/>
          <w:szCs w:val="18"/>
        </w:rPr>
      </w:pPr>
      <w:r w:rsidRPr="003A5A40">
        <w:rPr>
          <w:rFonts w:ascii="Courier New" w:hAnsi="Courier New" w:cs="Courier New"/>
          <w:sz w:val="22"/>
          <w:szCs w:val="18"/>
        </w:rPr>
        <w:t>legend('simulated',</w:t>
      </w:r>
      <w:r w:rsidR="00E45EAC">
        <w:rPr>
          <w:rFonts w:ascii="Courier New" w:hAnsi="Courier New" w:cs="Courier New"/>
          <w:sz w:val="22"/>
          <w:szCs w:val="18"/>
        </w:rPr>
        <w:t xml:space="preserve"> </w:t>
      </w:r>
      <w:r w:rsidRPr="003A5A40">
        <w:rPr>
          <w:rFonts w:ascii="Courier New" w:hAnsi="Courier New" w:cs="Courier New"/>
          <w:sz w:val="22"/>
          <w:szCs w:val="18"/>
        </w:rPr>
        <w:t>'theoretical');</w:t>
      </w:r>
    </w:p>
    <w:p w14:paraId="5719157B" w14:textId="77777777" w:rsidR="00E45EAC" w:rsidRPr="00374669" w:rsidRDefault="00E45EAC" w:rsidP="003A5A40">
      <w:pPr>
        <w:rPr>
          <w:rFonts w:ascii="Courier New" w:hAnsi="Courier New" w:cs="Courier New"/>
          <w:sz w:val="22"/>
          <w:szCs w:val="18"/>
        </w:rPr>
      </w:pPr>
    </w:p>
    <w:sectPr w:rsidR="00E45EAC" w:rsidRPr="00374669" w:rsidSect="00F30EDC">
      <w:headerReference w:type="default" r:id="rId32"/>
      <w:footerReference w:type="default" r:id="rId3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D3C69" w14:textId="77777777" w:rsidR="000C44AD" w:rsidRDefault="000C44AD" w:rsidP="002C38F4">
      <w:pPr>
        <w:spacing w:after="0" w:line="240" w:lineRule="auto"/>
      </w:pPr>
      <w:r>
        <w:separator/>
      </w:r>
    </w:p>
  </w:endnote>
  <w:endnote w:type="continuationSeparator" w:id="0">
    <w:p w14:paraId="774B6587" w14:textId="77777777" w:rsidR="000C44AD" w:rsidRDefault="000C44AD" w:rsidP="002C3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C04A2" w14:textId="78FDE325" w:rsidR="00F30EDC" w:rsidRPr="001E7B98" w:rsidRDefault="00000000" w:rsidP="00796BCB">
    <w:pPr>
      <w:pStyle w:val="Footer"/>
      <w:tabs>
        <w:tab w:val="left" w:pos="8647"/>
      </w:tabs>
    </w:pPr>
    <w:r>
      <w:rPr>
        <w:rFonts w:ascii="Times New Roman" w:hAnsi="Times New Roman" w:cs="Times New Roman"/>
        <w:b/>
        <w:bCs/>
        <w:i/>
        <w:iCs/>
        <w:noProof/>
        <w:lang w:val="en-US"/>
      </w:rPr>
      <w:pict w14:anchorId="31418D38">
        <v:line id="Straight Connector 4" o:spid="_x0000_s1025" style="position:absolute;left:0;text-align:left;z-index:251661312;visibility:visible;mso-width-relative:margin" from="-43.5pt,-2.55pt" to="494.2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" strokecolor="#4472c4 [3204]" strokeweight="2.5pt">
          <v:stroke linestyle="thinThin" joinstyle="miter"/>
        </v:line>
      </w:pict>
    </w:r>
    <w:r w:rsidR="00F30EDC" w:rsidRPr="001E7B98">
      <w:rPr>
        <w:i/>
        <w:iCs/>
        <w:lang w:val="en-US"/>
      </w:rPr>
      <w:t>Depart</w:t>
    </w:r>
    <w:r w:rsidR="005B41CA">
      <w:rPr>
        <w:i/>
        <w:iCs/>
        <w:lang w:val="en-US"/>
      </w:rPr>
      <w:t>ment of E&amp;TC Engineering, RMDSSOE, Pune</w:t>
    </w:r>
    <w:r w:rsidR="000035D2">
      <w:rPr>
        <w:lang w:val="en-US"/>
      </w:rPr>
      <w:tab/>
    </w:r>
    <w:sdt>
      <w:sdtPr>
        <w:id w:val="1456145355"/>
        <w:docPartObj>
          <w:docPartGallery w:val="Page Numbers (Bottom of Page)"/>
          <w:docPartUnique/>
        </w:docPartObj>
      </w:sdtPr>
      <w:sdtEndPr>
        <w:rPr>
          <w:noProof/>
        </w:rPr>
      </w:sdtEndPr>
      <w:sdtContent>
        <w:r w:rsidR="00146538">
          <w:fldChar w:fldCharType="begin"/>
        </w:r>
        <w:r w:rsidR="00F30EDC">
          <w:instrText xml:space="preserve"> PAGE   \* MERGEFORMAT </w:instrText>
        </w:r>
        <w:r w:rsidR="00146538">
          <w:fldChar w:fldCharType="separate"/>
        </w:r>
        <w:r w:rsidR="005B41CA">
          <w:rPr>
            <w:noProof/>
          </w:rPr>
          <w:t>16</w:t>
        </w:r>
        <w:r w:rsidR="00146538">
          <w:rPr>
            <w:noProof/>
          </w:rPr>
          <w:fldChar w:fldCharType="end"/>
        </w:r>
      </w:sdtContent>
    </w:sdt>
  </w:p>
  <w:p w14:paraId="203A9DD6" w14:textId="77777777" w:rsidR="00F30EDC" w:rsidRDefault="00F30E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82035" w14:textId="77777777" w:rsidR="000C44AD" w:rsidRDefault="000C44AD" w:rsidP="002C38F4">
      <w:pPr>
        <w:spacing w:after="0" w:line="240" w:lineRule="auto"/>
      </w:pPr>
      <w:r>
        <w:separator/>
      </w:r>
    </w:p>
  </w:footnote>
  <w:footnote w:type="continuationSeparator" w:id="0">
    <w:p w14:paraId="22A8993A" w14:textId="77777777" w:rsidR="000C44AD" w:rsidRDefault="000C44AD" w:rsidP="002C38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6CCAD" w14:textId="77777777" w:rsidR="002C38F4" w:rsidRDefault="002C38F4" w:rsidP="002C38F4">
    <w:pPr>
      <w:pStyle w:val="Header"/>
      <w:jc w:val="right"/>
      <w:rPr>
        <w:rFonts w:ascii="Times New Roman" w:hAnsi="Times New Roman" w:cs="Times New Roman"/>
        <w:i/>
        <w:iCs/>
        <w:lang w:val="en-US"/>
      </w:rPr>
    </w:pPr>
  </w:p>
  <w:p w14:paraId="4B46F62B" w14:textId="77777777" w:rsidR="002C38F4" w:rsidRDefault="00000000" w:rsidP="002C38F4">
    <w:pPr>
      <w:pStyle w:val="Header"/>
      <w:jc w:val="right"/>
    </w:pPr>
    <w:r>
      <w:rPr>
        <w:rFonts w:ascii="Times New Roman" w:hAnsi="Times New Roman" w:cs="Times New Roman"/>
        <w:i/>
        <w:iCs/>
        <w:noProof/>
        <w:lang w:val="en-US"/>
      </w:rPr>
      <w:pict w14:anchorId="27BDA3CC">
        <v:line id="Straight Connector 3" o:spid="_x0000_s1026" style="position:absolute;left:0;text-align:left;z-index:251659264;visibility:visible;mso-width-relative:margin" from="-43.65pt,14.2pt" to="493.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" strokecolor="#4472c4 [3204]" strokeweight="2.5pt">
          <v:stroke linestyle="thinThin" joinstyle="miter"/>
        </v:line>
      </w:pict>
    </w:r>
    <w:r w:rsidR="00136F21">
      <w:rPr>
        <w:rFonts w:ascii="Times New Roman" w:hAnsi="Times New Roman" w:cs="Times New Roman"/>
        <w:i/>
        <w:iCs/>
        <w:noProof/>
        <w:lang w:val="en-US"/>
      </w:rPr>
      <w:t>Cellular Network</w:t>
    </w:r>
    <w:r w:rsidR="002C38F4" w:rsidRPr="001E7B98">
      <w:rPr>
        <w:rFonts w:ascii="Times New Roman" w:hAnsi="Times New Roman" w:cs="Times New Roman"/>
        <w:i/>
        <w:iCs/>
        <w:lang w:val="en-US"/>
      </w:rPr>
      <w:t xml:space="preserve"> Lab (</w:t>
    </w:r>
    <w:r w:rsidR="00412D45">
      <w:rPr>
        <w:rFonts w:ascii="Times New Roman" w:hAnsi="Times New Roman" w:cs="Times New Roman"/>
        <w:i/>
        <w:iCs/>
        <w:lang w:val="en-US"/>
      </w:rPr>
      <w:t>3</w:t>
    </w:r>
    <w:r w:rsidR="002C38F4" w:rsidRPr="001E7B98">
      <w:rPr>
        <w:rFonts w:ascii="Times New Roman" w:hAnsi="Times New Roman" w:cs="Times New Roman"/>
        <w:i/>
        <w:iCs/>
        <w:lang w:val="en-US"/>
      </w:rPr>
      <w:t>041</w:t>
    </w:r>
    <w:r w:rsidR="00412D45">
      <w:rPr>
        <w:rFonts w:ascii="Times New Roman" w:hAnsi="Times New Roman" w:cs="Times New Roman"/>
        <w:i/>
        <w:iCs/>
        <w:lang w:val="en-US"/>
      </w:rPr>
      <w:t>96</w:t>
    </w:r>
    <w:r w:rsidR="002C38F4" w:rsidRPr="001E7B98">
      <w:rPr>
        <w:rFonts w:ascii="Times New Roman" w:hAnsi="Times New Roman" w:cs="Times New Roman"/>
        <w:i/>
        <w:iCs/>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23AE4"/>
    <w:multiLevelType w:val="multilevel"/>
    <w:tmpl w:val="E7BA5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60375F"/>
    <w:multiLevelType w:val="multilevel"/>
    <w:tmpl w:val="CD224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A7B21"/>
    <w:multiLevelType w:val="hybridMultilevel"/>
    <w:tmpl w:val="C90A42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F5385B"/>
    <w:multiLevelType w:val="hybridMultilevel"/>
    <w:tmpl w:val="378C4C36"/>
    <w:lvl w:ilvl="0" w:tplc="1D0A5F50">
      <w:start w:val="1"/>
      <w:numFmt w:val="decimal"/>
      <w:lvlText w:val="Q. %1"/>
      <w:lvlJc w:val="center"/>
      <w:pPr>
        <w:ind w:left="720" w:hanging="360"/>
      </w:pPr>
      <w:rPr>
        <w:rFonts w:asciiTheme="minorHAnsi" w:hAnsiTheme="minorHAnsi"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85A633C"/>
    <w:multiLevelType w:val="multilevel"/>
    <w:tmpl w:val="7F648C9E"/>
    <w:lvl w:ilvl="0">
      <w:start w:val="1"/>
      <w:numFmt w:val="decimal"/>
      <w:lvlText w:val="%1"/>
      <w:lvlJc w:val="right"/>
      <w:pPr>
        <w:tabs>
          <w:tab w:val="num" w:pos="720"/>
        </w:tabs>
        <w:ind w:left="720" w:hanging="360"/>
      </w:pPr>
      <w:rPr>
        <w:rFont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F671E5"/>
    <w:multiLevelType w:val="multilevel"/>
    <w:tmpl w:val="39D4D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297AA9"/>
    <w:multiLevelType w:val="multilevel"/>
    <w:tmpl w:val="E1145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DF02D1"/>
    <w:multiLevelType w:val="multilevel"/>
    <w:tmpl w:val="751C3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5063FE"/>
    <w:multiLevelType w:val="hybridMultilevel"/>
    <w:tmpl w:val="A1F4A7C0"/>
    <w:lvl w:ilvl="0" w:tplc="14B02820">
      <w:start w:val="1"/>
      <w:numFmt w:val="decimal"/>
      <w:lvlText w:val="Q. %1"/>
      <w:lvlJc w:val="center"/>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C1272BE"/>
    <w:multiLevelType w:val="multilevel"/>
    <w:tmpl w:val="89D2CEB0"/>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1E73ED"/>
    <w:multiLevelType w:val="hybridMultilevel"/>
    <w:tmpl w:val="1B422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3705215"/>
    <w:multiLevelType w:val="multilevel"/>
    <w:tmpl w:val="7E62F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2021AC"/>
    <w:multiLevelType w:val="multilevel"/>
    <w:tmpl w:val="0ECCE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CD7593"/>
    <w:multiLevelType w:val="multilevel"/>
    <w:tmpl w:val="4BE26FC8"/>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700634"/>
    <w:multiLevelType w:val="hybridMultilevel"/>
    <w:tmpl w:val="0AE443E0"/>
    <w:lvl w:ilvl="0" w:tplc="B388007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1413703"/>
    <w:multiLevelType w:val="hybridMultilevel"/>
    <w:tmpl w:val="5DAC2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3870F5E"/>
    <w:multiLevelType w:val="multilevel"/>
    <w:tmpl w:val="5720F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C46A10"/>
    <w:multiLevelType w:val="multilevel"/>
    <w:tmpl w:val="7F648C9E"/>
    <w:lvl w:ilvl="0">
      <w:start w:val="1"/>
      <w:numFmt w:val="decimal"/>
      <w:lvlText w:val="%1"/>
      <w:lvlJc w:val="right"/>
      <w:pPr>
        <w:tabs>
          <w:tab w:val="num" w:pos="450"/>
        </w:tabs>
        <w:ind w:left="450" w:hanging="360"/>
      </w:pPr>
      <w:rPr>
        <w:rFonts w:hint="default"/>
      </w:r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8" w15:restartNumberingAfterBreak="0">
    <w:nsid w:val="6DB21AB7"/>
    <w:multiLevelType w:val="multilevel"/>
    <w:tmpl w:val="03DE94EA"/>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1B3068"/>
    <w:multiLevelType w:val="multilevel"/>
    <w:tmpl w:val="A02A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CF5553"/>
    <w:multiLevelType w:val="multilevel"/>
    <w:tmpl w:val="34A28CDC"/>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0790260">
    <w:abstractNumId w:val="6"/>
  </w:num>
  <w:num w:numId="2" w16cid:durableId="1519809806">
    <w:abstractNumId w:val="19"/>
  </w:num>
  <w:num w:numId="3" w16cid:durableId="618952054">
    <w:abstractNumId w:val="7"/>
  </w:num>
  <w:num w:numId="4" w16cid:durableId="438988180">
    <w:abstractNumId w:val="11"/>
  </w:num>
  <w:num w:numId="5" w16cid:durableId="943224269">
    <w:abstractNumId w:val="13"/>
  </w:num>
  <w:num w:numId="6" w16cid:durableId="740446856">
    <w:abstractNumId w:val="3"/>
  </w:num>
  <w:num w:numId="7" w16cid:durableId="1170952326">
    <w:abstractNumId w:val="8"/>
  </w:num>
  <w:num w:numId="8" w16cid:durableId="475489731">
    <w:abstractNumId w:val="15"/>
  </w:num>
  <w:num w:numId="9" w16cid:durableId="780297649">
    <w:abstractNumId w:val="10"/>
  </w:num>
  <w:num w:numId="10" w16cid:durableId="2122677986">
    <w:abstractNumId w:val="14"/>
  </w:num>
  <w:num w:numId="11" w16cid:durableId="1388146211">
    <w:abstractNumId w:val="18"/>
  </w:num>
  <w:num w:numId="12" w16cid:durableId="34158309">
    <w:abstractNumId w:val="2"/>
  </w:num>
  <w:num w:numId="13" w16cid:durableId="1986929691">
    <w:abstractNumId w:val="12"/>
  </w:num>
  <w:num w:numId="14" w16cid:durableId="1565532189">
    <w:abstractNumId w:val="9"/>
  </w:num>
  <w:num w:numId="15" w16cid:durableId="1786268421">
    <w:abstractNumId w:val="1"/>
  </w:num>
  <w:num w:numId="16" w16cid:durableId="2100522856">
    <w:abstractNumId w:val="4"/>
  </w:num>
  <w:num w:numId="17" w16cid:durableId="381251482">
    <w:abstractNumId w:val="5"/>
  </w:num>
  <w:num w:numId="18" w16cid:durableId="1629776494">
    <w:abstractNumId w:val="17"/>
  </w:num>
  <w:num w:numId="19" w16cid:durableId="808058967">
    <w:abstractNumId w:val="0"/>
  </w:num>
  <w:num w:numId="20" w16cid:durableId="1972636967">
    <w:abstractNumId w:val="20"/>
  </w:num>
  <w:num w:numId="21" w16cid:durableId="18317553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37489"/>
    <w:rsid w:val="000035D2"/>
    <w:rsid w:val="00004BA5"/>
    <w:rsid w:val="00005C5F"/>
    <w:rsid w:val="0002225D"/>
    <w:rsid w:val="00022532"/>
    <w:rsid w:val="00027FD6"/>
    <w:rsid w:val="00037489"/>
    <w:rsid w:val="0004745E"/>
    <w:rsid w:val="00050C7A"/>
    <w:rsid w:val="00057E5F"/>
    <w:rsid w:val="00064F33"/>
    <w:rsid w:val="00076906"/>
    <w:rsid w:val="00085BED"/>
    <w:rsid w:val="0008712A"/>
    <w:rsid w:val="000A2308"/>
    <w:rsid w:val="000B0D53"/>
    <w:rsid w:val="000B16F9"/>
    <w:rsid w:val="000B52B0"/>
    <w:rsid w:val="000B5571"/>
    <w:rsid w:val="000C159E"/>
    <w:rsid w:val="000C44AD"/>
    <w:rsid w:val="000E4AFC"/>
    <w:rsid w:val="000E74F7"/>
    <w:rsid w:val="0010339D"/>
    <w:rsid w:val="00110E5A"/>
    <w:rsid w:val="0011490E"/>
    <w:rsid w:val="00117E8F"/>
    <w:rsid w:val="00122E7D"/>
    <w:rsid w:val="00123B43"/>
    <w:rsid w:val="00133C5A"/>
    <w:rsid w:val="00136F21"/>
    <w:rsid w:val="00141908"/>
    <w:rsid w:val="00146538"/>
    <w:rsid w:val="001604CE"/>
    <w:rsid w:val="00162003"/>
    <w:rsid w:val="00165705"/>
    <w:rsid w:val="00171115"/>
    <w:rsid w:val="00180472"/>
    <w:rsid w:val="00181724"/>
    <w:rsid w:val="001826B4"/>
    <w:rsid w:val="0019423A"/>
    <w:rsid w:val="001A0DC4"/>
    <w:rsid w:val="001D3704"/>
    <w:rsid w:val="002111D0"/>
    <w:rsid w:val="00216F4C"/>
    <w:rsid w:val="002250C6"/>
    <w:rsid w:val="00243AE7"/>
    <w:rsid w:val="002476A3"/>
    <w:rsid w:val="002836D9"/>
    <w:rsid w:val="00285FB2"/>
    <w:rsid w:val="002971B9"/>
    <w:rsid w:val="002C37E7"/>
    <w:rsid w:val="002C38F4"/>
    <w:rsid w:val="002C6E75"/>
    <w:rsid w:val="002D082F"/>
    <w:rsid w:val="002D30A1"/>
    <w:rsid w:val="002D5252"/>
    <w:rsid w:val="00300C12"/>
    <w:rsid w:val="00307176"/>
    <w:rsid w:val="003157A2"/>
    <w:rsid w:val="0033730B"/>
    <w:rsid w:val="00345623"/>
    <w:rsid w:val="00352B19"/>
    <w:rsid w:val="003616E5"/>
    <w:rsid w:val="00370CDB"/>
    <w:rsid w:val="00374669"/>
    <w:rsid w:val="00375C2F"/>
    <w:rsid w:val="0038098A"/>
    <w:rsid w:val="0038414B"/>
    <w:rsid w:val="00390EBE"/>
    <w:rsid w:val="00391915"/>
    <w:rsid w:val="0039411B"/>
    <w:rsid w:val="003A5A40"/>
    <w:rsid w:val="003A6A0A"/>
    <w:rsid w:val="003B2315"/>
    <w:rsid w:val="003B4CD8"/>
    <w:rsid w:val="003C1A5D"/>
    <w:rsid w:val="003D3183"/>
    <w:rsid w:val="003E24E5"/>
    <w:rsid w:val="003E2846"/>
    <w:rsid w:val="00411F9C"/>
    <w:rsid w:val="00412D45"/>
    <w:rsid w:val="00431D13"/>
    <w:rsid w:val="004338DF"/>
    <w:rsid w:val="0045309C"/>
    <w:rsid w:val="00470644"/>
    <w:rsid w:val="004713D7"/>
    <w:rsid w:val="00472A89"/>
    <w:rsid w:val="00496AD8"/>
    <w:rsid w:val="004A2BF4"/>
    <w:rsid w:val="004A30F4"/>
    <w:rsid w:val="004A542D"/>
    <w:rsid w:val="004C1A08"/>
    <w:rsid w:val="004D0909"/>
    <w:rsid w:val="004D35F1"/>
    <w:rsid w:val="004E1895"/>
    <w:rsid w:val="004E4318"/>
    <w:rsid w:val="004E46D8"/>
    <w:rsid w:val="004E6A28"/>
    <w:rsid w:val="004F4CF0"/>
    <w:rsid w:val="00513771"/>
    <w:rsid w:val="00527BC4"/>
    <w:rsid w:val="00530449"/>
    <w:rsid w:val="00541369"/>
    <w:rsid w:val="0054598F"/>
    <w:rsid w:val="00551807"/>
    <w:rsid w:val="00551D1C"/>
    <w:rsid w:val="005548E5"/>
    <w:rsid w:val="00560266"/>
    <w:rsid w:val="00565F27"/>
    <w:rsid w:val="00582268"/>
    <w:rsid w:val="00583B7F"/>
    <w:rsid w:val="0058415E"/>
    <w:rsid w:val="0058651C"/>
    <w:rsid w:val="005918C5"/>
    <w:rsid w:val="00591D23"/>
    <w:rsid w:val="005A51B4"/>
    <w:rsid w:val="005A59F9"/>
    <w:rsid w:val="005B41CA"/>
    <w:rsid w:val="005B4703"/>
    <w:rsid w:val="005B519A"/>
    <w:rsid w:val="005D441B"/>
    <w:rsid w:val="005E4B33"/>
    <w:rsid w:val="005E682B"/>
    <w:rsid w:val="005F05D7"/>
    <w:rsid w:val="005F34E6"/>
    <w:rsid w:val="005F5C58"/>
    <w:rsid w:val="006037C0"/>
    <w:rsid w:val="0060423B"/>
    <w:rsid w:val="00617713"/>
    <w:rsid w:val="00635795"/>
    <w:rsid w:val="006512EB"/>
    <w:rsid w:val="006530DC"/>
    <w:rsid w:val="00663C2A"/>
    <w:rsid w:val="0068382D"/>
    <w:rsid w:val="006840F4"/>
    <w:rsid w:val="006A1DD1"/>
    <w:rsid w:val="006B7950"/>
    <w:rsid w:val="006C0A84"/>
    <w:rsid w:val="006C0F14"/>
    <w:rsid w:val="006C0F48"/>
    <w:rsid w:val="006C4CF4"/>
    <w:rsid w:val="006C60AC"/>
    <w:rsid w:val="006D18E2"/>
    <w:rsid w:val="006E00CC"/>
    <w:rsid w:val="006F63B7"/>
    <w:rsid w:val="006F7B2B"/>
    <w:rsid w:val="0070072A"/>
    <w:rsid w:val="00710ACE"/>
    <w:rsid w:val="007146D4"/>
    <w:rsid w:val="00715A15"/>
    <w:rsid w:val="007220E3"/>
    <w:rsid w:val="0072221F"/>
    <w:rsid w:val="00724F46"/>
    <w:rsid w:val="0073215C"/>
    <w:rsid w:val="0075129E"/>
    <w:rsid w:val="00762702"/>
    <w:rsid w:val="00763104"/>
    <w:rsid w:val="00764F08"/>
    <w:rsid w:val="00772149"/>
    <w:rsid w:val="00775CE7"/>
    <w:rsid w:val="007870E3"/>
    <w:rsid w:val="007955F9"/>
    <w:rsid w:val="00796BCB"/>
    <w:rsid w:val="007B5D1E"/>
    <w:rsid w:val="007B706D"/>
    <w:rsid w:val="007C7BCF"/>
    <w:rsid w:val="007D4E5B"/>
    <w:rsid w:val="007D6850"/>
    <w:rsid w:val="007E615F"/>
    <w:rsid w:val="00806E7E"/>
    <w:rsid w:val="00833B98"/>
    <w:rsid w:val="0084007C"/>
    <w:rsid w:val="00852BB8"/>
    <w:rsid w:val="008619BC"/>
    <w:rsid w:val="00862870"/>
    <w:rsid w:val="008645C4"/>
    <w:rsid w:val="00873768"/>
    <w:rsid w:val="00876926"/>
    <w:rsid w:val="008865FF"/>
    <w:rsid w:val="00892E73"/>
    <w:rsid w:val="008A0F96"/>
    <w:rsid w:val="008A614E"/>
    <w:rsid w:val="008A74EA"/>
    <w:rsid w:val="008C08CB"/>
    <w:rsid w:val="008D25A3"/>
    <w:rsid w:val="008D65D2"/>
    <w:rsid w:val="008E1679"/>
    <w:rsid w:val="008E3292"/>
    <w:rsid w:val="00933A92"/>
    <w:rsid w:val="00936F92"/>
    <w:rsid w:val="009377E6"/>
    <w:rsid w:val="00942A8A"/>
    <w:rsid w:val="00946D19"/>
    <w:rsid w:val="009511EC"/>
    <w:rsid w:val="00951EF0"/>
    <w:rsid w:val="0097079D"/>
    <w:rsid w:val="00971D74"/>
    <w:rsid w:val="00975C6B"/>
    <w:rsid w:val="00984BC6"/>
    <w:rsid w:val="0098780A"/>
    <w:rsid w:val="00994D61"/>
    <w:rsid w:val="009A3BD8"/>
    <w:rsid w:val="009C1FF1"/>
    <w:rsid w:val="009D2631"/>
    <w:rsid w:val="009D34E8"/>
    <w:rsid w:val="009E241F"/>
    <w:rsid w:val="009E5C1A"/>
    <w:rsid w:val="00A02357"/>
    <w:rsid w:val="00A23F99"/>
    <w:rsid w:val="00A27732"/>
    <w:rsid w:val="00A33D56"/>
    <w:rsid w:val="00A44977"/>
    <w:rsid w:val="00A71F94"/>
    <w:rsid w:val="00A73B89"/>
    <w:rsid w:val="00A749FF"/>
    <w:rsid w:val="00A90E6E"/>
    <w:rsid w:val="00A94E39"/>
    <w:rsid w:val="00AD4876"/>
    <w:rsid w:val="00AD5ADF"/>
    <w:rsid w:val="00AE713E"/>
    <w:rsid w:val="00AE7DCD"/>
    <w:rsid w:val="00AF15B9"/>
    <w:rsid w:val="00AF301D"/>
    <w:rsid w:val="00AF7488"/>
    <w:rsid w:val="00B10433"/>
    <w:rsid w:val="00B173E8"/>
    <w:rsid w:val="00B202D4"/>
    <w:rsid w:val="00B24293"/>
    <w:rsid w:val="00B45013"/>
    <w:rsid w:val="00B45F81"/>
    <w:rsid w:val="00B500A0"/>
    <w:rsid w:val="00B61A40"/>
    <w:rsid w:val="00B67750"/>
    <w:rsid w:val="00B71413"/>
    <w:rsid w:val="00B74539"/>
    <w:rsid w:val="00B8316B"/>
    <w:rsid w:val="00B92F9D"/>
    <w:rsid w:val="00B96C58"/>
    <w:rsid w:val="00BA17DE"/>
    <w:rsid w:val="00BA32C3"/>
    <w:rsid w:val="00BC088F"/>
    <w:rsid w:val="00BF4364"/>
    <w:rsid w:val="00BF7A23"/>
    <w:rsid w:val="00C15FBC"/>
    <w:rsid w:val="00C17ED6"/>
    <w:rsid w:val="00C33F56"/>
    <w:rsid w:val="00C47521"/>
    <w:rsid w:val="00C52F00"/>
    <w:rsid w:val="00C6424A"/>
    <w:rsid w:val="00C66765"/>
    <w:rsid w:val="00C77E13"/>
    <w:rsid w:val="00C86352"/>
    <w:rsid w:val="00C95772"/>
    <w:rsid w:val="00CA280D"/>
    <w:rsid w:val="00CB7B8A"/>
    <w:rsid w:val="00CC317D"/>
    <w:rsid w:val="00CC3DE4"/>
    <w:rsid w:val="00CC5CD2"/>
    <w:rsid w:val="00CD4B4D"/>
    <w:rsid w:val="00CE0624"/>
    <w:rsid w:val="00CF2BE8"/>
    <w:rsid w:val="00CF2F6E"/>
    <w:rsid w:val="00CF3667"/>
    <w:rsid w:val="00CF4F0C"/>
    <w:rsid w:val="00D04BDA"/>
    <w:rsid w:val="00D11FFF"/>
    <w:rsid w:val="00D121CB"/>
    <w:rsid w:val="00D13DE8"/>
    <w:rsid w:val="00D166BB"/>
    <w:rsid w:val="00D26F4A"/>
    <w:rsid w:val="00D27E0D"/>
    <w:rsid w:val="00D34C7C"/>
    <w:rsid w:val="00D4321F"/>
    <w:rsid w:val="00D43760"/>
    <w:rsid w:val="00D44578"/>
    <w:rsid w:val="00D44CD1"/>
    <w:rsid w:val="00D55957"/>
    <w:rsid w:val="00D61EC6"/>
    <w:rsid w:val="00D7182D"/>
    <w:rsid w:val="00D97A40"/>
    <w:rsid w:val="00DB0716"/>
    <w:rsid w:val="00DC1104"/>
    <w:rsid w:val="00DC4479"/>
    <w:rsid w:val="00DC4C0B"/>
    <w:rsid w:val="00DF4CD8"/>
    <w:rsid w:val="00DF57AE"/>
    <w:rsid w:val="00DF6811"/>
    <w:rsid w:val="00DF6E00"/>
    <w:rsid w:val="00E20AC8"/>
    <w:rsid w:val="00E435B8"/>
    <w:rsid w:val="00E45EAC"/>
    <w:rsid w:val="00E47638"/>
    <w:rsid w:val="00E504EC"/>
    <w:rsid w:val="00E52FCC"/>
    <w:rsid w:val="00E54616"/>
    <w:rsid w:val="00E61454"/>
    <w:rsid w:val="00E61A2F"/>
    <w:rsid w:val="00E63B1C"/>
    <w:rsid w:val="00E659EA"/>
    <w:rsid w:val="00E65C04"/>
    <w:rsid w:val="00E67456"/>
    <w:rsid w:val="00E8147B"/>
    <w:rsid w:val="00E91FBF"/>
    <w:rsid w:val="00E924E6"/>
    <w:rsid w:val="00E93D6C"/>
    <w:rsid w:val="00E94411"/>
    <w:rsid w:val="00E97513"/>
    <w:rsid w:val="00EA10E9"/>
    <w:rsid w:val="00EA33DE"/>
    <w:rsid w:val="00EA4D00"/>
    <w:rsid w:val="00EA67F7"/>
    <w:rsid w:val="00EB1134"/>
    <w:rsid w:val="00EB228A"/>
    <w:rsid w:val="00EC0074"/>
    <w:rsid w:val="00EC259B"/>
    <w:rsid w:val="00ED39B8"/>
    <w:rsid w:val="00EE102E"/>
    <w:rsid w:val="00F17705"/>
    <w:rsid w:val="00F30EDC"/>
    <w:rsid w:val="00F5347C"/>
    <w:rsid w:val="00F56721"/>
    <w:rsid w:val="00F619D9"/>
    <w:rsid w:val="00F6557F"/>
    <w:rsid w:val="00F66704"/>
    <w:rsid w:val="00F82282"/>
    <w:rsid w:val="00F84921"/>
    <w:rsid w:val="00F85669"/>
    <w:rsid w:val="00FA2B44"/>
    <w:rsid w:val="00FB49C4"/>
    <w:rsid w:val="00FB7B56"/>
    <w:rsid w:val="00FC09DF"/>
    <w:rsid w:val="00FF23ED"/>
    <w:rsid w:val="00FF7DA9"/>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33F05F"/>
  <w15:docId w15:val="{C7CD4FFA-F4BB-4DCA-BC30-A2CFFC731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GB"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DE4"/>
    <w:pPr>
      <w:jc w:val="both"/>
    </w:pPr>
    <w:rPr>
      <w:sz w:val="24"/>
    </w:rPr>
  </w:style>
  <w:style w:type="paragraph" w:styleId="Heading1">
    <w:name w:val="heading 1"/>
    <w:basedOn w:val="Normal"/>
    <w:next w:val="Normal"/>
    <w:link w:val="Heading1Char"/>
    <w:uiPriority w:val="9"/>
    <w:qFormat/>
    <w:rsid w:val="002C38F4"/>
    <w:pPr>
      <w:keepNext/>
      <w:keepLines/>
      <w:spacing w:before="240" w:after="0"/>
      <w:outlineLvl w:val="0"/>
    </w:pPr>
    <w:rPr>
      <w:rFonts w:asciiTheme="majorHAnsi" w:eastAsiaTheme="majorEastAsia" w:hAnsiTheme="majorHAnsi" w:cstheme="majorBidi"/>
      <w:color w:val="2F5496" w:themeColor="accent1" w:themeShade="BF"/>
      <w:sz w:val="32"/>
      <w:szCs w:val="32"/>
      <w:lang w:val="en-IN" w:bidi="ar-SA"/>
    </w:rPr>
  </w:style>
  <w:style w:type="paragraph" w:styleId="Heading2">
    <w:name w:val="heading 2"/>
    <w:basedOn w:val="Normal"/>
    <w:next w:val="Normal"/>
    <w:link w:val="Heading2Char"/>
    <w:uiPriority w:val="9"/>
    <w:unhideWhenUsed/>
    <w:qFormat/>
    <w:rsid w:val="00583B7F"/>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994D61"/>
    <w:pPr>
      <w:keepNext/>
      <w:keepLines/>
      <w:spacing w:before="40" w:after="0"/>
      <w:outlineLvl w:val="2"/>
    </w:pPr>
    <w:rPr>
      <w:rFonts w:asciiTheme="majorHAnsi" w:eastAsiaTheme="majorEastAsia" w:hAnsiTheme="majorHAnsi" w:cstheme="majorBidi"/>
      <w:color w:val="1F3763" w:themeColor="accent1" w:themeShade="7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37489"/>
    <w:pPr>
      <w:spacing w:after="0" w:line="240" w:lineRule="auto"/>
    </w:pPr>
    <w:rPr>
      <w:szCs w:val="22"/>
      <w:lang w:val="en-I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38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38F4"/>
  </w:style>
  <w:style w:type="paragraph" w:styleId="Footer">
    <w:name w:val="footer"/>
    <w:basedOn w:val="Normal"/>
    <w:link w:val="FooterChar"/>
    <w:uiPriority w:val="99"/>
    <w:unhideWhenUsed/>
    <w:rsid w:val="002C38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38F4"/>
  </w:style>
  <w:style w:type="character" w:customStyle="1" w:styleId="Heading1Char">
    <w:name w:val="Heading 1 Char"/>
    <w:basedOn w:val="DefaultParagraphFont"/>
    <w:link w:val="Heading1"/>
    <w:uiPriority w:val="9"/>
    <w:rsid w:val="002C38F4"/>
    <w:rPr>
      <w:rFonts w:asciiTheme="majorHAnsi" w:eastAsiaTheme="majorEastAsia" w:hAnsiTheme="majorHAnsi" w:cstheme="majorBidi"/>
      <w:color w:val="2F5496" w:themeColor="accent1" w:themeShade="BF"/>
      <w:sz w:val="32"/>
      <w:szCs w:val="32"/>
      <w:lang w:val="en-IN" w:bidi="ar-SA"/>
    </w:rPr>
  </w:style>
  <w:style w:type="paragraph" w:styleId="Title">
    <w:name w:val="Title"/>
    <w:basedOn w:val="Normal"/>
    <w:next w:val="Normal"/>
    <w:link w:val="TitleChar"/>
    <w:uiPriority w:val="10"/>
    <w:qFormat/>
    <w:rsid w:val="002C38F4"/>
    <w:pPr>
      <w:spacing w:after="0" w:line="240" w:lineRule="auto"/>
      <w:contextualSpacing/>
    </w:pPr>
    <w:rPr>
      <w:rFonts w:asciiTheme="majorHAnsi" w:eastAsiaTheme="majorEastAsia" w:hAnsiTheme="majorHAnsi" w:cstheme="majorBidi"/>
      <w:spacing w:val="-10"/>
      <w:kern w:val="28"/>
      <w:sz w:val="56"/>
      <w:szCs w:val="56"/>
      <w:lang w:val="en-IN" w:bidi="ar-SA"/>
    </w:rPr>
  </w:style>
  <w:style w:type="character" w:customStyle="1" w:styleId="TitleChar">
    <w:name w:val="Title Char"/>
    <w:basedOn w:val="DefaultParagraphFont"/>
    <w:link w:val="Title"/>
    <w:uiPriority w:val="10"/>
    <w:rsid w:val="002C38F4"/>
    <w:rPr>
      <w:rFonts w:asciiTheme="majorHAnsi" w:eastAsiaTheme="majorEastAsia" w:hAnsiTheme="majorHAnsi" w:cstheme="majorBidi"/>
      <w:spacing w:val="-10"/>
      <w:kern w:val="28"/>
      <w:sz w:val="56"/>
      <w:szCs w:val="56"/>
      <w:lang w:val="en-IN" w:bidi="ar-SA"/>
    </w:rPr>
  </w:style>
  <w:style w:type="paragraph" w:styleId="HTMLPreformatted">
    <w:name w:val="HTML Preformatted"/>
    <w:basedOn w:val="Normal"/>
    <w:link w:val="HTMLPreformattedChar"/>
    <w:uiPriority w:val="99"/>
    <w:semiHidden/>
    <w:unhideWhenUsed/>
    <w:rsid w:val="007C7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lang w:val="en-IN" w:eastAsia="en-IN"/>
    </w:rPr>
  </w:style>
  <w:style w:type="character" w:customStyle="1" w:styleId="HTMLPreformattedChar">
    <w:name w:val="HTML Preformatted Char"/>
    <w:basedOn w:val="DefaultParagraphFont"/>
    <w:link w:val="HTMLPreformatted"/>
    <w:uiPriority w:val="99"/>
    <w:semiHidden/>
    <w:rsid w:val="007C7BCF"/>
    <w:rPr>
      <w:rFonts w:ascii="Courier New" w:eastAsiaTheme="minorEastAsia" w:hAnsi="Courier New" w:cs="Courier New"/>
      <w:sz w:val="20"/>
      <w:lang w:val="en-IN" w:eastAsia="en-IN"/>
    </w:rPr>
  </w:style>
  <w:style w:type="paragraph" w:styleId="NormalWeb">
    <w:name w:val="Normal (Web)"/>
    <w:basedOn w:val="Normal"/>
    <w:uiPriority w:val="99"/>
    <w:semiHidden/>
    <w:unhideWhenUsed/>
    <w:rsid w:val="007C7BCF"/>
    <w:pPr>
      <w:spacing w:before="100" w:beforeAutospacing="1" w:after="100" w:afterAutospacing="1" w:line="240" w:lineRule="auto"/>
      <w:jc w:val="left"/>
    </w:pPr>
    <w:rPr>
      <w:rFonts w:ascii="Times New Roman" w:eastAsiaTheme="minorEastAsia" w:hAnsi="Times New Roman" w:cs="Times New Roman"/>
      <w:szCs w:val="24"/>
      <w:lang w:val="en-IN" w:eastAsia="en-IN"/>
    </w:rPr>
  </w:style>
  <w:style w:type="character" w:customStyle="1" w:styleId="Heading2Char">
    <w:name w:val="Heading 2 Char"/>
    <w:basedOn w:val="DefaultParagraphFont"/>
    <w:link w:val="Heading2"/>
    <w:uiPriority w:val="9"/>
    <w:rsid w:val="00583B7F"/>
    <w:rPr>
      <w:rFonts w:asciiTheme="majorHAnsi" w:eastAsiaTheme="majorEastAsia" w:hAnsiTheme="majorHAnsi" w:cstheme="majorBidi"/>
      <w:color w:val="2F5496" w:themeColor="accent1" w:themeShade="BF"/>
      <w:sz w:val="26"/>
      <w:szCs w:val="23"/>
    </w:rPr>
  </w:style>
  <w:style w:type="paragraph" w:styleId="ListParagraph">
    <w:name w:val="List Paragraph"/>
    <w:basedOn w:val="Normal"/>
    <w:uiPriority w:val="34"/>
    <w:qFormat/>
    <w:rsid w:val="00892E73"/>
    <w:pPr>
      <w:ind w:left="720"/>
      <w:contextualSpacing/>
    </w:pPr>
  </w:style>
  <w:style w:type="character" w:customStyle="1" w:styleId="Heading3Char">
    <w:name w:val="Heading 3 Char"/>
    <w:basedOn w:val="DefaultParagraphFont"/>
    <w:link w:val="Heading3"/>
    <w:uiPriority w:val="9"/>
    <w:semiHidden/>
    <w:rsid w:val="00994D61"/>
    <w:rPr>
      <w:rFonts w:asciiTheme="majorHAnsi" w:eastAsiaTheme="majorEastAsia" w:hAnsiTheme="majorHAnsi" w:cstheme="majorBidi"/>
      <w:color w:val="1F3763" w:themeColor="accent1" w:themeShade="7F"/>
      <w:sz w:val="24"/>
      <w:szCs w:val="21"/>
    </w:rPr>
  </w:style>
  <w:style w:type="character" w:styleId="PlaceholderText">
    <w:name w:val="Placeholder Text"/>
    <w:basedOn w:val="DefaultParagraphFont"/>
    <w:uiPriority w:val="99"/>
    <w:semiHidden/>
    <w:rsid w:val="00B202D4"/>
    <w:rPr>
      <w:color w:val="808080"/>
    </w:rPr>
  </w:style>
  <w:style w:type="character" w:styleId="Hyperlink">
    <w:name w:val="Hyperlink"/>
    <w:basedOn w:val="DefaultParagraphFont"/>
    <w:uiPriority w:val="99"/>
    <w:unhideWhenUsed/>
    <w:rsid w:val="00DB0716"/>
    <w:rPr>
      <w:color w:val="0000FF"/>
      <w:u w:val="single"/>
    </w:rPr>
  </w:style>
  <w:style w:type="character" w:styleId="Strong">
    <w:name w:val="Strong"/>
    <w:basedOn w:val="DefaultParagraphFont"/>
    <w:uiPriority w:val="22"/>
    <w:qFormat/>
    <w:rsid w:val="008C08CB"/>
    <w:rPr>
      <w:b/>
      <w:bCs/>
    </w:rPr>
  </w:style>
  <w:style w:type="character" w:customStyle="1" w:styleId="UnresolvedMention1">
    <w:name w:val="Unresolved Mention1"/>
    <w:basedOn w:val="DefaultParagraphFont"/>
    <w:uiPriority w:val="99"/>
    <w:semiHidden/>
    <w:unhideWhenUsed/>
    <w:rsid w:val="00F56721"/>
    <w:rPr>
      <w:color w:val="605E5C"/>
      <w:shd w:val="clear" w:color="auto" w:fill="E1DFDD"/>
    </w:rPr>
  </w:style>
  <w:style w:type="paragraph" w:styleId="BalloonText">
    <w:name w:val="Balloon Text"/>
    <w:basedOn w:val="Normal"/>
    <w:link w:val="BalloonTextChar"/>
    <w:uiPriority w:val="99"/>
    <w:semiHidden/>
    <w:unhideWhenUsed/>
    <w:rsid w:val="00CA280D"/>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CA280D"/>
    <w:rPr>
      <w:rFonts w:ascii="Tahoma" w:hAnsi="Tahoma" w:cs="Tahoma"/>
      <w:sz w:val="16"/>
      <w:szCs w:val="14"/>
    </w:rPr>
  </w:style>
  <w:style w:type="paragraph" w:customStyle="1" w:styleId="Default">
    <w:name w:val="Default"/>
    <w:rsid w:val="005B41CA"/>
    <w:pPr>
      <w:autoSpaceDE w:val="0"/>
      <w:autoSpaceDN w:val="0"/>
      <w:adjustRightInd w:val="0"/>
      <w:spacing w:after="0" w:line="240" w:lineRule="auto"/>
    </w:pPr>
    <w:rPr>
      <w:rFonts w:ascii="Times New Roman" w:eastAsiaTheme="minorEastAsia" w:hAnsi="Times New Roman" w:cs="Times New Roman"/>
      <w:color w:val="000000"/>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1094">
      <w:bodyDiv w:val="1"/>
      <w:marLeft w:val="0"/>
      <w:marRight w:val="0"/>
      <w:marTop w:val="0"/>
      <w:marBottom w:val="0"/>
      <w:divBdr>
        <w:top w:val="none" w:sz="0" w:space="0" w:color="auto"/>
        <w:left w:val="none" w:sz="0" w:space="0" w:color="auto"/>
        <w:bottom w:val="none" w:sz="0" w:space="0" w:color="auto"/>
        <w:right w:val="none" w:sz="0" w:space="0" w:color="auto"/>
      </w:divBdr>
    </w:div>
    <w:div w:id="258559892">
      <w:bodyDiv w:val="1"/>
      <w:marLeft w:val="0"/>
      <w:marRight w:val="0"/>
      <w:marTop w:val="0"/>
      <w:marBottom w:val="0"/>
      <w:divBdr>
        <w:top w:val="none" w:sz="0" w:space="0" w:color="auto"/>
        <w:left w:val="none" w:sz="0" w:space="0" w:color="auto"/>
        <w:bottom w:val="none" w:sz="0" w:space="0" w:color="auto"/>
        <w:right w:val="none" w:sz="0" w:space="0" w:color="auto"/>
      </w:divBdr>
      <w:divsChild>
        <w:div w:id="231474297">
          <w:marLeft w:val="0"/>
          <w:marRight w:val="0"/>
          <w:marTop w:val="0"/>
          <w:marBottom w:val="0"/>
          <w:divBdr>
            <w:top w:val="none" w:sz="0" w:space="0" w:color="auto"/>
            <w:left w:val="none" w:sz="0" w:space="0" w:color="auto"/>
            <w:bottom w:val="none" w:sz="0" w:space="0" w:color="auto"/>
            <w:right w:val="none" w:sz="0" w:space="0" w:color="auto"/>
          </w:divBdr>
        </w:div>
        <w:div w:id="819153953">
          <w:marLeft w:val="0"/>
          <w:marRight w:val="0"/>
          <w:marTop w:val="0"/>
          <w:marBottom w:val="0"/>
          <w:divBdr>
            <w:top w:val="none" w:sz="0" w:space="0" w:color="auto"/>
            <w:left w:val="none" w:sz="0" w:space="0" w:color="auto"/>
            <w:bottom w:val="none" w:sz="0" w:space="0" w:color="auto"/>
            <w:right w:val="none" w:sz="0" w:space="0" w:color="auto"/>
          </w:divBdr>
        </w:div>
        <w:div w:id="566764443">
          <w:marLeft w:val="0"/>
          <w:marRight w:val="0"/>
          <w:marTop w:val="0"/>
          <w:marBottom w:val="0"/>
          <w:divBdr>
            <w:top w:val="none" w:sz="0" w:space="0" w:color="auto"/>
            <w:left w:val="none" w:sz="0" w:space="0" w:color="auto"/>
            <w:bottom w:val="none" w:sz="0" w:space="0" w:color="auto"/>
            <w:right w:val="none" w:sz="0" w:space="0" w:color="auto"/>
          </w:divBdr>
        </w:div>
        <w:div w:id="231086647">
          <w:marLeft w:val="0"/>
          <w:marRight w:val="0"/>
          <w:marTop w:val="0"/>
          <w:marBottom w:val="0"/>
          <w:divBdr>
            <w:top w:val="none" w:sz="0" w:space="0" w:color="auto"/>
            <w:left w:val="none" w:sz="0" w:space="0" w:color="auto"/>
            <w:bottom w:val="none" w:sz="0" w:space="0" w:color="auto"/>
            <w:right w:val="none" w:sz="0" w:space="0" w:color="auto"/>
          </w:divBdr>
        </w:div>
        <w:div w:id="1096167176">
          <w:marLeft w:val="0"/>
          <w:marRight w:val="0"/>
          <w:marTop w:val="0"/>
          <w:marBottom w:val="0"/>
          <w:divBdr>
            <w:top w:val="none" w:sz="0" w:space="0" w:color="auto"/>
            <w:left w:val="none" w:sz="0" w:space="0" w:color="auto"/>
            <w:bottom w:val="none" w:sz="0" w:space="0" w:color="auto"/>
            <w:right w:val="none" w:sz="0" w:space="0" w:color="auto"/>
          </w:divBdr>
        </w:div>
        <w:div w:id="1317877790">
          <w:marLeft w:val="0"/>
          <w:marRight w:val="0"/>
          <w:marTop w:val="0"/>
          <w:marBottom w:val="0"/>
          <w:divBdr>
            <w:top w:val="none" w:sz="0" w:space="0" w:color="auto"/>
            <w:left w:val="none" w:sz="0" w:space="0" w:color="auto"/>
            <w:bottom w:val="none" w:sz="0" w:space="0" w:color="auto"/>
            <w:right w:val="none" w:sz="0" w:space="0" w:color="auto"/>
          </w:divBdr>
        </w:div>
        <w:div w:id="37896239">
          <w:marLeft w:val="0"/>
          <w:marRight w:val="0"/>
          <w:marTop w:val="0"/>
          <w:marBottom w:val="0"/>
          <w:divBdr>
            <w:top w:val="none" w:sz="0" w:space="0" w:color="auto"/>
            <w:left w:val="none" w:sz="0" w:space="0" w:color="auto"/>
            <w:bottom w:val="none" w:sz="0" w:space="0" w:color="auto"/>
            <w:right w:val="none" w:sz="0" w:space="0" w:color="auto"/>
          </w:divBdr>
        </w:div>
        <w:div w:id="1478759346">
          <w:marLeft w:val="0"/>
          <w:marRight w:val="0"/>
          <w:marTop w:val="0"/>
          <w:marBottom w:val="0"/>
          <w:divBdr>
            <w:top w:val="none" w:sz="0" w:space="0" w:color="auto"/>
            <w:left w:val="none" w:sz="0" w:space="0" w:color="auto"/>
            <w:bottom w:val="none" w:sz="0" w:space="0" w:color="auto"/>
            <w:right w:val="none" w:sz="0" w:space="0" w:color="auto"/>
          </w:divBdr>
        </w:div>
        <w:div w:id="558979053">
          <w:marLeft w:val="0"/>
          <w:marRight w:val="0"/>
          <w:marTop w:val="0"/>
          <w:marBottom w:val="0"/>
          <w:divBdr>
            <w:top w:val="none" w:sz="0" w:space="0" w:color="auto"/>
            <w:left w:val="none" w:sz="0" w:space="0" w:color="auto"/>
            <w:bottom w:val="none" w:sz="0" w:space="0" w:color="auto"/>
            <w:right w:val="none" w:sz="0" w:space="0" w:color="auto"/>
          </w:divBdr>
        </w:div>
        <w:div w:id="1295254436">
          <w:marLeft w:val="0"/>
          <w:marRight w:val="0"/>
          <w:marTop w:val="0"/>
          <w:marBottom w:val="0"/>
          <w:divBdr>
            <w:top w:val="none" w:sz="0" w:space="0" w:color="auto"/>
            <w:left w:val="none" w:sz="0" w:space="0" w:color="auto"/>
            <w:bottom w:val="none" w:sz="0" w:space="0" w:color="auto"/>
            <w:right w:val="none" w:sz="0" w:space="0" w:color="auto"/>
          </w:divBdr>
        </w:div>
        <w:div w:id="721976971">
          <w:marLeft w:val="0"/>
          <w:marRight w:val="0"/>
          <w:marTop w:val="0"/>
          <w:marBottom w:val="0"/>
          <w:divBdr>
            <w:top w:val="none" w:sz="0" w:space="0" w:color="auto"/>
            <w:left w:val="none" w:sz="0" w:space="0" w:color="auto"/>
            <w:bottom w:val="none" w:sz="0" w:space="0" w:color="auto"/>
            <w:right w:val="none" w:sz="0" w:space="0" w:color="auto"/>
          </w:divBdr>
        </w:div>
        <w:div w:id="1299726042">
          <w:marLeft w:val="0"/>
          <w:marRight w:val="0"/>
          <w:marTop w:val="0"/>
          <w:marBottom w:val="0"/>
          <w:divBdr>
            <w:top w:val="none" w:sz="0" w:space="0" w:color="auto"/>
            <w:left w:val="none" w:sz="0" w:space="0" w:color="auto"/>
            <w:bottom w:val="none" w:sz="0" w:space="0" w:color="auto"/>
            <w:right w:val="none" w:sz="0" w:space="0" w:color="auto"/>
          </w:divBdr>
        </w:div>
        <w:div w:id="1114402932">
          <w:marLeft w:val="0"/>
          <w:marRight w:val="0"/>
          <w:marTop w:val="0"/>
          <w:marBottom w:val="0"/>
          <w:divBdr>
            <w:top w:val="none" w:sz="0" w:space="0" w:color="auto"/>
            <w:left w:val="none" w:sz="0" w:space="0" w:color="auto"/>
            <w:bottom w:val="none" w:sz="0" w:space="0" w:color="auto"/>
            <w:right w:val="none" w:sz="0" w:space="0" w:color="auto"/>
          </w:divBdr>
        </w:div>
        <w:div w:id="680276176">
          <w:marLeft w:val="0"/>
          <w:marRight w:val="0"/>
          <w:marTop w:val="0"/>
          <w:marBottom w:val="0"/>
          <w:divBdr>
            <w:top w:val="none" w:sz="0" w:space="0" w:color="auto"/>
            <w:left w:val="none" w:sz="0" w:space="0" w:color="auto"/>
            <w:bottom w:val="none" w:sz="0" w:space="0" w:color="auto"/>
            <w:right w:val="none" w:sz="0" w:space="0" w:color="auto"/>
          </w:divBdr>
        </w:div>
        <w:div w:id="978270140">
          <w:marLeft w:val="0"/>
          <w:marRight w:val="0"/>
          <w:marTop w:val="0"/>
          <w:marBottom w:val="0"/>
          <w:divBdr>
            <w:top w:val="none" w:sz="0" w:space="0" w:color="auto"/>
            <w:left w:val="none" w:sz="0" w:space="0" w:color="auto"/>
            <w:bottom w:val="none" w:sz="0" w:space="0" w:color="auto"/>
            <w:right w:val="none" w:sz="0" w:space="0" w:color="auto"/>
          </w:divBdr>
        </w:div>
        <w:div w:id="1182276833">
          <w:marLeft w:val="0"/>
          <w:marRight w:val="0"/>
          <w:marTop w:val="0"/>
          <w:marBottom w:val="0"/>
          <w:divBdr>
            <w:top w:val="none" w:sz="0" w:space="0" w:color="auto"/>
            <w:left w:val="none" w:sz="0" w:space="0" w:color="auto"/>
            <w:bottom w:val="none" w:sz="0" w:space="0" w:color="auto"/>
            <w:right w:val="none" w:sz="0" w:space="0" w:color="auto"/>
          </w:divBdr>
        </w:div>
        <w:div w:id="2109420448">
          <w:marLeft w:val="0"/>
          <w:marRight w:val="0"/>
          <w:marTop w:val="0"/>
          <w:marBottom w:val="0"/>
          <w:divBdr>
            <w:top w:val="none" w:sz="0" w:space="0" w:color="auto"/>
            <w:left w:val="none" w:sz="0" w:space="0" w:color="auto"/>
            <w:bottom w:val="none" w:sz="0" w:space="0" w:color="auto"/>
            <w:right w:val="none" w:sz="0" w:space="0" w:color="auto"/>
          </w:divBdr>
        </w:div>
        <w:div w:id="221212551">
          <w:marLeft w:val="0"/>
          <w:marRight w:val="0"/>
          <w:marTop w:val="0"/>
          <w:marBottom w:val="0"/>
          <w:divBdr>
            <w:top w:val="none" w:sz="0" w:space="0" w:color="auto"/>
            <w:left w:val="none" w:sz="0" w:space="0" w:color="auto"/>
            <w:bottom w:val="none" w:sz="0" w:space="0" w:color="auto"/>
            <w:right w:val="none" w:sz="0" w:space="0" w:color="auto"/>
          </w:divBdr>
        </w:div>
        <w:div w:id="686174057">
          <w:marLeft w:val="0"/>
          <w:marRight w:val="0"/>
          <w:marTop w:val="0"/>
          <w:marBottom w:val="0"/>
          <w:divBdr>
            <w:top w:val="none" w:sz="0" w:space="0" w:color="auto"/>
            <w:left w:val="none" w:sz="0" w:space="0" w:color="auto"/>
            <w:bottom w:val="none" w:sz="0" w:space="0" w:color="auto"/>
            <w:right w:val="none" w:sz="0" w:space="0" w:color="auto"/>
          </w:divBdr>
        </w:div>
        <w:div w:id="1445030964">
          <w:marLeft w:val="0"/>
          <w:marRight w:val="0"/>
          <w:marTop w:val="0"/>
          <w:marBottom w:val="0"/>
          <w:divBdr>
            <w:top w:val="none" w:sz="0" w:space="0" w:color="auto"/>
            <w:left w:val="none" w:sz="0" w:space="0" w:color="auto"/>
            <w:bottom w:val="none" w:sz="0" w:space="0" w:color="auto"/>
            <w:right w:val="none" w:sz="0" w:space="0" w:color="auto"/>
          </w:divBdr>
        </w:div>
        <w:div w:id="687675960">
          <w:marLeft w:val="0"/>
          <w:marRight w:val="0"/>
          <w:marTop w:val="0"/>
          <w:marBottom w:val="0"/>
          <w:divBdr>
            <w:top w:val="none" w:sz="0" w:space="0" w:color="auto"/>
            <w:left w:val="none" w:sz="0" w:space="0" w:color="auto"/>
            <w:bottom w:val="none" w:sz="0" w:space="0" w:color="auto"/>
            <w:right w:val="none" w:sz="0" w:space="0" w:color="auto"/>
          </w:divBdr>
        </w:div>
        <w:div w:id="1706640130">
          <w:marLeft w:val="0"/>
          <w:marRight w:val="0"/>
          <w:marTop w:val="0"/>
          <w:marBottom w:val="0"/>
          <w:divBdr>
            <w:top w:val="none" w:sz="0" w:space="0" w:color="auto"/>
            <w:left w:val="none" w:sz="0" w:space="0" w:color="auto"/>
            <w:bottom w:val="none" w:sz="0" w:space="0" w:color="auto"/>
            <w:right w:val="none" w:sz="0" w:space="0" w:color="auto"/>
          </w:divBdr>
        </w:div>
        <w:div w:id="1203592248">
          <w:marLeft w:val="0"/>
          <w:marRight w:val="0"/>
          <w:marTop w:val="0"/>
          <w:marBottom w:val="0"/>
          <w:divBdr>
            <w:top w:val="none" w:sz="0" w:space="0" w:color="auto"/>
            <w:left w:val="none" w:sz="0" w:space="0" w:color="auto"/>
            <w:bottom w:val="none" w:sz="0" w:space="0" w:color="auto"/>
            <w:right w:val="none" w:sz="0" w:space="0" w:color="auto"/>
          </w:divBdr>
        </w:div>
        <w:div w:id="2095857498">
          <w:marLeft w:val="0"/>
          <w:marRight w:val="0"/>
          <w:marTop w:val="0"/>
          <w:marBottom w:val="0"/>
          <w:divBdr>
            <w:top w:val="none" w:sz="0" w:space="0" w:color="auto"/>
            <w:left w:val="none" w:sz="0" w:space="0" w:color="auto"/>
            <w:bottom w:val="none" w:sz="0" w:space="0" w:color="auto"/>
            <w:right w:val="none" w:sz="0" w:space="0" w:color="auto"/>
          </w:divBdr>
        </w:div>
        <w:div w:id="2099132668">
          <w:marLeft w:val="0"/>
          <w:marRight w:val="0"/>
          <w:marTop w:val="0"/>
          <w:marBottom w:val="0"/>
          <w:divBdr>
            <w:top w:val="none" w:sz="0" w:space="0" w:color="auto"/>
            <w:left w:val="none" w:sz="0" w:space="0" w:color="auto"/>
            <w:bottom w:val="none" w:sz="0" w:space="0" w:color="auto"/>
            <w:right w:val="none" w:sz="0" w:space="0" w:color="auto"/>
          </w:divBdr>
        </w:div>
        <w:div w:id="756756153">
          <w:marLeft w:val="0"/>
          <w:marRight w:val="0"/>
          <w:marTop w:val="0"/>
          <w:marBottom w:val="0"/>
          <w:divBdr>
            <w:top w:val="none" w:sz="0" w:space="0" w:color="auto"/>
            <w:left w:val="none" w:sz="0" w:space="0" w:color="auto"/>
            <w:bottom w:val="none" w:sz="0" w:space="0" w:color="auto"/>
            <w:right w:val="none" w:sz="0" w:space="0" w:color="auto"/>
          </w:divBdr>
        </w:div>
        <w:div w:id="2109151305">
          <w:marLeft w:val="0"/>
          <w:marRight w:val="0"/>
          <w:marTop w:val="0"/>
          <w:marBottom w:val="0"/>
          <w:divBdr>
            <w:top w:val="none" w:sz="0" w:space="0" w:color="auto"/>
            <w:left w:val="none" w:sz="0" w:space="0" w:color="auto"/>
            <w:bottom w:val="none" w:sz="0" w:space="0" w:color="auto"/>
            <w:right w:val="none" w:sz="0" w:space="0" w:color="auto"/>
          </w:divBdr>
        </w:div>
        <w:div w:id="969672574">
          <w:marLeft w:val="0"/>
          <w:marRight w:val="0"/>
          <w:marTop w:val="0"/>
          <w:marBottom w:val="0"/>
          <w:divBdr>
            <w:top w:val="none" w:sz="0" w:space="0" w:color="auto"/>
            <w:left w:val="none" w:sz="0" w:space="0" w:color="auto"/>
            <w:bottom w:val="none" w:sz="0" w:space="0" w:color="auto"/>
            <w:right w:val="none" w:sz="0" w:space="0" w:color="auto"/>
          </w:divBdr>
        </w:div>
        <w:div w:id="49888576">
          <w:marLeft w:val="0"/>
          <w:marRight w:val="0"/>
          <w:marTop w:val="0"/>
          <w:marBottom w:val="0"/>
          <w:divBdr>
            <w:top w:val="none" w:sz="0" w:space="0" w:color="auto"/>
            <w:left w:val="none" w:sz="0" w:space="0" w:color="auto"/>
            <w:bottom w:val="none" w:sz="0" w:space="0" w:color="auto"/>
            <w:right w:val="none" w:sz="0" w:space="0" w:color="auto"/>
          </w:divBdr>
        </w:div>
        <w:div w:id="1197693465">
          <w:marLeft w:val="0"/>
          <w:marRight w:val="0"/>
          <w:marTop w:val="0"/>
          <w:marBottom w:val="0"/>
          <w:divBdr>
            <w:top w:val="none" w:sz="0" w:space="0" w:color="auto"/>
            <w:left w:val="none" w:sz="0" w:space="0" w:color="auto"/>
            <w:bottom w:val="none" w:sz="0" w:space="0" w:color="auto"/>
            <w:right w:val="none" w:sz="0" w:space="0" w:color="auto"/>
          </w:divBdr>
        </w:div>
        <w:div w:id="508183623">
          <w:marLeft w:val="0"/>
          <w:marRight w:val="0"/>
          <w:marTop w:val="0"/>
          <w:marBottom w:val="0"/>
          <w:divBdr>
            <w:top w:val="none" w:sz="0" w:space="0" w:color="auto"/>
            <w:left w:val="none" w:sz="0" w:space="0" w:color="auto"/>
            <w:bottom w:val="none" w:sz="0" w:space="0" w:color="auto"/>
            <w:right w:val="none" w:sz="0" w:space="0" w:color="auto"/>
          </w:divBdr>
        </w:div>
        <w:div w:id="1969579282">
          <w:marLeft w:val="0"/>
          <w:marRight w:val="0"/>
          <w:marTop w:val="0"/>
          <w:marBottom w:val="0"/>
          <w:divBdr>
            <w:top w:val="none" w:sz="0" w:space="0" w:color="auto"/>
            <w:left w:val="none" w:sz="0" w:space="0" w:color="auto"/>
            <w:bottom w:val="none" w:sz="0" w:space="0" w:color="auto"/>
            <w:right w:val="none" w:sz="0" w:space="0" w:color="auto"/>
          </w:divBdr>
        </w:div>
      </w:divsChild>
    </w:div>
    <w:div w:id="319844396">
      <w:bodyDiv w:val="1"/>
      <w:marLeft w:val="0"/>
      <w:marRight w:val="0"/>
      <w:marTop w:val="0"/>
      <w:marBottom w:val="0"/>
      <w:divBdr>
        <w:top w:val="none" w:sz="0" w:space="0" w:color="auto"/>
        <w:left w:val="none" w:sz="0" w:space="0" w:color="auto"/>
        <w:bottom w:val="none" w:sz="0" w:space="0" w:color="auto"/>
        <w:right w:val="none" w:sz="0" w:space="0" w:color="auto"/>
      </w:divBdr>
      <w:divsChild>
        <w:div w:id="1867593200">
          <w:marLeft w:val="0"/>
          <w:marRight w:val="0"/>
          <w:marTop w:val="0"/>
          <w:marBottom w:val="0"/>
          <w:divBdr>
            <w:top w:val="none" w:sz="0" w:space="0" w:color="auto"/>
            <w:left w:val="none" w:sz="0" w:space="0" w:color="auto"/>
            <w:bottom w:val="none" w:sz="0" w:space="0" w:color="auto"/>
            <w:right w:val="none" w:sz="0" w:space="0" w:color="auto"/>
          </w:divBdr>
        </w:div>
        <w:div w:id="1414738107">
          <w:marLeft w:val="0"/>
          <w:marRight w:val="0"/>
          <w:marTop w:val="0"/>
          <w:marBottom w:val="0"/>
          <w:divBdr>
            <w:top w:val="none" w:sz="0" w:space="0" w:color="auto"/>
            <w:left w:val="none" w:sz="0" w:space="0" w:color="auto"/>
            <w:bottom w:val="none" w:sz="0" w:space="0" w:color="auto"/>
            <w:right w:val="none" w:sz="0" w:space="0" w:color="auto"/>
          </w:divBdr>
        </w:div>
        <w:div w:id="2128498515">
          <w:marLeft w:val="0"/>
          <w:marRight w:val="0"/>
          <w:marTop w:val="0"/>
          <w:marBottom w:val="0"/>
          <w:divBdr>
            <w:top w:val="none" w:sz="0" w:space="0" w:color="auto"/>
            <w:left w:val="none" w:sz="0" w:space="0" w:color="auto"/>
            <w:bottom w:val="none" w:sz="0" w:space="0" w:color="auto"/>
            <w:right w:val="none" w:sz="0" w:space="0" w:color="auto"/>
          </w:divBdr>
        </w:div>
        <w:div w:id="983317382">
          <w:marLeft w:val="0"/>
          <w:marRight w:val="0"/>
          <w:marTop w:val="0"/>
          <w:marBottom w:val="0"/>
          <w:divBdr>
            <w:top w:val="none" w:sz="0" w:space="0" w:color="auto"/>
            <w:left w:val="none" w:sz="0" w:space="0" w:color="auto"/>
            <w:bottom w:val="none" w:sz="0" w:space="0" w:color="auto"/>
            <w:right w:val="none" w:sz="0" w:space="0" w:color="auto"/>
          </w:divBdr>
        </w:div>
        <w:div w:id="494953896">
          <w:marLeft w:val="0"/>
          <w:marRight w:val="0"/>
          <w:marTop w:val="0"/>
          <w:marBottom w:val="0"/>
          <w:divBdr>
            <w:top w:val="none" w:sz="0" w:space="0" w:color="auto"/>
            <w:left w:val="none" w:sz="0" w:space="0" w:color="auto"/>
            <w:bottom w:val="none" w:sz="0" w:space="0" w:color="auto"/>
            <w:right w:val="none" w:sz="0" w:space="0" w:color="auto"/>
          </w:divBdr>
        </w:div>
        <w:div w:id="329138367">
          <w:marLeft w:val="0"/>
          <w:marRight w:val="0"/>
          <w:marTop w:val="0"/>
          <w:marBottom w:val="0"/>
          <w:divBdr>
            <w:top w:val="none" w:sz="0" w:space="0" w:color="auto"/>
            <w:left w:val="none" w:sz="0" w:space="0" w:color="auto"/>
            <w:bottom w:val="none" w:sz="0" w:space="0" w:color="auto"/>
            <w:right w:val="none" w:sz="0" w:space="0" w:color="auto"/>
          </w:divBdr>
        </w:div>
        <w:div w:id="2244077">
          <w:marLeft w:val="0"/>
          <w:marRight w:val="0"/>
          <w:marTop w:val="0"/>
          <w:marBottom w:val="0"/>
          <w:divBdr>
            <w:top w:val="none" w:sz="0" w:space="0" w:color="auto"/>
            <w:left w:val="none" w:sz="0" w:space="0" w:color="auto"/>
            <w:bottom w:val="none" w:sz="0" w:space="0" w:color="auto"/>
            <w:right w:val="none" w:sz="0" w:space="0" w:color="auto"/>
          </w:divBdr>
        </w:div>
        <w:div w:id="1460226137">
          <w:marLeft w:val="0"/>
          <w:marRight w:val="0"/>
          <w:marTop w:val="0"/>
          <w:marBottom w:val="0"/>
          <w:divBdr>
            <w:top w:val="none" w:sz="0" w:space="0" w:color="auto"/>
            <w:left w:val="none" w:sz="0" w:space="0" w:color="auto"/>
            <w:bottom w:val="none" w:sz="0" w:space="0" w:color="auto"/>
            <w:right w:val="none" w:sz="0" w:space="0" w:color="auto"/>
          </w:divBdr>
        </w:div>
      </w:divsChild>
    </w:div>
    <w:div w:id="373967345">
      <w:bodyDiv w:val="1"/>
      <w:marLeft w:val="0"/>
      <w:marRight w:val="0"/>
      <w:marTop w:val="0"/>
      <w:marBottom w:val="0"/>
      <w:divBdr>
        <w:top w:val="none" w:sz="0" w:space="0" w:color="auto"/>
        <w:left w:val="none" w:sz="0" w:space="0" w:color="auto"/>
        <w:bottom w:val="none" w:sz="0" w:space="0" w:color="auto"/>
        <w:right w:val="none" w:sz="0" w:space="0" w:color="auto"/>
      </w:divBdr>
    </w:div>
    <w:div w:id="386033901">
      <w:bodyDiv w:val="1"/>
      <w:marLeft w:val="0"/>
      <w:marRight w:val="0"/>
      <w:marTop w:val="0"/>
      <w:marBottom w:val="0"/>
      <w:divBdr>
        <w:top w:val="none" w:sz="0" w:space="0" w:color="auto"/>
        <w:left w:val="none" w:sz="0" w:space="0" w:color="auto"/>
        <w:bottom w:val="none" w:sz="0" w:space="0" w:color="auto"/>
        <w:right w:val="none" w:sz="0" w:space="0" w:color="auto"/>
      </w:divBdr>
    </w:div>
    <w:div w:id="398746162">
      <w:bodyDiv w:val="1"/>
      <w:marLeft w:val="0"/>
      <w:marRight w:val="0"/>
      <w:marTop w:val="0"/>
      <w:marBottom w:val="0"/>
      <w:divBdr>
        <w:top w:val="none" w:sz="0" w:space="0" w:color="auto"/>
        <w:left w:val="none" w:sz="0" w:space="0" w:color="auto"/>
        <w:bottom w:val="none" w:sz="0" w:space="0" w:color="auto"/>
        <w:right w:val="none" w:sz="0" w:space="0" w:color="auto"/>
      </w:divBdr>
    </w:div>
    <w:div w:id="424427618">
      <w:bodyDiv w:val="1"/>
      <w:marLeft w:val="0"/>
      <w:marRight w:val="0"/>
      <w:marTop w:val="0"/>
      <w:marBottom w:val="0"/>
      <w:divBdr>
        <w:top w:val="none" w:sz="0" w:space="0" w:color="auto"/>
        <w:left w:val="none" w:sz="0" w:space="0" w:color="auto"/>
        <w:bottom w:val="none" w:sz="0" w:space="0" w:color="auto"/>
        <w:right w:val="none" w:sz="0" w:space="0" w:color="auto"/>
      </w:divBdr>
      <w:divsChild>
        <w:div w:id="1345594580">
          <w:marLeft w:val="0"/>
          <w:marRight w:val="0"/>
          <w:marTop w:val="0"/>
          <w:marBottom w:val="0"/>
          <w:divBdr>
            <w:top w:val="none" w:sz="0" w:space="0" w:color="auto"/>
            <w:left w:val="none" w:sz="0" w:space="0" w:color="auto"/>
            <w:bottom w:val="none" w:sz="0" w:space="0" w:color="auto"/>
            <w:right w:val="none" w:sz="0" w:space="0" w:color="auto"/>
          </w:divBdr>
        </w:div>
        <w:div w:id="2017224612">
          <w:marLeft w:val="0"/>
          <w:marRight w:val="0"/>
          <w:marTop w:val="0"/>
          <w:marBottom w:val="0"/>
          <w:divBdr>
            <w:top w:val="none" w:sz="0" w:space="0" w:color="auto"/>
            <w:left w:val="none" w:sz="0" w:space="0" w:color="auto"/>
            <w:bottom w:val="none" w:sz="0" w:space="0" w:color="auto"/>
            <w:right w:val="none" w:sz="0" w:space="0" w:color="auto"/>
          </w:divBdr>
        </w:div>
        <w:div w:id="919482469">
          <w:marLeft w:val="0"/>
          <w:marRight w:val="0"/>
          <w:marTop w:val="0"/>
          <w:marBottom w:val="0"/>
          <w:divBdr>
            <w:top w:val="none" w:sz="0" w:space="0" w:color="auto"/>
            <w:left w:val="none" w:sz="0" w:space="0" w:color="auto"/>
            <w:bottom w:val="none" w:sz="0" w:space="0" w:color="auto"/>
            <w:right w:val="none" w:sz="0" w:space="0" w:color="auto"/>
          </w:divBdr>
        </w:div>
        <w:div w:id="800348053">
          <w:marLeft w:val="0"/>
          <w:marRight w:val="0"/>
          <w:marTop w:val="0"/>
          <w:marBottom w:val="0"/>
          <w:divBdr>
            <w:top w:val="none" w:sz="0" w:space="0" w:color="auto"/>
            <w:left w:val="none" w:sz="0" w:space="0" w:color="auto"/>
            <w:bottom w:val="none" w:sz="0" w:space="0" w:color="auto"/>
            <w:right w:val="none" w:sz="0" w:space="0" w:color="auto"/>
          </w:divBdr>
        </w:div>
        <w:div w:id="8216664">
          <w:marLeft w:val="0"/>
          <w:marRight w:val="0"/>
          <w:marTop w:val="0"/>
          <w:marBottom w:val="0"/>
          <w:divBdr>
            <w:top w:val="none" w:sz="0" w:space="0" w:color="auto"/>
            <w:left w:val="none" w:sz="0" w:space="0" w:color="auto"/>
            <w:bottom w:val="none" w:sz="0" w:space="0" w:color="auto"/>
            <w:right w:val="none" w:sz="0" w:space="0" w:color="auto"/>
          </w:divBdr>
        </w:div>
        <w:div w:id="633297340">
          <w:marLeft w:val="0"/>
          <w:marRight w:val="0"/>
          <w:marTop w:val="0"/>
          <w:marBottom w:val="0"/>
          <w:divBdr>
            <w:top w:val="none" w:sz="0" w:space="0" w:color="auto"/>
            <w:left w:val="none" w:sz="0" w:space="0" w:color="auto"/>
            <w:bottom w:val="none" w:sz="0" w:space="0" w:color="auto"/>
            <w:right w:val="none" w:sz="0" w:space="0" w:color="auto"/>
          </w:divBdr>
        </w:div>
        <w:div w:id="423040172">
          <w:marLeft w:val="0"/>
          <w:marRight w:val="0"/>
          <w:marTop w:val="0"/>
          <w:marBottom w:val="0"/>
          <w:divBdr>
            <w:top w:val="none" w:sz="0" w:space="0" w:color="auto"/>
            <w:left w:val="none" w:sz="0" w:space="0" w:color="auto"/>
            <w:bottom w:val="none" w:sz="0" w:space="0" w:color="auto"/>
            <w:right w:val="none" w:sz="0" w:space="0" w:color="auto"/>
          </w:divBdr>
        </w:div>
        <w:div w:id="306472552">
          <w:marLeft w:val="0"/>
          <w:marRight w:val="0"/>
          <w:marTop w:val="0"/>
          <w:marBottom w:val="0"/>
          <w:divBdr>
            <w:top w:val="none" w:sz="0" w:space="0" w:color="auto"/>
            <w:left w:val="none" w:sz="0" w:space="0" w:color="auto"/>
            <w:bottom w:val="none" w:sz="0" w:space="0" w:color="auto"/>
            <w:right w:val="none" w:sz="0" w:space="0" w:color="auto"/>
          </w:divBdr>
        </w:div>
        <w:div w:id="1262302054">
          <w:marLeft w:val="0"/>
          <w:marRight w:val="0"/>
          <w:marTop w:val="0"/>
          <w:marBottom w:val="0"/>
          <w:divBdr>
            <w:top w:val="none" w:sz="0" w:space="0" w:color="auto"/>
            <w:left w:val="none" w:sz="0" w:space="0" w:color="auto"/>
            <w:bottom w:val="none" w:sz="0" w:space="0" w:color="auto"/>
            <w:right w:val="none" w:sz="0" w:space="0" w:color="auto"/>
          </w:divBdr>
        </w:div>
        <w:div w:id="2011642949">
          <w:marLeft w:val="0"/>
          <w:marRight w:val="0"/>
          <w:marTop w:val="0"/>
          <w:marBottom w:val="0"/>
          <w:divBdr>
            <w:top w:val="none" w:sz="0" w:space="0" w:color="auto"/>
            <w:left w:val="none" w:sz="0" w:space="0" w:color="auto"/>
            <w:bottom w:val="none" w:sz="0" w:space="0" w:color="auto"/>
            <w:right w:val="none" w:sz="0" w:space="0" w:color="auto"/>
          </w:divBdr>
        </w:div>
        <w:div w:id="800416626">
          <w:marLeft w:val="0"/>
          <w:marRight w:val="0"/>
          <w:marTop w:val="0"/>
          <w:marBottom w:val="0"/>
          <w:divBdr>
            <w:top w:val="none" w:sz="0" w:space="0" w:color="auto"/>
            <w:left w:val="none" w:sz="0" w:space="0" w:color="auto"/>
            <w:bottom w:val="none" w:sz="0" w:space="0" w:color="auto"/>
            <w:right w:val="none" w:sz="0" w:space="0" w:color="auto"/>
          </w:divBdr>
        </w:div>
        <w:div w:id="717365857">
          <w:marLeft w:val="0"/>
          <w:marRight w:val="0"/>
          <w:marTop w:val="0"/>
          <w:marBottom w:val="0"/>
          <w:divBdr>
            <w:top w:val="none" w:sz="0" w:space="0" w:color="auto"/>
            <w:left w:val="none" w:sz="0" w:space="0" w:color="auto"/>
            <w:bottom w:val="none" w:sz="0" w:space="0" w:color="auto"/>
            <w:right w:val="none" w:sz="0" w:space="0" w:color="auto"/>
          </w:divBdr>
        </w:div>
        <w:div w:id="1675303445">
          <w:marLeft w:val="0"/>
          <w:marRight w:val="0"/>
          <w:marTop w:val="0"/>
          <w:marBottom w:val="0"/>
          <w:divBdr>
            <w:top w:val="none" w:sz="0" w:space="0" w:color="auto"/>
            <w:left w:val="none" w:sz="0" w:space="0" w:color="auto"/>
            <w:bottom w:val="none" w:sz="0" w:space="0" w:color="auto"/>
            <w:right w:val="none" w:sz="0" w:space="0" w:color="auto"/>
          </w:divBdr>
        </w:div>
        <w:div w:id="671639472">
          <w:marLeft w:val="0"/>
          <w:marRight w:val="0"/>
          <w:marTop w:val="0"/>
          <w:marBottom w:val="0"/>
          <w:divBdr>
            <w:top w:val="none" w:sz="0" w:space="0" w:color="auto"/>
            <w:left w:val="none" w:sz="0" w:space="0" w:color="auto"/>
            <w:bottom w:val="none" w:sz="0" w:space="0" w:color="auto"/>
            <w:right w:val="none" w:sz="0" w:space="0" w:color="auto"/>
          </w:divBdr>
        </w:div>
        <w:div w:id="1954483185">
          <w:marLeft w:val="0"/>
          <w:marRight w:val="0"/>
          <w:marTop w:val="0"/>
          <w:marBottom w:val="0"/>
          <w:divBdr>
            <w:top w:val="none" w:sz="0" w:space="0" w:color="auto"/>
            <w:left w:val="none" w:sz="0" w:space="0" w:color="auto"/>
            <w:bottom w:val="none" w:sz="0" w:space="0" w:color="auto"/>
            <w:right w:val="none" w:sz="0" w:space="0" w:color="auto"/>
          </w:divBdr>
        </w:div>
        <w:div w:id="561454299">
          <w:marLeft w:val="0"/>
          <w:marRight w:val="0"/>
          <w:marTop w:val="0"/>
          <w:marBottom w:val="0"/>
          <w:divBdr>
            <w:top w:val="none" w:sz="0" w:space="0" w:color="auto"/>
            <w:left w:val="none" w:sz="0" w:space="0" w:color="auto"/>
            <w:bottom w:val="none" w:sz="0" w:space="0" w:color="auto"/>
            <w:right w:val="none" w:sz="0" w:space="0" w:color="auto"/>
          </w:divBdr>
        </w:div>
        <w:div w:id="212010497">
          <w:marLeft w:val="0"/>
          <w:marRight w:val="0"/>
          <w:marTop w:val="0"/>
          <w:marBottom w:val="0"/>
          <w:divBdr>
            <w:top w:val="none" w:sz="0" w:space="0" w:color="auto"/>
            <w:left w:val="none" w:sz="0" w:space="0" w:color="auto"/>
            <w:bottom w:val="none" w:sz="0" w:space="0" w:color="auto"/>
            <w:right w:val="none" w:sz="0" w:space="0" w:color="auto"/>
          </w:divBdr>
        </w:div>
        <w:div w:id="1882401358">
          <w:marLeft w:val="0"/>
          <w:marRight w:val="0"/>
          <w:marTop w:val="0"/>
          <w:marBottom w:val="0"/>
          <w:divBdr>
            <w:top w:val="none" w:sz="0" w:space="0" w:color="auto"/>
            <w:left w:val="none" w:sz="0" w:space="0" w:color="auto"/>
            <w:bottom w:val="none" w:sz="0" w:space="0" w:color="auto"/>
            <w:right w:val="none" w:sz="0" w:space="0" w:color="auto"/>
          </w:divBdr>
        </w:div>
        <w:div w:id="2079597549">
          <w:marLeft w:val="0"/>
          <w:marRight w:val="0"/>
          <w:marTop w:val="0"/>
          <w:marBottom w:val="0"/>
          <w:divBdr>
            <w:top w:val="none" w:sz="0" w:space="0" w:color="auto"/>
            <w:left w:val="none" w:sz="0" w:space="0" w:color="auto"/>
            <w:bottom w:val="none" w:sz="0" w:space="0" w:color="auto"/>
            <w:right w:val="none" w:sz="0" w:space="0" w:color="auto"/>
          </w:divBdr>
        </w:div>
        <w:div w:id="1081758578">
          <w:marLeft w:val="0"/>
          <w:marRight w:val="0"/>
          <w:marTop w:val="0"/>
          <w:marBottom w:val="0"/>
          <w:divBdr>
            <w:top w:val="none" w:sz="0" w:space="0" w:color="auto"/>
            <w:left w:val="none" w:sz="0" w:space="0" w:color="auto"/>
            <w:bottom w:val="none" w:sz="0" w:space="0" w:color="auto"/>
            <w:right w:val="none" w:sz="0" w:space="0" w:color="auto"/>
          </w:divBdr>
        </w:div>
        <w:div w:id="1320619948">
          <w:marLeft w:val="0"/>
          <w:marRight w:val="0"/>
          <w:marTop w:val="0"/>
          <w:marBottom w:val="0"/>
          <w:divBdr>
            <w:top w:val="none" w:sz="0" w:space="0" w:color="auto"/>
            <w:left w:val="none" w:sz="0" w:space="0" w:color="auto"/>
            <w:bottom w:val="none" w:sz="0" w:space="0" w:color="auto"/>
            <w:right w:val="none" w:sz="0" w:space="0" w:color="auto"/>
          </w:divBdr>
        </w:div>
        <w:div w:id="1313021361">
          <w:marLeft w:val="0"/>
          <w:marRight w:val="0"/>
          <w:marTop w:val="0"/>
          <w:marBottom w:val="0"/>
          <w:divBdr>
            <w:top w:val="none" w:sz="0" w:space="0" w:color="auto"/>
            <w:left w:val="none" w:sz="0" w:space="0" w:color="auto"/>
            <w:bottom w:val="none" w:sz="0" w:space="0" w:color="auto"/>
            <w:right w:val="none" w:sz="0" w:space="0" w:color="auto"/>
          </w:divBdr>
        </w:div>
        <w:div w:id="722145199">
          <w:marLeft w:val="0"/>
          <w:marRight w:val="0"/>
          <w:marTop w:val="0"/>
          <w:marBottom w:val="0"/>
          <w:divBdr>
            <w:top w:val="none" w:sz="0" w:space="0" w:color="auto"/>
            <w:left w:val="none" w:sz="0" w:space="0" w:color="auto"/>
            <w:bottom w:val="none" w:sz="0" w:space="0" w:color="auto"/>
            <w:right w:val="none" w:sz="0" w:space="0" w:color="auto"/>
          </w:divBdr>
        </w:div>
        <w:div w:id="1020471952">
          <w:marLeft w:val="0"/>
          <w:marRight w:val="0"/>
          <w:marTop w:val="0"/>
          <w:marBottom w:val="0"/>
          <w:divBdr>
            <w:top w:val="none" w:sz="0" w:space="0" w:color="auto"/>
            <w:left w:val="none" w:sz="0" w:space="0" w:color="auto"/>
            <w:bottom w:val="none" w:sz="0" w:space="0" w:color="auto"/>
            <w:right w:val="none" w:sz="0" w:space="0" w:color="auto"/>
          </w:divBdr>
        </w:div>
        <w:div w:id="1793478543">
          <w:marLeft w:val="0"/>
          <w:marRight w:val="0"/>
          <w:marTop w:val="0"/>
          <w:marBottom w:val="0"/>
          <w:divBdr>
            <w:top w:val="none" w:sz="0" w:space="0" w:color="auto"/>
            <w:left w:val="none" w:sz="0" w:space="0" w:color="auto"/>
            <w:bottom w:val="none" w:sz="0" w:space="0" w:color="auto"/>
            <w:right w:val="none" w:sz="0" w:space="0" w:color="auto"/>
          </w:divBdr>
        </w:div>
        <w:div w:id="834614921">
          <w:marLeft w:val="0"/>
          <w:marRight w:val="0"/>
          <w:marTop w:val="0"/>
          <w:marBottom w:val="0"/>
          <w:divBdr>
            <w:top w:val="none" w:sz="0" w:space="0" w:color="auto"/>
            <w:left w:val="none" w:sz="0" w:space="0" w:color="auto"/>
            <w:bottom w:val="none" w:sz="0" w:space="0" w:color="auto"/>
            <w:right w:val="none" w:sz="0" w:space="0" w:color="auto"/>
          </w:divBdr>
        </w:div>
        <w:div w:id="1236479260">
          <w:marLeft w:val="0"/>
          <w:marRight w:val="0"/>
          <w:marTop w:val="0"/>
          <w:marBottom w:val="0"/>
          <w:divBdr>
            <w:top w:val="none" w:sz="0" w:space="0" w:color="auto"/>
            <w:left w:val="none" w:sz="0" w:space="0" w:color="auto"/>
            <w:bottom w:val="none" w:sz="0" w:space="0" w:color="auto"/>
            <w:right w:val="none" w:sz="0" w:space="0" w:color="auto"/>
          </w:divBdr>
        </w:div>
        <w:div w:id="361127491">
          <w:marLeft w:val="0"/>
          <w:marRight w:val="0"/>
          <w:marTop w:val="0"/>
          <w:marBottom w:val="0"/>
          <w:divBdr>
            <w:top w:val="none" w:sz="0" w:space="0" w:color="auto"/>
            <w:left w:val="none" w:sz="0" w:space="0" w:color="auto"/>
            <w:bottom w:val="none" w:sz="0" w:space="0" w:color="auto"/>
            <w:right w:val="none" w:sz="0" w:space="0" w:color="auto"/>
          </w:divBdr>
        </w:div>
        <w:div w:id="1351099835">
          <w:marLeft w:val="0"/>
          <w:marRight w:val="0"/>
          <w:marTop w:val="0"/>
          <w:marBottom w:val="0"/>
          <w:divBdr>
            <w:top w:val="none" w:sz="0" w:space="0" w:color="auto"/>
            <w:left w:val="none" w:sz="0" w:space="0" w:color="auto"/>
            <w:bottom w:val="none" w:sz="0" w:space="0" w:color="auto"/>
            <w:right w:val="none" w:sz="0" w:space="0" w:color="auto"/>
          </w:divBdr>
        </w:div>
        <w:div w:id="2008942541">
          <w:marLeft w:val="0"/>
          <w:marRight w:val="0"/>
          <w:marTop w:val="0"/>
          <w:marBottom w:val="0"/>
          <w:divBdr>
            <w:top w:val="none" w:sz="0" w:space="0" w:color="auto"/>
            <w:left w:val="none" w:sz="0" w:space="0" w:color="auto"/>
            <w:bottom w:val="none" w:sz="0" w:space="0" w:color="auto"/>
            <w:right w:val="none" w:sz="0" w:space="0" w:color="auto"/>
          </w:divBdr>
        </w:div>
        <w:div w:id="1133593016">
          <w:marLeft w:val="0"/>
          <w:marRight w:val="0"/>
          <w:marTop w:val="0"/>
          <w:marBottom w:val="0"/>
          <w:divBdr>
            <w:top w:val="none" w:sz="0" w:space="0" w:color="auto"/>
            <w:left w:val="none" w:sz="0" w:space="0" w:color="auto"/>
            <w:bottom w:val="none" w:sz="0" w:space="0" w:color="auto"/>
            <w:right w:val="none" w:sz="0" w:space="0" w:color="auto"/>
          </w:divBdr>
        </w:div>
        <w:div w:id="1425146150">
          <w:marLeft w:val="0"/>
          <w:marRight w:val="0"/>
          <w:marTop w:val="0"/>
          <w:marBottom w:val="0"/>
          <w:divBdr>
            <w:top w:val="none" w:sz="0" w:space="0" w:color="auto"/>
            <w:left w:val="none" w:sz="0" w:space="0" w:color="auto"/>
            <w:bottom w:val="none" w:sz="0" w:space="0" w:color="auto"/>
            <w:right w:val="none" w:sz="0" w:space="0" w:color="auto"/>
          </w:divBdr>
        </w:div>
        <w:div w:id="392657575">
          <w:marLeft w:val="0"/>
          <w:marRight w:val="0"/>
          <w:marTop w:val="0"/>
          <w:marBottom w:val="0"/>
          <w:divBdr>
            <w:top w:val="none" w:sz="0" w:space="0" w:color="auto"/>
            <w:left w:val="none" w:sz="0" w:space="0" w:color="auto"/>
            <w:bottom w:val="none" w:sz="0" w:space="0" w:color="auto"/>
            <w:right w:val="none" w:sz="0" w:space="0" w:color="auto"/>
          </w:divBdr>
        </w:div>
        <w:div w:id="2109738309">
          <w:marLeft w:val="0"/>
          <w:marRight w:val="0"/>
          <w:marTop w:val="0"/>
          <w:marBottom w:val="0"/>
          <w:divBdr>
            <w:top w:val="none" w:sz="0" w:space="0" w:color="auto"/>
            <w:left w:val="none" w:sz="0" w:space="0" w:color="auto"/>
            <w:bottom w:val="none" w:sz="0" w:space="0" w:color="auto"/>
            <w:right w:val="none" w:sz="0" w:space="0" w:color="auto"/>
          </w:divBdr>
        </w:div>
        <w:div w:id="262878749">
          <w:marLeft w:val="0"/>
          <w:marRight w:val="0"/>
          <w:marTop w:val="0"/>
          <w:marBottom w:val="0"/>
          <w:divBdr>
            <w:top w:val="none" w:sz="0" w:space="0" w:color="auto"/>
            <w:left w:val="none" w:sz="0" w:space="0" w:color="auto"/>
            <w:bottom w:val="none" w:sz="0" w:space="0" w:color="auto"/>
            <w:right w:val="none" w:sz="0" w:space="0" w:color="auto"/>
          </w:divBdr>
        </w:div>
        <w:div w:id="343091860">
          <w:marLeft w:val="0"/>
          <w:marRight w:val="0"/>
          <w:marTop w:val="0"/>
          <w:marBottom w:val="0"/>
          <w:divBdr>
            <w:top w:val="none" w:sz="0" w:space="0" w:color="auto"/>
            <w:left w:val="none" w:sz="0" w:space="0" w:color="auto"/>
            <w:bottom w:val="none" w:sz="0" w:space="0" w:color="auto"/>
            <w:right w:val="none" w:sz="0" w:space="0" w:color="auto"/>
          </w:divBdr>
        </w:div>
        <w:div w:id="20400013">
          <w:marLeft w:val="0"/>
          <w:marRight w:val="0"/>
          <w:marTop w:val="0"/>
          <w:marBottom w:val="0"/>
          <w:divBdr>
            <w:top w:val="none" w:sz="0" w:space="0" w:color="auto"/>
            <w:left w:val="none" w:sz="0" w:space="0" w:color="auto"/>
            <w:bottom w:val="none" w:sz="0" w:space="0" w:color="auto"/>
            <w:right w:val="none" w:sz="0" w:space="0" w:color="auto"/>
          </w:divBdr>
        </w:div>
        <w:div w:id="167795411">
          <w:marLeft w:val="0"/>
          <w:marRight w:val="0"/>
          <w:marTop w:val="0"/>
          <w:marBottom w:val="0"/>
          <w:divBdr>
            <w:top w:val="none" w:sz="0" w:space="0" w:color="auto"/>
            <w:left w:val="none" w:sz="0" w:space="0" w:color="auto"/>
            <w:bottom w:val="none" w:sz="0" w:space="0" w:color="auto"/>
            <w:right w:val="none" w:sz="0" w:space="0" w:color="auto"/>
          </w:divBdr>
        </w:div>
        <w:div w:id="1854176625">
          <w:marLeft w:val="0"/>
          <w:marRight w:val="0"/>
          <w:marTop w:val="0"/>
          <w:marBottom w:val="0"/>
          <w:divBdr>
            <w:top w:val="none" w:sz="0" w:space="0" w:color="auto"/>
            <w:left w:val="none" w:sz="0" w:space="0" w:color="auto"/>
            <w:bottom w:val="none" w:sz="0" w:space="0" w:color="auto"/>
            <w:right w:val="none" w:sz="0" w:space="0" w:color="auto"/>
          </w:divBdr>
        </w:div>
        <w:div w:id="351076401">
          <w:marLeft w:val="0"/>
          <w:marRight w:val="0"/>
          <w:marTop w:val="0"/>
          <w:marBottom w:val="0"/>
          <w:divBdr>
            <w:top w:val="none" w:sz="0" w:space="0" w:color="auto"/>
            <w:left w:val="none" w:sz="0" w:space="0" w:color="auto"/>
            <w:bottom w:val="none" w:sz="0" w:space="0" w:color="auto"/>
            <w:right w:val="none" w:sz="0" w:space="0" w:color="auto"/>
          </w:divBdr>
        </w:div>
        <w:div w:id="1388260359">
          <w:marLeft w:val="0"/>
          <w:marRight w:val="0"/>
          <w:marTop w:val="0"/>
          <w:marBottom w:val="0"/>
          <w:divBdr>
            <w:top w:val="none" w:sz="0" w:space="0" w:color="auto"/>
            <w:left w:val="none" w:sz="0" w:space="0" w:color="auto"/>
            <w:bottom w:val="none" w:sz="0" w:space="0" w:color="auto"/>
            <w:right w:val="none" w:sz="0" w:space="0" w:color="auto"/>
          </w:divBdr>
        </w:div>
        <w:div w:id="701517609">
          <w:marLeft w:val="0"/>
          <w:marRight w:val="0"/>
          <w:marTop w:val="0"/>
          <w:marBottom w:val="0"/>
          <w:divBdr>
            <w:top w:val="none" w:sz="0" w:space="0" w:color="auto"/>
            <w:left w:val="none" w:sz="0" w:space="0" w:color="auto"/>
            <w:bottom w:val="none" w:sz="0" w:space="0" w:color="auto"/>
            <w:right w:val="none" w:sz="0" w:space="0" w:color="auto"/>
          </w:divBdr>
        </w:div>
        <w:div w:id="8800864">
          <w:marLeft w:val="0"/>
          <w:marRight w:val="0"/>
          <w:marTop w:val="0"/>
          <w:marBottom w:val="0"/>
          <w:divBdr>
            <w:top w:val="none" w:sz="0" w:space="0" w:color="auto"/>
            <w:left w:val="none" w:sz="0" w:space="0" w:color="auto"/>
            <w:bottom w:val="none" w:sz="0" w:space="0" w:color="auto"/>
            <w:right w:val="none" w:sz="0" w:space="0" w:color="auto"/>
          </w:divBdr>
        </w:div>
        <w:div w:id="1435203951">
          <w:marLeft w:val="0"/>
          <w:marRight w:val="0"/>
          <w:marTop w:val="0"/>
          <w:marBottom w:val="0"/>
          <w:divBdr>
            <w:top w:val="none" w:sz="0" w:space="0" w:color="auto"/>
            <w:left w:val="none" w:sz="0" w:space="0" w:color="auto"/>
            <w:bottom w:val="none" w:sz="0" w:space="0" w:color="auto"/>
            <w:right w:val="none" w:sz="0" w:space="0" w:color="auto"/>
          </w:divBdr>
        </w:div>
        <w:div w:id="934363886">
          <w:marLeft w:val="0"/>
          <w:marRight w:val="0"/>
          <w:marTop w:val="0"/>
          <w:marBottom w:val="0"/>
          <w:divBdr>
            <w:top w:val="none" w:sz="0" w:space="0" w:color="auto"/>
            <w:left w:val="none" w:sz="0" w:space="0" w:color="auto"/>
            <w:bottom w:val="none" w:sz="0" w:space="0" w:color="auto"/>
            <w:right w:val="none" w:sz="0" w:space="0" w:color="auto"/>
          </w:divBdr>
        </w:div>
        <w:div w:id="774594057">
          <w:marLeft w:val="0"/>
          <w:marRight w:val="0"/>
          <w:marTop w:val="0"/>
          <w:marBottom w:val="0"/>
          <w:divBdr>
            <w:top w:val="none" w:sz="0" w:space="0" w:color="auto"/>
            <w:left w:val="none" w:sz="0" w:space="0" w:color="auto"/>
            <w:bottom w:val="none" w:sz="0" w:space="0" w:color="auto"/>
            <w:right w:val="none" w:sz="0" w:space="0" w:color="auto"/>
          </w:divBdr>
        </w:div>
        <w:div w:id="876548228">
          <w:marLeft w:val="0"/>
          <w:marRight w:val="0"/>
          <w:marTop w:val="0"/>
          <w:marBottom w:val="0"/>
          <w:divBdr>
            <w:top w:val="none" w:sz="0" w:space="0" w:color="auto"/>
            <w:left w:val="none" w:sz="0" w:space="0" w:color="auto"/>
            <w:bottom w:val="none" w:sz="0" w:space="0" w:color="auto"/>
            <w:right w:val="none" w:sz="0" w:space="0" w:color="auto"/>
          </w:divBdr>
        </w:div>
        <w:div w:id="431781671">
          <w:marLeft w:val="0"/>
          <w:marRight w:val="0"/>
          <w:marTop w:val="0"/>
          <w:marBottom w:val="0"/>
          <w:divBdr>
            <w:top w:val="none" w:sz="0" w:space="0" w:color="auto"/>
            <w:left w:val="none" w:sz="0" w:space="0" w:color="auto"/>
            <w:bottom w:val="none" w:sz="0" w:space="0" w:color="auto"/>
            <w:right w:val="none" w:sz="0" w:space="0" w:color="auto"/>
          </w:divBdr>
        </w:div>
        <w:div w:id="933439013">
          <w:marLeft w:val="0"/>
          <w:marRight w:val="0"/>
          <w:marTop w:val="0"/>
          <w:marBottom w:val="0"/>
          <w:divBdr>
            <w:top w:val="none" w:sz="0" w:space="0" w:color="auto"/>
            <w:left w:val="none" w:sz="0" w:space="0" w:color="auto"/>
            <w:bottom w:val="none" w:sz="0" w:space="0" w:color="auto"/>
            <w:right w:val="none" w:sz="0" w:space="0" w:color="auto"/>
          </w:divBdr>
        </w:div>
        <w:div w:id="1822117126">
          <w:marLeft w:val="0"/>
          <w:marRight w:val="0"/>
          <w:marTop w:val="0"/>
          <w:marBottom w:val="0"/>
          <w:divBdr>
            <w:top w:val="none" w:sz="0" w:space="0" w:color="auto"/>
            <w:left w:val="none" w:sz="0" w:space="0" w:color="auto"/>
            <w:bottom w:val="none" w:sz="0" w:space="0" w:color="auto"/>
            <w:right w:val="none" w:sz="0" w:space="0" w:color="auto"/>
          </w:divBdr>
        </w:div>
        <w:div w:id="120735690">
          <w:marLeft w:val="0"/>
          <w:marRight w:val="0"/>
          <w:marTop w:val="0"/>
          <w:marBottom w:val="0"/>
          <w:divBdr>
            <w:top w:val="none" w:sz="0" w:space="0" w:color="auto"/>
            <w:left w:val="none" w:sz="0" w:space="0" w:color="auto"/>
            <w:bottom w:val="none" w:sz="0" w:space="0" w:color="auto"/>
            <w:right w:val="none" w:sz="0" w:space="0" w:color="auto"/>
          </w:divBdr>
        </w:div>
        <w:div w:id="525288413">
          <w:marLeft w:val="0"/>
          <w:marRight w:val="0"/>
          <w:marTop w:val="0"/>
          <w:marBottom w:val="0"/>
          <w:divBdr>
            <w:top w:val="none" w:sz="0" w:space="0" w:color="auto"/>
            <w:left w:val="none" w:sz="0" w:space="0" w:color="auto"/>
            <w:bottom w:val="none" w:sz="0" w:space="0" w:color="auto"/>
            <w:right w:val="none" w:sz="0" w:space="0" w:color="auto"/>
          </w:divBdr>
        </w:div>
        <w:div w:id="545872667">
          <w:marLeft w:val="0"/>
          <w:marRight w:val="0"/>
          <w:marTop w:val="0"/>
          <w:marBottom w:val="0"/>
          <w:divBdr>
            <w:top w:val="none" w:sz="0" w:space="0" w:color="auto"/>
            <w:left w:val="none" w:sz="0" w:space="0" w:color="auto"/>
            <w:bottom w:val="none" w:sz="0" w:space="0" w:color="auto"/>
            <w:right w:val="none" w:sz="0" w:space="0" w:color="auto"/>
          </w:divBdr>
        </w:div>
        <w:div w:id="1268855784">
          <w:marLeft w:val="0"/>
          <w:marRight w:val="0"/>
          <w:marTop w:val="0"/>
          <w:marBottom w:val="0"/>
          <w:divBdr>
            <w:top w:val="none" w:sz="0" w:space="0" w:color="auto"/>
            <w:left w:val="none" w:sz="0" w:space="0" w:color="auto"/>
            <w:bottom w:val="none" w:sz="0" w:space="0" w:color="auto"/>
            <w:right w:val="none" w:sz="0" w:space="0" w:color="auto"/>
          </w:divBdr>
        </w:div>
        <w:div w:id="1433629318">
          <w:marLeft w:val="0"/>
          <w:marRight w:val="0"/>
          <w:marTop w:val="0"/>
          <w:marBottom w:val="0"/>
          <w:divBdr>
            <w:top w:val="none" w:sz="0" w:space="0" w:color="auto"/>
            <w:left w:val="none" w:sz="0" w:space="0" w:color="auto"/>
            <w:bottom w:val="none" w:sz="0" w:space="0" w:color="auto"/>
            <w:right w:val="none" w:sz="0" w:space="0" w:color="auto"/>
          </w:divBdr>
        </w:div>
        <w:div w:id="414862982">
          <w:marLeft w:val="0"/>
          <w:marRight w:val="0"/>
          <w:marTop w:val="0"/>
          <w:marBottom w:val="0"/>
          <w:divBdr>
            <w:top w:val="none" w:sz="0" w:space="0" w:color="auto"/>
            <w:left w:val="none" w:sz="0" w:space="0" w:color="auto"/>
            <w:bottom w:val="none" w:sz="0" w:space="0" w:color="auto"/>
            <w:right w:val="none" w:sz="0" w:space="0" w:color="auto"/>
          </w:divBdr>
        </w:div>
        <w:div w:id="56632726">
          <w:marLeft w:val="0"/>
          <w:marRight w:val="0"/>
          <w:marTop w:val="0"/>
          <w:marBottom w:val="0"/>
          <w:divBdr>
            <w:top w:val="none" w:sz="0" w:space="0" w:color="auto"/>
            <w:left w:val="none" w:sz="0" w:space="0" w:color="auto"/>
            <w:bottom w:val="none" w:sz="0" w:space="0" w:color="auto"/>
            <w:right w:val="none" w:sz="0" w:space="0" w:color="auto"/>
          </w:divBdr>
        </w:div>
        <w:div w:id="2104959542">
          <w:marLeft w:val="0"/>
          <w:marRight w:val="0"/>
          <w:marTop w:val="0"/>
          <w:marBottom w:val="0"/>
          <w:divBdr>
            <w:top w:val="none" w:sz="0" w:space="0" w:color="auto"/>
            <w:left w:val="none" w:sz="0" w:space="0" w:color="auto"/>
            <w:bottom w:val="none" w:sz="0" w:space="0" w:color="auto"/>
            <w:right w:val="none" w:sz="0" w:space="0" w:color="auto"/>
          </w:divBdr>
        </w:div>
        <w:div w:id="1986618974">
          <w:marLeft w:val="0"/>
          <w:marRight w:val="0"/>
          <w:marTop w:val="0"/>
          <w:marBottom w:val="0"/>
          <w:divBdr>
            <w:top w:val="none" w:sz="0" w:space="0" w:color="auto"/>
            <w:left w:val="none" w:sz="0" w:space="0" w:color="auto"/>
            <w:bottom w:val="none" w:sz="0" w:space="0" w:color="auto"/>
            <w:right w:val="none" w:sz="0" w:space="0" w:color="auto"/>
          </w:divBdr>
        </w:div>
        <w:div w:id="1460488410">
          <w:marLeft w:val="0"/>
          <w:marRight w:val="0"/>
          <w:marTop w:val="0"/>
          <w:marBottom w:val="0"/>
          <w:divBdr>
            <w:top w:val="none" w:sz="0" w:space="0" w:color="auto"/>
            <w:left w:val="none" w:sz="0" w:space="0" w:color="auto"/>
            <w:bottom w:val="none" w:sz="0" w:space="0" w:color="auto"/>
            <w:right w:val="none" w:sz="0" w:space="0" w:color="auto"/>
          </w:divBdr>
        </w:div>
        <w:div w:id="2005467680">
          <w:marLeft w:val="0"/>
          <w:marRight w:val="0"/>
          <w:marTop w:val="0"/>
          <w:marBottom w:val="0"/>
          <w:divBdr>
            <w:top w:val="none" w:sz="0" w:space="0" w:color="auto"/>
            <w:left w:val="none" w:sz="0" w:space="0" w:color="auto"/>
            <w:bottom w:val="none" w:sz="0" w:space="0" w:color="auto"/>
            <w:right w:val="none" w:sz="0" w:space="0" w:color="auto"/>
          </w:divBdr>
        </w:div>
        <w:div w:id="105856365">
          <w:marLeft w:val="0"/>
          <w:marRight w:val="0"/>
          <w:marTop w:val="0"/>
          <w:marBottom w:val="0"/>
          <w:divBdr>
            <w:top w:val="none" w:sz="0" w:space="0" w:color="auto"/>
            <w:left w:val="none" w:sz="0" w:space="0" w:color="auto"/>
            <w:bottom w:val="none" w:sz="0" w:space="0" w:color="auto"/>
            <w:right w:val="none" w:sz="0" w:space="0" w:color="auto"/>
          </w:divBdr>
        </w:div>
        <w:div w:id="588662026">
          <w:marLeft w:val="0"/>
          <w:marRight w:val="0"/>
          <w:marTop w:val="0"/>
          <w:marBottom w:val="0"/>
          <w:divBdr>
            <w:top w:val="none" w:sz="0" w:space="0" w:color="auto"/>
            <w:left w:val="none" w:sz="0" w:space="0" w:color="auto"/>
            <w:bottom w:val="none" w:sz="0" w:space="0" w:color="auto"/>
            <w:right w:val="none" w:sz="0" w:space="0" w:color="auto"/>
          </w:divBdr>
        </w:div>
        <w:div w:id="970477486">
          <w:marLeft w:val="0"/>
          <w:marRight w:val="0"/>
          <w:marTop w:val="0"/>
          <w:marBottom w:val="0"/>
          <w:divBdr>
            <w:top w:val="none" w:sz="0" w:space="0" w:color="auto"/>
            <w:left w:val="none" w:sz="0" w:space="0" w:color="auto"/>
            <w:bottom w:val="none" w:sz="0" w:space="0" w:color="auto"/>
            <w:right w:val="none" w:sz="0" w:space="0" w:color="auto"/>
          </w:divBdr>
        </w:div>
        <w:div w:id="1961834079">
          <w:marLeft w:val="0"/>
          <w:marRight w:val="0"/>
          <w:marTop w:val="0"/>
          <w:marBottom w:val="0"/>
          <w:divBdr>
            <w:top w:val="none" w:sz="0" w:space="0" w:color="auto"/>
            <w:left w:val="none" w:sz="0" w:space="0" w:color="auto"/>
            <w:bottom w:val="none" w:sz="0" w:space="0" w:color="auto"/>
            <w:right w:val="none" w:sz="0" w:space="0" w:color="auto"/>
          </w:divBdr>
        </w:div>
        <w:div w:id="1742872424">
          <w:marLeft w:val="0"/>
          <w:marRight w:val="0"/>
          <w:marTop w:val="0"/>
          <w:marBottom w:val="0"/>
          <w:divBdr>
            <w:top w:val="none" w:sz="0" w:space="0" w:color="auto"/>
            <w:left w:val="none" w:sz="0" w:space="0" w:color="auto"/>
            <w:bottom w:val="none" w:sz="0" w:space="0" w:color="auto"/>
            <w:right w:val="none" w:sz="0" w:space="0" w:color="auto"/>
          </w:divBdr>
        </w:div>
        <w:div w:id="1867714752">
          <w:marLeft w:val="0"/>
          <w:marRight w:val="0"/>
          <w:marTop w:val="0"/>
          <w:marBottom w:val="0"/>
          <w:divBdr>
            <w:top w:val="none" w:sz="0" w:space="0" w:color="auto"/>
            <w:left w:val="none" w:sz="0" w:space="0" w:color="auto"/>
            <w:bottom w:val="none" w:sz="0" w:space="0" w:color="auto"/>
            <w:right w:val="none" w:sz="0" w:space="0" w:color="auto"/>
          </w:divBdr>
        </w:div>
      </w:divsChild>
    </w:div>
    <w:div w:id="503474227">
      <w:bodyDiv w:val="1"/>
      <w:marLeft w:val="0"/>
      <w:marRight w:val="0"/>
      <w:marTop w:val="0"/>
      <w:marBottom w:val="0"/>
      <w:divBdr>
        <w:top w:val="none" w:sz="0" w:space="0" w:color="auto"/>
        <w:left w:val="none" w:sz="0" w:space="0" w:color="auto"/>
        <w:bottom w:val="none" w:sz="0" w:space="0" w:color="auto"/>
        <w:right w:val="none" w:sz="0" w:space="0" w:color="auto"/>
      </w:divBdr>
    </w:div>
    <w:div w:id="518128294">
      <w:bodyDiv w:val="1"/>
      <w:marLeft w:val="0"/>
      <w:marRight w:val="0"/>
      <w:marTop w:val="0"/>
      <w:marBottom w:val="0"/>
      <w:divBdr>
        <w:top w:val="none" w:sz="0" w:space="0" w:color="auto"/>
        <w:left w:val="none" w:sz="0" w:space="0" w:color="auto"/>
        <w:bottom w:val="none" w:sz="0" w:space="0" w:color="auto"/>
        <w:right w:val="none" w:sz="0" w:space="0" w:color="auto"/>
      </w:divBdr>
    </w:div>
    <w:div w:id="535657815">
      <w:bodyDiv w:val="1"/>
      <w:marLeft w:val="0"/>
      <w:marRight w:val="0"/>
      <w:marTop w:val="0"/>
      <w:marBottom w:val="0"/>
      <w:divBdr>
        <w:top w:val="none" w:sz="0" w:space="0" w:color="auto"/>
        <w:left w:val="none" w:sz="0" w:space="0" w:color="auto"/>
        <w:bottom w:val="none" w:sz="0" w:space="0" w:color="auto"/>
        <w:right w:val="none" w:sz="0" w:space="0" w:color="auto"/>
      </w:divBdr>
    </w:div>
    <w:div w:id="543295580">
      <w:bodyDiv w:val="1"/>
      <w:marLeft w:val="0"/>
      <w:marRight w:val="0"/>
      <w:marTop w:val="0"/>
      <w:marBottom w:val="0"/>
      <w:divBdr>
        <w:top w:val="none" w:sz="0" w:space="0" w:color="auto"/>
        <w:left w:val="none" w:sz="0" w:space="0" w:color="auto"/>
        <w:bottom w:val="none" w:sz="0" w:space="0" w:color="auto"/>
        <w:right w:val="none" w:sz="0" w:space="0" w:color="auto"/>
      </w:divBdr>
    </w:div>
    <w:div w:id="684671396">
      <w:bodyDiv w:val="1"/>
      <w:marLeft w:val="0"/>
      <w:marRight w:val="0"/>
      <w:marTop w:val="0"/>
      <w:marBottom w:val="0"/>
      <w:divBdr>
        <w:top w:val="none" w:sz="0" w:space="0" w:color="auto"/>
        <w:left w:val="none" w:sz="0" w:space="0" w:color="auto"/>
        <w:bottom w:val="none" w:sz="0" w:space="0" w:color="auto"/>
        <w:right w:val="none" w:sz="0" w:space="0" w:color="auto"/>
      </w:divBdr>
    </w:div>
    <w:div w:id="834036538">
      <w:bodyDiv w:val="1"/>
      <w:marLeft w:val="0"/>
      <w:marRight w:val="0"/>
      <w:marTop w:val="0"/>
      <w:marBottom w:val="0"/>
      <w:divBdr>
        <w:top w:val="none" w:sz="0" w:space="0" w:color="auto"/>
        <w:left w:val="none" w:sz="0" w:space="0" w:color="auto"/>
        <w:bottom w:val="none" w:sz="0" w:space="0" w:color="auto"/>
        <w:right w:val="none" w:sz="0" w:space="0" w:color="auto"/>
      </w:divBdr>
    </w:div>
    <w:div w:id="838544033">
      <w:bodyDiv w:val="1"/>
      <w:marLeft w:val="0"/>
      <w:marRight w:val="0"/>
      <w:marTop w:val="0"/>
      <w:marBottom w:val="0"/>
      <w:divBdr>
        <w:top w:val="none" w:sz="0" w:space="0" w:color="auto"/>
        <w:left w:val="none" w:sz="0" w:space="0" w:color="auto"/>
        <w:bottom w:val="none" w:sz="0" w:space="0" w:color="auto"/>
        <w:right w:val="none" w:sz="0" w:space="0" w:color="auto"/>
      </w:divBdr>
      <w:divsChild>
        <w:div w:id="1794254165">
          <w:marLeft w:val="0"/>
          <w:marRight w:val="0"/>
          <w:marTop w:val="0"/>
          <w:marBottom w:val="0"/>
          <w:divBdr>
            <w:top w:val="none" w:sz="0" w:space="0" w:color="auto"/>
            <w:left w:val="none" w:sz="0" w:space="0" w:color="auto"/>
            <w:bottom w:val="none" w:sz="0" w:space="0" w:color="auto"/>
            <w:right w:val="none" w:sz="0" w:space="0" w:color="auto"/>
          </w:divBdr>
        </w:div>
        <w:div w:id="953442812">
          <w:marLeft w:val="0"/>
          <w:marRight w:val="0"/>
          <w:marTop w:val="0"/>
          <w:marBottom w:val="0"/>
          <w:divBdr>
            <w:top w:val="none" w:sz="0" w:space="0" w:color="auto"/>
            <w:left w:val="none" w:sz="0" w:space="0" w:color="auto"/>
            <w:bottom w:val="none" w:sz="0" w:space="0" w:color="auto"/>
            <w:right w:val="none" w:sz="0" w:space="0" w:color="auto"/>
          </w:divBdr>
        </w:div>
        <w:div w:id="642931973">
          <w:marLeft w:val="0"/>
          <w:marRight w:val="0"/>
          <w:marTop w:val="0"/>
          <w:marBottom w:val="0"/>
          <w:divBdr>
            <w:top w:val="none" w:sz="0" w:space="0" w:color="auto"/>
            <w:left w:val="none" w:sz="0" w:space="0" w:color="auto"/>
            <w:bottom w:val="none" w:sz="0" w:space="0" w:color="auto"/>
            <w:right w:val="none" w:sz="0" w:space="0" w:color="auto"/>
          </w:divBdr>
        </w:div>
        <w:div w:id="993022998">
          <w:marLeft w:val="0"/>
          <w:marRight w:val="0"/>
          <w:marTop w:val="0"/>
          <w:marBottom w:val="0"/>
          <w:divBdr>
            <w:top w:val="none" w:sz="0" w:space="0" w:color="auto"/>
            <w:left w:val="none" w:sz="0" w:space="0" w:color="auto"/>
            <w:bottom w:val="none" w:sz="0" w:space="0" w:color="auto"/>
            <w:right w:val="none" w:sz="0" w:space="0" w:color="auto"/>
          </w:divBdr>
        </w:div>
        <w:div w:id="1676227824">
          <w:marLeft w:val="0"/>
          <w:marRight w:val="0"/>
          <w:marTop w:val="0"/>
          <w:marBottom w:val="0"/>
          <w:divBdr>
            <w:top w:val="none" w:sz="0" w:space="0" w:color="auto"/>
            <w:left w:val="none" w:sz="0" w:space="0" w:color="auto"/>
            <w:bottom w:val="none" w:sz="0" w:space="0" w:color="auto"/>
            <w:right w:val="none" w:sz="0" w:space="0" w:color="auto"/>
          </w:divBdr>
        </w:div>
        <w:div w:id="1983581735">
          <w:marLeft w:val="0"/>
          <w:marRight w:val="0"/>
          <w:marTop w:val="0"/>
          <w:marBottom w:val="0"/>
          <w:divBdr>
            <w:top w:val="none" w:sz="0" w:space="0" w:color="auto"/>
            <w:left w:val="none" w:sz="0" w:space="0" w:color="auto"/>
            <w:bottom w:val="none" w:sz="0" w:space="0" w:color="auto"/>
            <w:right w:val="none" w:sz="0" w:space="0" w:color="auto"/>
          </w:divBdr>
        </w:div>
        <w:div w:id="1845434308">
          <w:marLeft w:val="0"/>
          <w:marRight w:val="0"/>
          <w:marTop w:val="0"/>
          <w:marBottom w:val="0"/>
          <w:divBdr>
            <w:top w:val="none" w:sz="0" w:space="0" w:color="auto"/>
            <w:left w:val="none" w:sz="0" w:space="0" w:color="auto"/>
            <w:bottom w:val="none" w:sz="0" w:space="0" w:color="auto"/>
            <w:right w:val="none" w:sz="0" w:space="0" w:color="auto"/>
          </w:divBdr>
        </w:div>
        <w:div w:id="1138255122">
          <w:marLeft w:val="0"/>
          <w:marRight w:val="0"/>
          <w:marTop w:val="0"/>
          <w:marBottom w:val="0"/>
          <w:divBdr>
            <w:top w:val="none" w:sz="0" w:space="0" w:color="auto"/>
            <w:left w:val="none" w:sz="0" w:space="0" w:color="auto"/>
            <w:bottom w:val="none" w:sz="0" w:space="0" w:color="auto"/>
            <w:right w:val="none" w:sz="0" w:space="0" w:color="auto"/>
          </w:divBdr>
        </w:div>
        <w:div w:id="265507610">
          <w:marLeft w:val="0"/>
          <w:marRight w:val="0"/>
          <w:marTop w:val="0"/>
          <w:marBottom w:val="0"/>
          <w:divBdr>
            <w:top w:val="none" w:sz="0" w:space="0" w:color="auto"/>
            <w:left w:val="none" w:sz="0" w:space="0" w:color="auto"/>
            <w:bottom w:val="none" w:sz="0" w:space="0" w:color="auto"/>
            <w:right w:val="none" w:sz="0" w:space="0" w:color="auto"/>
          </w:divBdr>
        </w:div>
        <w:div w:id="1012679741">
          <w:marLeft w:val="0"/>
          <w:marRight w:val="0"/>
          <w:marTop w:val="0"/>
          <w:marBottom w:val="0"/>
          <w:divBdr>
            <w:top w:val="none" w:sz="0" w:space="0" w:color="auto"/>
            <w:left w:val="none" w:sz="0" w:space="0" w:color="auto"/>
            <w:bottom w:val="none" w:sz="0" w:space="0" w:color="auto"/>
            <w:right w:val="none" w:sz="0" w:space="0" w:color="auto"/>
          </w:divBdr>
        </w:div>
        <w:div w:id="1728609296">
          <w:marLeft w:val="0"/>
          <w:marRight w:val="0"/>
          <w:marTop w:val="0"/>
          <w:marBottom w:val="0"/>
          <w:divBdr>
            <w:top w:val="none" w:sz="0" w:space="0" w:color="auto"/>
            <w:left w:val="none" w:sz="0" w:space="0" w:color="auto"/>
            <w:bottom w:val="none" w:sz="0" w:space="0" w:color="auto"/>
            <w:right w:val="none" w:sz="0" w:space="0" w:color="auto"/>
          </w:divBdr>
        </w:div>
        <w:div w:id="535700872">
          <w:marLeft w:val="0"/>
          <w:marRight w:val="0"/>
          <w:marTop w:val="0"/>
          <w:marBottom w:val="0"/>
          <w:divBdr>
            <w:top w:val="none" w:sz="0" w:space="0" w:color="auto"/>
            <w:left w:val="none" w:sz="0" w:space="0" w:color="auto"/>
            <w:bottom w:val="none" w:sz="0" w:space="0" w:color="auto"/>
            <w:right w:val="none" w:sz="0" w:space="0" w:color="auto"/>
          </w:divBdr>
        </w:div>
        <w:div w:id="1658994690">
          <w:marLeft w:val="0"/>
          <w:marRight w:val="0"/>
          <w:marTop w:val="0"/>
          <w:marBottom w:val="0"/>
          <w:divBdr>
            <w:top w:val="none" w:sz="0" w:space="0" w:color="auto"/>
            <w:left w:val="none" w:sz="0" w:space="0" w:color="auto"/>
            <w:bottom w:val="none" w:sz="0" w:space="0" w:color="auto"/>
            <w:right w:val="none" w:sz="0" w:space="0" w:color="auto"/>
          </w:divBdr>
        </w:div>
        <w:div w:id="660281886">
          <w:marLeft w:val="0"/>
          <w:marRight w:val="0"/>
          <w:marTop w:val="0"/>
          <w:marBottom w:val="0"/>
          <w:divBdr>
            <w:top w:val="none" w:sz="0" w:space="0" w:color="auto"/>
            <w:left w:val="none" w:sz="0" w:space="0" w:color="auto"/>
            <w:bottom w:val="none" w:sz="0" w:space="0" w:color="auto"/>
            <w:right w:val="none" w:sz="0" w:space="0" w:color="auto"/>
          </w:divBdr>
        </w:div>
        <w:div w:id="1250053">
          <w:marLeft w:val="0"/>
          <w:marRight w:val="0"/>
          <w:marTop w:val="0"/>
          <w:marBottom w:val="0"/>
          <w:divBdr>
            <w:top w:val="none" w:sz="0" w:space="0" w:color="auto"/>
            <w:left w:val="none" w:sz="0" w:space="0" w:color="auto"/>
            <w:bottom w:val="none" w:sz="0" w:space="0" w:color="auto"/>
            <w:right w:val="none" w:sz="0" w:space="0" w:color="auto"/>
          </w:divBdr>
        </w:div>
        <w:div w:id="1018772778">
          <w:marLeft w:val="0"/>
          <w:marRight w:val="0"/>
          <w:marTop w:val="0"/>
          <w:marBottom w:val="0"/>
          <w:divBdr>
            <w:top w:val="none" w:sz="0" w:space="0" w:color="auto"/>
            <w:left w:val="none" w:sz="0" w:space="0" w:color="auto"/>
            <w:bottom w:val="none" w:sz="0" w:space="0" w:color="auto"/>
            <w:right w:val="none" w:sz="0" w:space="0" w:color="auto"/>
          </w:divBdr>
        </w:div>
        <w:div w:id="177357245">
          <w:marLeft w:val="0"/>
          <w:marRight w:val="0"/>
          <w:marTop w:val="0"/>
          <w:marBottom w:val="0"/>
          <w:divBdr>
            <w:top w:val="none" w:sz="0" w:space="0" w:color="auto"/>
            <w:left w:val="none" w:sz="0" w:space="0" w:color="auto"/>
            <w:bottom w:val="none" w:sz="0" w:space="0" w:color="auto"/>
            <w:right w:val="none" w:sz="0" w:space="0" w:color="auto"/>
          </w:divBdr>
        </w:div>
        <w:div w:id="270599612">
          <w:marLeft w:val="0"/>
          <w:marRight w:val="0"/>
          <w:marTop w:val="0"/>
          <w:marBottom w:val="0"/>
          <w:divBdr>
            <w:top w:val="none" w:sz="0" w:space="0" w:color="auto"/>
            <w:left w:val="none" w:sz="0" w:space="0" w:color="auto"/>
            <w:bottom w:val="none" w:sz="0" w:space="0" w:color="auto"/>
            <w:right w:val="none" w:sz="0" w:space="0" w:color="auto"/>
          </w:divBdr>
        </w:div>
        <w:div w:id="1961571891">
          <w:marLeft w:val="0"/>
          <w:marRight w:val="0"/>
          <w:marTop w:val="0"/>
          <w:marBottom w:val="0"/>
          <w:divBdr>
            <w:top w:val="none" w:sz="0" w:space="0" w:color="auto"/>
            <w:left w:val="none" w:sz="0" w:space="0" w:color="auto"/>
            <w:bottom w:val="none" w:sz="0" w:space="0" w:color="auto"/>
            <w:right w:val="none" w:sz="0" w:space="0" w:color="auto"/>
          </w:divBdr>
        </w:div>
        <w:div w:id="1261715792">
          <w:marLeft w:val="0"/>
          <w:marRight w:val="0"/>
          <w:marTop w:val="0"/>
          <w:marBottom w:val="0"/>
          <w:divBdr>
            <w:top w:val="none" w:sz="0" w:space="0" w:color="auto"/>
            <w:left w:val="none" w:sz="0" w:space="0" w:color="auto"/>
            <w:bottom w:val="none" w:sz="0" w:space="0" w:color="auto"/>
            <w:right w:val="none" w:sz="0" w:space="0" w:color="auto"/>
          </w:divBdr>
        </w:div>
      </w:divsChild>
    </w:div>
    <w:div w:id="863903852">
      <w:bodyDiv w:val="1"/>
      <w:marLeft w:val="0"/>
      <w:marRight w:val="0"/>
      <w:marTop w:val="0"/>
      <w:marBottom w:val="0"/>
      <w:divBdr>
        <w:top w:val="none" w:sz="0" w:space="0" w:color="auto"/>
        <w:left w:val="none" w:sz="0" w:space="0" w:color="auto"/>
        <w:bottom w:val="none" w:sz="0" w:space="0" w:color="auto"/>
        <w:right w:val="none" w:sz="0" w:space="0" w:color="auto"/>
      </w:divBdr>
    </w:div>
    <w:div w:id="897521830">
      <w:bodyDiv w:val="1"/>
      <w:marLeft w:val="0"/>
      <w:marRight w:val="0"/>
      <w:marTop w:val="0"/>
      <w:marBottom w:val="0"/>
      <w:divBdr>
        <w:top w:val="none" w:sz="0" w:space="0" w:color="auto"/>
        <w:left w:val="none" w:sz="0" w:space="0" w:color="auto"/>
        <w:bottom w:val="none" w:sz="0" w:space="0" w:color="auto"/>
        <w:right w:val="none" w:sz="0" w:space="0" w:color="auto"/>
      </w:divBdr>
      <w:divsChild>
        <w:div w:id="1668709183">
          <w:marLeft w:val="0"/>
          <w:marRight w:val="0"/>
          <w:marTop w:val="0"/>
          <w:marBottom w:val="0"/>
          <w:divBdr>
            <w:top w:val="none" w:sz="0" w:space="0" w:color="auto"/>
            <w:left w:val="none" w:sz="0" w:space="0" w:color="auto"/>
            <w:bottom w:val="none" w:sz="0" w:space="0" w:color="auto"/>
            <w:right w:val="none" w:sz="0" w:space="0" w:color="auto"/>
          </w:divBdr>
          <w:divsChild>
            <w:div w:id="180314648">
              <w:marLeft w:val="0"/>
              <w:marRight w:val="0"/>
              <w:marTop w:val="0"/>
              <w:marBottom w:val="0"/>
              <w:divBdr>
                <w:top w:val="none" w:sz="0" w:space="0" w:color="auto"/>
                <w:left w:val="none" w:sz="0" w:space="0" w:color="auto"/>
                <w:bottom w:val="none" w:sz="0" w:space="0" w:color="auto"/>
                <w:right w:val="none" w:sz="0" w:space="0" w:color="auto"/>
              </w:divBdr>
            </w:div>
          </w:divsChild>
        </w:div>
        <w:div w:id="1500459180">
          <w:marLeft w:val="0"/>
          <w:marRight w:val="0"/>
          <w:marTop w:val="0"/>
          <w:marBottom w:val="0"/>
          <w:divBdr>
            <w:top w:val="none" w:sz="0" w:space="0" w:color="auto"/>
            <w:left w:val="none" w:sz="0" w:space="0" w:color="auto"/>
            <w:bottom w:val="none" w:sz="0" w:space="0" w:color="auto"/>
            <w:right w:val="none" w:sz="0" w:space="0" w:color="auto"/>
          </w:divBdr>
          <w:divsChild>
            <w:div w:id="1498183364">
              <w:marLeft w:val="0"/>
              <w:marRight w:val="0"/>
              <w:marTop w:val="0"/>
              <w:marBottom w:val="0"/>
              <w:divBdr>
                <w:top w:val="none" w:sz="0" w:space="0" w:color="auto"/>
                <w:left w:val="none" w:sz="0" w:space="0" w:color="auto"/>
                <w:bottom w:val="none" w:sz="0" w:space="0" w:color="auto"/>
                <w:right w:val="none" w:sz="0" w:space="0" w:color="auto"/>
              </w:divBdr>
            </w:div>
          </w:divsChild>
        </w:div>
        <w:div w:id="786898009">
          <w:marLeft w:val="0"/>
          <w:marRight w:val="0"/>
          <w:marTop w:val="0"/>
          <w:marBottom w:val="0"/>
          <w:divBdr>
            <w:top w:val="none" w:sz="0" w:space="0" w:color="auto"/>
            <w:left w:val="none" w:sz="0" w:space="0" w:color="auto"/>
            <w:bottom w:val="none" w:sz="0" w:space="0" w:color="auto"/>
            <w:right w:val="none" w:sz="0" w:space="0" w:color="auto"/>
          </w:divBdr>
          <w:divsChild>
            <w:div w:id="652105492">
              <w:marLeft w:val="0"/>
              <w:marRight w:val="0"/>
              <w:marTop w:val="0"/>
              <w:marBottom w:val="0"/>
              <w:divBdr>
                <w:top w:val="none" w:sz="0" w:space="0" w:color="auto"/>
                <w:left w:val="none" w:sz="0" w:space="0" w:color="auto"/>
                <w:bottom w:val="none" w:sz="0" w:space="0" w:color="auto"/>
                <w:right w:val="none" w:sz="0" w:space="0" w:color="auto"/>
              </w:divBdr>
            </w:div>
          </w:divsChild>
        </w:div>
        <w:div w:id="606158711">
          <w:marLeft w:val="0"/>
          <w:marRight w:val="0"/>
          <w:marTop w:val="0"/>
          <w:marBottom w:val="0"/>
          <w:divBdr>
            <w:top w:val="none" w:sz="0" w:space="0" w:color="auto"/>
            <w:left w:val="none" w:sz="0" w:space="0" w:color="auto"/>
            <w:bottom w:val="none" w:sz="0" w:space="0" w:color="auto"/>
            <w:right w:val="none" w:sz="0" w:space="0" w:color="auto"/>
          </w:divBdr>
        </w:div>
        <w:div w:id="1133209556">
          <w:marLeft w:val="0"/>
          <w:marRight w:val="0"/>
          <w:marTop w:val="0"/>
          <w:marBottom w:val="0"/>
          <w:divBdr>
            <w:top w:val="none" w:sz="0" w:space="0" w:color="auto"/>
            <w:left w:val="none" w:sz="0" w:space="0" w:color="auto"/>
            <w:bottom w:val="none" w:sz="0" w:space="0" w:color="auto"/>
            <w:right w:val="none" w:sz="0" w:space="0" w:color="auto"/>
          </w:divBdr>
        </w:div>
      </w:divsChild>
    </w:div>
    <w:div w:id="906495649">
      <w:bodyDiv w:val="1"/>
      <w:marLeft w:val="0"/>
      <w:marRight w:val="0"/>
      <w:marTop w:val="0"/>
      <w:marBottom w:val="0"/>
      <w:divBdr>
        <w:top w:val="none" w:sz="0" w:space="0" w:color="auto"/>
        <w:left w:val="none" w:sz="0" w:space="0" w:color="auto"/>
        <w:bottom w:val="none" w:sz="0" w:space="0" w:color="auto"/>
        <w:right w:val="none" w:sz="0" w:space="0" w:color="auto"/>
      </w:divBdr>
    </w:div>
    <w:div w:id="936521836">
      <w:bodyDiv w:val="1"/>
      <w:marLeft w:val="0"/>
      <w:marRight w:val="0"/>
      <w:marTop w:val="0"/>
      <w:marBottom w:val="0"/>
      <w:divBdr>
        <w:top w:val="none" w:sz="0" w:space="0" w:color="auto"/>
        <w:left w:val="none" w:sz="0" w:space="0" w:color="auto"/>
        <w:bottom w:val="none" w:sz="0" w:space="0" w:color="auto"/>
        <w:right w:val="none" w:sz="0" w:space="0" w:color="auto"/>
      </w:divBdr>
    </w:div>
    <w:div w:id="938099255">
      <w:bodyDiv w:val="1"/>
      <w:marLeft w:val="0"/>
      <w:marRight w:val="0"/>
      <w:marTop w:val="0"/>
      <w:marBottom w:val="0"/>
      <w:divBdr>
        <w:top w:val="none" w:sz="0" w:space="0" w:color="auto"/>
        <w:left w:val="none" w:sz="0" w:space="0" w:color="auto"/>
        <w:bottom w:val="none" w:sz="0" w:space="0" w:color="auto"/>
        <w:right w:val="none" w:sz="0" w:space="0" w:color="auto"/>
      </w:divBdr>
      <w:divsChild>
        <w:div w:id="1124352211">
          <w:marLeft w:val="0"/>
          <w:marRight w:val="0"/>
          <w:marTop w:val="0"/>
          <w:marBottom w:val="0"/>
          <w:divBdr>
            <w:top w:val="none" w:sz="0" w:space="0" w:color="auto"/>
            <w:left w:val="none" w:sz="0" w:space="0" w:color="auto"/>
            <w:bottom w:val="none" w:sz="0" w:space="0" w:color="auto"/>
            <w:right w:val="none" w:sz="0" w:space="0" w:color="auto"/>
          </w:divBdr>
        </w:div>
        <w:div w:id="1732775372">
          <w:marLeft w:val="0"/>
          <w:marRight w:val="0"/>
          <w:marTop w:val="0"/>
          <w:marBottom w:val="0"/>
          <w:divBdr>
            <w:top w:val="none" w:sz="0" w:space="0" w:color="auto"/>
            <w:left w:val="none" w:sz="0" w:space="0" w:color="auto"/>
            <w:bottom w:val="none" w:sz="0" w:space="0" w:color="auto"/>
            <w:right w:val="none" w:sz="0" w:space="0" w:color="auto"/>
          </w:divBdr>
        </w:div>
        <w:div w:id="1238245447">
          <w:marLeft w:val="0"/>
          <w:marRight w:val="0"/>
          <w:marTop w:val="0"/>
          <w:marBottom w:val="0"/>
          <w:divBdr>
            <w:top w:val="none" w:sz="0" w:space="0" w:color="auto"/>
            <w:left w:val="none" w:sz="0" w:space="0" w:color="auto"/>
            <w:bottom w:val="none" w:sz="0" w:space="0" w:color="auto"/>
            <w:right w:val="none" w:sz="0" w:space="0" w:color="auto"/>
          </w:divBdr>
        </w:div>
        <w:div w:id="1260141049">
          <w:marLeft w:val="0"/>
          <w:marRight w:val="0"/>
          <w:marTop w:val="0"/>
          <w:marBottom w:val="0"/>
          <w:divBdr>
            <w:top w:val="none" w:sz="0" w:space="0" w:color="auto"/>
            <w:left w:val="none" w:sz="0" w:space="0" w:color="auto"/>
            <w:bottom w:val="none" w:sz="0" w:space="0" w:color="auto"/>
            <w:right w:val="none" w:sz="0" w:space="0" w:color="auto"/>
          </w:divBdr>
        </w:div>
        <w:div w:id="807825100">
          <w:marLeft w:val="0"/>
          <w:marRight w:val="0"/>
          <w:marTop w:val="0"/>
          <w:marBottom w:val="0"/>
          <w:divBdr>
            <w:top w:val="none" w:sz="0" w:space="0" w:color="auto"/>
            <w:left w:val="none" w:sz="0" w:space="0" w:color="auto"/>
            <w:bottom w:val="none" w:sz="0" w:space="0" w:color="auto"/>
            <w:right w:val="none" w:sz="0" w:space="0" w:color="auto"/>
          </w:divBdr>
        </w:div>
        <w:div w:id="818769817">
          <w:marLeft w:val="0"/>
          <w:marRight w:val="0"/>
          <w:marTop w:val="0"/>
          <w:marBottom w:val="0"/>
          <w:divBdr>
            <w:top w:val="none" w:sz="0" w:space="0" w:color="auto"/>
            <w:left w:val="none" w:sz="0" w:space="0" w:color="auto"/>
            <w:bottom w:val="none" w:sz="0" w:space="0" w:color="auto"/>
            <w:right w:val="none" w:sz="0" w:space="0" w:color="auto"/>
          </w:divBdr>
        </w:div>
        <w:div w:id="1588659092">
          <w:marLeft w:val="0"/>
          <w:marRight w:val="0"/>
          <w:marTop w:val="0"/>
          <w:marBottom w:val="0"/>
          <w:divBdr>
            <w:top w:val="none" w:sz="0" w:space="0" w:color="auto"/>
            <w:left w:val="none" w:sz="0" w:space="0" w:color="auto"/>
            <w:bottom w:val="none" w:sz="0" w:space="0" w:color="auto"/>
            <w:right w:val="none" w:sz="0" w:space="0" w:color="auto"/>
          </w:divBdr>
        </w:div>
        <w:div w:id="1333679186">
          <w:marLeft w:val="0"/>
          <w:marRight w:val="0"/>
          <w:marTop w:val="0"/>
          <w:marBottom w:val="0"/>
          <w:divBdr>
            <w:top w:val="none" w:sz="0" w:space="0" w:color="auto"/>
            <w:left w:val="none" w:sz="0" w:space="0" w:color="auto"/>
            <w:bottom w:val="none" w:sz="0" w:space="0" w:color="auto"/>
            <w:right w:val="none" w:sz="0" w:space="0" w:color="auto"/>
          </w:divBdr>
        </w:div>
        <w:div w:id="2100132588">
          <w:marLeft w:val="0"/>
          <w:marRight w:val="0"/>
          <w:marTop w:val="0"/>
          <w:marBottom w:val="0"/>
          <w:divBdr>
            <w:top w:val="none" w:sz="0" w:space="0" w:color="auto"/>
            <w:left w:val="none" w:sz="0" w:space="0" w:color="auto"/>
            <w:bottom w:val="none" w:sz="0" w:space="0" w:color="auto"/>
            <w:right w:val="none" w:sz="0" w:space="0" w:color="auto"/>
          </w:divBdr>
        </w:div>
        <w:div w:id="1842310754">
          <w:marLeft w:val="0"/>
          <w:marRight w:val="0"/>
          <w:marTop w:val="0"/>
          <w:marBottom w:val="0"/>
          <w:divBdr>
            <w:top w:val="none" w:sz="0" w:space="0" w:color="auto"/>
            <w:left w:val="none" w:sz="0" w:space="0" w:color="auto"/>
            <w:bottom w:val="none" w:sz="0" w:space="0" w:color="auto"/>
            <w:right w:val="none" w:sz="0" w:space="0" w:color="auto"/>
          </w:divBdr>
        </w:div>
        <w:div w:id="1051615952">
          <w:marLeft w:val="0"/>
          <w:marRight w:val="0"/>
          <w:marTop w:val="0"/>
          <w:marBottom w:val="0"/>
          <w:divBdr>
            <w:top w:val="none" w:sz="0" w:space="0" w:color="auto"/>
            <w:left w:val="none" w:sz="0" w:space="0" w:color="auto"/>
            <w:bottom w:val="none" w:sz="0" w:space="0" w:color="auto"/>
            <w:right w:val="none" w:sz="0" w:space="0" w:color="auto"/>
          </w:divBdr>
        </w:div>
        <w:div w:id="1715078953">
          <w:marLeft w:val="0"/>
          <w:marRight w:val="0"/>
          <w:marTop w:val="0"/>
          <w:marBottom w:val="0"/>
          <w:divBdr>
            <w:top w:val="none" w:sz="0" w:space="0" w:color="auto"/>
            <w:left w:val="none" w:sz="0" w:space="0" w:color="auto"/>
            <w:bottom w:val="none" w:sz="0" w:space="0" w:color="auto"/>
            <w:right w:val="none" w:sz="0" w:space="0" w:color="auto"/>
          </w:divBdr>
        </w:div>
        <w:div w:id="907423307">
          <w:marLeft w:val="0"/>
          <w:marRight w:val="0"/>
          <w:marTop w:val="0"/>
          <w:marBottom w:val="0"/>
          <w:divBdr>
            <w:top w:val="none" w:sz="0" w:space="0" w:color="auto"/>
            <w:left w:val="none" w:sz="0" w:space="0" w:color="auto"/>
            <w:bottom w:val="none" w:sz="0" w:space="0" w:color="auto"/>
            <w:right w:val="none" w:sz="0" w:space="0" w:color="auto"/>
          </w:divBdr>
        </w:div>
        <w:div w:id="2031443511">
          <w:marLeft w:val="0"/>
          <w:marRight w:val="0"/>
          <w:marTop w:val="0"/>
          <w:marBottom w:val="0"/>
          <w:divBdr>
            <w:top w:val="none" w:sz="0" w:space="0" w:color="auto"/>
            <w:left w:val="none" w:sz="0" w:space="0" w:color="auto"/>
            <w:bottom w:val="none" w:sz="0" w:space="0" w:color="auto"/>
            <w:right w:val="none" w:sz="0" w:space="0" w:color="auto"/>
          </w:divBdr>
        </w:div>
        <w:div w:id="173418499">
          <w:marLeft w:val="0"/>
          <w:marRight w:val="0"/>
          <w:marTop w:val="0"/>
          <w:marBottom w:val="0"/>
          <w:divBdr>
            <w:top w:val="none" w:sz="0" w:space="0" w:color="auto"/>
            <w:left w:val="none" w:sz="0" w:space="0" w:color="auto"/>
            <w:bottom w:val="none" w:sz="0" w:space="0" w:color="auto"/>
            <w:right w:val="none" w:sz="0" w:space="0" w:color="auto"/>
          </w:divBdr>
        </w:div>
        <w:div w:id="40136815">
          <w:marLeft w:val="0"/>
          <w:marRight w:val="0"/>
          <w:marTop w:val="0"/>
          <w:marBottom w:val="0"/>
          <w:divBdr>
            <w:top w:val="none" w:sz="0" w:space="0" w:color="auto"/>
            <w:left w:val="none" w:sz="0" w:space="0" w:color="auto"/>
            <w:bottom w:val="none" w:sz="0" w:space="0" w:color="auto"/>
            <w:right w:val="none" w:sz="0" w:space="0" w:color="auto"/>
          </w:divBdr>
        </w:div>
        <w:div w:id="233272896">
          <w:marLeft w:val="0"/>
          <w:marRight w:val="0"/>
          <w:marTop w:val="0"/>
          <w:marBottom w:val="0"/>
          <w:divBdr>
            <w:top w:val="none" w:sz="0" w:space="0" w:color="auto"/>
            <w:left w:val="none" w:sz="0" w:space="0" w:color="auto"/>
            <w:bottom w:val="none" w:sz="0" w:space="0" w:color="auto"/>
            <w:right w:val="none" w:sz="0" w:space="0" w:color="auto"/>
          </w:divBdr>
        </w:div>
        <w:div w:id="850729347">
          <w:marLeft w:val="0"/>
          <w:marRight w:val="0"/>
          <w:marTop w:val="0"/>
          <w:marBottom w:val="0"/>
          <w:divBdr>
            <w:top w:val="none" w:sz="0" w:space="0" w:color="auto"/>
            <w:left w:val="none" w:sz="0" w:space="0" w:color="auto"/>
            <w:bottom w:val="none" w:sz="0" w:space="0" w:color="auto"/>
            <w:right w:val="none" w:sz="0" w:space="0" w:color="auto"/>
          </w:divBdr>
        </w:div>
        <w:div w:id="919480766">
          <w:marLeft w:val="0"/>
          <w:marRight w:val="0"/>
          <w:marTop w:val="0"/>
          <w:marBottom w:val="0"/>
          <w:divBdr>
            <w:top w:val="none" w:sz="0" w:space="0" w:color="auto"/>
            <w:left w:val="none" w:sz="0" w:space="0" w:color="auto"/>
            <w:bottom w:val="none" w:sz="0" w:space="0" w:color="auto"/>
            <w:right w:val="none" w:sz="0" w:space="0" w:color="auto"/>
          </w:divBdr>
        </w:div>
        <w:div w:id="1723865958">
          <w:marLeft w:val="0"/>
          <w:marRight w:val="0"/>
          <w:marTop w:val="0"/>
          <w:marBottom w:val="0"/>
          <w:divBdr>
            <w:top w:val="none" w:sz="0" w:space="0" w:color="auto"/>
            <w:left w:val="none" w:sz="0" w:space="0" w:color="auto"/>
            <w:bottom w:val="none" w:sz="0" w:space="0" w:color="auto"/>
            <w:right w:val="none" w:sz="0" w:space="0" w:color="auto"/>
          </w:divBdr>
        </w:div>
      </w:divsChild>
    </w:div>
    <w:div w:id="1082794293">
      <w:bodyDiv w:val="1"/>
      <w:marLeft w:val="0"/>
      <w:marRight w:val="0"/>
      <w:marTop w:val="0"/>
      <w:marBottom w:val="0"/>
      <w:divBdr>
        <w:top w:val="none" w:sz="0" w:space="0" w:color="auto"/>
        <w:left w:val="none" w:sz="0" w:space="0" w:color="auto"/>
        <w:bottom w:val="none" w:sz="0" w:space="0" w:color="auto"/>
        <w:right w:val="none" w:sz="0" w:space="0" w:color="auto"/>
      </w:divBdr>
      <w:divsChild>
        <w:div w:id="565576217">
          <w:marLeft w:val="0"/>
          <w:marRight w:val="0"/>
          <w:marTop w:val="0"/>
          <w:marBottom w:val="0"/>
          <w:divBdr>
            <w:top w:val="none" w:sz="0" w:space="0" w:color="auto"/>
            <w:left w:val="none" w:sz="0" w:space="0" w:color="auto"/>
            <w:bottom w:val="none" w:sz="0" w:space="0" w:color="auto"/>
            <w:right w:val="none" w:sz="0" w:space="0" w:color="auto"/>
          </w:divBdr>
        </w:div>
        <w:div w:id="2146966167">
          <w:marLeft w:val="0"/>
          <w:marRight w:val="0"/>
          <w:marTop w:val="0"/>
          <w:marBottom w:val="0"/>
          <w:divBdr>
            <w:top w:val="none" w:sz="0" w:space="0" w:color="auto"/>
            <w:left w:val="none" w:sz="0" w:space="0" w:color="auto"/>
            <w:bottom w:val="none" w:sz="0" w:space="0" w:color="auto"/>
            <w:right w:val="none" w:sz="0" w:space="0" w:color="auto"/>
          </w:divBdr>
        </w:div>
        <w:div w:id="806246404">
          <w:marLeft w:val="0"/>
          <w:marRight w:val="0"/>
          <w:marTop w:val="0"/>
          <w:marBottom w:val="0"/>
          <w:divBdr>
            <w:top w:val="none" w:sz="0" w:space="0" w:color="auto"/>
            <w:left w:val="none" w:sz="0" w:space="0" w:color="auto"/>
            <w:bottom w:val="none" w:sz="0" w:space="0" w:color="auto"/>
            <w:right w:val="none" w:sz="0" w:space="0" w:color="auto"/>
          </w:divBdr>
        </w:div>
        <w:div w:id="1056393661">
          <w:marLeft w:val="0"/>
          <w:marRight w:val="0"/>
          <w:marTop w:val="0"/>
          <w:marBottom w:val="0"/>
          <w:divBdr>
            <w:top w:val="none" w:sz="0" w:space="0" w:color="auto"/>
            <w:left w:val="none" w:sz="0" w:space="0" w:color="auto"/>
            <w:bottom w:val="none" w:sz="0" w:space="0" w:color="auto"/>
            <w:right w:val="none" w:sz="0" w:space="0" w:color="auto"/>
          </w:divBdr>
        </w:div>
        <w:div w:id="2018579358">
          <w:marLeft w:val="0"/>
          <w:marRight w:val="0"/>
          <w:marTop w:val="0"/>
          <w:marBottom w:val="0"/>
          <w:divBdr>
            <w:top w:val="none" w:sz="0" w:space="0" w:color="auto"/>
            <w:left w:val="none" w:sz="0" w:space="0" w:color="auto"/>
            <w:bottom w:val="none" w:sz="0" w:space="0" w:color="auto"/>
            <w:right w:val="none" w:sz="0" w:space="0" w:color="auto"/>
          </w:divBdr>
        </w:div>
        <w:div w:id="833880670">
          <w:marLeft w:val="0"/>
          <w:marRight w:val="0"/>
          <w:marTop w:val="0"/>
          <w:marBottom w:val="0"/>
          <w:divBdr>
            <w:top w:val="none" w:sz="0" w:space="0" w:color="auto"/>
            <w:left w:val="none" w:sz="0" w:space="0" w:color="auto"/>
            <w:bottom w:val="none" w:sz="0" w:space="0" w:color="auto"/>
            <w:right w:val="none" w:sz="0" w:space="0" w:color="auto"/>
          </w:divBdr>
        </w:div>
        <w:div w:id="1626152264">
          <w:marLeft w:val="0"/>
          <w:marRight w:val="0"/>
          <w:marTop w:val="0"/>
          <w:marBottom w:val="0"/>
          <w:divBdr>
            <w:top w:val="none" w:sz="0" w:space="0" w:color="auto"/>
            <w:left w:val="none" w:sz="0" w:space="0" w:color="auto"/>
            <w:bottom w:val="none" w:sz="0" w:space="0" w:color="auto"/>
            <w:right w:val="none" w:sz="0" w:space="0" w:color="auto"/>
          </w:divBdr>
        </w:div>
        <w:div w:id="1768384435">
          <w:marLeft w:val="0"/>
          <w:marRight w:val="0"/>
          <w:marTop w:val="0"/>
          <w:marBottom w:val="0"/>
          <w:divBdr>
            <w:top w:val="none" w:sz="0" w:space="0" w:color="auto"/>
            <w:left w:val="none" w:sz="0" w:space="0" w:color="auto"/>
            <w:bottom w:val="none" w:sz="0" w:space="0" w:color="auto"/>
            <w:right w:val="none" w:sz="0" w:space="0" w:color="auto"/>
          </w:divBdr>
        </w:div>
        <w:div w:id="1933469046">
          <w:marLeft w:val="0"/>
          <w:marRight w:val="0"/>
          <w:marTop w:val="0"/>
          <w:marBottom w:val="0"/>
          <w:divBdr>
            <w:top w:val="none" w:sz="0" w:space="0" w:color="auto"/>
            <w:left w:val="none" w:sz="0" w:space="0" w:color="auto"/>
            <w:bottom w:val="none" w:sz="0" w:space="0" w:color="auto"/>
            <w:right w:val="none" w:sz="0" w:space="0" w:color="auto"/>
          </w:divBdr>
        </w:div>
        <w:div w:id="372845569">
          <w:marLeft w:val="0"/>
          <w:marRight w:val="0"/>
          <w:marTop w:val="0"/>
          <w:marBottom w:val="0"/>
          <w:divBdr>
            <w:top w:val="none" w:sz="0" w:space="0" w:color="auto"/>
            <w:left w:val="none" w:sz="0" w:space="0" w:color="auto"/>
            <w:bottom w:val="none" w:sz="0" w:space="0" w:color="auto"/>
            <w:right w:val="none" w:sz="0" w:space="0" w:color="auto"/>
          </w:divBdr>
        </w:div>
        <w:div w:id="730882098">
          <w:marLeft w:val="0"/>
          <w:marRight w:val="0"/>
          <w:marTop w:val="0"/>
          <w:marBottom w:val="0"/>
          <w:divBdr>
            <w:top w:val="none" w:sz="0" w:space="0" w:color="auto"/>
            <w:left w:val="none" w:sz="0" w:space="0" w:color="auto"/>
            <w:bottom w:val="none" w:sz="0" w:space="0" w:color="auto"/>
            <w:right w:val="none" w:sz="0" w:space="0" w:color="auto"/>
          </w:divBdr>
        </w:div>
        <w:div w:id="117334265">
          <w:marLeft w:val="0"/>
          <w:marRight w:val="0"/>
          <w:marTop w:val="0"/>
          <w:marBottom w:val="0"/>
          <w:divBdr>
            <w:top w:val="none" w:sz="0" w:space="0" w:color="auto"/>
            <w:left w:val="none" w:sz="0" w:space="0" w:color="auto"/>
            <w:bottom w:val="none" w:sz="0" w:space="0" w:color="auto"/>
            <w:right w:val="none" w:sz="0" w:space="0" w:color="auto"/>
          </w:divBdr>
        </w:div>
        <w:div w:id="1384714297">
          <w:marLeft w:val="0"/>
          <w:marRight w:val="0"/>
          <w:marTop w:val="0"/>
          <w:marBottom w:val="0"/>
          <w:divBdr>
            <w:top w:val="none" w:sz="0" w:space="0" w:color="auto"/>
            <w:left w:val="none" w:sz="0" w:space="0" w:color="auto"/>
            <w:bottom w:val="none" w:sz="0" w:space="0" w:color="auto"/>
            <w:right w:val="none" w:sz="0" w:space="0" w:color="auto"/>
          </w:divBdr>
        </w:div>
        <w:div w:id="1463692613">
          <w:marLeft w:val="0"/>
          <w:marRight w:val="0"/>
          <w:marTop w:val="0"/>
          <w:marBottom w:val="0"/>
          <w:divBdr>
            <w:top w:val="none" w:sz="0" w:space="0" w:color="auto"/>
            <w:left w:val="none" w:sz="0" w:space="0" w:color="auto"/>
            <w:bottom w:val="none" w:sz="0" w:space="0" w:color="auto"/>
            <w:right w:val="none" w:sz="0" w:space="0" w:color="auto"/>
          </w:divBdr>
        </w:div>
        <w:div w:id="1310017342">
          <w:marLeft w:val="0"/>
          <w:marRight w:val="0"/>
          <w:marTop w:val="0"/>
          <w:marBottom w:val="0"/>
          <w:divBdr>
            <w:top w:val="none" w:sz="0" w:space="0" w:color="auto"/>
            <w:left w:val="none" w:sz="0" w:space="0" w:color="auto"/>
            <w:bottom w:val="none" w:sz="0" w:space="0" w:color="auto"/>
            <w:right w:val="none" w:sz="0" w:space="0" w:color="auto"/>
          </w:divBdr>
        </w:div>
        <w:div w:id="909851895">
          <w:marLeft w:val="0"/>
          <w:marRight w:val="0"/>
          <w:marTop w:val="0"/>
          <w:marBottom w:val="0"/>
          <w:divBdr>
            <w:top w:val="none" w:sz="0" w:space="0" w:color="auto"/>
            <w:left w:val="none" w:sz="0" w:space="0" w:color="auto"/>
            <w:bottom w:val="none" w:sz="0" w:space="0" w:color="auto"/>
            <w:right w:val="none" w:sz="0" w:space="0" w:color="auto"/>
          </w:divBdr>
        </w:div>
        <w:div w:id="1708095907">
          <w:marLeft w:val="0"/>
          <w:marRight w:val="0"/>
          <w:marTop w:val="0"/>
          <w:marBottom w:val="0"/>
          <w:divBdr>
            <w:top w:val="none" w:sz="0" w:space="0" w:color="auto"/>
            <w:left w:val="none" w:sz="0" w:space="0" w:color="auto"/>
            <w:bottom w:val="none" w:sz="0" w:space="0" w:color="auto"/>
            <w:right w:val="none" w:sz="0" w:space="0" w:color="auto"/>
          </w:divBdr>
        </w:div>
        <w:div w:id="107169237">
          <w:marLeft w:val="0"/>
          <w:marRight w:val="0"/>
          <w:marTop w:val="0"/>
          <w:marBottom w:val="0"/>
          <w:divBdr>
            <w:top w:val="none" w:sz="0" w:space="0" w:color="auto"/>
            <w:left w:val="none" w:sz="0" w:space="0" w:color="auto"/>
            <w:bottom w:val="none" w:sz="0" w:space="0" w:color="auto"/>
            <w:right w:val="none" w:sz="0" w:space="0" w:color="auto"/>
          </w:divBdr>
        </w:div>
        <w:div w:id="179243184">
          <w:marLeft w:val="0"/>
          <w:marRight w:val="0"/>
          <w:marTop w:val="0"/>
          <w:marBottom w:val="0"/>
          <w:divBdr>
            <w:top w:val="none" w:sz="0" w:space="0" w:color="auto"/>
            <w:left w:val="none" w:sz="0" w:space="0" w:color="auto"/>
            <w:bottom w:val="none" w:sz="0" w:space="0" w:color="auto"/>
            <w:right w:val="none" w:sz="0" w:space="0" w:color="auto"/>
          </w:divBdr>
        </w:div>
        <w:div w:id="1562863436">
          <w:marLeft w:val="0"/>
          <w:marRight w:val="0"/>
          <w:marTop w:val="0"/>
          <w:marBottom w:val="0"/>
          <w:divBdr>
            <w:top w:val="none" w:sz="0" w:space="0" w:color="auto"/>
            <w:left w:val="none" w:sz="0" w:space="0" w:color="auto"/>
            <w:bottom w:val="none" w:sz="0" w:space="0" w:color="auto"/>
            <w:right w:val="none" w:sz="0" w:space="0" w:color="auto"/>
          </w:divBdr>
        </w:div>
        <w:div w:id="1892837951">
          <w:marLeft w:val="0"/>
          <w:marRight w:val="0"/>
          <w:marTop w:val="0"/>
          <w:marBottom w:val="0"/>
          <w:divBdr>
            <w:top w:val="none" w:sz="0" w:space="0" w:color="auto"/>
            <w:left w:val="none" w:sz="0" w:space="0" w:color="auto"/>
            <w:bottom w:val="none" w:sz="0" w:space="0" w:color="auto"/>
            <w:right w:val="none" w:sz="0" w:space="0" w:color="auto"/>
          </w:divBdr>
        </w:div>
        <w:div w:id="708727986">
          <w:marLeft w:val="0"/>
          <w:marRight w:val="0"/>
          <w:marTop w:val="0"/>
          <w:marBottom w:val="0"/>
          <w:divBdr>
            <w:top w:val="none" w:sz="0" w:space="0" w:color="auto"/>
            <w:left w:val="none" w:sz="0" w:space="0" w:color="auto"/>
            <w:bottom w:val="none" w:sz="0" w:space="0" w:color="auto"/>
            <w:right w:val="none" w:sz="0" w:space="0" w:color="auto"/>
          </w:divBdr>
        </w:div>
        <w:div w:id="1444495453">
          <w:marLeft w:val="0"/>
          <w:marRight w:val="0"/>
          <w:marTop w:val="0"/>
          <w:marBottom w:val="0"/>
          <w:divBdr>
            <w:top w:val="none" w:sz="0" w:space="0" w:color="auto"/>
            <w:left w:val="none" w:sz="0" w:space="0" w:color="auto"/>
            <w:bottom w:val="none" w:sz="0" w:space="0" w:color="auto"/>
            <w:right w:val="none" w:sz="0" w:space="0" w:color="auto"/>
          </w:divBdr>
        </w:div>
        <w:div w:id="1324548794">
          <w:marLeft w:val="0"/>
          <w:marRight w:val="0"/>
          <w:marTop w:val="0"/>
          <w:marBottom w:val="0"/>
          <w:divBdr>
            <w:top w:val="none" w:sz="0" w:space="0" w:color="auto"/>
            <w:left w:val="none" w:sz="0" w:space="0" w:color="auto"/>
            <w:bottom w:val="none" w:sz="0" w:space="0" w:color="auto"/>
            <w:right w:val="none" w:sz="0" w:space="0" w:color="auto"/>
          </w:divBdr>
        </w:div>
        <w:div w:id="314729111">
          <w:marLeft w:val="0"/>
          <w:marRight w:val="0"/>
          <w:marTop w:val="0"/>
          <w:marBottom w:val="0"/>
          <w:divBdr>
            <w:top w:val="none" w:sz="0" w:space="0" w:color="auto"/>
            <w:left w:val="none" w:sz="0" w:space="0" w:color="auto"/>
            <w:bottom w:val="none" w:sz="0" w:space="0" w:color="auto"/>
            <w:right w:val="none" w:sz="0" w:space="0" w:color="auto"/>
          </w:divBdr>
        </w:div>
        <w:div w:id="1331131508">
          <w:marLeft w:val="0"/>
          <w:marRight w:val="0"/>
          <w:marTop w:val="0"/>
          <w:marBottom w:val="0"/>
          <w:divBdr>
            <w:top w:val="none" w:sz="0" w:space="0" w:color="auto"/>
            <w:left w:val="none" w:sz="0" w:space="0" w:color="auto"/>
            <w:bottom w:val="none" w:sz="0" w:space="0" w:color="auto"/>
            <w:right w:val="none" w:sz="0" w:space="0" w:color="auto"/>
          </w:divBdr>
        </w:div>
        <w:div w:id="936787237">
          <w:marLeft w:val="0"/>
          <w:marRight w:val="0"/>
          <w:marTop w:val="0"/>
          <w:marBottom w:val="0"/>
          <w:divBdr>
            <w:top w:val="none" w:sz="0" w:space="0" w:color="auto"/>
            <w:left w:val="none" w:sz="0" w:space="0" w:color="auto"/>
            <w:bottom w:val="none" w:sz="0" w:space="0" w:color="auto"/>
            <w:right w:val="none" w:sz="0" w:space="0" w:color="auto"/>
          </w:divBdr>
        </w:div>
        <w:div w:id="1129594139">
          <w:marLeft w:val="0"/>
          <w:marRight w:val="0"/>
          <w:marTop w:val="0"/>
          <w:marBottom w:val="0"/>
          <w:divBdr>
            <w:top w:val="none" w:sz="0" w:space="0" w:color="auto"/>
            <w:left w:val="none" w:sz="0" w:space="0" w:color="auto"/>
            <w:bottom w:val="none" w:sz="0" w:space="0" w:color="auto"/>
            <w:right w:val="none" w:sz="0" w:space="0" w:color="auto"/>
          </w:divBdr>
        </w:div>
        <w:div w:id="1419250975">
          <w:marLeft w:val="0"/>
          <w:marRight w:val="0"/>
          <w:marTop w:val="0"/>
          <w:marBottom w:val="0"/>
          <w:divBdr>
            <w:top w:val="none" w:sz="0" w:space="0" w:color="auto"/>
            <w:left w:val="none" w:sz="0" w:space="0" w:color="auto"/>
            <w:bottom w:val="none" w:sz="0" w:space="0" w:color="auto"/>
            <w:right w:val="none" w:sz="0" w:space="0" w:color="auto"/>
          </w:divBdr>
        </w:div>
        <w:div w:id="1928148298">
          <w:marLeft w:val="0"/>
          <w:marRight w:val="0"/>
          <w:marTop w:val="0"/>
          <w:marBottom w:val="0"/>
          <w:divBdr>
            <w:top w:val="none" w:sz="0" w:space="0" w:color="auto"/>
            <w:left w:val="none" w:sz="0" w:space="0" w:color="auto"/>
            <w:bottom w:val="none" w:sz="0" w:space="0" w:color="auto"/>
            <w:right w:val="none" w:sz="0" w:space="0" w:color="auto"/>
          </w:divBdr>
        </w:div>
        <w:div w:id="2091847114">
          <w:marLeft w:val="0"/>
          <w:marRight w:val="0"/>
          <w:marTop w:val="0"/>
          <w:marBottom w:val="0"/>
          <w:divBdr>
            <w:top w:val="none" w:sz="0" w:space="0" w:color="auto"/>
            <w:left w:val="none" w:sz="0" w:space="0" w:color="auto"/>
            <w:bottom w:val="none" w:sz="0" w:space="0" w:color="auto"/>
            <w:right w:val="none" w:sz="0" w:space="0" w:color="auto"/>
          </w:divBdr>
        </w:div>
        <w:div w:id="263616838">
          <w:marLeft w:val="0"/>
          <w:marRight w:val="0"/>
          <w:marTop w:val="0"/>
          <w:marBottom w:val="0"/>
          <w:divBdr>
            <w:top w:val="none" w:sz="0" w:space="0" w:color="auto"/>
            <w:left w:val="none" w:sz="0" w:space="0" w:color="auto"/>
            <w:bottom w:val="none" w:sz="0" w:space="0" w:color="auto"/>
            <w:right w:val="none" w:sz="0" w:space="0" w:color="auto"/>
          </w:divBdr>
        </w:div>
        <w:div w:id="834734326">
          <w:marLeft w:val="0"/>
          <w:marRight w:val="0"/>
          <w:marTop w:val="0"/>
          <w:marBottom w:val="0"/>
          <w:divBdr>
            <w:top w:val="none" w:sz="0" w:space="0" w:color="auto"/>
            <w:left w:val="none" w:sz="0" w:space="0" w:color="auto"/>
            <w:bottom w:val="none" w:sz="0" w:space="0" w:color="auto"/>
            <w:right w:val="none" w:sz="0" w:space="0" w:color="auto"/>
          </w:divBdr>
        </w:div>
        <w:div w:id="1228421204">
          <w:marLeft w:val="0"/>
          <w:marRight w:val="0"/>
          <w:marTop w:val="0"/>
          <w:marBottom w:val="0"/>
          <w:divBdr>
            <w:top w:val="none" w:sz="0" w:space="0" w:color="auto"/>
            <w:left w:val="none" w:sz="0" w:space="0" w:color="auto"/>
            <w:bottom w:val="none" w:sz="0" w:space="0" w:color="auto"/>
            <w:right w:val="none" w:sz="0" w:space="0" w:color="auto"/>
          </w:divBdr>
        </w:div>
        <w:div w:id="55905553">
          <w:marLeft w:val="0"/>
          <w:marRight w:val="0"/>
          <w:marTop w:val="0"/>
          <w:marBottom w:val="0"/>
          <w:divBdr>
            <w:top w:val="none" w:sz="0" w:space="0" w:color="auto"/>
            <w:left w:val="none" w:sz="0" w:space="0" w:color="auto"/>
            <w:bottom w:val="none" w:sz="0" w:space="0" w:color="auto"/>
            <w:right w:val="none" w:sz="0" w:space="0" w:color="auto"/>
          </w:divBdr>
        </w:div>
        <w:div w:id="1337998358">
          <w:marLeft w:val="0"/>
          <w:marRight w:val="0"/>
          <w:marTop w:val="0"/>
          <w:marBottom w:val="0"/>
          <w:divBdr>
            <w:top w:val="none" w:sz="0" w:space="0" w:color="auto"/>
            <w:left w:val="none" w:sz="0" w:space="0" w:color="auto"/>
            <w:bottom w:val="none" w:sz="0" w:space="0" w:color="auto"/>
            <w:right w:val="none" w:sz="0" w:space="0" w:color="auto"/>
          </w:divBdr>
        </w:div>
        <w:div w:id="1128937130">
          <w:marLeft w:val="0"/>
          <w:marRight w:val="0"/>
          <w:marTop w:val="0"/>
          <w:marBottom w:val="0"/>
          <w:divBdr>
            <w:top w:val="none" w:sz="0" w:space="0" w:color="auto"/>
            <w:left w:val="none" w:sz="0" w:space="0" w:color="auto"/>
            <w:bottom w:val="none" w:sz="0" w:space="0" w:color="auto"/>
            <w:right w:val="none" w:sz="0" w:space="0" w:color="auto"/>
          </w:divBdr>
        </w:div>
        <w:div w:id="1023481744">
          <w:marLeft w:val="0"/>
          <w:marRight w:val="0"/>
          <w:marTop w:val="0"/>
          <w:marBottom w:val="0"/>
          <w:divBdr>
            <w:top w:val="none" w:sz="0" w:space="0" w:color="auto"/>
            <w:left w:val="none" w:sz="0" w:space="0" w:color="auto"/>
            <w:bottom w:val="none" w:sz="0" w:space="0" w:color="auto"/>
            <w:right w:val="none" w:sz="0" w:space="0" w:color="auto"/>
          </w:divBdr>
        </w:div>
        <w:div w:id="2069568628">
          <w:marLeft w:val="0"/>
          <w:marRight w:val="0"/>
          <w:marTop w:val="0"/>
          <w:marBottom w:val="0"/>
          <w:divBdr>
            <w:top w:val="none" w:sz="0" w:space="0" w:color="auto"/>
            <w:left w:val="none" w:sz="0" w:space="0" w:color="auto"/>
            <w:bottom w:val="none" w:sz="0" w:space="0" w:color="auto"/>
            <w:right w:val="none" w:sz="0" w:space="0" w:color="auto"/>
          </w:divBdr>
        </w:div>
        <w:div w:id="293291213">
          <w:marLeft w:val="0"/>
          <w:marRight w:val="0"/>
          <w:marTop w:val="0"/>
          <w:marBottom w:val="0"/>
          <w:divBdr>
            <w:top w:val="none" w:sz="0" w:space="0" w:color="auto"/>
            <w:left w:val="none" w:sz="0" w:space="0" w:color="auto"/>
            <w:bottom w:val="none" w:sz="0" w:space="0" w:color="auto"/>
            <w:right w:val="none" w:sz="0" w:space="0" w:color="auto"/>
          </w:divBdr>
        </w:div>
        <w:div w:id="140117293">
          <w:marLeft w:val="0"/>
          <w:marRight w:val="0"/>
          <w:marTop w:val="0"/>
          <w:marBottom w:val="0"/>
          <w:divBdr>
            <w:top w:val="none" w:sz="0" w:space="0" w:color="auto"/>
            <w:left w:val="none" w:sz="0" w:space="0" w:color="auto"/>
            <w:bottom w:val="none" w:sz="0" w:space="0" w:color="auto"/>
            <w:right w:val="none" w:sz="0" w:space="0" w:color="auto"/>
          </w:divBdr>
        </w:div>
        <w:div w:id="362218706">
          <w:marLeft w:val="0"/>
          <w:marRight w:val="0"/>
          <w:marTop w:val="0"/>
          <w:marBottom w:val="0"/>
          <w:divBdr>
            <w:top w:val="none" w:sz="0" w:space="0" w:color="auto"/>
            <w:left w:val="none" w:sz="0" w:space="0" w:color="auto"/>
            <w:bottom w:val="none" w:sz="0" w:space="0" w:color="auto"/>
            <w:right w:val="none" w:sz="0" w:space="0" w:color="auto"/>
          </w:divBdr>
        </w:div>
        <w:div w:id="87165790">
          <w:marLeft w:val="0"/>
          <w:marRight w:val="0"/>
          <w:marTop w:val="0"/>
          <w:marBottom w:val="0"/>
          <w:divBdr>
            <w:top w:val="none" w:sz="0" w:space="0" w:color="auto"/>
            <w:left w:val="none" w:sz="0" w:space="0" w:color="auto"/>
            <w:bottom w:val="none" w:sz="0" w:space="0" w:color="auto"/>
            <w:right w:val="none" w:sz="0" w:space="0" w:color="auto"/>
          </w:divBdr>
        </w:div>
        <w:div w:id="289168691">
          <w:marLeft w:val="0"/>
          <w:marRight w:val="0"/>
          <w:marTop w:val="0"/>
          <w:marBottom w:val="0"/>
          <w:divBdr>
            <w:top w:val="none" w:sz="0" w:space="0" w:color="auto"/>
            <w:left w:val="none" w:sz="0" w:space="0" w:color="auto"/>
            <w:bottom w:val="none" w:sz="0" w:space="0" w:color="auto"/>
            <w:right w:val="none" w:sz="0" w:space="0" w:color="auto"/>
          </w:divBdr>
        </w:div>
        <w:div w:id="477456">
          <w:marLeft w:val="0"/>
          <w:marRight w:val="0"/>
          <w:marTop w:val="0"/>
          <w:marBottom w:val="0"/>
          <w:divBdr>
            <w:top w:val="none" w:sz="0" w:space="0" w:color="auto"/>
            <w:left w:val="none" w:sz="0" w:space="0" w:color="auto"/>
            <w:bottom w:val="none" w:sz="0" w:space="0" w:color="auto"/>
            <w:right w:val="none" w:sz="0" w:space="0" w:color="auto"/>
          </w:divBdr>
        </w:div>
        <w:div w:id="298415463">
          <w:marLeft w:val="0"/>
          <w:marRight w:val="0"/>
          <w:marTop w:val="0"/>
          <w:marBottom w:val="0"/>
          <w:divBdr>
            <w:top w:val="none" w:sz="0" w:space="0" w:color="auto"/>
            <w:left w:val="none" w:sz="0" w:space="0" w:color="auto"/>
            <w:bottom w:val="none" w:sz="0" w:space="0" w:color="auto"/>
            <w:right w:val="none" w:sz="0" w:space="0" w:color="auto"/>
          </w:divBdr>
        </w:div>
        <w:div w:id="214047955">
          <w:marLeft w:val="0"/>
          <w:marRight w:val="0"/>
          <w:marTop w:val="0"/>
          <w:marBottom w:val="0"/>
          <w:divBdr>
            <w:top w:val="none" w:sz="0" w:space="0" w:color="auto"/>
            <w:left w:val="none" w:sz="0" w:space="0" w:color="auto"/>
            <w:bottom w:val="none" w:sz="0" w:space="0" w:color="auto"/>
            <w:right w:val="none" w:sz="0" w:space="0" w:color="auto"/>
          </w:divBdr>
        </w:div>
        <w:div w:id="1652521519">
          <w:marLeft w:val="0"/>
          <w:marRight w:val="0"/>
          <w:marTop w:val="0"/>
          <w:marBottom w:val="0"/>
          <w:divBdr>
            <w:top w:val="none" w:sz="0" w:space="0" w:color="auto"/>
            <w:left w:val="none" w:sz="0" w:space="0" w:color="auto"/>
            <w:bottom w:val="none" w:sz="0" w:space="0" w:color="auto"/>
            <w:right w:val="none" w:sz="0" w:space="0" w:color="auto"/>
          </w:divBdr>
        </w:div>
        <w:div w:id="373506974">
          <w:marLeft w:val="0"/>
          <w:marRight w:val="0"/>
          <w:marTop w:val="0"/>
          <w:marBottom w:val="0"/>
          <w:divBdr>
            <w:top w:val="none" w:sz="0" w:space="0" w:color="auto"/>
            <w:left w:val="none" w:sz="0" w:space="0" w:color="auto"/>
            <w:bottom w:val="none" w:sz="0" w:space="0" w:color="auto"/>
            <w:right w:val="none" w:sz="0" w:space="0" w:color="auto"/>
          </w:divBdr>
        </w:div>
        <w:div w:id="356859309">
          <w:marLeft w:val="0"/>
          <w:marRight w:val="0"/>
          <w:marTop w:val="0"/>
          <w:marBottom w:val="0"/>
          <w:divBdr>
            <w:top w:val="none" w:sz="0" w:space="0" w:color="auto"/>
            <w:left w:val="none" w:sz="0" w:space="0" w:color="auto"/>
            <w:bottom w:val="none" w:sz="0" w:space="0" w:color="auto"/>
            <w:right w:val="none" w:sz="0" w:space="0" w:color="auto"/>
          </w:divBdr>
        </w:div>
        <w:div w:id="670372354">
          <w:marLeft w:val="0"/>
          <w:marRight w:val="0"/>
          <w:marTop w:val="0"/>
          <w:marBottom w:val="0"/>
          <w:divBdr>
            <w:top w:val="none" w:sz="0" w:space="0" w:color="auto"/>
            <w:left w:val="none" w:sz="0" w:space="0" w:color="auto"/>
            <w:bottom w:val="none" w:sz="0" w:space="0" w:color="auto"/>
            <w:right w:val="none" w:sz="0" w:space="0" w:color="auto"/>
          </w:divBdr>
        </w:div>
        <w:div w:id="1489519920">
          <w:marLeft w:val="0"/>
          <w:marRight w:val="0"/>
          <w:marTop w:val="0"/>
          <w:marBottom w:val="0"/>
          <w:divBdr>
            <w:top w:val="none" w:sz="0" w:space="0" w:color="auto"/>
            <w:left w:val="none" w:sz="0" w:space="0" w:color="auto"/>
            <w:bottom w:val="none" w:sz="0" w:space="0" w:color="auto"/>
            <w:right w:val="none" w:sz="0" w:space="0" w:color="auto"/>
          </w:divBdr>
        </w:div>
        <w:div w:id="1758817874">
          <w:marLeft w:val="0"/>
          <w:marRight w:val="0"/>
          <w:marTop w:val="0"/>
          <w:marBottom w:val="0"/>
          <w:divBdr>
            <w:top w:val="none" w:sz="0" w:space="0" w:color="auto"/>
            <w:left w:val="none" w:sz="0" w:space="0" w:color="auto"/>
            <w:bottom w:val="none" w:sz="0" w:space="0" w:color="auto"/>
            <w:right w:val="none" w:sz="0" w:space="0" w:color="auto"/>
          </w:divBdr>
        </w:div>
        <w:div w:id="1692997728">
          <w:marLeft w:val="0"/>
          <w:marRight w:val="0"/>
          <w:marTop w:val="0"/>
          <w:marBottom w:val="0"/>
          <w:divBdr>
            <w:top w:val="none" w:sz="0" w:space="0" w:color="auto"/>
            <w:left w:val="none" w:sz="0" w:space="0" w:color="auto"/>
            <w:bottom w:val="none" w:sz="0" w:space="0" w:color="auto"/>
            <w:right w:val="none" w:sz="0" w:space="0" w:color="auto"/>
          </w:divBdr>
        </w:div>
        <w:div w:id="455873805">
          <w:marLeft w:val="0"/>
          <w:marRight w:val="0"/>
          <w:marTop w:val="0"/>
          <w:marBottom w:val="0"/>
          <w:divBdr>
            <w:top w:val="none" w:sz="0" w:space="0" w:color="auto"/>
            <w:left w:val="none" w:sz="0" w:space="0" w:color="auto"/>
            <w:bottom w:val="none" w:sz="0" w:space="0" w:color="auto"/>
            <w:right w:val="none" w:sz="0" w:space="0" w:color="auto"/>
          </w:divBdr>
        </w:div>
        <w:div w:id="607274962">
          <w:marLeft w:val="0"/>
          <w:marRight w:val="0"/>
          <w:marTop w:val="0"/>
          <w:marBottom w:val="0"/>
          <w:divBdr>
            <w:top w:val="none" w:sz="0" w:space="0" w:color="auto"/>
            <w:left w:val="none" w:sz="0" w:space="0" w:color="auto"/>
            <w:bottom w:val="none" w:sz="0" w:space="0" w:color="auto"/>
            <w:right w:val="none" w:sz="0" w:space="0" w:color="auto"/>
          </w:divBdr>
        </w:div>
        <w:div w:id="1445147567">
          <w:marLeft w:val="0"/>
          <w:marRight w:val="0"/>
          <w:marTop w:val="0"/>
          <w:marBottom w:val="0"/>
          <w:divBdr>
            <w:top w:val="none" w:sz="0" w:space="0" w:color="auto"/>
            <w:left w:val="none" w:sz="0" w:space="0" w:color="auto"/>
            <w:bottom w:val="none" w:sz="0" w:space="0" w:color="auto"/>
            <w:right w:val="none" w:sz="0" w:space="0" w:color="auto"/>
          </w:divBdr>
        </w:div>
        <w:div w:id="1583487216">
          <w:marLeft w:val="0"/>
          <w:marRight w:val="0"/>
          <w:marTop w:val="0"/>
          <w:marBottom w:val="0"/>
          <w:divBdr>
            <w:top w:val="none" w:sz="0" w:space="0" w:color="auto"/>
            <w:left w:val="none" w:sz="0" w:space="0" w:color="auto"/>
            <w:bottom w:val="none" w:sz="0" w:space="0" w:color="auto"/>
            <w:right w:val="none" w:sz="0" w:space="0" w:color="auto"/>
          </w:divBdr>
        </w:div>
        <w:div w:id="1324432659">
          <w:marLeft w:val="0"/>
          <w:marRight w:val="0"/>
          <w:marTop w:val="0"/>
          <w:marBottom w:val="0"/>
          <w:divBdr>
            <w:top w:val="none" w:sz="0" w:space="0" w:color="auto"/>
            <w:left w:val="none" w:sz="0" w:space="0" w:color="auto"/>
            <w:bottom w:val="none" w:sz="0" w:space="0" w:color="auto"/>
            <w:right w:val="none" w:sz="0" w:space="0" w:color="auto"/>
          </w:divBdr>
        </w:div>
        <w:div w:id="517045672">
          <w:marLeft w:val="0"/>
          <w:marRight w:val="0"/>
          <w:marTop w:val="0"/>
          <w:marBottom w:val="0"/>
          <w:divBdr>
            <w:top w:val="none" w:sz="0" w:space="0" w:color="auto"/>
            <w:left w:val="none" w:sz="0" w:space="0" w:color="auto"/>
            <w:bottom w:val="none" w:sz="0" w:space="0" w:color="auto"/>
            <w:right w:val="none" w:sz="0" w:space="0" w:color="auto"/>
          </w:divBdr>
        </w:div>
        <w:div w:id="1317539434">
          <w:marLeft w:val="0"/>
          <w:marRight w:val="0"/>
          <w:marTop w:val="0"/>
          <w:marBottom w:val="0"/>
          <w:divBdr>
            <w:top w:val="none" w:sz="0" w:space="0" w:color="auto"/>
            <w:left w:val="none" w:sz="0" w:space="0" w:color="auto"/>
            <w:bottom w:val="none" w:sz="0" w:space="0" w:color="auto"/>
            <w:right w:val="none" w:sz="0" w:space="0" w:color="auto"/>
          </w:divBdr>
        </w:div>
        <w:div w:id="175120742">
          <w:marLeft w:val="0"/>
          <w:marRight w:val="0"/>
          <w:marTop w:val="0"/>
          <w:marBottom w:val="0"/>
          <w:divBdr>
            <w:top w:val="none" w:sz="0" w:space="0" w:color="auto"/>
            <w:left w:val="none" w:sz="0" w:space="0" w:color="auto"/>
            <w:bottom w:val="none" w:sz="0" w:space="0" w:color="auto"/>
            <w:right w:val="none" w:sz="0" w:space="0" w:color="auto"/>
          </w:divBdr>
        </w:div>
        <w:div w:id="1752967259">
          <w:marLeft w:val="0"/>
          <w:marRight w:val="0"/>
          <w:marTop w:val="0"/>
          <w:marBottom w:val="0"/>
          <w:divBdr>
            <w:top w:val="none" w:sz="0" w:space="0" w:color="auto"/>
            <w:left w:val="none" w:sz="0" w:space="0" w:color="auto"/>
            <w:bottom w:val="none" w:sz="0" w:space="0" w:color="auto"/>
            <w:right w:val="none" w:sz="0" w:space="0" w:color="auto"/>
          </w:divBdr>
        </w:div>
        <w:div w:id="797532972">
          <w:marLeft w:val="0"/>
          <w:marRight w:val="0"/>
          <w:marTop w:val="0"/>
          <w:marBottom w:val="0"/>
          <w:divBdr>
            <w:top w:val="none" w:sz="0" w:space="0" w:color="auto"/>
            <w:left w:val="none" w:sz="0" w:space="0" w:color="auto"/>
            <w:bottom w:val="none" w:sz="0" w:space="0" w:color="auto"/>
            <w:right w:val="none" w:sz="0" w:space="0" w:color="auto"/>
          </w:divBdr>
        </w:div>
        <w:div w:id="849637973">
          <w:marLeft w:val="0"/>
          <w:marRight w:val="0"/>
          <w:marTop w:val="0"/>
          <w:marBottom w:val="0"/>
          <w:divBdr>
            <w:top w:val="none" w:sz="0" w:space="0" w:color="auto"/>
            <w:left w:val="none" w:sz="0" w:space="0" w:color="auto"/>
            <w:bottom w:val="none" w:sz="0" w:space="0" w:color="auto"/>
            <w:right w:val="none" w:sz="0" w:space="0" w:color="auto"/>
          </w:divBdr>
        </w:div>
      </w:divsChild>
    </w:div>
    <w:div w:id="1161309402">
      <w:bodyDiv w:val="1"/>
      <w:marLeft w:val="0"/>
      <w:marRight w:val="0"/>
      <w:marTop w:val="0"/>
      <w:marBottom w:val="0"/>
      <w:divBdr>
        <w:top w:val="none" w:sz="0" w:space="0" w:color="auto"/>
        <w:left w:val="none" w:sz="0" w:space="0" w:color="auto"/>
        <w:bottom w:val="none" w:sz="0" w:space="0" w:color="auto"/>
        <w:right w:val="none" w:sz="0" w:space="0" w:color="auto"/>
      </w:divBdr>
    </w:div>
    <w:div w:id="1276060842">
      <w:bodyDiv w:val="1"/>
      <w:marLeft w:val="0"/>
      <w:marRight w:val="0"/>
      <w:marTop w:val="0"/>
      <w:marBottom w:val="0"/>
      <w:divBdr>
        <w:top w:val="none" w:sz="0" w:space="0" w:color="auto"/>
        <w:left w:val="none" w:sz="0" w:space="0" w:color="auto"/>
        <w:bottom w:val="none" w:sz="0" w:space="0" w:color="auto"/>
        <w:right w:val="none" w:sz="0" w:space="0" w:color="auto"/>
      </w:divBdr>
      <w:divsChild>
        <w:div w:id="801776935">
          <w:marLeft w:val="0"/>
          <w:marRight w:val="0"/>
          <w:marTop w:val="0"/>
          <w:marBottom w:val="0"/>
          <w:divBdr>
            <w:top w:val="none" w:sz="0" w:space="0" w:color="auto"/>
            <w:left w:val="none" w:sz="0" w:space="0" w:color="auto"/>
            <w:bottom w:val="none" w:sz="0" w:space="0" w:color="auto"/>
            <w:right w:val="none" w:sz="0" w:space="0" w:color="auto"/>
          </w:divBdr>
        </w:div>
        <w:div w:id="1557467931">
          <w:marLeft w:val="0"/>
          <w:marRight w:val="0"/>
          <w:marTop w:val="0"/>
          <w:marBottom w:val="0"/>
          <w:divBdr>
            <w:top w:val="none" w:sz="0" w:space="0" w:color="auto"/>
            <w:left w:val="none" w:sz="0" w:space="0" w:color="auto"/>
            <w:bottom w:val="none" w:sz="0" w:space="0" w:color="auto"/>
            <w:right w:val="none" w:sz="0" w:space="0" w:color="auto"/>
          </w:divBdr>
        </w:div>
        <w:div w:id="2058121942">
          <w:marLeft w:val="0"/>
          <w:marRight w:val="0"/>
          <w:marTop w:val="0"/>
          <w:marBottom w:val="0"/>
          <w:divBdr>
            <w:top w:val="none" w:sz="0" w:space="0" w:color="auto"/>
            <w:left w:val="none" w:sz="0" w:space="0" w:color="auto"/>
            <w:bottom w:val="none" w:sz="0" w:space="0" w:color="auto"/>
            <w:right w:val="none" w:sz="0" w:space="0" w:color="auto"/>
          </w:divBdr>
        </w:div>
        <w:div w:id="449279133">
          <w:marLeft w:val="0"/>
          <w:marRight w:val="0"/>
          <w:marTop w:val="0"/>
          <w:marBottom w:val="0"/>
          <w:divBdr>
            <w:top w:val="none" w:sz="0" w:space="0" w:color="auto"/>
            <w:left w:val="none" w:sz="0" w:space="0" w:color="auto"/>
            <w:bottom w:val="none" w:sz="0" w:space="0" w:color="auto"/>
            <w:right w:val="none" w:sz="0" w:space="0" w:color="auto"/>
          </w:divBdr>
        </w:div>
        <w:div w:id="1266572153">
          <w:marLeft w:val="0"/>
          <w:marRight w:val="0"/>
          <w:marTop w:val="0"/>
          <w:marBottom w:val="0"/>
          <w:divBdr>
            <w:top w:val="none" w:sz="0" w:space="0" w:color="auto"/>
            <w:left w:val="none" w:sz="0" w:space="0" w:color="auto"/>
            <w:bottom w:val="none" w:sz="0" w:space="0" w:color="auto"/>
            <w:right w:val="none" w:sz="0" w:space="0" w:color="auto"/>
          </w:divBdr>
        </w:div>
        <w:div w:id="1620725540">
          <w:marLeft w:val="0"/>
          <w:marRight w:val="0"/>
          <w:marTop w:val="0"/>
          <w:marBottom w:val="0"/>
          <w:divBdr>
            <w:top w:val="none" w:sz="0" w:space="0" w:color="auto"/>
            <w:left w:val="none" w:sz="0" w:space="0" w:color="auto"/>
            <w:bottom w:val="none" w:sz="0" w:space="0" w:color="auto"/>
            <w:right w:val="none" w:sz="0" w:space="0" w:color="auto"/>
          </w:divBdr>
        </w:div>
        <w:div w:id="796413544">
          <w:marLeft w:val="0"/>
          <w:marRight w:val="0"/>
          <w:marTop w:val="0"/>
          <w:marBottom w:val="0"/>
          <w:divBdr>
            <w:top w:val="none" w:sz="0" w:space="0" w:color="auto"/>
            <w:left w:val="none" w:sz="0" w:space="0" w:color="auto"/>
            <w:bottom w:val="none" w:sz="0" w:space="0" w:color="auto"/>
            <w:right w:val="none" w:sz="0" w:space="0" w:color="auto"/>
          </w:divBdr>
        </w:div>
        <w:div w:id="495267621">
          <w:marLeft w:val="0"/>
          <w:marRight w:val="0"/>
          <w:marTop w:val="0"/>
          <w:marBottom w:val="0"/>
          <w:divBdr>
            <w:top w:val="none" w:sz="0" w:space="0" w:color="auto"/>
            <w:left w:val="none" w:sz="0" w:space="0" w:color="auto"/>
            <w:bottom w:val="none" w:sz="0" w:space="0" w:color="auto"/>
            <w:right w:val="none" w:sz="0" w:space="0" w:color="auto"/>
          </w:divBdr>
        </w:div>
        <w:div w:id="875966784">
          <w:marLeft w:val="0"/>
          <w:marRight w:val="0"/>
          <w:marTop w:val="0"/>
          <w:marBottom w:val="0"/>
          <w:divBdr>
            <w:top w:val="none" w:sz="0" w:space="0" w:color="auto"/>
            <w:left w:val="none" w:sz="0" w:space="0" w:color="auto"/>
            <w:bottom w:val="none" w:sz="0" w:space="0" w:color="auto"/>
            <w:right w:val="none" w:sz="0" w:space="0" w:color="auto"/>
          </w:divBdr>
        </w:div>
        <w:div w:id="2031179156">
          <w:marLeft w:val="0"/>
          <w:marRight w:val="0"/>
          <w:marTop w:val="0"/>
          <w:marBottom w:val="0"/>
          <w:divBdr>
            <w:top w:val="none" w:sz="0" w:space="0" w:color="auto"/>
            <w:left w:val="none" w:sz="0" w:space="0" w:color="auto"/>
            <w:bottom w:val="none" w:sz="0" w:space="0" w:color="auto"/>
            <w:right w:val="none" w:sz="0" w:space="0" w:color="auto"/>
          </w:divBdr>
        </w:div>
        <w:div w:id="924263261">
          <w:marLeft w:val="0"/>
          <w:marRight w:val="0"/>
          <w:marTop w:val="0"/>
          <w:marBottom w:val="0"/>
          <w:divBdr>
            <w:top w:val="none" w:sz="0" w:space="0" w:color="auto"/>
            <w:left w:val="none" w:sz="0" w:space="0" w:color="auto"/>
            <w:bottom w:val="none" w:sz="0" w:space="0" w:color="auto"/>
            <w:right w:val="none" w:sz="0" w:space="0" w:color="auto"/>
          </w:divBdr>
        </w:div>
        <w:div w:id="923029836">
          <w:marLeft w:val="0"/>
          <w:marRight w:val="0"/>
          <w:marTop w:val="0"/>
          <w:marBottom w:val="0"/>
          <w:divBdr>
            <w:top w:val="none" w:sz="0" w:space="0" w:color="auto"/>
            <w:left w:val="none" w:sz="0" w:space="0" w:color="auto"/>
            <w:bottom w:val="none" w:sz="0" w:space="0" w:color="auto"/>
            <w:right w:val="none" w:sz="0" w:space="0" w:color="auto"/>
          </w:divBdr>
        </w:div>
        <w:div w:id="1870219471">
          <w:marLeft w:val="0"/>
          <w:marRight w:val="0"/>
          <w:marTop w:val="0"/>
          <w:marBottom w:val="0"/>
          <w:divBdr>
            <w:top w:val="none" w:sz="0" w:space="0" w:color="auto"/>
            <w:left w:val="none" w:sz="0" w:space="0" w:color="auto"/>
            <w:bottom w:val="none" w:sz="0" w:space="0" w:color="auto"/>
            <w:right w:val="none" w:sz="0" w:space="0" w:color="auto"/>
          </w:divBdr>
        </w:div>
        <w:div w:id="1363938696">
          <w:marLeft w:val="0"/>
          <w:marRight w:val="0"/>
          <w:marTop w:val="0"/>
          <w:marBottom w:val="0"/>
          <w:divBdr>
            <w:top w:val="none" w:sz="0" w:space="0" w:color="auto"/>
            <w:left w:val="none" w:sz="0" w:space="0" w:color="auto"/>
            <w:bottom w:val="none" w:sz="0" w:space="0" w:color="auto"/>
            <w:right w:val="none" w:sz="0" w:space="0" w:color="auto"/>
          </w:divBdr>
        </w:div>
        <w:div w:id="371618506">
          <w:marLeft w:val="0"/>
          <w:marRight w:val="0"/>
          <w:marTop w:val="0"/>
          <w:marBottom w:val="0"/>
          <w:divBdr>
            <w:top w:val="none" w:sz="0" w:space="0" w:color="auto"/>
            <w:left w:val="none" w:sz="0" w:space="0" w:color="auto"/>
            <w:bottom w:val="none" w:sz="0" w:space="0" w:color="auto"/>
            <w:right w:val="none" w:sz="0" w:space="0" w:color="auto"/>
          </w:divBdr>
        </w:div>
        <w:div w:id="1196425463">
          <w:marLeft w:val="0"/>
          <w:marRight w:val="0"/>
          <w:marTop w:val="0"/>
          <w:marBottom w:val="0"/>
          <w:divBdr>
            <w:top w:val="none" w:sz="0" w:space="0" w:color="auto"/>
            <w:left w:val="none" w:sz="0" w:space="0" w:color="auto"/>
            <w:bottom w:val="none" w:sz="0" w:space="0" w:color="auto"/>
            <w:right w:val="none" w:sz="0" w:space="0" w:color="auto"/>
          </w:divBdr>
        </w:div>
        <w:div w:id="91972150">
          <w:marLeft w:val="0"/>
          <w:marRight w:val="0"/>
          <w:marTop w:val="0"/>
          <w:marBottom w:val="0"/>
          <w:divBdr>
            <w:top w:val="none" w:sz="0" w:space="0" w:color="auto"/>
            <w:left w:val="none" w:sz="0" w:space="0" w:color="auto"/>
            <w:bottom w:val="none" w:sz="0" w:space="0" w:color="auto"/>
            <w:right w:val="none" w:sz="0" w:space="0" w:color="auto"/>
          </w:divBdr>
        </w:div>
        <w:div w:id="1719430090">
          <w:marLeft w:val="0"/>
          <w:marRight w:val="0"/>
          <w:marTop w:val="0"/>
          <w:marBottom w:val="0"/>
          <w:divBdr>
            <w:top w:val="none" w:sz="0" w:space="0" w:color="auto"/>
            <w:left w:val="none" w:sz="0" w:space="0" w:color="auto"/>
            <w:bottom w:val="none" w:sz="0" w:space="0" w:color="auto"/>
            <w:right w:val="none" w:sz="0" w:space="0" w:color="auto"/>
          </w:divBdr>
        </w:div>
        <w:div w:id="1361513051">
          <w:marLeft w:val="0"/>
          <w:marRight w:val="0"/>
          <w:marTop w:val="0"/>
          <w:marBottom w:val="0"/>
          <w:divBdr>
            <w:top w:val="none" w:sz="0" w:space="0" w:color="auto"/>
            <w:left w:val="none" w:sz="0" w:space="0" w:color="auto"/>
            <w:bottom w:val="none" w:sz="0" w:space="0" w:color="auto"/>
            <w:right w:val="none" w:sz="0" w:space="0" w:color="auto"/>
          </w:divBdr>
        </w:div>
      </w:divsChild>
    </w:div>
    <w:div w:id="1287544029">
      <w:bodyDiv w:val="1"/>
      <w:marLeft w:val="0"/>
      <w:marRight w:val="0"/>
      <w:marTop w:val="0"/>
      <w:marBottom w:val="0"/>
      <w:divBdr>
        <w:top w:val="none" w:sz="0" w:space="0" w:color="auto"/>
        <w:left w:val="none" w:sz="0" w:space="0" w:color="auto"/>
        <w:bottom w:val="none" w:sz="0" w:space="0" w:color="auto"/>
        <w:right w:val="none" w:sz="0" w:space="0" w:color="auto"/>
      </w:divBdr>
    </w:div>
    <w:div w:id="1518544640">
      <w:bodyDiv w:val="1"/>
      <w:marLeft w:val="0"/>
      <w:marRight w:val="0"/>
      <w:marTop w:val="0"/>
      <w:marBottom w:val="0"/>
      <w:divBdr>
        <w:top w:val="none" w:sz="0" w:space="0" w:color="auto"/>
        <w:left w:val="none" w:sz="0" w:space="0" w:color="auto"/>
        <w:bottom w:val="none" w:sz="0" w:space="0" w:color="auto"/>
        <w:right w:val="none" w:sz="0" w:space="0" w:color="auto"/>
      </w:divBdr>
    </w:div>
    <w:div w:id="1921063934">
      <w:bodyDiv w:val="1"/>
      <w:marLeft w:val="0"/>
      <w:marRight w:val="0"/>
      <w:marTop w:val="0"/>
      <w:marBottom w:val="0"/>
      <w:divBdr>
        <w:top w:val="none" w:sz="0" w:space="0" w:color="auto"/>
        <w:left w:val="none" w:sz="0" w:space="0" w:color="auto"/>
        <w:bottom w:val="none" w:sz="0" w:space="0" w:color="auto"/>
        <w:right w:val="none" w:sz="0" w:space="0" w:color="auto"/>
      </w:divBdr>
    </w:div>
    <w:div w:id="214114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0A8E9A-87A1-4605-B97C-E440AA93A2CF}">
  <we:reference id="wa104382008" version="1.1.0.0" store="en-US" storeType="OMEX"/>
  <we:alternateReferences>
    <we:reference id="WA104382008" version="1.1.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484</TotalTime>
  <Pages>17</Pages>
  <Words>3064</Words>
  <Characters>17467</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Niwane</dc:creator>
  <cp:keywords/>
  <dc:description/>
  <cp:lastModifiedBy>Aditya Ghayal</cp:lastModifiedBy>
  <cp:revision>315</cp:revision>
  <dcterms:created xsi:type="dcterms:W3CDTF">2022-01-09T10:44:00Z</dcterms:created>
  <dcterms:modified xsi:type="dcterms:W3CDTF">2026-03-16T18:15:00Z</dcterms:modified>
</cp:coreProperties>
</file>