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815A1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C85093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24F1F135" w:rsidR="00816833" w:rsidRPr="00132DD4" w:rsidRDefault="009354FC" w:rsidP="00FC55B2">
            <w:pPr>
              <w:pStyle w:val="Title"/>
            </w:pPr>
            <w:r>
              <w:t>gfgfg</w:t>
            </w:r>
          </w:p>
          <w:p w14:paraId="53116679" w14:textId="17312239" w:rsidR="00816833" w:rsidRDefault="009354FC" w:rsidP="000930DF">
            <w:pPr>
              <w:pStyle w:val="Subtitle"/>
              <w:rPr>
                <w:shd w:val="clear" w:color="auto" w:fill="FFFFFF"/>
              </w:rPr>
            </w:pPr>
            <w:r/>
          </w:p>
        </w:tc>
        <w:tc>
          <w:tcPr>
            <w:tcW w:w="2520" w:type="dxa"/>
          </w:tcPr>
          <w:p w14:paraId="6886A702" w14:textId="77314025"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14:paraId="2E23FD3B" w14:textId="77777777" w:rsidR="009354FC" w:rsidRDefault="009354FC" w:rsidP="000930DF">
            <w:pPr>
              <w:jc w:val="right"/>
            </w:pPr>
          </w:p>
          <w:p w14:paraId="10C1EF64" w14:textId="5E1C1045" w:rsidR="00816833" w:rsidRPr="007F4DAF" w:rsidRDefault="009354FC" w:rsidP="000930DF">
            <w:pPr>
              <w:jc w:val="right"/>
              <w:rPr>
                <w:lang w:val="fr-FR"/>
              </w:rPr>
            </w:pPr>
            <w:r/>
            <w:r w:rsidR="00237A6B"/>
            <w:r w:rsidR="00333D68"/>
            <w:r/>
          </w:p>
          <w:p w14:paraId="7B0985DF" w14:textId="6DF86276" w:rsidR="00816833" w:rsidRPr="007F4DAF" w:rsidRDefault="009354FC" w:rsidP="000930DF">
            <w:pPr>
              <w:jc w:val="right"/>
              <w:rPr>
                <w:lang w:val="fr-FR"/>
              </w:rPr>
            </w:pPr>
            <w:r/>
          </w:p>
          <w:p w14:paraId="5D950CD4" w14:textId="6EC2BF1A" w:rsidR="00816833" w:rsidRPr="007F4DAF" w:rsidRDefault="00816833" w:rsidP="000930DF">
            <w:pPr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7F4DAF" w:rsidRDefault="00446CCC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vMerge w:val="restart"/>
          </w:tcPr>
          <w:p w14:paraId="61EED8DF" w14:textId="4A97B23D" w:rsidR="00446CCC" w:rsidRPr="00812E93" w:rsidRDefault="009354FC" w:rsidP="00446CCC">
            <w:pPr>
              <w:pStyle w:val="Heading2"/>
            </w:pPr>
            <w:r>
              <w:t>20 Mar, 2024</w:t>
            </w:r>
          </w:p>
        </w:tc>
        <w:tc>
          <w:tcPr>
            <w:tcW w:w="288" w:type="dxa"/>
            <w:vMerge w:val="restart"/>
          </w:tcPr>
          <w:p w14:paraId="2302BDE7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14A2F0E4" w14:textId="77777777" w:rsidR="00446CCC" w:rsidRPr="008237C2" w:rsidRDefault="00446CCC" w:rsidP="00446CCC">
            <w:pPr>
              <w:pStyle w:val="Heading2"/>
            </w:pPr>
          </w:p>
          <w:p w14:paraId="13BE887E" w14:textId="46709D81" w:rsidR="00446CCC" w:rsidRDefault="009354FC" w:rsidP="009354FC">
            <w:r>
              <w:t>Dear Hiring Manager,</w:t>
              <w:br/>
              <w:br/>
              <w:t>I am excited to apply for the Math teacher position at your school. With a strong background in mathematics and a passion for teaching, I believe I would be a great fit for this role.</w:t>
              <w:br/>
              <w:br/>
              <w:t>Throughout my academic and professional career, I have demonstrated a deep understanding of mathematical concepts and a proven ability to communicate these ideas effectively to students. I have also developed innovative teaching strategies to engage and motivate students, helping them to excel in their studies.</w:t>
              <w:br/>
              <w:br/>
              <w:t>I am confident that my dedication to education, strong problem-solving skills, and excellent communication abilities make me a strong candidate for this position. I am eager to bring my enthusiasm for mathematics and teaching to your school and help students achieve their full potential.</w:t>
              <w:br/>
              <w:br/>
              <w:t>Thank you for considering my application. I look forward to the opportunity to discuss how my background, skills, and passion for teaching can contribute to the success of your school.</w:t>
              <w:br/>
              <w:br/>
              <w:t>Sincerely,</w:t>
              <w:br/>
              <w:t>[Applicant's gfgfg]</w:t>
            </w:r>
          </w:p>
          <w:p w14:paraId="5011FD42" w14:textId="46C5BF78" w:rsidR="00446CCC" w:rsidRDefault="00446CCC" w:rsidP="00446CCC"/>
          <w:p w14:paraId="5D2DBFFD" w14:textId="22D8F6BE" w:rsidR="00446CCC" w:rsidRDefault="00446CCC" w:rsidP="00446CCC"/>
          <w:p w14:paraId="3B3C070F" w14:textId="77777777"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9572FC" w:rsidRDefault="00446CCC" w:rsidP="00446CCC"/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64796E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6E5E" w14:textId="77777777" w:rsidR="0064796E" w:rsidRDefault="0064796E" w:rsidP="00686C88">
      <w:r>
        <w:separator/>
      </w:r>
    </w:p>
  </w:endnote>
  <w:endnote w:type="continuationSeparator" w:id="0">
    <w:p w14:paraId="0BBC1F65" w14:textId="77777777" w:rsidR="0064796E" w:rsidRDefault="0064796E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86BE" w14:textId="77777777" w:rsidR="0064796E" w:rsidRDefault="0064796E" w:rsidP="00686C88">
      <w:r>
        <w:separator/>
      </w:r>
    </w:p>
  </w:footnote>
  <w:footnote w:type="continuationSeparator" w:id="0">
    <w:p w14:paraId="3BDFC041" w14:textId="77777777" w:rsidR="0064796E" w:rsidRDefault="0064796E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37A6B"/>
    <w:rsid w:val="002F1938"/>
    <w:rsid w:val="00333D6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4796E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354FC"/>
    <w:rsid w:val="009D137A"/>
    <w:rsid w:val="00A105A3"/>
    <w:rsid w:val="00A17985"/>
    <w:rsid w:val="00A469DF"/>
    <w:rsid w:val="00A51153"/>
    <w:rsid w:val="00A55D81"/>
    <w:rsid w:val="00A62D19"/>
    <w:rsid w:val="00AA4EC1"/>
    <w:rsid w:val="00AB79B1"/>
    <w:rsid w:val="00AD2BEC"/>
    <w:rsid w:val="00B23489"/>
    <w:rsid w:val="00C00329"/>
    <w:rsid w:val="00C31C0B"/>
    <w:rsid w:val="00C85093"/>
    <w:rsid w:val="00CD3679"/>
    <w:rsid w:val="00CD4262"/>
    <w:rsid w:val="00D50C2F"/>
    <w:rsid w:val="00E079E7"/>
    <w:rsid w:val="00E57F26"/>
    <w:rsid w:val="00E65632"/>
    <w:rsid w:val="00E715BE"/>
    <w:rsid w:val="00E86D3A"/>
    <w:rsid w:val="00EE2ABF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2024-03-18T09:29:00Z</dcterms:created>
  <dcterms:modified xsi:type="dcterms:W3CDTF">2024-03-18T11:53:00Z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