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ind w:left="4255"/>
        <w:rPr>
          <w:rFonts w:ascii="Times New Roman"/>
          <w:sz w:val="20"/>
        </w:rPr>
      </w:pPr>
      <w:r>
        <w:rPr>
          <w:rFonts w:ascii="Times New Roman"/>
          <w:sz w:val="20"/>
          <w:lang w:val="id-ID" w:eastAsia="id-ID"/>
        </w:rPr>
        <w:drawing>
          <wp:inline distT="0" distB="0" distL="0" distR="0">
            <wp:extent cx="843280" cy="842645"/>
            <wp:effectExtent l="0" t="0" r="0" b="0"/>
            <wp:docPr id="1" name="image1.png" descr="LOGO AIRNAV INDONESIA kop 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LOGO AIRNAV INDONESIA kop 1,5.jpg"/>
                    <pic:cNvPicPr>
                      <a:picLocks noChangeAspect="1"/>
                    </pic:cNvPicPr>
                  </pic:nvPicPr>
                  <pic:blipFill>
                    <a:blip r:embed="rId4" cstate="print"/>
                    <a:stretch>
                      <a:fillRect/>
                    </a:stretch>
                  </pic:blipFill>
                  <pic:spPr>
                    <a:xfrm>
                      <a:off x="0" y="0"/>
                      <a:ext cx="843852" cy="842962"/>
                    </a:xfrm>
                    <a:prstGeom prst="rect">
                      <a:avLst/>
                    </a:prstGeom>
                  </pic:spPr>
                </pic:pic>
              </a:graphicData>
            </a:graphic>
          </wp:inline>
        </w:drawing>
      </w:r>
    </w:p>
    <w:p>
      <w:pPr>
        <w:pStyle w:val="3"/>
        <w:spacing w:before="10"/>
        <w:rPr>
          <w:rFonts w:ascii="Times New Roman"/>
          <w:sz w:val="7"/>
        </w:rPr>
      </w:pPr>
    </w:p>
    <w:p>
      <w:pPr>
        <w:spacing w:line="471" w:lineRule="exact"/>
        <w:ind w:left="3235" w:right="3329"/>
        <w:jc w:val="center"/>
        <w:rPr>
          <w:rFonts w:ascii="Palatino Linotype"/>
          <w:b/>
          <w:sz w:val="36"/>
          <w:lang w:val="id-ID"/>
        </w:rPr>
      </w:pPr>
      <w:r>
        <w:rPr>
          <w:rFonts w:ascii="Palatino Linotype"/>
          <w:b/>
          <w:sz w:val="36"/>
        </w:rPr>
        <w:t>AirNav</w:t>
      </w:r>
      <w:r>
        <w:rPr>
          <w:rFonts w:ascii="Palatino Linotype"/>
          <w:b/>
          <w:spacing w:val="-8"/>
          <w:sz w:val="36"/>
        </w:rPr>
        <w:t xml:space="preserve"> </w:t>
      </w:r>
      <w:r>
        <w:rPr>
          <w:rFonts w:ascii="Palatino Linotype"/>
          <w:b/>
          <w:sz w:val="36"/>
        </w:rPr>
        <w:t>Indonesia</w:t>
      </w:r>
    </w:p>
    <w:p>
      <w:pPr>
        <w:spacing w:line="471" w:lineRule="exact"/>
        <w:ind w:left="3235" w:right="3329"/>
        <w:jc w:val="center"/>
        <w:rPr>
          <w:rFonts w:ascii="Palatino Linotype"/>
          <w:b/>
          <w:sz w:val="36"/>
          <w:lang w:val="id-ID"/>
        </w:rPr>
      </w:pPr>
    </w:p>
    <w:p>
      <w:pPr>
        <w:pStyle w:val="5"/>
        <w:rPr>
          <w:color w:val="434343"/>
          <w:lang w:val="id-ID"/>
        </w:rPr>
      </w:pPr>
      <w:r>
        <w:rPr>
          <w:color w:val="434343"/>
        </w:rPr>
        <w:t>SIARAN</w:t>
      </w:r>
      <w:r>
        <w:rPr>
          <w:color w:val="434343"/>
          <w:spacing w:val="-6"/>
        </w:rPr>
        <w:t xml:space="preserve"> </w:t>
      </w:r>
      <w:r>
        <w:rPr>
          <w:color w:val="434343"/>
        </w:rPr>
        <w:t>PERS</w:t>
      </w:r>
    </w:p>
    <w:p>
      <w:pPr>
        <w:contextualSpacing/>
        <w:jc w:val="center"/>
        <w:rPr>
          <w:rFonts w:ascii="Bahnschrift" w:hAnsi="Bahnschrift"/>
          <w:b/>
          <w:bCs/>
          <w:sz w:val="28"/>
          <w:szCs w:val="28"/>
          <w:lang w:val="es-VE"/>
        </w:rPr>
      </w:pPr>
      <w:r>
        <w:rPr>
          <w:rFonts w:ascii="Bahnschrift" w:hAnsi="Bahnschrift"/>
          <w:b/>
          <w:bCs/>
          <w:sz w:val="28"/>
          <w:szCs w:val="28"/>
          <w:lang w:val="es-VE"/>
        </w:rPr>
        <w:t>PERUSAHAAN UMUM LEMBAGA PENYELENGGARA PELAYANAN</w:t>
      </w:r>
    </w:p>
    <w:p>
      <w:pPr>
        <w:contextualSpacing/>
        <w:jc w:val="center"/>
        <w:rPr>
          <w:rFonts w:ascii="Bahnschrift" w:hAnsi="Bahnschrift"/>
          <w:b/>
          <w:bCs/>
          <w:sz w:val="28"/>
          <w:szCs w:val="28"/>
          <w:lang w:val="es-VE"/>
        </w:rPr>
      </w:pPr>
      <w:r>
        <w:rPr>
          <w:rFonts w:ascii="Bahnschrift" w:hAnsi="Bahnschrift"/>
          <w:b/>
          <w:bCs/>
          <w:sz w:val="28"/>
          <w:szCs w:val="28"/>
          <w:lang w:val="es-VE"/>
        </w:rPr>
        <w:t>NAVIGASI PENERBANGAN INDONESIA (AIRNAV INDONESIA)</w:t>
      </w:r>
    </w:p>
    <w:p>
      <w:pPr>
        <w:ind w:left="2160" w:firstLine="720"/>
        <w:contextualSpacing/>
        <w:rPr>
          <w:rFonts w:ascii="Bahnschrift" w:hAnsi="Bahnschrift"/>
          <w:sz w:val="28"/>
          <w:szCs w:val="28"/>
          <w:lang w:val="id-ID"/>
        </w:rPr>
      </w:pPr>
      <w:r>
        <w:rPr>
          <w:rFonts w:ascii="Bahnschrift" w:hAnsi="Bahnschrift"/>
          <w:sz w:val="28"/>
          <w:szCs w:val="28"/>
        </w:rPr>
        <w:t xml:space="preserve">NOMOR : </w:t>
      </w:r>
      <w:r>
        <w:rPr>
          <w:rFonts w:ascii="Bahnschrift" w:hAnsi="Bahnschrift"/>
          <w:sz w:val="28"/>
          <w:szCs w:val="28"/>
        </w:rPr>
        <w:t>SP.005/USH/IV/2024</w:t>
      </w:r>
      <w:bookmarkStart w:id="0" w:name="_GoBack"/>
      <w:bookmarkEnd w:id="0"/>
    </w:p>
    <w:p>
      <w:pPr>
        <w:contextualSpacing/>
        <w:jc w:val="center"/>
        <w:rPr>
          <w:rFonts w:ascii="Bahnschrift" w:hAnsi="Bahnschrift"/>
          <w:sz w:val="28"/>
          <w:szCs w:val="28"/>
        </w:rPr>
      </w:pPr>
    </w:p>
    <w:p>
      <w:pPr>
        <w:pBdr>
          <w:bottom w:val="double" w:color="auto" w:sz="6" w:space="1"/>
        </w:pBdr>
        <w:contextualSpacing/>
        <w:jc w:val="center"/>
        <w:rPr>
          <w:rFonts w:ascii="Bahnschrift" w:hAnsi="Bahnschrift"/>
          <w:b/>
          <w:bCs/>
          <w:color w:val="C00000"/>
          <w:sz w:val="28"/>
          <w:szCs w:val="28"/>
        </w:rPr>
      </w:pPr>
      <w:r>
        <w:rPr>
          <w:rFonts w:ascii="Bahnschrift" w:hAnsi="Bahnschrift"/>
          <w:b/>
          <w:bCs/>
          <w:color w:val="C00000"/>
          <w:sz w:val="28"/>
          <w:szCs w:val="28"/>
        </w:rPr>
        <w:t>UNTUK DIPUBLIKASIKAN SEGERA</w:t>
      </w:r>
    </w:p>
    <w:p>
      <w:pPr>
        <w:pStyle w:val="3"/>
        <w:spacing w:before="8"/>
        <w:rPr>
          <w:b/>
        </w:rPr>
      </w:pPr>
    </w:p>
    <w:p>
      <w:pPr>
        <w:pStyle w:val="3"/>
        <w:spacing w:before="2"/>
        <w:jc w:val="center"/>
        <w:rPr>
          <w:color w:val="5F5F5F"/>
          <w:sz w:val="40"/>
          <w:szCs w:val="22"/>
          <w:lang w:val="id-ID"/>
        </w:rPr>
      </w:pPr>
      <w:r>
        <w:rPr>
          <w:color w:val="5F5F5F"/>
          <w:sz w:val="40"/>
          <w:szCs w:val="22"/>
          <w:lang w:val="id-ID"/>
        </w:rPr>
        <w:t>AirNav Indonesia Berangkatkan Gratis 2000 Pemudik dari Pelabuhan Gilimanuk-Bali</w:t>
      </w:r>
    </w:p>
    <w:p>
      <w:pPr>
        <w:pStyle w:val="3"/>
        <w:spacing w:before="2"/>
        <w:rPr>
          <w:color w:val="5F5F5F"/>
          <w:sz w:val="40"/>
          <w:szCs w:val="22"/>
          <w:lang w:val="id-ID"/>
        </w:rPr>
      </w:pPr>
    </w:p>
    <w:p>
      <w:pPr>
        <w:pStyle w:val="3"/>
        <w:spacing w:before="2"/>
        <w:jc w:val="both"/>
        <w:rPr>
          <w:rFonts w:ascii="Arial" w:hAnsi="Arial" w:cs="Arial"/>
          <w:b/>
          <w:bCs/>
          <w:color w:val="5F5F5F"/>
          <w:sz w:val="22"/>
          <w:szCs w:val="22"/>
          <w:lang w:val="id-ID"/>
        </w:rPr>
      </w:pPr>
      <w:r>
        <w:rPr>
          <w:rFonts w:ascii="Arial" w:hAnsi="Arial" w:cs="Arial"/>
          <w:b/>
          <w:bCs/>
          <w:color w:val="5F5F5F"/>
          <w:sz w:val="22"/>
          <w:szCs w:val="22"/>
          <w:lang w:val="id-ID"/>
        </w:rPr>
        <w:t>Dalam rangkaian program Mudik Gratis Bersama BUMN 2024, AirNav Indonesia memberangkatkan 2000 pemudik dari Gilimanuk ke Ketapang.</w:t>
      </w:r>
    </w:p>
    <w:p>
      <w:pPr>
        <w:pStyle w:val="3"/>
        <w:spacing w:before="2"/>
        <w:jc w:val="center"/>
        <w:rPr>
          <w:sz w:val="48"/>
        </w:rPr>
      </w:pPr>
    </w:p>
    <w:p>
      <w:pPr>
        <w:shd w:val="clear" w:color="auto" w:fill="FFFFFF"/>
        <w:spacing w:after="100" w:afterAutospacing="1"/>
        <w:jc w:val="both"/>
        <w:rPr>
          <w:rFonts w:ascii="Arial" w:hAnsi="Arial" w:cs="Arial"/>
          <w:color w:val="000000" w:themeColor="text1"/>
          <w:shd w:val="clear" w:color="auto" w:fill="FFFFFF"/>
          <w14:textFill>
            <w14:solidFill>
              <w14:schemeClr w14:val="tx1"/>
            </w14:solidFill>
          </w14:textFill>
        </w:rPr>
      </w:pPr>
      <w:r>
        <w:rPr>
          <w:rFonts w:ascii="Arial" w:hAnsi="Arial" w:eastAsia="Times New Roman" w:cs="Arial"/>
          <w:color w:val="000000" w:themeColor="text1"/>
          <w14:textFill>
            <w14:solidFill>
              <w14:schemeClr w14:val="tx1"/>
            </w14:solidFill>
          </w14:textFill>
        </w:rPr>
        <w:t>Bali, 4 April 2024 – </w:t>
      </w:r>
      <w:r>
        <w:rPr>
          <w:rFonts w:ascii="Arial" w:hAnsi="Arial" w:cs="Arial"/>
          <w:color w:val="000000" w:themeColor="text1"/>
          <w:shd w:val="clear" w:color="auto" w:fill="FFFFFF"/>
          <w14:textFill>
            <w14:solidFill>
              <w14:schemeClr w14:val="tx1"/>
            </w14:solidFill>
          </w14:textFill>
        </w:rPr>
        <w:t>Menjelang perayaan Hari Raya Idul Fitri 1.445 Hijriah, Perum Lembaga Penyelenggara Pelayanan Navigasi Penerbangan Indonesia (Perum LPPNPI) atau biasa dikenal AirNav Indonesia sebagai BUMN yang menyediakan layanan navigasi penerbangan di Indonesia, turut serta dalam program mudik gratis bertajuk ‘</w:t>
      </w:r>
      <w:r>
        <w:rPr>
          <w:rFonts w:ascii="Arial" w:hAnsi="Arial" w:eastAsia="Times New Roman" w:cs="Arial"/>
          <w:color w:val="000000" w:themeColor="text1"/>
          <w14:textFill>
            <w14:solidFill>
              <w14:schemeClr w14:val="tx1"/>
            </w14:solidFill>
          </w14:textFill>
        </w:rPr>
        <w:t>Mudik Asyik Bersama BUMN 2024</w:t>
      </w:r>
      <w:r>
        <w:rPr>
          <w:rFonts w:ascii="Arial" w:hAnsi="Arial" w:cs="Arial"/>
          <w:color w:val="000000" w:themeColor="text1"/>
          <w:shd w:val="clear" w:color="auto" w:fill="FFFFFF"/>
          <w14:textFill>
            <w14:solidFill>
              <w14:schemeClr w14:val="tx1"/>
            </w14:solidFill>
          </w14:textFill>
        </w:rPr>
        <w:t xml:space="preserve">’. </w:t>
      </w:r>
      <w:r>
        <w:rPr>
          <w:rFonts w:ascii="Arial" w:hAnsi="Arial" w:eastAsia="Times New Roman" w:cs="Arial"/>
          <w:color w:val="000000" w:themeColor="text1"/>
          <w14:textFill>
            <w14:solidFill>
              <w14:schemeClr w14:val="tx1"/>
            </w14:solidFill>
          </w14:textFill>
        </w:rPr>
        <w:t>Sebanyak</w:t>
      </w:r>
      <w:r>
        <w:rPr>
          <w:rFonts w:ascii="Arial" w:hAnsi="Arial" w:cs="Arial"/>
          <w:color w:val="000000" w:themeColor="text1"/>
          <w:spacing w:val="2"/>
          <w:shd w:val="clear" w:color="auto" w:fill="FFFFFF"/>
          <w14:textFill>
            <w14:solidFill>
              <w14:schemeClr w14:val="tx1"/>
            </w14:solidFill>
          </w14:textFill>
        </w:rPr>
        <w:t xml:space="preserve"> 2.000 pemudik sepeda motor diberangkatkan dari </w:t>
      </w:r>
      <w:r>
        <w:fldChar w:fldCharType="begin"/>
      </w:r>
      <w:r>
        <w:instrText xml:space="preserve"> HYPERLINK "https://www.kabarbumn.com/tag/pelabuhan-gilimanuk" </w:instrText>
      </w:r>
      <w:r>
        <w:fldChar w:fldCharType="separate"/>
      </w:r>
      <w:r>
        <w:rPr>
          <w:rStyle w:val="7"/>
          <w:rFonts w:ascii="Arial" w:hAnsi="Arial" w:cs="Arial"/>
          <w:color w:val="000000" w:themeColor="text1"/>
          <w:spacing w:val="2"/>
          <w:u w:val="none"/>
          <w:shd w:val="clear" w:color="auto" w:fill="FFFFFF"/>
          <w14:textFill>
            <w14:solidFill>
              <w14:schemeClr w14:val="tx1"/>
            </w14:solidFill>
          </w14:textFill>
        </w:rPr>
        <w:t>Pelabuhan Gilimanuk</w:t>
      </w:r>
      <w:r>
        <w:rPr>
          <w:rStyle w:val="7"/>
          <w:rFonts w:ascii="Arial" w:hAnsi="Arial" w:cs="Arial"/>
          <w:color w:val="000000" w:themeColor="text1"/>
          <w:spacing w:val="2"/>
          <w:u w:val="none"/>
          <w:shd w:val="clear" w:color="auto" w:fill="FFFFFF"/>
          <w14:textFill>
            <w14:solidFill>
              <w14:schemeClr w14:val="tx1"/>
            </w14:solidFill>
          </w14:textFill>
        </w:rPr>
        <w:fldChar w:fldCharType="end"/>
      </w:r>
      <w:r>
        <w:rPr>
          <w:rFonts w:ascii="Arial" w:hAnsi="Arial" w:cs="Arial"/>
          <w:color w:val="000000" w:themeColor="text1"/>
          <w:spacing w:val="2"/>
          <w:shd w:val="clear" w:color="auto" w:fill="FFFFFF"/>
          <w14:textFill>
            <w14:solidFill>
              <w14:schemeClr w14:val="tx1"/>
            </w14:solidFill>
          </w14:textFill>
        </w:rPr>
        <w:t> menuju </w:t>
      </w:r>
      <w:r>
        <w:fldChar w:fldCharType="begin"/>
      </w:r>
      <w:r>
        <w:instrText xml:space="preserve"> HYPERLINK "https://www.kabarbumn.com/tag/pelabuhan-ketapang" </w:instrText>
      </w:r>
      <w:r>
        <w:fldChar w:fldCharType="separate"/>
      </w:r>
      <w:r>
        <w:rPr>
          <w:rStyle w:val="7"/>
          <w:rFonts w:ascii="Arial" w:hAnsi="Arial" w:cs="Arial"/>
          <w:color w:val="000000" w:themeColor="text1"/>
          <w:spacing w:val="2"/>
          <w:u w:val="none"/>
          <w:shd w:val="clear" w:color="auto" w:fill="FFFFFF"/>
          <w14:textFill>
            <w14:solidFill>
              <w14:schemeClr w14:val="tx1"/>
            </w14:solidFill>
          </w14:textFill>
        </w:rPr>
        <w:t>Pelabuhan Ketapang</w:t>
      </w:r>
      <w:r>
        <w:rPr>
          <w:rStyle w:val="7"/>
          <w:rFonts w:ascii="Arial" w:hAnsi="Arial" w:cs="Arial"/>
          <w:color w:val="000000" w:themeColor="text1"/>
          <w:spacing w:val="2"/>
          <w:u w:val="none"/>
          <w:shd w:val="clear" w:color="auto" w:fill="FFFFFF"/>
          <w14:textFill>
            <w14:solidFill>
              <w14:schemeClr w14:val="tx1"/>
            </w14:solidFill>
          </w14:textFill>
        </w:rPr>
        <w:fldChar w:fldCharType="end"/>
      </w:r>
      <w:r>
        <w:rPr>
          <w:rStyle w:val="7"/>
          <w:rFonts w:ascii="Arial" w:hAnsi="Arial" w:cs="Arial"/>
          <w:color w:val="000000" w:themeColor="text1"/>
          <w:spacing w:val="2"/>
          <w:u w:val="none"/>
          <w:shd w:val="clear" w:color="auto" w:fill="FFFFFF"/>
          <w14:textFill>
            <w14:solidFill>
              <w14:schemeClr w14:val="tx1"/>
            </w14:solidFill>
          </w14:textFill>
        </w:rPr>
        <w:t xml:space="preserve"> pada tanggal 4-6 April 2024</w:t>
      </w:r>
      <w:r>
        <w:rPr>
          <w:rFonts w:ascii="Arial" w:hAnsi="Arial" w:cs="Arial"/>
          <w:color w:val="000000" w:themeColor="text1"/>
          <w14:textFill>
            <w14:solidFill>
              <w14:schemeClr w14:val="tx1"/>
            </w14:solidFill>
          </w14:textFill>
        </w:rPr>
        <w:t xml:space="preserve">. Flag off pelepasan mudik ini dilakukan oleh </w:t>
      </w:r>
      <w:r>
        <w:rPr>
          <w:rFonts w:ascii="Arial" w:hAnsi="Arial" w:cs="Arial"/>
          <w:color w:val="000000" w:themeColor="text1"/>
          <w:shd w:val="clear" w:color="auto" w:fill="FFFFFF"/>
          <w14:textFill>
            <w14:solidFill>
              <w14:schemeClr w14:val="tx1"/>
            </w14:solidFill>
          </w14:textFill>
        </w:rPr>
        <w:t xml:space="preserve">General Manager AirNav Indonesia Cabang Denpasar, Suryadi Joko Wiratmo, bersama Bupati Jembarana, PT ASDP Cabang Ketapang, Balai Pengelola Transportasi Darat Pelabuhan Gilimanuk, Kapolsek Kawasan Laut Gilimanuk, Danramil Malaya 1617-03 Melaya, Danpos TNI AL Gilimanuk, Camat Melaya dan Lurah Gilmanuk di Pelabuhan Gilimanuk, Bali (04/04). </w:t>
      </w:r>
    </w:p>
    <w:p>
      <w:pPr>
        <w:shd w:val="clear" w:color="auto" w:fill="FFFFFF"/>
        <w:spacing w:after="100" w:afterAutospacing="1"/>
        <w:jc w:val="both"/>
        <w:rPr>
          <w:rFonts w:ascii="Arial" w:hAnsi="Arial" w:cs="Arial"/>
          <w:color w:val="000000" w:themeColor="text1"/>
          <w14:textFill>
            <w14:solidFill>
              <w14:schemeClr w14:val="tx1"/>
            </w14:solidFill>
          </w14:textFill>
        </w:rPr>
      </w:pPr>
      <w:r>
        <w:rPr>
          <w:rFonts w:ascii="Arial" w:hAnsi="Arial" w:cs="Arial"/>
        </w:rPr>
        <w:t>Program Mudik Bersama BUMN Tahun 2024 ini dirancang untuk mendukung upaya Pemerintah dalam meningkatkan pelayanan, kelancaran, dan keselamatan masyarakat pada masa Angkutan Lebaran. Ini adalah bagian dari komitmen BUMN untuk memberikan kontribusi positif kepada masyarakat.</w:t>
      </w:r>
    </w:p>
    <w:p>
      <w:pPr>
        <w:jc w:val="both"/>
        <w:rPr>
          <w:rFonts w:ascii="Arial" w:hAnsi="Arial" w:cs="Arial"/>
          <w:color w:val="000000" w:themeColor="text1"/>
          <w14:textFill>
            <w14:solidFill>
              <w14:schemeClr w14:val="tx1"/>
            </w14:solidFill>
          </w14:textFill>
        </w:rPr>
      </w:pPr>
      <w:r>
        <w:rPr>
          <w:rFonts w:ascii="Arial" w:hAnsi="Arial" w:cs="Arial"/>
          <w:color w:val="000000" w:themeColor="text1"/>
          <w14:textFill>
            <w14:solidFill>
              <w14:schemeClr w14:val="tx1"/>
            </w14:solidFill>
          </w14:textFill>
        </w:rPr>
        <w:t>Direktur Utama AirNav Indonesia,</w:t>
      </w:r>
      <w:r>
        <w:t xml:space="preserve"> </w:t>
      </w:r>
      <w:r>
        <w:rPr>
          <w:rFonts w:ascii="Arial" w:hAnsi="Arial" w:cs="Arial"/>
          <w:color w:val="000000" w:themeColor="text1"/>
          <w14:textFill>
            <w14:solidFill>
              <w14:schemeClr w14:val="tx1"/>
            </w14:solidFill>
          </w14:textFill>
        </w:rPr>
        <w:t xml:space="preserve">Polana B Pramesti menyampaikan kegiatan ini sebagai bentuk kepedulian AirNav Indonesia kepada masyarakat melalui program Tanggung Jawab Sosial dan Lingkungan (TJSL). “Kegiatan mudik Gratis dengan tajuk </w:t>
      </w:r>
      <w:r>
        <w:rPr>
          <w:rFonts w:ascii="Arial" w:hAnsi="Arial" w:eastAsia="Times New Roman" w:cs="Arial"/>
          <w:color w:val="000000" w:themeColor="text1"/>
          <w14:textFill>
            <w14:solidFill>
              <w14:schemeClr w14:val="tx1"/>
            </w14:solidFill>
          </w14:textFill>
        </w:rPr>
        <w:t>Mudik Asyik Bersama BUMN 2024</w:t>
      </w:r>
      <w:r>
        <w:rPr>
          <w:rFonts w:ascii="Arial" w:hAnsi="Arial" w:cs="Arial"/>
          <w:color w:val="000000" w:themeColor="text1"/>
          <w14:textFill>
            <w14:solidFill>
              <w14:schemeClr w14:val="tx1"/>
            </w14:solidFill>
          </w14:textFill>
        </w:rPr>
        <w:t xml:space="preserve"> ini merupakan realisasi dari program TJSL dan juga menjalankan program Kementerian BUMN yang didedikasikan dari bentuk kepedulian bagi masyarakat yang sudah sangat menanti untuk bisa mudik dan berkumpul bersama keluarga di kampung halaman merayakan lebaran dengan aman dan nyaman. Kami berharap, program ini dapat memberikan banyak manfaat dan kebahagiaan bagi masyarakat Indonesia.”ujarnya.</w:t>
      </w:r>
    </w:p>
    <w:p>
      <w:pPr>
        <w:jc w:val="both"/>
        <w:rPr>
          <w:rFonts w:ascii="Arial" w:hAnsi="Arial" w:cs="Arial"/>
          <w:color w:val="000000" w:themeColor="text1"/>
          <w14:textFill>
            <w14:solidFill>
              <w14:schemeClr w14:val="tx1"/>
            </w14:solidFill>
          </w14:textFill>
        </w:rPr>
      </w:pPr>
    </w:p>
    <w:p>
      <w:pPr>
        <w:jc w:val="both"/>
        <w:rPr>
          <w:rFonts w:ascii="Arial" w:hAnsi="Arial" w:cs="Arial"/>
          <w:color w:val="000000" w:themeColor="text1"/>
          <w14:textFill>
            <w14:solidFill>
              <w14:schemeClr w14:val="tx1"/>
            </w14:solidFill>
          </w14:textFill>
        </w:rPr>
      </w:pPr>
      <w:r>
        <w:rPr>
          <w:rFonts w:ascii="Arial" w:hAnsi="Arial" w:cs="Arial"/>
          <w:color w:val="000000" w:themeColor="text1"/>
          <w14:textFill>
            <w14:solidFill>
              <w14:schemeClr w14:val="tx1"/>
            </w14:solidFill>
          </w14:textFill>
        </w:rPr>
        <w:t>AirNav Indonesia menyediakan 2.000 tiket gratis moda transportasi laut untuk pemudik pengendara motor yang berlaku pada tanggal 4-6 April 2024 dengan tujuan keberangkatan dari Pelabuhan Gilimanuk menuju Pelabuhan Ketapang. Pemilihan moda transportasi laut, khususnya penyebrangan lintas selat menggunakan kapal feri dapat mengurangi beban di jalur darat dan memperlancar perjalanan para pemudik yang ingin kembali ke kampung halaman. Pemilihan rute ini juga didasarkan pada data historis arus mudik dari Gilimanuk menuju Ketapang yang menunjukkan volume penumpang yang signifikan.</w:t>
      </w:r>
    </w:p>
    <w:p>
      <w:pPr>
        <w:jc w:val="both"/>
        <w:rPr>
          <w:rFonts w:ascii="Arial" w:hAnsi="Arial" w:cs="Arial"/>
          <w:color w:val="000000" w:themeColor="text1"/>
          <w14:textFill>
            <w14:solidFill>
              <w14:schemeClr w14:val="tx1"/>
            </w14:solidFill>
          </w14:textFill>
        </w:rPr>
      </w:pPr>
    </w:p>
    <w:p>
      <w:pPr>
        <w:jc w:val="both"/>
        <w:rPr>
          <w:rFonts w:ascii="Arial" w:hAnsi="Arial" w:cs="Arial"/>
          <w:color w:val="000000" w:themeColor="text1"/>
          <w14:textFill>
            <w14:solidFill>
              <w14:schemeClr w14:val="tx1"/>
            </w14:solidFill>
          </w14:textFill>
        </w:rPr>
      </w:pPr>
      <w:r>
        <w:rPr>
          <w:rFonts w:ascii="Arial" w:hAnsi="Arial" w:cs="Arial"/>
          <w:color w:val="000000" w:themeColor="text1"/>
          <w14:textFill>
            <w14:solidFill>
              <w14:schemeClr w14:val="tx1"/>
            </w14:solidFill>
          </w14:textFill>
        </w:rPr>
        <w:t>Dalam pelaksanaan kegiatan tersebut AirNav Indonesia berkolaborasi dengan beberapa entitas yang memiliki kompetensi dan kapabilitas yang relevan yaitu dengan PT ASDP Indonesia Ferry (Persero) dan PT Balai Pustaka. (USH)</w:t>
      </w:r>
    </w:p>
    <w:p>
      <w:pPr>
        <w:pStyle w:val="3"/>
        <w:spacing w:before="11" w:line="276" w:lineRule="auto"/>
        <w:jc w:val="both"/>
        <w:rPr>
          <w:rFonts w:ascii="Times New Roman" w:hAnsi="Times New Roman" w:cs="Times New Roman"/>
        </w:rPr>
      </w:pPr>
    </w:p>
    <w:p>
      <w:pPr>
        <w:pStyle w:val="3"/>
        <w:spacing w:before="11" w:line="276" w:lineRule="auto"/>
        <w:jc w:val="both"/>
        <w:rPr>
          <w:rFonts w:ascii="Times New Roman" w:hAnsi="Times New Roman" w:cs="Times New Roman"/>
        </w:rPr>
      </w:pPr>
    </w:p>
    <w:p>
      <w:pPr>
        <w:pStyle w:val="3"/>
        <w:spacing w:before="11" w:line="276" w:lineRule="auto"/>
        <w:jc w:val="both"/>
        <w:rPr>
          <w:rFonts w:ascii="Times New Roman" w:hAnsi="Times New Roman" w:cs="Times New Roman"/>
        </w:rPr>
      </w:pPr>
    </w:p>
    <w:p>
      <w:pPr>
        <w:spacing w:line="276" w:lineRule="auto"/>
        <w:contextualSpacing/>
        <w:jc w:val="both"/>
        <w:rPr>
          <w:rFonts w:ascii="Times New Roman" w:hAnsi="Times New Roman" w:cs="Times New Roman"/>
          <w:sz w:val="24"/>
          <w:szCs w:val="24"/>
        </w:rPr>
      </w:pPr>
      <w:r>
        <w:rPr>
          <w:rFonts w:ascii="Times New Roman" w:hAnsi="Times New Roman" w:cs="Times New Roman"/>
          <w:sz w:val="24"/>
          <w:szCs w:val="24"/>
        </w:rPr>
        <w:t>Sekretaris Perusahaan AirNav Indonesia</w:t>
      </w:r>
    </w:p>
    <w:p>
      <w:pPr>
        <w:spacing w:line="276" w:lineRule="auto"/>
        <w:contextualSpacing/>
        <w:jc w:val="both"/>
        <w:rPr>
          <w:rFonts w:ascii="Times New Roman" w:hAnsi="Times New Roman" w:cs="Times New Roman"/>
          <w:b/>
          <w:bCs/>
          <w:sz w:val="24"/>
          <w:szCs w:val="24"/>
          <w:lang w:val="id-ID"/>
        </w:rPr>
      </w:pPr>
      <w:r>
        <w:rPr>
          <w:rFonts w:ascii="Times New Roman" w:hAnsi="Times New Roman" w:cs="Times New Roman"/>
          <w:b/>
          <w:bCs/>
          <w:sz w:val="24"/>
          <w:szCs w:val="24"/>
        </w:rPr>
        <w:t>HERMANA</w:t>
      </w:r>
      <w:r>
        <w:rPr>
          <w:rFonts w:ascii="Times New Roman" w:hAnsi="Times New Roman" w:cs="Times New Roman"/>
          <w:b/>
          <w:bCs/>
          <w:sz w:val="24"/>
          <w:szCs w:val="24"/>
          <w:lang w:val="id-ID"/>
        </w:rPr>
        <w:t xml:space="preserve"> SOEGIJANTORO</w:t>
      </w:r>
    </w:p>
    <w:p>
      <w:pPr>
        <w:spacing w:line="276" w:lineRule="auto"/>
        <w:contextualSpacing/>
        <w:jc w:val="both"/>
        <w:rPr>
          <w:rFonts w:ascii="Times New Roman" w:hAnsi="Times New Roman" w:cs="Times New Roman"/>
          <w:sz w:val="24"/>
          <w:szCs w:val="24"/>
        </w:rPr>
      </w:pPr>
      <w:r>
        <w:rPr>
          <w:rFonts w:ascii="Times New Roman" w:hAnsi="Times New Roman" w:cs="Times New Roman"/>
          <w:sz w:val="24"/>
          <w:szCs w:val="24"/>
        </w:rPr>
        <w:t>Telepon</w:t>
      </w:r>
      <w:r>
        <w:rPr>
          <w:rFonts w:ascii="Times New Roman" w:hAnsi="Times New Roman" w:cs="Times New Roman"/>
          <w:sz w:val="24"/>
          <w:szCs w:val="24"/>
        </w:rPr>
        <w:tab/>
      </w:r>
      <w:r>
        <w:rPr>
          <w:rFonts w:ascii="Times New Roman" w:hAnsi="Times New Roman" w:cs="Times New Roman"/>
          <w:sz w:val="24"/>
          <w:szCs w:val="24"/>
        </w:rPr>
        <w:t>: 021 – 5591 5000, Ext. 1130</w:t>
      </w:r>
    </w:p>
    <w:p>
      <w:pPr>
        <w:spacing w:line="276" w:lineRule="auto"/>
        <w:contextualSpacing/>
        <w:jc w:val="both"/>
        <w:rPr>
          <w:rFonts w:ascii="Times New Roman" w:hAnsi="Times New Roman" w:cs="Times New Roman"/>
          <w:sz w:val="24"/>
          <w:szCs w:val="24"/>
        </w:rPr>
      </w:pPr>
      <w:r>
        <w:rPr>
          <w:rFonts w:ascii="Times New Roman" w:hAnsi="Times New Roman" w:cs="Times New Roman"/>
          <w:sz w:val="24"/>
          <w:szCs w:val="24"/>
        </w:rPr>
        <w:t>Fax</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021 – 2917 0370</w:t>
      </w:r>
    </w:p>
    <w:p>
      <w:pPr>
        <w:pBdr>
          <w:bottom w:val="single" w:color="auto" w:sz="6" w:space="1"/>
        </w:pBdr>
        <w:spacing w:line="276" w:lineRule="auto"/>
        <w:contextualSpacing/>
        <w:jc w:val="both"/>
        <w:rPr>
          <w:rFonts w:ascii="Times New Roman" w:hAnsi="Times New Roman" w:cs="Times New Roman"/>
          <w:sz w:val="24"/>
          <w:szCs w:val="24"/>
        </w:rPr>
      </w:pPr>
    </w:p>
    <w:p>
      <w:pPr>
        <w:spacing w:line="276" w:lineRule="auto"/>
        <w:contextualSpacing/>
        <w:jc w:val="both"/>
        <w:rPr>
          <w:rFonts w:ascii="Times New Roman" w:hAnsi="Times New Roman" w:cs="Times New Roman"/>
          <w:sz w:val="24"/>
          <w:szCs w:val="24"/>
        </w:rPr>
      </w:pPr>
    </w:p>
    <w:p>
      <w:pPr>
        <w:spacing w:line="276" w:lineRule="auto"/>
        <w:contextualSpacing/>
        <w:jc w:val="both"/>
        <w:rPr>
          <w:rFonts w:ascii="Times New Roman" w:hAnsi="Times New Roman" w:cs="Times New Roman"/>
          <w:b/>
          <w:bCs/>
          <w:sz w:val="24"/>
          <w:szCs w:val="24"/>
        </w:rPr>
      </w:pPr>
    </w:p>
    <w:p>
      <w:pPr>
        <w:spacing w:line="276" w:lineRule="auto"/>
        <w:contextualSpacing/>
        <w:jc w:val="both"/>
        <w:rPr>
          <w:rFonts w:ascii="Times New Roman" w:hAnsi="Times New Roman" w:cs="Times New Roman"/>
          <w:b/>
          <w:bCs/>
          <w:sz w:val="24"/>
          <w:szCs w:val="24"/>
        </w:rPr>
      </w:pPr>
    </w:p>
    <w:p>
      <w:pPr>
        <w:spacing w:line="276" w:lineRule="auto"/>
        <w:contextualSpacing/>
        <w:jc w:val="both"/>
        <w:rPr>
          <w:rFonts w:ascii="Times New Roman" w:hAnsi="Times New Roman" w:cs="Times New Roman"/>
          <w:b/>
          <w:bCs/>
          <w:sz w:val="24"/>
          <w:szCs w:val="24"/>
        </w:rPr>
      </w:pPr>
      <w:r>
        <w:rPr>
          <w:rFonts w:ascii="Times New Roman" w:hAnsi="Times New Roman" w:cs="Times New Roman"/>
          <w:b/>
          <w:bCs/>
          <w:sz w:val="24"/>
          <w:szCs w:val="24"/>
        </w:rPr>
        <w:t>TENTANG AIRNAV INDONESIA</w:t>
      </w:r>
    </w:p>
    <w:p>
      <w:pPr>
        <w:spacing w:line="276" w:lineRule="auto"/>
        <w:contextualSpacing/>
        <w:jc w:val="both"/>
        <w:rPr>
          <w:rFonts w:ascii="Times New Roman" w:hAnsi="Times New Roman" w:cs="Times New Roman"/>
          <w:sz w:val="24"/>
          <w:szCs w:val="24"/>
        </w:rPr>
      </w:pPr>
    </w:p>
    <w:p>
      <w:pPr>
        <w:spacing w:line="276" w:lineRule="auto"/>
        <w:contextualSpacing/>
        <w:jc w:val="both"/>
        <w:rPr>
          <w:rFonts w:ascii="Times New Roman" w:hAnsi="Times New Roman" w:cs="Times New Roman"/>
          <w:sz w:val="24"/>
          <w:szCs w:val="24"/>
        </w:rPr>
      </w:pPr>
      <w:r>
        <w:rPr>
          <w:rFonts w:ascii="Times New Roman" w:hAnsi="Times New Roman" w:cs="Times New Roman"/>
          <w:sz w:val="24"/>
          <w:szCs w:val="24"/>
        </w:rPr>
        <w:t>Perusahaan Umum Lembaga Penyelenggara Pelayanan Navigasi Penerbangan Indonesia (Perum LPPNPI) atau AirNav Indonesia (AirNav) merupakan lembaga dengan kepemilikan modal negara di bawah Kementerian Badan Usaha Milik Negara Republik Indonesia (KBUMN RI) yang didirikan tanggal 13 September 2012 berdasarkan amanat UU Nomor 1 Tahun 2009 dan Peraturan Pemerintah (PP) Nomor 77 tahun 2012 tentang Perum LPPNPI. Sebagai satu-satunya penyelenggara pelayanan navigasi penerbangan di Indonesia, AirNav bertugas untuk memastikan keselamatan, keamanan, dan kelancaran operasional penerbangan di ruang udara Indonesia  dan sejumlah ruang udara negara lain yang berbatasan dengan wilayah udara Indonesia.</w:t>
      </w:r>
    </w:p>
    <w:p>
      <w:pPr>
        <w:spacing w:line="276" w:lineRule="auto"/>
        <w:contextualSpacing/>
        <w:jc w:val="both"/>
        <w:rPr>
          <w:rFonts w:ascii="Times New Roman" w:hAnsi="Times New Roman" w:cs="Times New Roman"/>
          <w:sz w:val="24"/>
          <w:szCs w:val="24"/>
        </w:rPr>
      </w:pPr>
    </w:p>
    <w:p>
      <w:pPr>
        <w:pStyle w:val="4"/>
        <w:spacing w:before="0" w:beforeAutospacing="0" w:after="0" w:afterAutospacing="0" w:line="276" w:lineRule="auto"/>
        <w:contextualSpacing/>
        <w:jc w:val="both"/>
        <w:textAlignment w:val="baseline"/>
        <w:rPr>
          <w:lang w:val="id-ID"/>
        </w:rPr>
      </w:pPr>
      <w:r>
        <w:rPr>
          <w:lang w:val="id-ID"/>
        </w:rPr>
        <w:t>Secara umum, AirNav mengelola ruang udara seluas 7.789.268 km</w:t>
      </w:r>
      <w:r>
        <w:rPr>
          <w:vertAlign w:val="superscript"/>
          <w:lang w:val="id-ID"/>
        </w:rPr>
        <w:t>2</w:t>
      </w:r>
      <w:r>
        <w:rPr>
          <w:lang w:val="id-ID"/>
        </w:rPr>
        <w:t>. Luasan tersebut dibagi menjadi 2 Flight Information Region (FIR) yang masing-masing dikelola oleh pusat pelayanan lalu lintas udara di Jakarta dan Makassar. Di ruang udara seluas itu, berdasarkan data tahun 2019 (sebelum pandemi COVID-19), AirNav melayani rata-rata 6,125 pergerakan pesawat udara per harinya, baik yang sifatnya take-off/ landing, maupun penerbangan lintas (overflying) antar negara.</w:t>
      </w:r>
    </w:p>
    <w:p>
      <w:pPr>
        <w:pStyle w:val="3"/>
        <w:spacing w:line="276" w:lineRule="auto"/>
        <w:ind w:left="112" w:right="4082"/>
      </w:pPr>
    </w:p>
    <w:p>
      <w:pPr>
        <w:pStyle w:val="3"/>
        <w:spacing w:line="276" w:lineRule="auto"/>
        <w:ind w:left="112" w:right="4082"/>
      </w:pPr>
    </w:p>
    <w:sectPr>
      <w:pgSz w:w="11900" w:h="16850"/>
      <w:pgMar w:top="1060" w:right="980" w:bottom="280" w:left="102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86"/>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宋体-简"/>
    <w:panose1 w:val="00000000000000000000"/>
    <w:charset w:val="86"/>
    <w:family w:val="auto"/>
    <w:pitch w:val="default"/>
    <w:sig w:usb0="00000000" w:usb1="00000000" w:usb2="00000000" w:usb3="00000000" w:csb0="00000000" w:csb1="00000000"/>
  </w:font>
  <w:font w:name="Trebuchet MS">
    <w:panose1 w:val="020B0703020202090204"/>
    <w:charset w:val="00"/>
    <w:family w:val="swiss"/>
    <w:pitch w:val="default"/>
    <w:sig w:usb0="00000287" w:usb1="00000000" w:usb2="00000000" w:usb3="00000000" w:csb0="2000009F" w:csb1="00000000"/>
  </w:font>
  <w:font w:name="Tahoma">
    <w:panose1 w:val="020B0604030504040204"/>
    <w:charset w:val="00"/>
    <w:family w:val="swiss"/>
    <w:pitch w:val="default"/>
    <w:sig w:usb0="E1002AFF" w:usb1="C000605B" w:usb2="00000029" w:usb3="00000000" w:csb0="200101FF" w:csb1="20280000"/>
  </w:font>
  <w:font w:name="Palatino Linotype">
    <w:altName w:val="苹方-简"/>
    <w:panose1 w:val="02040502050505030304"/>
    <w:charset w:val="00"/>
    <w:family w:val="roman"/>
    <w:pitch w:val="default"/>
    <w:sig w:usb0="00000000" w:usb1="00000000" w:usb2="00000000" w:usb3="00000000" w:csb0="0000019F" w:csb1="00000000"/>
  </w:font>
  <w:font w:name="Bahnschrift">
    <w:altName w:val="苹方-简"/>
    <w:panose1 w:val="020B0502040204020203"/>
    <w:charset w:val="00"/>
    <w:family w:val="swiss"/>
    <w:pitch w:val="default"/>
    <w:sig w:usb0="00000000" w:usb1="00000000" w:usb2="00000000" w:usb3="00000000" w:csb0="0000019F" w:csb1="00000000"/>
  </w:font>
  <w:font w:name="Calibri">
    <w:altName w:val="Helvetica Neue"/>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ocumentProtection w:enforcement="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2ABF"/>
    <w:rsid w:val="000002A9"/>
    <w:rsid w:val="00010F60"/>
    <w:rsid w:val="00025EEC"/>
    <w:rsid w:val="00042BAD"/>
    <w:rsid w:val="000541BB"/>
    <w:rsid w:val="00071A97"/>
    <w:rsid w:val="00072745"/>
    <w:rsid w:val="000965CB"/>
    <w:rsid w:val="000C0D71"/>
    <w:rsid w:val="000D5BB9"/>
    <w:rsid w:val="00111AA6"/>
    <w:rsid w:val="00134DE1"/>
    <w:rsid w:val="00174455"/>
    <w:rsid w:val="001A50D5"/>
    <w:rsid w:val="001E0F24"/>
    <w:rsid w:val="0021380C"/>
    <w:rsid w:val="0024394C"/>
    <w:rsid w:val="002512A0"/>
    <w:rsid w:val="002D709E"/>
    <w:rsid w:val="002E20AA"/>
    <w:rsid w:val="00362C37"/>
    <w:rsid w:val="003649F6"/>
    <w:rsid w:val="003947DB"/>
    <w:rsid w:val="003C20A8"/>
    <w:rsid w:val="003C5B9A"/>
    <w:rsid w:val="003E4C97"/>
    <w:rsid w:val="00415DA2"/>
    <w:rsid w:val="004179D1"/>
    <w:rsid w:val="00457E8A"/>
    <w:rsid w:val="00476CE3"/>
    <w:rsid w:val="004C417E"/>
    <w:rsid w:val="00510418"/>
    <w:rsid w:val="005425AB"/>
    <w:rsid w:val="005538F3"/>
    <w:rsid w:val="00555AC2"/>
    <w:rsid w:val="00570C6C"/>
    <w:rsid w:val="005E3838"/>
    <w:rsid w:val="006036BA"/>
    <w:rsid w:val="006405C3"/>
    <w:rsid w:val="00666926"/>
    <w:rsid w:val="006714BF"/>
    <w:rsid w:val="0069689F"/>
    <w:rsid w:val="006A298B"/>
    <w:rsid w:val="006A38A7"/>
    <w:rsid w:val="006B41B5"/>
    <w:rsid w:val="006C3E0A"/>
    <w:rsid w:val="006D23D5"/>
    <w:rsid w:val="00715F6A"/>
    <w:rsid w:val="00723177"/>
    <w:rsid w:val="00737A57"/>
    <w:rsid w:val="00752C0D"/>
    <w:rsid w:val="00760B7E"/>
    <w:rsid w:val="007975E3"/>
    <w:rsid w:val="007B64FC"/>
    <w:rsid w:val="007B66E1"/>
    <w:rsid w:val="007D0C93"/>
    <w:rsid w:val="00807386"/>
    <w:rsid w:val="00834515"/>
    <w:rsid w:val="008545AD"/>
    <w:rsid w:val="00856031"/>
    <w:rsid w:val="00882FA1"/>
    <w:rsid w:val="00884409"/>
    <w:rsid w:val="008B7751"/>
    <w:rsid w:val="008E61C5"/>
    <w:rsid w:val="00924E3A"/>
    <w:rsid w:val="009408F1"/>
    <w:rsid w:val="00952BF1"/>
    <w:rsid w:val="009703D4"/>
    <w:rsid w:val="00973E3D"/>
    <w:rsid w:val="009822C6"/>
    <w:rsid w:val="00987CE7"/>
    <w:rsid w:val="009B430C"/>
    <w:rsid w:val="009C177E"/>
    <w:rsid w:val="009C6CE6"/>
    <w:rsid w:val="009D5047"/>
    <w:rsid w:val="009F71A6"/>
    <w:rsid w:val="00A409DE"/>
    <w:rsid w:val="00A42695"/>
    <w:rsid w:val="00A46785"/>
    <w:rsid w:val="00A855B6"/>
    <w:rsid w:val="00AA29AD"/>
    <w:rsid w:val="00AB3711"/>
    <w:rsid w:val="00AD5882"/>
    <w:rsid w:val="00AD6F7D"/>
    <w:rsid w:val="00B2109B"/>
    <w:rsid w:val="00B35295"/>
    <w:rsid w:val="00B47341"/>
    <w:rsid w:val="00B87496"/>
    <w:rsid w:val="00BB1C79"/>
    <w:rsid w:val="00BB3D29"/>
    <w:rsid w:val="00C116B2"/>
    <w:rsid w:val="00C47A29"/>
    <w:rsid w:val="00C65702"/>
    <w:rsid w:val="00CC230C"/>
    <w:rsid w:val="00CF3781"/>
    <w:rsid w:val="00CF5D0D"/>
    <w:rsid w:val="00D11D4A"/>
    <w:rsid w:val="00DA11BD"/>
    <w:rsid w:val="00DE15D1"/>
    <w:rsid w:val="00DF3990"/>
    <w:rsid w:val="00DF4718"/>
    <w:rsid w:val="00DF75FD"/>
    <w:rsid w:val="00E058D2"/>
    <w:rsid w:val="00E43131"/>
    <w:rsid w:val="00E7422D"/>
    <w:rsid w:val="00E74601"/>
    <w:rsid w:val="00E95257"/>
    <w:rsid w:val="00EA00D2"/>
    <w:rsid w:val="00EA7C4B"/>
    <w:rsid w:val="00EC33FE"/>
    <w:rsid w:val="00ED2D94"/>
    <w:rsid w:val="00F04A8A"/>
    <w:rsid w:val="00F06A7D"/>
    <w:rsid w:val="00F122A1"/>
    <w:rsid w:val="00F372EE"/>
    <w:rsid w:val="00F42ABF"/>
    <w:rsid w:val="00FC6848"/>
    <w:rsid w:val="00FD0C57"/>
    <w:rsid w:val="00FF1211"/>
    <w:rsid w:val="DFFF45AD"/>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1"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Trebuchet MS" w:hAnsi="Trebuchet MS" w:eastAsia="Trebuchet MS" w:cs="Trebuchet MS"/>
      <w:sz w:val="22"/>
      <w:szCs w:val="22"/>
      <w:lang w:val="id" w:eastAsia="en-US" w:bidi="ar-SA"/>
    </w:rPr>
  </w:style>
  <w:style w:type="character" w:default="1" w:styleId="6">
    <w:name w:val="Default Paragraph Font"/>
    <w:unhideWhenUsed/>
    <w:qFormat/>
    <w:uiPriority w:val="1"/>
  </w:style>
  <w:style w:type="table" w:default="1" w:styleId="8">
    <w:name w:val="Normal Table"/>
    <w:unhideWhenUsed/>
    <w:qFormat/>
    <w:uiPriority w:val="99"/>
    <w:tblPr>
      <w:tblCellMar>
        <w:top w:w="0" w:type="dxa"/>
        <w:left w:w="108" w:type="dxa"/>
        <w:bottom w:w="0" w:type="dxa"/>
        <w:right w:w="108" w:type="dxa"/>
      </w:tblCellMar>
    </w:tblPr>
  </w:style>
  <w:style w:type="paragraph" w:styleId="2">
    <w:name w:val="Balloon Text"/>
    <w:basedOn w:val="1"/>
    <w:link w:val="11"/>
    <w:unhideWhenUsed/>
    <w:qFormat/>
    <w:uiPriority w:val="99"/>
    <w:rPr>
      <w:rFonts w:ascii="Tahoma" w:hAnsi="Tahoma" w:cs="Tahoma"/>
      <w:sz w:val="16"/>
      <w:szCs w:val="16"/>
    </w:rPr>
  </w:style>
  <w:style w:type="paragraph" w:styleId="3">
    <w:name w:val="Body Text"/>
    <w:basedOn w:val="1"/>
    <w:link w:val="12"/>
    <w:qFormat/>
    <w:uiPriority w:val="1"/>
    <w:rPr>
      <w:sz w:val="24"/>
      <w:szCs w:val="24"/>
    </w:rPr>
  </w:style>
  <w:style w:type="paragraph" w:styleId="4">
    <w:name w:val="Normal (Web)"/>
    <w:basedOn w:val="1"/>
    <w:unhideWhenUsed/>
    <w:qFormat/>
    <w:uiPriority w:val="99"/>
    <w:pPr>
      <w:widowControl/>
      <w:autoSpaceDE/>
      <w:autoSpaceDN/>
      <w:spacing w:before="100" w:beforeAutospacing="1" w:after="100" w:afterAutospacing="1"/>
    </w:pPr>
    <w:rPr>
      <w:rFonts w:ascii="Times New Roman" w:hAnsi="Times New Roman" w:eastAsia="Times New Roman" w:cs="Times New Roman"/>
      <w:sz w:val="24"/>
      <w:szCs w:val="24"/>
      <w:lang w:val="zh-CN" w:eastAsia="zh-CN"/>
    </w:rPr>
  </w:style>
  <w:style w:type="paragraph" w:styleId="5">
    <w:name w:val="Title"/>
    <w:basedOn w:val="1"/>
    <w:qFormat/>
    <w:uiPriority w:val="1"/>
    <w:pPr>
      <w:ind w:left="1867" w:right="1904"/>
      <w:jc w:val="center"/>
    </w:pPr>
    <w:rPr>
      <w:b/>
      <w:bCs/>
      <w:sz w:val="40"/>
      <w:szCs w:val="40"/>
    </w:rPr>
  </w:style>
  <w:style w:type="character" w:styleId="7">
    <w:name w:val="Hyperlink"/>
    <w:basedOn w:val="6"/>
    <w:unhideWhenUsed/>
    <w:qFormat/>
    <w:uiPriority w:val="99"/>
    <w:rPr>
      <w:color w:val="0000FF"/>
      <w:u w:val="single"/>
    </w:rPr>
  </w:style>
  <w:style w:type="paragraph" w:customStyle="1" w:styleId="9">
    <w:name w:val="List Paragraph"/>
    <w:basedOn w:val="1"/>
    <w:qFormat/>
    <w:uiPriority w:val="1"/>
    <w:pPr>
      <w:ind w:left="396" w:right="139" w:hanging="284"/>
      <w:jc w:val="both"/>
    </w:pPr>
  </w:style>
  <w:style w:type="paragraph" w:customStyle="1" w:styleId="10">
    <w:name w:val="Table Paragraph"/>
    <w:basedOn w:val="1"/>
    <w:qFormat/>
    <w:uiPriority w:val="1"/>
  </w:style>
  <w:style w:type="character" w:customStyle="1" w:styleId="11">
    <w:name w:val="Teks Balon KAR"/>
    <w:basedOn w:val="6"/>
    <w:link w:val="2"/>
    <w:semiHidden/>
    <w:qFormat/>
    <w:uiPriority w:val="99"/>
    <w:rPr>
      <w:rFonts w:ascii="Tahoma" w:hAnsi="Tahoma" w:eastAsia="Trebuchet MS" w:cs="Tahoma"/>
      <w:sz w:val="16"/>
      <w:szCs w:val="16"/>
      <w:lang w:val="id"/>
    </w:rPr>
  </w:style>
  <w:style w:type="character" w:customStyle="1" w:styleId="12">
    <w:name w:val="Teks Isi KAR"/>
    <w:basedOn w:val="6"/>
    <w:link w:val="3"/>
    <w:qFormat/>
    <w:uiPriority w:val="1"/>
    <w:rPr>
      <w:rFonts w:ascii="Trebuchet MS" w:hAnsi="Trebuchet MS" w:eastAsia="Trebuchet MS" w:cs="Trebuchet MS"/>
      <w:sz w:val="24"/>
      <w:szCs w:val="24"/>
      <w:lang w:val="id"/>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660</Words>
  <Characters>3762</Characters>
  <Lines>31</Lines>
  <Paragraphs>8</Paragraphs>
  <TotalTime>0</TotalTime>
  <ScaleCrop>false</ScaleCrop>
  <LinksUpToDate>false</LinksUpToDate>
  <CharactersWithSpaces>4414</CharactersWithSpaces>
  <Application>WPS Office_3.2.0.6370_F1E327BC-269C-435d-A152-05C5408002CA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2024-04-04T16:04:00Z</dcterms:created>
  <dc:creator>Yohanes Sirait</dc:creator>
  <cp:lastModifiedBy>bods.airnav</cp:lastModifiedBy>
  <dcterms:modified xsi:type="dcterms:W3CDTF">2024-04-04T16:36:51Z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2021-11-12T00:00:00Z</vt:filetime>
  </property>
  <property fmtid="{D5CDD505-2E9C-101B-9397-08002B2CF9AE}" pid="3" name="Creator">
    <vt:lpwstr>Microsoft® Word 2019</vt:lpwstr>
  </property>
  <property fmtid="{D5CDD505-2E9C-101B-9397-08002B2CF9AE}" pid="4" name="LastSaved">
    <vt:filetime>2021-11-12T00:00:00Z</vt:filetime>
  </property>
  <property fmtid="{D5CDD505-2E9C-101B-9397-08002B2CF9AE}" pid="5" name="KSOProductBuildVer">
    <vt:lpwstr>1033-3.2.0.6370</vt:lpwstr>
  </property>
</Properties>
</file>