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6t0tdvnc27r" w:id="0"/>
      <w:bookmarkEnd w:id="0"/>
      <w:r w:rsidDel="00000000" w:rsidR="00000000" w:rsidRPr="00000000">
        <w:rPr>
          <w:rtl w:val="0"/>
        </w:rPr>
        <w:t xml:space="preserve">MERA Lift Requirements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n8ass11gxe5" w:id="1"/>
      <w:bookmarkEnd w:id="1"/>
      <w:r w:rsidDel="00000000" w:rsidR="00000000" w:rsidRPr="00000000">
        <w:rPr>
          <w:rtl w:val="0"/>
        </w:rPr>
        <w:t xml:space="preserve">SHALL - Commercial Claims</w:t>
      </w:r>
    </w:p>
    <w:p w:rsidR="00000000" w:rsidDel="00000000" w:rsidP="00000000" w:rsidRDefault="00000000" w:rsidRPr="00000000" w14:paraId="00000003">
      <w:pPr>
        <w:spacing w:after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these requirements exist to satisfy the needs of our clients, and to be used for our product's advertisement.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It is strongly preferred for these requirements to have objective quantitative measures such that they can hold up in court as a compelling evidence. As a start, all the requirements will be validated by in-house testing.</w:t>
      </w:r>
    </w:p>
    <w:p w:rsidR="00000000" w:rsidDel="00000000" w:rsidP="00000000" w:rsidRDefault="00000000" w:rsidRPr="00000000" w14:paraId="00000005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determine people’s gender with acceptable accuracy.</w:t>
      </w:r>
    </w:p>
    <w:p w:rsidR="00000000" w:rsidDel="00000000" w:rsidP="00000000" w:rsidRDefault="00000000" w:rsidRPr="00000000" w14:paraId="0000000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Min. spec: 85.0%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Max. spec: 99.7%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LCC-01: Gender Classification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LCC-01: Gender Classification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arget validated: Q3 2020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determine ads Reach with acceptable accuracy.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Min spec: 85.0%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Max. spec: 99.7%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LCC-02: Reach Classification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LCC-02: Reach Classification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determine ads Impression with acceptable accuracy.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Min spec: 85.0%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Max. spec: 99.7%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LCC-03: Impression Classification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LCC-03: Impression Classification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determine people’s age with acceptable accuracy.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Min spec: 85.0%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Max. spec: 99.7%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LCC-04: Age Classification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LCC-04: Age Classification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update to server frequently.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Min spec: 1 update/hour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Max. spec: 1 update/minute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LCC-05: Connection Reliability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LCC-05: Connection Reliability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2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detect which advertisement is displayed with acceptable accuracy.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Min spec: 95.0%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Max. spec: 99.7%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LCC-06: Advertisement Detection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LCC-06: Advertisement Detection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be secure in handling data.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Data Ethics Guideline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shall</w:t>
      </w:r>
      <w:r w:rsidDel="00000000" w:rsidR="00000000" w:rsidRPr="00000000">
        <w:rPr>
          <w:b w:val="1"/>
          <w:rtl w:val="0"/>
        </w:rPr>
        <w:t xml:space="preserve"> have a long runtime.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Min spec: 2160 hours of continuous operation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Max. spec: 9999 hours of continuous operation (outliers to be force-retired)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LCC-07: Device Life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LCC-07: Device Life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3C">
      <w:pPr>
        <w:pStyle w:val="Heading3"/>
        <w:spacing w:after="240" w:lineRule="auto"/>
        <w:rPr/>
      </w:pPr>
      <w:bookmarkStart w:colFirst="0" w:colLast="0" w:name="_gaihvl5qb2lw" w:id="2"/>
      <w:bookmarkEnd w:id="2"/>
      <w:r w:rsidDel="00000000" w:rsidR="00000000" w:rsidRPr="00000000">
        <w:rPr>
          <w:rtl w:val="0"/>
        </w:rPr>
        <w:t xml:space="preserve">MUST - User Safety and Comfort</w:t>
      </w:r>
    </w:p>
    <w:p w:rsidR="00000000" w:rsidDel="00000000" w:rsidP="00000000" w:rsidRDefault="00000000" w:rsidRPr="00000000" w14:paraId="0000003D">
      <w:pPr>
        <w:spacing w:after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these requirements exist to protect all relevant stakeholders involved in the operation of the tangible aspect of our product.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It is strongly preferred for these requirements to have objective quantitative measures such that they can hold up in court as a compelling evidence. As a start, all the requirements will be validated by in-house testing.</w:t>
      </w:r>
    </w:p>
    <w:p w:rsidR="00000000" w:rsidDel="00000000" w:rsidP="00000000" w:rsidRDefault="00000000" w:rsidRPr="00000000" w14:paraId="0000003F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Device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must</w:t>
      </w:r>
      <w:r w:rsidDel="00000000" w:rsidR="00000000" w:rsidRPr="00000000">
        <w:rPr>
          <w:b w:val="1"/>
          <w:highlight w:val="green"/>
          <w:rtl w:val="0"/>
        </w:rPr>
        <w:t xml:space="preserve"> be quiet.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Min spec: 0dB at 1m distance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Max. spec: 62dB at 1m distance (-10dB from ambient noise)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LUC-01: Device Acoustics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LUC-01: Device Acoustics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electronics </w:t>
      </w:r>
      <w:r w:rsidDel="00000000" w:rsidR="00000000" w:rsidRPr="00000000">
        <w:rPr>
          <w:b w:val="1"/>
          <w:i w:val="1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not emit excess heat.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Min spec: 25 degrees Celsius @24 hr operation time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Max. spec: 80 degrees Celsius @24 hr operation time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LUC-02: Device Temperature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LUC-02: Device Temperature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not emit toxic materials.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Material Database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Q3 2020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have abnormal case detections and shutdown procedures.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Disruption Handling Database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Device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must</w:t>
      </w:r>
      <w:r w:rsidDel="00000000" w:rsidR="00000000" w:rsidRPr="00000000">
        <w:rPr>
          <w:b w:val="1"/>
          <w:highlight w:val="green"/>
          <w:rtl w:val="0"/>
        </w:rPr>
        <w:t xml:space="preserve"> be electrically insulated.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Min spec: -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Max. spec: no leakage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LUC-03: Device Electrical Insulation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LUC-03: Device Electrical Insulation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be firmly mounted on the wall.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Min spec: 20N (approx. 10x device weight)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Max. spec: -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LUC-04: Device Mounting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LUC-04: Device Mounting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240" w:lineRule="auto"/>
        <w:rPr/>
      </w:pPr>
      <w:bookmarkStart w:colFirst="0" w:colLast="0" w:name="_lcdltp909i3c" w:id="3"/>
      <w:bookmarkEnd w:id="3"/>
      <w:r w:rsidDel="00000000" w:rsidR="00000000" w:rsidRPr="00000000">
        <w:rPr>
          <w:rtl w:val="0"/>
        </w:rPr>
        <w:t xml:space="preserve">SHOULD - Design Excellence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these requirements exist to ensure we deliver the best product in the market, and to ensure a pleasant product experience to the relevant stakeholders in the fabrication, shipment, storage, installation, operation, and disposal of the tangible aspect of our product.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update frequently.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Min spec: 1 update/hour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Max. spec: 1 update/minute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LDE-01: Dashboard Responsiveness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LDE-01: Dashboard Responsiveness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Device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should</w:t>
      </w:r>
      <w:r w:rsidDel="00000000" w:rsidR="00000000" w:rsidRPr="00000000">
        <w:rPr>
          <w:b w:val="1"/>
          <w:highlight w:val="green"/>
          <w:rtl w:val="0"/>
        </w:rPr>
        <w:t xml:space="preserve"> be aesthetically pleasing.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Device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should</w:t>
      </w:r>
      <w:r w:rsidDel="00000000" w:rsidR="00000000" w:rsidRPr="00000000">
        <w:rPr>
          <w:b w:val="1"/>
          <w:highlight w:val="green"/>
          <w:rtl w:val="0"/>
        </w:rPr>
        <w:t xml:space="preserve"> clearly show Mera brand.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be resilient to tampering.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Device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should</w:t>
      </w:r>
      <w:r w:rsidDel="00000000" w:rsidR="00000000" w:rsidRPr="00000000">
        <w:rPr>
          <w:b w:val="1"/>
          <w:highlight w:val="green"/>
          <w:rtl w:val="0"/>
        </w:rPr>
        <w:t xml:space="preserve"> be minimalistic.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be operable in dynamic light conditions.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Min spec: 100 Lux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Max. spec: 10,000 Lux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LDE-02: Camera Sensitivity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LDE-02: Camera Sensitivity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determine stay duration of people in the lift with acceptable accuracy.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Min spec: 85.0%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Max. spec: 99.7%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Test Plan LDE-03: Duration Detection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Test Report LDE-03: Duration Detection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be serviceable.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Technical Work Instruction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be aesthetically pleasing.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clearly show Mera brand.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be minimalistic.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Min spec: NA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Max. spec: NA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Validation plan: Product Design Guideline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Validation result: Peer Review with Core Mera Team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Target validated: Q4 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