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r5ys2mo8ojy" w:id="0"/>
      <w:bookmarkEnd w:id="0"/>
      <w:r w:rsidDel="00000000" w:rsidR="00000000" w:rsidRPr="00000000">
        <w:rPr>
          <w:rtl w:val="0"/>
        </w:rPr>
        <w:t xml:space="preserve">Installation Requirements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zihzdg5gytbz" w:id="1"/>
      <w:bookmarkEnd w:id="1"/>
      <w:r w:rsidDel="00000000" w:rsidR="00000000" w:rsidRPr="00000000">
        <w:rPr>
          <w:rtl w:val="0"/>
        </w:rPr>
        <w:t xml:space="preserve">Requirements to Contractors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ensure that the MERA device can work as intended, Contractors need to provide these facilities: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dedicated Wi-Fi network with WPA2 security.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dedicated wireless router NOT further than 5m away from the MERA device.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power plug (rated 250V) NOT further than 1m away from the MERA device.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the responsibility of the Contractors to check that the requirements are met and contact the MERA team before installation. A representative from the Contractor’s side must be present to assist MERA Technicians during device installation and troubleshooting.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e7skqcu6qict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83b7oy4tp5uf" w:id="3"/>
      <w:bookmarkEnd w:id="3"/>
      <w:r w:rsidDel="00000000" w:rsidR="00000000" w:rsidRPr="00000000">
        <w:rPr>
          <w:rtl w:val="0"/>
        </w:rPr>
        <w:t xml:space="preserve">Requirements to MERA Technicians 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1ltor4pbhnr4" w:id="4"/>
      <w:bookmarkEnd w:id="4"/>
      <w:r w:rsidDel="00000000" w:rsidR="00000000" w:rsidRPr="00000000">
        <w:rPr>
          <w:rtl w:val="0"/>
        </w:rPr>
        <w:t xml:space="preserve">Hiring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technicians must be: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&gt;18 years old.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Graduated from High School.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Good IT skill (familiarity with computers, connecting to Wi-Fi, web browsing, installing/uninstalling softwares).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Basic understanding of electrical component installation (checking device condition, checking connections of device peripherals e.g. fans, LEDs, and micro SD cards).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Among other things, be detail-oriented and possess good communication skills.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75a5m5cazem" w:id="5"/>
      <w:bookmarkEnd w:id="5"/>
      <w:r w:rsidDel="00000000" w:rsidR="00000000" w:rsidRPr="00000000">
        <w:rPr>
          <w:rtl w:val="0"/>
        </w:rPr>
        <w:t xml:space="preserve">Operational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MERA Technicians are responsible for: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the device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 electrical/ Internet issues on the device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Retrieving faulty device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 on his duty to the MERA core team in a timely manner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 of the technician’s responsibility on-site must be supported by the Contractor’s representative.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8hm2ai4aqdx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2s7ohbow78xy" w:id="7"/>
      <w:bookmarkEnd w:id="7"/>
      <w:r w:rsidDel="00000000" w:rsidR="00000000" w:rsidRPr="00000000">
        <w:rPr>
          <w:rtl w:val="0"/>
        </w:rPr>
        <w:t xml:space="preserve">Requirements for Clients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ensure that the MERA can display the Clients’ ads, Clients’ must ensure: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 videos are in the correct format as required.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 videos sent in to the MERA Team prior to installation.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