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20848" w14:textId="5F242388" w:rsidR="00BB794E" w:rsidRDefault="002328E8" w:rsidP="002328E8">
      <w:pPr>
        <w:jc w:val="center"/>
        <w:rPr>
          <w:lang w:val="en-US"/>
        </w:rPr>
      </w:pPr>
      <w:r>
        <w:rPr>
          <w:lang w:val="en-US"/>
        </w:rPr>
        <w:t>Competitor analysis</w:t>
      </w:r>
    </w:p>
    <w:p w14:paraId="651C96A7" w14:textId="72EA40D6" w:rsidR="002328E8" w:rsidRDefault="00264029" w:rsidP="002328E8">
      <w:pPr>
        <w:jc w:val="center"/>
        <w:rPr>
          <w:lang w:val="en-US"/>
        </w:rPr>
      </w:pPr>
      <w:r>
        <w:rPr>
          <w:noProof/>
          <w:lang w:val="en-US"/>
        </w:rPr>
        <w:drawing>
          <wp:anchor distT="0" distB="0" distL="114300" distR="114300" simplePos="0" relativeHeight="251658240" behindDoc="1" locked="0" layoutInCell="1" allowOverlap="1" wp14:anchorId="6B281043" wp14:editId="320AE4B7">
            <wp:simplePos x="0" y="0"/>
            <wp:positionH relativeFrom="column">
              <wp:posOffset>4114419</wp:posOffset>
            </wp:positionH>
            <wp:positionV relativeFrom="paragraph">
              <wp:posOffset>33782</wp:posOffset>
            </wp:positionV>
            <wp:extent cx="1426210" cy="1426210"/>
            <wp:effectExtent l="0" t="0" r="0" b="0"/>
            <wp:wrapTight wrapText="bothSides">
              <wp:wrapPolygon edited="0">
                <wp:start x="0" y="0"/>
                <wp:lineTo x="0" y="21350"/>
                <wp:lineTo x="21350" y="21350"/>
                <wp:lineTo x="21350" y="0"/>
                <wp:lineTo x="0" y="0"/>
              </wp:wrapPolygon>
            </wp:wrapTight>
            <wp:docPr id="1907953711" name="Picture 1" descr="Under Armour Logo Iron-on Sticker (heat transfer) – Customeaz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r Armour Logo Iron-on Sticker (heat transfer) – Customeaz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6210" cy="14262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A04123" w14:textId="6B8F48D7" w:rsidR="002328E8" w:rsidRDefault="002328E8" w:rsidP="002328E8">
      <w:pPr>
        <w:rPr>
          <w:lang w:val="en-US"/>
        </w:rPr>
      </w:pPr>
      <w:r w:rsidRPr="002328E8">
        <w:rPr>
          <w:lang w:val="en-US"/>
        </w:rPr>
        <w:t>Identify Competitors</w:t>
      </w:r>
    </w:p>
    <w:p w14:paraId="4D1CEB7F" w14:textId="6B97B24E" w:rsidR="002328E8" w:rsidRPr="002328E8" w:rsidRDefault="002328E8" w:rsidP="002328E8">
      <w:pPr>
        <w:rPr>
          <w:lang w:val="en-US"/>
        </w:rPr>
      </w:pPr>
      <w:r w:rsidRPr="002328E8">
        <w:rPr>
          <w:lang w:val="en-US"/>
        </w:rPr>
        <w:t xml:space="preserve">Under </w:t>
      </w:r>
      <w:proofErr w:type="spellStart"/>
      <w:r w:rsidRPr="002328E8">
        <w:rPr>
          <w:lang w:val="en-US"/>
        </w:rPr>
        <w:t>Armour</w:t>
      </w:r>
      <w:proofErr w:type="spellEnd"/>
      <w:r w:rsidRPr="002328E8">
        <w:rPr>
          <w:lang w:val="en-US"/>
        </w:rPr>
        <w:t xml:space="preserve"> is a sports apparel and footwear company, so its main competitors include other sports apparel and footwear companies such as Nike, Adidas, Puma, and Reebok.</w:t>
      </w:r>
    </w:p>
    <w:p w14:paraId="69834D43" w14:textId="77777777" w:rsidR="002328E8" w:rsidRPr="002328E8" w:rsidRDefault="002328E8" w:rsidP="002328E8">
      <w:pPr>
        <w:rPr>
          <w:lang w:val="en-US"/>
        </w:rPr>
      </w:pPr>
    </w:p>
    <w:p w14:paraId="62BA9B8E" w14:textId="77777777" w:rsidR="002328E8" w:rsidRDefault="002328E8" w:rsidP="002328E8">
      <w:pPr>
        <w:rPr>
          <w:lang w:val="en-US"/>
        </w:rPr>
      </w:pPr>
      <w:r w:rsidRPr="002328E8">
        <w:rPr>
          <w:lang w:val="en-US"/>
        </w:rPr>
        <w:t>Evaluate Market Share</w:t>
      </w:r>
    </w:p>
    <w:p w14:paraId="6D37F348" w14:textId="0B4B4C4B" w:rsidR="002328E8" w:rsidRPr="002328E8" w:rsidRDefault="002328E8" w:rsidP="002328E8">
      <w:pPr>
        <w:rPr>
          <w:lang w:val="en-US"/>
        </w:rPr>
      </w:pPr>
      <w:r w:rsidRPr="002328E8">
        <w:rPr>
          <w:lang w:val="en-US"/>
        </w:rPr>
        <w:t xml:space="preserve"> According to market research firm NPD Group, Nike has the highest market share in the U.S. sports apparel and footwear market at 27.4%, followed by Under </w:t>
      </w:r>
      <w:proofErr w:type="spellStart"/>
      <w:r w:rsidRPr="002328E8">
        <w:rPr>
          <w:lang w:val="en-US"/>
        </w:rPr>
        <w:t>Armour</w:t>
      </w:r>
      <w:proofErr w:type="spellEnd"/>
      <w:r w:rsidRPr="002328E8">
        <w:rPr>
          <w:lang w:val="en-US"/>
        </w:rPr>
        <w:t xml:space="preserve"> at 15.2%, Adidas at 14.4%, and Puma at 4.6%.</w:t>
      </w:r>
    </w:p>
    <w:p w14:paraId="167CF93C" w14:textId="77777777" w:rsidR="002328E8" w:rsidRPr="002328E8" w:rsidRDefault="002328E8" w:rsidP="002328E8">
      <w:pPr>
        <w:rPr>
          <w:lang w:val="en-US"/>
        </w:rPr>
      </w:pPr>
    </w:p>
    <w:p w14:paraId="354633F2" w14:textId="77777777" w:rsidR="002328E8" w:rsidRDefault="002328E8" w:rsidP="002328E8">
      <w:pPr>
        <w:rPr>
          <w:lang w:val="en-US"/>
        </w:rPr>
      </w:pPr>
      <w:r w:rsidRPr="002328E8">
        <w:rPr>
          <w:lang w:val="en-US"/>
        </w:rPr>
        <w:t>Analyze Products and Services</w:t>
      </w:r>
    </w:p>
    <w:p w14:paraId="537231D0" w14:textId="37438B5D" w:rsidR="002328E8" w:rsidRPr="002328E8" w:rsidRDefault="002328E8" w:rsidP="002328E8">
      <w:pPr>
        <w:rPr>
          <w:lang w:val="en-US"/>
        </w:rPr>
      </w:pPr>
      <w:r w:rsidRPr="002328E8">
        <w:rPr>
          <w:lang w:val="en-US"/>
        </w:rPr>
        <w:t xml:space="preserve">Under </w:t>
      </w:r>
      <w:proofErr w:type="spellStart"/>
      <w:r w:rsidRPr="002328E8">
        <w:rPr>
          <w:lang w:val="en-US"/>
        </w:rPr>
        <w:t>Armour</w:t>
      </w:r>
      <w:proofErr w:type="spellEnd"/>
      <w:r w:rsidRPr="002328E8">
        <w:rPr>
          <w:lang w:val="en-US"/>
        </w:rPr>
        <w:t xml:space="preserve"> offers a range of sports apparel and footwear for various sports and activities, including running, training, basketball, and football. Compared to its competitors, Under </w:t>
      </w:r>
      <w:proofErr w:type="spellStart"/>
      <w:r w:rsidRPr="002328E8">
        <w:rPr>
          <w:lang w:val="en-US"/>
        </w:rPr>
        <w:t>Armour</w:t>
      </w:r>
      <w:proofErr w:type="spellEnd"/>
      <w:r w:rsidRPr="002328E8">
        <w:rPr>
          <w:lang w:val="en-US"/>
        </w:rPr>
        <w:t xml:space="preserve"> is known for its focus on performance and innovative fabrics and materials.</w:t>
      </w:r>
    </w:p>
    <w:p w14:paraId="5EEDC92F" w14:textId="77777777" w:rsidR="002328E8" w:rsidRPr="002328E8" w:rsidRDefault="002328E8" w:rsidP="002328E8">
      <w:pPr>
        <w:rPr>
          <w:lang w:val="en-US"/>
        </w:rPr>
      </w:pPr>
    </w:p>
    <w:p w14:paraId="2485C77B" w14:textId="77777777" w:rsidR="002328E8" w:rsidRDefault="002328E8" w:rsidP="002328E8">
      <w:pPr>
        <w:rPr>
          <w:lang w:val="en-US"/>
        </w:rPr>
      </w:pPr>
      <w:r w:rsidRPr="002328E8">
        <w:rPr>
          <w:lang w:val="en-US"/>
        </w:rPr>
        <w:t>Assess Branding and Marketing</w:t>
      </w:r>
    </w:p>
    <w:p w14:paraId="634BFAFF" w14:textId="16E32EC4" w:rsidR="002328E8" w:rsidRPr="002328E8" w:rsidRDefault="002328E8" w:rsidP="002328E8">
      <w:pPr>
        <w:rPr>
          <w:lang w:val="en-US"/>
        </w:rPr>
      </w:pPr>
      <w:r w:rsidRPr="002328E8">
        <w:rPr>
          <w:lang w:val="en-US"/>
        </w:rPr>
        <w:t xml:space="preserve">Under </w:t>
      </w:r>
      <w:proofErr w:type="spellStart"/>
      <w:r w:rsidRPr="002328E8">
        <w:rPr>
          <w:lang w:val="en-US"/>
        </w:rPr>
        <w:t>Armour</w:t>
      </w:r>
      <w:proofErr w:type="spellEnd"/>
      <w:r w:rsidRPr="002328E8">
        <w:rPr>
          <w:lang w:val="en-US"/>
        </w:rPr>
        <w:t xml:space="preserve"> has positioned itself as a performance brand and uses slogans such as "Protect This House" and "I Will" in its marketing campaigns. The company has also partnered with high-profile athletes such as Stephen Curry and Dwayne "The Rock" Johnson to promote its products.</w:t>
      </w:r>
    </w:p>
    <w:p w14:paraId="74E8EA31" w14:textId="77777777" w:rsidR="002328E8" w:rsidRPr="002328E8" w:rsidRDefault="002328E8" w:rsidP="002328E8">
      <w:pPr>
        <w:rPr>
          <w:lang w:val="en-US"/>
        </w:rPr>
      </w:pPr>
    </w:p>
    <w:p w14:paraId="17FDB0DA" w14:textId="77777777" w:rsidR="002328E8" w:rsidRDefault="002328E8" w:rsidP="002328E8">
      <w:pPr>
        <w:rPr>
          <w:lang w:val="en-US"/>
        </w:rPr>
      </w:pPr>
      <w:r w:rsidRPr="002328E8">
        <w:rPr>
          <w:lang w:val="en-US"/>
        </w:rPr>
        <w:t>Research Pricing</w:t>
      </w:r>
    </w:p>
    <w:p w14:paraId="266D46AC" w14:textId="6C3713C0" w:rsidR="002328E8" w:rsidRPr="002328E8" w:rsidRDefault="002328E8" w:rsidP="002328E8">
      <w:pPr>
        <w:rPr>
          <w:lang w:val="en-US"/>
        </w:rPr>
      </w:pPr>
      <w:r w:rsidRPr="002328E8">
        <w:rPr>
          <w:lang w:val="en-US"/>
        </w:rPr>
        <w:t xml:space="preserve">Under </w:t>
      </w:r>
      <w:proofErr w:type="spellStart"/>
      <w:r w:rsidRPr="002328E8">
        <w:rPr>
          <w:lang w:val="en-US"/>
        </w:rPr>
        <w:t>Armour's</w:t>
      </w:r>
      <w:proofErr w:type="spellEnd"/>
      <w:r w:rsidRPr="002328E8">
        <w:rPr>
          <w:lang w:val="en-US"/>
        </w:rPr>
        <w:t xml:space="preserve"> pricing is generally in line with its competitors, although the company does offer some higher-end products with premium pricing.</w:t>
      </w:r>
    </w:p>
    <w:p w14:paraId="493D0B7A" w14:textId="77777777" w:rsidR="002328E8" w:rsidRPr="002328E8" w:rsidRDefault="002328E8" w:rsidP="002328E8">
      <w:pPr>
        <w:rPr>
          <w:lang w:val="en-US"/>
        </w:rPr>
      </w:pPr>
    </w:p>
    <w:p w14:paraId="1B827D09" w14:textId="77777777" w:rsidR="002328E8" w:rsidRDefault="002328E8" w:rsidP="002328E8">
      <w:pPr>
        <w:rPr>
          <w:lang w:val="en-US"/>
        </w:rPr>
      </w:pPr>
      <w:r w:rsidRPr="002328E8">
        <w:rPr>
          <w:lang w:val="en-US"/>
        </w:rPr>
        <w:t>Study Customer Reviews</w:t>
      </w:r>
    </w:p>
    <w:p w14:paraId="45EE1CBD" w14:textId="1422F0F4" w:rsidR="002328E8" w:rsidRPr="002328E8" w:rsidRDefault="002328E8" w:rsidP="002328E8">
      <w:pPr>
        <w:rPr>
          <w:lang w:val="en-US"/>
        </w:rPr>
      </w:pPr>
      <w:r w:rsidRPr="002328E8">
        <w:rPr>
          <w:lang w:val="en-US"/>
        </w:rPr>
        <w:t xml:space="preserve">Customer reviews can provide valuable insight into what customers like and dislike about Under </w:t>
      </w:r>
      <w:proofErr w:type="spellStart"/>
      <w:r w:rsidRPr="002328E8">
        <w:rPr>
          <w:lang w:val="en-US"/>
        </w:rPr>
        <w:t>Armour</w:t>
      </w:r>
      <w:proofErr w:type="spellEnd"/>
      <w:r w:rsidRPr="002328E8">
        <w:rPr>
          <w:lang w:val="en-US"/>
        </w:rPr>
        <w:t xml:space="preserve"> products. Reviews on websites like Amazon and Under </w:t>
      </w:r>
      <w:proofErr w:type="spellStart"/>
      <w:r w:rsidRPr="002328E8">
        <w:rPr>
          <w:lang w:val="en-US"/>
        </w:rPr>
        <w:t>Armour's</w:t>
      </w:r>
      <w:proofErr w:type="spellEnd"/>
      <w:r w:rsidRPr="002328E8">
        <w:rPr>
          <w:lang w:val="en-US"/>
        </w:rPr>
        <w:t xml:space="preserve"> website suggest that customers appreciate the performance features of Under </w:t>
      </w:r>
      <w:proofErr w:type="spellStart"/>
      <w:r w:rsidRPr="002328E8">
        <w:rPr>
          <w:lang w:val="en-US"/>
        </w:rPr>
        <w:t>Armour</w:t>
      </w:r>
      <w:proofErr w:type="spellEnd"/>
      <w:r w:rsidRPr="002328E8">
        <w:rPr>
          <w:lang w:val="en-US"/>
        </w:rPr>
        <w:t xml:space="preserve"> products, but some also complain about fit and durability issues.</w:t>
      </w:r>
    </w:p>
    <w:p w14:paraId="5AD15B32" w14:textId="77777777" w:rsidR="002328E8" w:rsidRPr="002328E8" w:rsidRDefault="002328E8" w:rsidP="002328E8">
      <w:pPr>
        <w:rPr>
          <w:lang w:val="en-US"/>
        </w:rPr>
      </w:pPr>
    </w:p>
    <w:p w14:paraId="0A114A1B" w14:textId="77777777" w:rsidR="002328E8" w:rsidRDefault="002328E8" w:rsidP="002328E8">
      <w:pPr>
        <w:rPr>
          <w:lang w:val="en-US"/>
        </w:rPr>
      </w:pPr>
      <w:r w:rsidRPr="002328E8">
        <w:rPr>
          <w:lang w:val="en-US"/>
        </w:rPr>
        <w:t>Identify Strengths and Weaknesses</w:t>
      </w:r>
    </w:p>
    <w:p w14:paraId="2CA47385" w14:textId="6FA43850" w:rsidR="002328E8" w:rsidRPr="002328E8" w:rsidRDefault="002328E8" w:rsidP="002328E8">
      <w:pPr>
        <w:rPr>
          <w:lang w:val="en-US"/>
        </w:rPr>
      </w:pPr>
      <w:r w:rsidRPr="002328E8">
        <w:rPr>
          <w:lang w:val="en-US"/>
        </w:rPr>
        <w:t xml:space="preserve">Based on your analysis, Under </w:t>
      </w:r>
      <w:proofErr w:type="spellStart"/>
      <w:r w:rsidRPr="002328E8">
        <w:rPr>
          <w:lang w:val="en-US"/>
        </w:rPr>
        <w:t>Armour's</w:t>
      </w:r>
      <w:proofErr w:type="spellEnd"/>
      <w:r w:rsidRPr="002328E8">
        <w:rPr>
          <w:lang w:val="en-US"/>
        </w:rPr>
        <w:t xml:space="preserve"> strengths include its focus on performance and innovation, as well as its partnerships with high-profile athletes. However, weaknesses include fit and durability issues, as well as challenges in expanding beyond its core athletic customer base.</w:t>
      </w:r>
    </w:p>
    <w:p w14:paraId="3BF06D70" w14:textId="77777777" w:rsidR="002328E8" w:rsidRPr="002328E8" w:rsidRDefault="002328E8" w:rsidP="002328E8">
      <w:pPr>
        <w:rPr>
          <w:lang w:val="en-US"/>
        </w:rPr>
      </w:pPr>
    </w:p>
    <w:p w14:paraId="27448DA4" w14:textId="77777777" w:rsidR="002328E8" w:rsidRDefault="002328E8" w:rsidP="002328E8">
      <w:pPr>
        <w:rPr>
          <w:lang w:val="en-US"/>
        </w:rPr>
      </w:pPr>
      <w:r w:rsidRPr="002328E8">
        <w:rPr>
          <w:lang w:val="en-US"/>
        </w:rPr>
        <w:t>Develop a Competitive Advantage</w:t>
      </w:r>
    </w:p>
    <w:p w14:paraId="04B634D3" w14:textId="7B4F2B7E" w:rsidR="002328E8" w:rsidRPr="002328E8" w:rsidRDefault="002328E8" w:rsidP="002328E8">
      <w:pPr>
        <w:rPr>
          <w:lang w:val="en-US"/>
        </w:rPr>
      </w:pPr>
      <w:r w:rsidRPr="002328E8">
        <w:rPr>
          <w:lang w:val="en-US"/>
        </w:rPr>
        <w:t xml:space="preserve">Based on your analysis, Under </w:t>
      </w:r>
      <w:proofErr w:type="spellStart"/>
      <w:r w:rsidRPr="002328E8">
        <w:rPr>
          <w:lang w:val="en-US"/>
        </w:rPr>
        <w:t>Armour</w:t>
      </w:r>
      <w:proofErr w:type="spellEnd"/>
      <w:r w:rsidRPr="002328E8">
        <w:rPr>
          <w:lang w:val="en-US"/>
        </w:rPr>
        <w:t xml:space="preserve"> may be able to differentiate itself from competitors by further innovating its products and materials, expanding its product lines to include lifestyle and casual wear, and improving fit and durability to address customer complaints. Additionally, the company could focus on sustainability and ethical manufacturing practices to appeal to environmentally conscious consumers.</w:t>
      </w:r>
    </w:p>
    <w:sectPr w:rsidR="002328E8" w:rsidRPr="002328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8E8"/>
    <w:rsid w:val="000E06CC"/>
    <w:rsid w:val="002328E8"/>
    <w:rsid w:val="00264029"/>
    <w:rsid w:val="00AF6656"/>
    <w:rsid w:val="00B52B94"/>
    <w:rsid w:val="00BB794E"/>
    <w:rsid w:val="00D3376B"/>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E8C8A"/>
  <w15:chartTrackingRefBased/>
  <w15:docId w15:val="{624E8980-6808-F545-83F3-C3155BFE7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Domlog,Adib A.S.</dc:creator>
  <cp:keywords/>
  <dc:description/>
  <cp:lastModifiedBy>Domlog,Adib A.S.</cp:lastModifiedBy>
  <cp:revision>3</cp:revision>
  <cp:lastPrinted>2023-04-26T09:33:00Z</cp:lastPrinted>
  <dcterms:created xsi:type="dcterms:W3CDTF">2023-04-26T09:33:00Z</dcterms:created>
  <dcterms:modified xsi:type="dcterms:W3CDTF">2023-04-26T10:21:00Z</dcterms:modified>
</cp:coreProperties>
</file>