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1E486" w14:textId="77777777" w:rsidR="004603B2" w:rsidRDefault="004603B2" w:rsidP="00224F37">
      <w:pPr>
        <w:pStyle w:val="Heading1"/>
        <w:jc w:val="center"/>
        <w:rPr>
          <w:rFonts w:ascii="Times New Roman" w:hAnsi="Times New Roman" w:cs="Times New Roman"/>
          <w:b/>
          <w:color w:val="auto"/>
          <w:sz w:val="24"/>
          <w:szCs w:val="24"/>
        </w:rPr>
      </w:pPr>
      <w:r w:rsidRPr="004F23C1">
        <w:rPr>
          <w:rFonts w:ascii="Times New Roman" w:hAnsi="Times New Roman" w:cs="Times New Roman"/>
          <w:b/>
          <w:color w:val="auto"/>
          <w:sz w:val="24"/>
          <w:szCs w:val="24"/>
        </w:rPr>
        <w:t>Project Progress Report</w:t>
      </w:r>
    </w:p>
    <w:p w14:paraId="6108C105" w14:textId="77777777" w:rsidR="004F23C1" w:rsidRPr="00222341" w:rsidRDefault="004F23C1" w:rsidP="00224F37">
      <w:pPr>
        <w:spacing w:after="120"/>
        <w:jc w:val="center"/>
        <w:rPr>
          <w:rFonts w:eastAsiaTheme="majorEastAsia"/>
          <w:b/>
        </w:rPr>
      </w:pPr>
      <w:r w:rsidRPr="004F23C1">
        <w:rPr>
          <w:rFonts w:eastAsiaTheme="majorEastAsia"/>
          <w:b/>
        </w:rPr>
        <w:t>Effect of Latent Topics in Online User Reviews and Tips on Restaurant Star Rating</w:t>
      </w:r>
    </w:p>
    <w:p w14:paraId="27E1BC94" w14:textId="77777777" w:rsidR="004603B2" w:rsidRDefault="004603B2" w:rsidP="00224F37">
      <w:pPr>
        <w:pBdr>
          <w:bottom w:val="single" w:sz="6" w:space="1" w:color="auto"/>
        </w:pBdr>
        <w:jc w:val="center"/>
        <w:rPr>
          <w:rFonts w:cs="Times New Roman (Body CS)"/>
        </w:rPr>
      </w:pPr>
      <w:r w:rsidRPr="004F23C1">
        <w:t xml:space="preserve">Sahil Sanjay Gandhi, Aditya </w:t>
      </w:r>
      <w:r w:rsidRPr="004F23C1">
        <w:rPr>
          <w:rFonts w:cs="Times New Roman (Body CS)"/>
        </w:rPr>
        <w:t>Kammardi Sathyanarayan</w:t>
      </w:r>
    </w:p>
    <w:p w14:paraId="1A0C327D" w14:textId="77777777" w:rsidR="006B6768" w:rsidRPr="004F23C1" w:rsidRDefault="006B6768" w:rsidP="00224F37">
      <w:pPr>
        <w:pBdr>
          <w:bottom w:val="single" w:sz="6" w:space="1" w:color="auto"/>
        </w:pBdr>
        <w:jc w:val="center"/>
      </w:pPr>
    </w:p>
    <w:p w14:paraId="60F9AC24" w14:textId="77777777" w:rsidR="004603B2" w:rsidRDefault="004603B2" w:rsidP="0072363E">
      <w:pPr>
        <w:jc w:val="both"/>
      </w:pPr>
    </w:p>
    <w:p w14:paraId="654DCCE6" w14:textId="77777777" w:rsidR="004F23C1" w:rsidRDefault="004F23C1" w:rsidP="0072363E">
      <w:pPr>
        <w:jc w:val="both"/>
      </w:pPr>
      <w:r>
        <w:rPr>
          <w:b/>
        </w:rPr>
        <w:t xml:space="preserve">1. </w:t>
      </w:r>
      <w:r w:rsidR="00E97798">
        <w:rPr>
          <w:b/>
        </w:rPr>
        <w:t xml:space="preserve"> </w:t>
      </w:r>
      <w:r>
        <w:rPr>
          <w:b/>
        </w:rPr>
        <w:t>Changes</w:t>
      </w:r>
    </w:p>
    <w:p w14:paraId="74BA7C00" w14:textId="492A6ACC" w:rsidR="00A415AA" w:rsidRDefault="00A415AA" w:rsidP="0067157B">
      <w:pPr>
        <w:jc w:val="both"/>
      </w:pPr>
      <w:r>
        <w:t>No changes have been made in the project scope or the methodologies</w:t>
      </w:r>
      <w:r w:rsidR="007C5B8E">
        <w:t xml:space="preserve"> with the exception of the size of the dataset. We originally mentioned that we would be running experiments on a subset of data, but during the data cleaning phase we realized that the dataset is manageable for iterative experimentations</w:t>
      </w:r>
      <w:r>
        <w:t xml:space="preserve">. Our approach is still the same (as </w:t>
      </w:r>
      <w:r w:rsidR="007C5B8E">
        <w:t xml:space="preserve">originally </w:t>
      </w:r>
      <w:r>
        <w:t>defined in the proposal</w:t>
      </w:r>
      <w:r w:rsidR="002B326D">
        <w:t>)</w:t>
      </w:r>
      <w:r w:rsidR="00AF7F2B">
        <w:t>:</w:t>
      </w:r>
    </w:p>
    <w:p w14:paraId="2C183493" w14:textId="77777777" w:rsidR="00AF7F2B" w:rsidRPr="00AF7F2B" w:rsidRDefault="00AF7F2B" w:rsidP="00AF7F2B">
      <w:pPr>
        <w:numPr>
          <w:ilvl w:val="0"/>
          <w:numId w:val="4"/>
        </w:numPr>
        <w:jc w:val="both"/>
      </w:pPr>
      <w:r w:rsidRPr="00AF7F2B">
        <w:t xml:space="preserve">Extract latent topics using Topic Modelling and analyze distribution of topics per cluster (i.e. restaurant/geographic region) in the feature/dimension space </w:t>
      </w:r>
    </w:p>
    <w:p w14:paraId="37A5BA61" w14:textId="07460DDB" w:rsidR="00AF7F2B" w:rsidRPr="00AF7F2B" w:rsidRDefault="00AF7F2B" w:rsidP="00AF7F2B">
      <w:pPr>
        <w:numPr>
          <w:ilvl w:val="0"/>
          <w:numId w:val="4"/>
        </w:numPr>
        <w:jc w:val="both"/>
      </w:pPr>
      <w:r w:rsidRPr="00AF7F2B">
        <w:t>Assign per-topic rating per review and tip by either a simple average or a weighted average computation of the number of stars with the added context of the positive and negative weights of the neighbor words [</w:t>
      </w:r>
      <w:r w:rsidR="0008186F">
        <w:t>1</w:t>
      </w:r>
      <w:bookmarkStart w:id="0" w:name="_GoBack"/>
      <w:bookmarkEnd w:id="0"/>
      <w:r w:rsidRPr="00AF7F2B">
        <w:t xml:space="preserve">] </w:t>
      </w:r>
    </w:p>
    <w:p w14:paraId="6BEBDFF2" w14:textId="77777777" w:rsidR="00AF7F2B" w:rsidRPr="00AF7F2B" w:rsidRDefault="00AF7F2B" w:rsidP="00AF7F2B">
      <w:pPr>
        <w:numPr>
          <w:ilvl w:val="0"/>
          <w:numId w:val="4"/>
        </w:numPr>
        <w:jc w:val="both"/>
      </w:pPr>
      <w:r w:rsidRPr="00AF7F2B">
        <w:t xml:space="preserve">Predict the overall restaurant rating based on the extracted features by using Supervised Machine Learning techniques (Will also be used to evaluate extracted topics) </w:t>
      </w:r>
    </w:p>
    <w:p w14:paraId="7B4FE28E" w14:textId="39E221D8" w:rsidR="00AF7F2B" w:rsidRPr="00A415AA" w:rsidRDefault="00AF7F2B" w:rsidP="0067157B">
      <w:pPr>
        <w:numPr>
          <w:ilvl w:val="0"/>
          <w:numId w:val="4"/>
        </w:numPr>
        <w:jc w:val="both"/>
      </w:pPr>
      <w:r w:rsidRPr="00AF7F2B">
        <w:t>Analyze quantitatively, the effect of each latent topic on the overall star rating of the establishment. This will also be used to assert the “Volume vs Effect” for each topic, meaning we can find the topics that don’t affect the overall star rating despite being in a lot of review text</w:t>
      </w:r>
    </w:p>
    <w:p w14:paraId="31341425" w14:textId="77777777" w:rsidR="006D6A85" w:rsidRDefault="006D6A85" w:rsidP="0072363E">
      <w:pPr>
        <w:jc w:val="both"/>
      </w:pPr>
    </w:p>
    <w:p w14:paraId="35F5AAEE" w14:textId="77777777" w:rsidR="007C5B8E" w:rsidRDefault="006D6A85" w:rsidP="0072363E">
      <w:pPr>
        <w:jc w:val="both"/>
      </w:pPr>
      <w:r>
        <w:rPr>
          <w:b/>
        </w:rPr>
        <w:t xml:space="preserve">2. </w:t>
      </w:r>
      <w:r w:rsidR="00E97798">
        <w:rPr>
          <w:b/>
        </w:rPr>
        <w:t xml:space="preserve"> </w:t>
      </w:r>
      <w:r w:rsidRPr="006D6A85">
        <w:rPr>
          <w:b/>
        </w:rPr>
        <w:t>Data Preprocessing</w:t>
      </w:r>
      <w:r w:rsidR="007C5B8E">
        <w:t xml:space="preserve"> </w:t>
      </w:r>
    </w:p>
    <w:p w14:paraId="2CAB3DFC" w14:textId="77777777" w:rsidR="007C5B8E" w:rsidRPr="007C5B8E" w:rsidRDefault="007C5B8E" w:rsidP="0072363E">
      <w:pPr>
        <w:jc w:val="both"/>
      </w:pPr>
      <w:r>
        <w:t xml:space="preserve">We’re using the open Yelp Dataset for our project, in particular the reviews textual data and the tips textual data. It is evident from the approach, that our approach relies heavily on Topic Modelling. Data cleaning and preprocessing is absolutely crucial for generating a useful topic model. </w:t>
      </w:r>
    </w:p>
    <w:p w14:paraId="4075B800" w14:textId="77777777" w:rsidR="009E14DA" w:rsidRPr="009E14DA" w:rsidRDefault="009E14DA" w:rsidP="0072363E">
      <w:pPr>
        <w:jc w:val="both"/>
      </w:pPr>
    </w:p>
    <w:p w14:paraId="7F20AE77" w14:textId="77777777" w:rsidR="006D6A85" w:rsidRDefault="006D6A85" w:rsidP="0072363E">
      <w:pPr>
        <w:jc w:val="both"/>
        <w:rPr>
          <w:b/>
        </w:rPr>
      </w:pPr>
      <w:r>
        <w:rPr>
          <w:b/>
        </w:rPr>
        <w:t xml:space="preserve">2.1. </w:t>
      </w:r>
      <w:r w:rsidR="00E97798">
        <w:rPr>
          <w:b/>
        </w:rPr>
        <w:t xml:space="preserve"> </w:t>
      </w:r>
      <w:r w:rsidR="007C5B8E">
        <w:rPr>
          <w:b/>
        </w:rPr>
        <w:t>Data Selection</w:t>
      </w:r>
    </w:p>
    <w:p w14:paraId="23D1FC99" w14:textId="77777777" w:rsidR="006D6A85" w:rsidRDefault="00F87217" w:rsidP="0072363E">
      <w:pPr>
        <w:jc w:val="both"/>
      </w:pPr>
      <w:r>
        <w:t xml:space="preserve">The Yelp reviews dataset is massive. The reviews dataset is about 4.5 GB alone with an addition of about 200 MB worth of tips textual data. The Yelp dataset contains </w:t>
      </w:r>
      <w:r w:rsidR="004966CF">
        <w:t>various</w:t>
      </w:r>
      <w:r>
        <w:t xml:space="preserve"> types of businesses, but since out project concentrates on restaurants, we filtered out </w:t>
      </w:r>
      <w:r w:rsidR="004966CF">
        <w:t xml:space="preserve">all </w:t>
      </w:r>
      <w:r>
        <w:t>businesses that didn’t contain ‘restaurant’ in the category type</w:t>
      </w:r>
      <w:r w:rsidR="004966CF">
        <w:t xml:space="preserve"> field</w:t>
      </w:r>
      <w:r>
        <w:t>. On further investigation, we realized that most of the reviews didn’t reflect the trend displayed by other reviews. The review dataset contains a vote-count field called ‘useful’, which indicates how many users found the review useful. Most of the reviews that we thought didn’t follow the review trend mentioned above had 0 ‘useful’ votes. Hence, we decided to ignore all the reviews that weren’t representative of the majority consensus by only considering the reviews that contained a non-zero ‘useful’ count. Th</w:t>
      </w:r>
      <w:r w:rsidR="004966CF">
        <w:t>is</w:t>
      </w:r>
      <w:r>
        <w:t xml:space="preserve"> resulted in filtering out about 35% of the </w:t>
      </w:r>
      <w:r w:rsidR="004966CF">
        <w:t xml:space="preserve">remaining </w:t>
      </w:r>
      <w:r>
        <w:t>reviews.</w:t>
      </w:r>
    </w:p>
    <w:p w14:paraId="49D44CAD" w14:textId="77777777" w:rsidR="007C5B8E" w:rsidRPr="006D6A85" w:rsidRDefault="007C5B8E" w:rsidP="0072363E">
      <w:pPr>
        <w:jc w:val="both"/>
      </w:pPr>
    </w:p>
    <w:p w14:paraId="708E738B" w14:textId="77777777" w:rsidR="009E14DA" w:rsidRDefault="006D6A85" w:rsidP="0072363E">
      <w:pPr>
        <w:jc w:val="both"/>
      </w:pPr>
      <w:r>
        <w:rPr>
          <w:b/>
        </w:rPr>
        <w:t>2.2.</w:t>
      </w:r>
      <w:r w:rsidR="00E97798">
        <w:rPr>
          <w:b/>
        </w:rPr>
        <w:t xml:space="preserve"> </w:t>
      </w:r>
      <w:r>
        <w:rPr>
          <w:b/>
        </w:rPr>
        <w:t xml:space="preserve"> </w:t>
      </w:r>
      <w:r w:rsidR="007C5B8E">
        <w:rPr>
          <w:b/>
        </w:rPr>
        <w:t>Data Cleaning</w:t>
      </w:r>
    </w:p>
    <w:p w14:paraId="23F38E83" w14:textId="77777777" w:rsidR="007C5B8E" w:rsidRDefault="007E6A25" w:rsidP="0072363E">
      <w:pPr>
        <w:jc w:val="both"/>
      </w:pPr>
      <w:r>
        <w:t>In order to clean the data and remove irrelevant information, we followed the following techniques.</w:t>
      </w:r>
    </w:p>
    <w:p w14:paraId="51AF0A89" w14:textId="77777777" w:rsidR="007E6A25" w:rsidRDefault="007E6A25" w:rsidP="0072363E">
      <w:pPr>
        <w:jc w:val="both"/>
      </w:pPr>
    </w:p>
    <w:p w14:paraId="43340688" w14:textId="77777777" w:rsidR="007E6A25" w:rsidRDefault="007E6A25" w:rsidP="0072363E">
      <w:pPr>
        <w:jc w:val="both"/>
      </w:pPr>
      <w:r>
        <w:rPr>
          <w:b/>
        </w:rPr>
        <w:t xml:space="preserve">2.2.1. </w:t>
      </w:r>
      <w:r w:rsidRPr="007E6A25">
        <w:rPr>
          <w:b/>
        </w:rPr>
        <w:t xml:space="preserve">Tokenizing : </w:t>
      </w:r>
      <w:r w:rsidRPr="007E6A25">
        <w:t>converting a document to its atomic elements</w:t>
      </w:r>
    </w:p>
    <w:p w14:paraId="3DEB644D" w14:textId="77777777" w:rsidR="007E6A25" w:rsidRDefault="007E6A25" w:rsidP="0072363E">
      <w:pPr>
        <w:jc w:val="both"/>
        <w:rPr>
          <w:rFonts w:eastAsiaTheme="minorHAnsi" w:cs="Times New Roman (Body CS)"/>
        </w:rPr>
      </w:pPr>
      <w:r w:rsidRPr="007E6A25">
        <w:rPr>
          <w:rFonts w:eastAsiaTheme="minorHAnsi" w:cs="Times New Roman (Body CS)"/>
        </w:rPr>
        <w:lastRenderedPageBreak/>
        <w:t>Tokenization segments a document into its atomic elements</w:t>
      </w:r>
      <w:r w:rsidR="00925BEE">
        <w:rPr>
          <w:rFonts w:eastAsiaTheme="minorHAnsi" w:cs="Times New Roman (Body CS)"/>
        </w:rPr>
        <w:t xml:space="preserve"> [2]</w:t>
      </w:r>
      <w:r w:rsidRPr="007E6A25">
        <w:rPr>
          <w:rFonts w:eastAsiaTheme="minorHAnsi" w:cs="Times New Roman (Body CS)"/>
        </w:rPr>
        <w:t xml:space="preserve">. In </w:t>
      </w:r>
      <w:r>
        <w:rPr>
          <w:rFonts w:eastAsiaTheme="minorHAnsi" w:cs="Times New Roman (Body CS)"/>
        </w:rPr>
        <w:t>our</w:t>
      </w:r>
      <w:r w:rsidRPr="007E6A25">
        <w:rPr>
          <w:rFonts w:eastAsiaTheme="minorHAnsi" w:cs="Times New Roman (Body CS)"/>
        </w:rPr>
        <w:t xml:space="preserve"> case, we are interested in tokenizing to words. </w:t>
      </w:r>
      <w:r>
        <w:rPr>
          <w:rFonts w:eastAsiaTheme="minorHAnsi" w:cs="Times New Roman (Body CS)"/>
        </w:rPr>
        <w:t xml:space="preserve">In our initial experiments we used NLTK’s </w:t>
      </w:r>
      <w:proofErr w:type="spellStart"/>
      <w:r w:rsidRPr="007E6A25">
        <w:rPr>
          <w:rFonts w:asciiTheme="majorHAnsi" w:eastAsiaTheme="minorHAnsi" w:hAnsiTheme="majorHAnsi" w:cstheme="majorHAnsi"/>
          <w:i/>
        </w:rPr>
        <w:t>tokenize.regexp</w:t>
      </w:r>
      <w:proofErr w:type="spellEnd"/>
      <w:r>
        <w:rPr>
          <w:rFonts w:eastAsiaTheme="minorHAnsi" w:cs="Times New Roman (Body CS)"/>
        </w:rPr>
        <w:t xml:space="preserve"> tokenizer.</w:t>
      </w:r>
    </w:p>
    <w:p w14:paraId="0A73B019" w14:textId="77777777" w:rsidR="007E6A25" w:rsidRDefault="007E6A25" w:rsidP="0072363E">
      <w:pPr>
        <w:jc w:val="both"/>
      </w:pPr>
    </w:p>
    <w:p w14:paraId="1337658F" w14:textId="77777777" w:rsidR="007E6A25" w:rsidRDefault="007E6A25" w:rsidP="0072363E">
      <w:pPr>
        <w:jc w:val="both"/>
      </w:pPr>
      <w:r>
        <w:rPr>
          <w:b/>
        </w:rPr>
        <w:t xml:space="preserve">2.2.2.  </w:t>
      </w:r>
      <w:r w:rsidRPr="007E6A25">
        <w:rPr>
          <w:b/>
        </w:rPr>
        <w:t>Stopping :</w:t>
      </w:r>
      <w:r>
        <w:t xml:space="preserve"> removing meaningless words</w:t>
      </w:r>
    </w:p>
    <w:p w14:paraId="4F3FD473" w14:textId="77777777" w:rsidR="00550AD1" w:rsidRPr="00550AD1" w:rsidRDefault="00550AD1" w:rsidP="0072363E">
      <w:pPr>
        <w:jc w:val="both"/>
      </w:pPr>
      <w:r w:rsidRPr="00550AD1">
        <w:t xml:space="preserve">Certain parts of English speech, like conjunctions (“for”, “or”) or the word “the” are meaningless to a topic model. These terms are called stop words and </w:t>
      </w:r>
      <w:r>
        <w:t xml:space="preserve">were </w:t>
      </w:r>
      <w:r w:rsidRPr="00550AD1">
        <w:t xml:space="preserve">removed from </w:t>
      </w:r>
      <w:r>
        <w:t xml:space="preserve">the </w:t>
      </w:r>
      <w:r w:rsidRPr="00550AD1">
        <w:t>token list.</w:t>
      </w:r>
    </w:p>
    <w:p w14:paraId="5EC60DC7" w14:textId="77777777" w:rsidR="001A3714" w:rsidRDefault="00550AD1" w:rsidP="0072363E">
      <w:pPr>
        <w:jc w:val="both"/>
      </w:pPr>
      <w:r>
        <w:t>However, t</w:t>
      </w:r>
      <w:r w:rsidRPr="00550AD1">
        <w:t>he definition of a stop word is flexible, and the kind of documents</w:t>
      </w:r>
      <w:r w:rsidR="00FD54DE">
        <w:t xml:space="preserve"> (review and tip texts)</w:t>
      </w:r>
      <w:r w:rsidRPr="00550AD1">
        <w:t xml:space="preserve"> may alter that definition</w:t>
      </w:r>
      <w:r w:rsidR="00925BEE">
        <w:t xml:space="preserve"> [2]</w:t>
      </w:r>
      <w:r w:rsidRPr="00550AD1">
        <w:t>. For example,</w:t>
      </w:r>
      <w:r w:rsidR="00FD54DE">
        <w:t xml:space="preserve"> </w:t>
      </w:r>
      <w:r w:rsidRPr="00550AD1">
        <w:t xml:space="preserve">terms like “The </w:t>
      </w:r>
      <w:r w:rsidR="00FD54DE">
        <w:t>Cheesecake Factory</w:t>
      </w:r>
      <w:r w:rsidRPr="00550AD1">
        <w:t xml:space="preserve">” will have trouble being surfaced because “the” is a common stop word and is usually removed. </w:t>
      </w:r>
      <w:r w:rsidR="00FD54DE">
        <w:t>For the initial experiments we’ve decided to use simply remove the stop words without worrying about the problem explained above.</w:t>
      </w:r>
    </w:p>
    <w:p w14:paraId="6F0B6880" w14:textId="77777777" w:rsidR="001A3714" w:rsidRDefault="001A3714" w:rsidP="0072363E">
      <w:pPr>
        <w:jc w:val="both"/>
      </w:pPr>
    </w:p>
    <w:p w14:paraId="23B4F535" w14:textId="77777777" w:rsidR="009E14DA" w:rsidRDefault="001A3714" w:rsidP="0072363E">
      <w:pPr>
        <w:jc w:val="both"/>
      </w:pPr>
      <w:r>
        <w:rPr>
          <w:b/>
        </w:rPr>
        <w:t xml:space="preserve">2.2.3.  </w:t>
      </w:r>
      <w:r w:rsidR="007E6A25" w:rsidRPr="001A3714">
        <w:rPr>
          <w:b/>
        </w:rPr>
        <w:t>Stemming :</w:t>
      </w:r>
      <w:r w:rsidR="007E6A25">
        <w:t xml:space="preserve"> merging words that are equivalent in meaning</w:t>
      </w:r>
    </w:p>
    <w:p w14:paraId="702FABB9" w14:textId="77777777" w:rsidR="007E6A25" w:rsidRDefault="00FD54DE" w:rsidP="0072363E">
      <w:pPr>
        <w:jc w:val="both"/>
        <w:rPr>
          <w:rFonts w:eastAsiaTheme="minorHAnsi" w:cs="Times New Roman (Body CS)"/>
        </w:rPr>
      </w:pPr>
      <w:r w:rsidRPr="00FD54DE">
        <w:rPr>
          <w:rFonts w:eastAsiaTheme="minorHAnsi" w:cs="Times New Roman (Body CS)"/>
        </w:rPr>
        <w:t>Stemming words is another common NLP technique to reduce topically similar words to their root. For example, “stemming,” “stemmer,” “stemmed,” all have similar meanings; stemming reduces those terms to “stem”</w:t>
      </w:r>
      <w:r w:rsidR="00925BEE">
        <w:rPr>
          <w:rFonts w:eastAsiaTheme="minorHAnsi" w:cs="Times New Roman (Body CS)"/>
        </w:rPr>
        <w:t xml:space="preserve"> [2].</w:t>
      </w:r>
      <w:r>
        <w:rPr>
          <w:rFonts w:eastAsiaTheme="minorHAnsi" w:cs="Times New Roman (Body CS)"/>
        </w:rPr>
        <w:t xml:space="preserve"> This is very important for topic modelling, </w:t>
      </w:r>
      <w:r w:rsidRPr="00FD54DE">
        <w:rPr>
          <w:rFonts w:eastAsiaTheme="minorHAnsi" w:cs="Times New Roman (Body CS)"/>
        </w:rPr>
        <w:t>which would otherwise view those terms as separate entities and reduce their importance in the model.</w:t>
      </w:r>
      <w:r>
        <w:rPr>
          <w:rFonts w:eastAsiaTheme="minorHAnsi" w:cs="Times New Roman (Body CS)"/>
        </w:rPr>
        <w:t xml:space="preserve"> We use the Porter Stemming algorithm in our experiments.</w:t>
      </w:r>
    </w:p>
    <w:p w14:paraId="6FDBBE42" w14:textId="77777777" w:rsidR="007E6A25" w:rsidRPr="007E6A25" w:rsidRDefault="007E6A25" w:rsidP="0072363E">
      <w:pPr>
        <w:jc w:val="both"/>
        <w:rPr>
          <w:rFonts w:eastAsiaTheme="minorHAnsi" w:cs="Times New Roman (Body CS)"/>
        </w:rPr>
      </w:pPr>
    </w:p>
    <w:p w14:paraId="5C1ED319" w14:textId="77777777" w:rsidR="009E14DA" w:rsidRDefault="009E14DA" w:rsidP="0072363E">
      <w:pPr>
        <w:jc w:val="both"/>
        <w:rPr>
          <w:b/>
        </w:rPr>
      </w:pPr>
      <w:r>
        <w:rPr>
          <w:b/>
        </w:rPr>
        <w:t xml:space="preserve">2.3. </w:t>
      </w:r>
      <w:r w:rsidR="00E97798">
        <w:rPr>
          <w:b/>
        </w:rPr>
        <w:t xml:space="preserve"> </w:t>
      </w:r>
      <w:r>
        <w:rPr>
          <w:b/>
        </w:rPr>
        <w:t>Feature Generation</w:t>
      </w:r>
    </w:p>
    <w:p w14:paraId="2595604B" w14:textId="77777777" w:rsidR="009E14DA" w:rsidRDefault="00224F37" w:rsidP="0072363E">
      <w:pPr>
        <w:jc w:val="both"/>
      </w:pPr>
      <w:r>
        <w:t xml:space="preserve">Based on the approach, we require 2 sets of features as input for the algorithms. First being the input to the Topic Modelling algorithm, and second being input to the Supervised Machine Learning algorithm. After data selection and cleaning, we converted the tokenized texts to a document-term matrix. This was fed into the topic model as input. The output of the topic modelling was the input for the supervised algorithm. Topic modelling generates n-topics (n being the number of topics) with a probability for each topic and the words in it. These topics per review were chosen to be the features for the supervised algorithm. Since for each review text, we have a star rating, we chose this to be the </w:t>
      </w:r>
      <w:r w:rsidR="00426F2D">
        <w:t>target values</w:t>
      </w:r>
      <w:r>
        <w:t xml:space="preserve"> that the algorithm would predict. </w:t>
      </w:r>
    </w:p>
    <w:p w14:paraId="6E9BDA89" w14:textId="77777777" w:rsidR="00224F37" w:rsidRPr="00E07335" w:rsidRDefault="005430F6" w:rsidP="0072363E">
      <w:pPr>
        <w:jc w:val="both"/>
        <w:rPr>
          <w:b/>
        </w:rPr>
      </w:pPr>
      <w:r w:rsidRPr="005430F6">
        <w:br/>
      </w:r>
      <w:r w:rsidR="009E14DA" w:rsidRPr="009E14DA">
        <w:rPr>
          <w:b/>
        </w:rPr>
        <w:t xml:space="preserve">3. </w:t>
      </w:r>
      <w:r w:rsidR="00E97798">
        <w:rPr>
          <w:b/>
        </w:rPr>
        <w:t xml:space="preserve"> </w:t>
      </w:r>
      <w:r w:rsidR="009E14DA" w:rsidRPr="009E14DA">
        <w:rPr>
          <w:b/>
        </w:rPr>
        <w:t>Experiments</w:t>
      </w:r>
      <w:r w:rsidR="00EC7574">
        <w:rPr>
          <w:b/>
        </w:rPr>
        <w:t xml:space="preserve"> and Results</w:t>
      </w:r>
    </w:p>
    <w:p w14:paraId="6C1BA9EF" w14:textId="77777777" w:rsidR="009E14DA" w:rsidRDefault="009E14DA" w:rsidP="0072363E">
      <w:pPr>
        <w:jc w:val="both"/>
      </w:pPr>
      <w:r>
        <w:rPr>
          <w:b/>
        </w:rPr>
        <w:t>3.1.</w:t>
      </w:r>
      <w:r w:rsidR="00E97798">
        <w:rPr>
          <w:b/>
        </w:rPr>
        <w:t xml:space="preserve"> </w:t>
      </w:r>
      <w:r>
        <w:rPr>
          <w:b/>
        </w:rPr>
        <w:t xml:space="preserve"> Topic Modelling</w:t>
      </w:r>
    </w:p>
    <w:p w14:paraId="7C5332E0" w14:textId="77777777" w:rsidR="00E07335" w:rsidRDefault="00E07335" w:rsidP="00E07335">
      <w:pPr>
        <w:jc w:val="both"/>
      </w:pPr>
      <w:r>
        <w:t xml:space="preserve">After preparing the data based on the explanation above, we ran the Latent Dirichlet Allocation (LDA) algorithm on the document-term matrix. </w:t>
      </w:r>
      <w:r w:rsidRPr="00E07335">
        <w:t>LDA is a topic model that generates topics based on word frequency from a set of documents. LDA is particularly useful for finding reasonably accurate mixtures of topics within a given document set.</w:t>
      </w:r>
      <w:r>
        <w:t xml:space="preserve"> Here are some sample topics from our initial experiments: </w:t>
      </w:r>
    </w:p>
    <w:p w14:paraId="1ED3C1B9" w14:textId="77777777" w:rsidR="002E4244" w:rsidRDefault="002E4244" w:rsidP="00E07335">
      <w:pPr>
        <w:jc w:val="both"/>
      </w:pPr>
    </w:p>
    <w:tbl>
      <w:tblPr>
        <w:tblStyle w:val="TableGrid"/>
        <w:tblW w:w="0" w:type="auto"/>
        <w:tblLook w:val="04A0" w:firstRow="1" w:lastRow="0" w:firstColumn="1" w:lastColumn="0" w:noHBand="0" w:noVBand="1"/>
      </w:tblPr>
      <w:tblGrid>
        <w:gridCol w:w="3116"/>
        <w:gridCol w:w="3117"/>
        <w:gridCol w:w="3117"/>
      </w:tblGrid>
      <w:tr w:rsidR="002E4244" w14:paraId="3AFA4AFD" w14:textId="77777777" w:rsidTr="002E4244">
        <w:tc>
          <w:tcPr>
            <w:tcW w:w="3116" w:type="dxa"/>
          </w:tcPr>
          <w:p w14:paraId="3CBBA3E8" w14:textId="77777777" w:rsidR="002E4244" w:rsidRPr="002E4244" w:rsidRDefault="002E4244" w:rsidP="00E07335">
            <w:pPr>
              <w:jc w:val="both"/>
              <w:rPr>
                <w:b/>
              </w:rPr>
            </w:pPr>
            <w:r>
              <w:rPr>
                <w:b/>
              </w:rPr>
              <w:t xml:space="preserve">Topic: </w:t>
            </w:r>
            <w:r w:rsidRPr="002E4244">
              <w:rPr>
                <w:b/>
              </w:rPr>
              <w:t>Breakfast</w:t>
            </w:r>
          </w:p>
        </w:tc>
        <w:tc>
          <w:tcPr>
            <w:tcW w:w="3117" w:type="dxa"/>
          </w:tcPr>
          <w:p w14:paraId="058BE2FC" w14:textId="77777777" w:rsidR="002E4244" w:rsidRPr="002E4244" w:rsidRDefault="002E4244" w:rsidP="00E07335">
            <w:pPr>
              <w:jc w:val="both"/>
              <w:rPr>
                <w:b/>
              </w:rPr>
            </w:pPr>
            <w:r>
              <w:rPr>
                <w:b/>
              </w:rPr>
              <w:t xml:space="preserve">Topic: </w:t>
            </w:r>
            <w:r w:rsidR="002908A9">
              <w:rPr>
                <w:b/>
              </w:rPr>
              <w:t>Service</w:t>
            </w:r>
          </w:p>
        </w:tc>
        <w:tc>
          <w:tcPr>
            <w:tcW w:w="3117" w:type="dxa"/>
          </w:tcPr>
          <w:p w14:paraId="628FA002" w14:textId="77777777" w:rsidR="002E4244" w:rsidRPr="002E4244" w:rsidRDefault="002E4244" w:rsidP="00E07335">
            <w:pPr>
              <w:jc w:val="both"/>
              <w:rPr>
                <w:b/>
              </w:rPr>
            </w:pPr>
            <w:r>
              <w:rPr>
                <w:b/>
              </w:rPr>
              <w:t xml:space="preserve">Topic: </w:t>
            </w:r>
            <w:r w:rsidR="00551B4B">
              <w:rPr>
                <w:b/>
              </w:rPr>
              <w:t>Thai cuisine</w:t>
            </w:r>
          </w:p>
        </w:tc>
      </w:tr>
      <w:tr w:rsidR="002E4244" w14:paraId="51F83CFD" w14:textId="77777777" w:rsidTr="002E4244">
        <w:tc>
          <w:tcPr>
            <w:tcW w:w="3116" w:type="dxa"/>
          </w:tcPr>
          <w:p w14:paraId="2F1B92B8" w14:textId="77777777" w:rsidR="002E4244" w:rsidRDefault="002E4244" w:rsidP="00E07335">
            <w:pPr>
              <w:jc w:val="both"/>
            </w:pPr>
          </w:p>
          <w:tbl>
            <w:tblPr>
              <w:tblStyle w:val="TableGrid"/>
              <w:tblW w:w="0" w:type="auto"/>
              <w:tblLook w:val="04A0" w:firstRow="1" w:lastRow="0" w:firstColumn="1" w:lastColumn="0" w:noHBand="0" w:noVBand="1"/>
            </w:tblPr>
            <w:tblGrid>
              <w:gridCol w:w="1445"/>
              <w:gridCol w:w="1445"/>
            </w:tblGrid>
            <w:tr w:rsidR="002E4244" w14:paraId="32BDE4D9" w14:textId="77777777" w:rsidTr="00D35000">
              <w:tc>
                <w:tcPr>
                  <w:tcW w:w="1445" w:type="dxa"/>
                </w:tcPr>
                <w:p w14:paraId="4FD86945" w14:textId="77777777" w:rsidR="002E4244" w:rsidRPr="002E4244" w:rsidRDefault="002E4244" w:rsidP="002E4244">
                  <w:pPr>
                    <w:jc w:val="both"/>
                    <w:rPr>
                      <w:b/>
                    </w:rPr>
                  </w:pPr>
                  <w:r w:rsidRPr="002E4244">
                    <w:rPr>
                      <w:b/>
                    </w:rPr>
                    <w:t>Word</w:t>
                  </w:r>
                </w:p>
              </w:tc>
              <w:tc>
                <w:tcPr>
                  <w:tcW w:w="1445" w:type="dxa"/>
                </w:tcPr>
                <w:p w14:paraId="3C4B6065" w14:textId="77777777" w:rsidR="002E4244" w:rsidRPr="002E4244" w:rsidRDefault="002E4244" w:rsidP="002E4244">
                  <w:pPr>
                    <w:jc w:val="both"/>
                    <w:rPr>
                      <w:b/>
                    </w:rPr>
                  </w:pPr>
                  <w:r w:rsidRPr="002E4244">
                    <w:rPr>
                      <w:b/>
                    </w:rPr>
                    <w:t>Probability</w:t>
                  </w:r>
                </w:p>
              </w:tc>
            </w:tr>
            <w:tr w:rsidR="002E4244" w14:paraId="3A5B90C4" w14:textId="77777777" w:rsidTr="00D35000">
              <w:tc>
                <w:tcPr>
                  <w:tcW w:w="1445" w:type="dxa"/>
                </w:tcPr>
                <w:p w14:paraId="3A0130B9" w14:textId="77777777" w:rsidR="002E4244" w:rsidRDefault="002E4244" w:rsidP="002E4244">
                  <w:pPr>
                    <w:jc w:val="both"/>
                  </w:pPr>
                  <w:r>
                    <w:t>Egg</w:t>
                  </w:r>
                </w:p>
              </w:tc>
              <w:tc>
                <w:tcPr>
                  <w:tcW w:w="1445" w:type="dxa"/>
                </w:tcPr>
                <w:p w14:paraId="5AB70584" w14:textId="77777777" w:rsidR="002E4244" w:rsidRDefault="002E4244" w:rsidP="002E4244">
                  <w:pPr>
                    <w:jc w:val="both"/>
                  </w:pPr>
                  <w:r>
                    <w:t>0.</w:t>
                  </w:r>
                  <w:r w:rsidR="002908A9">
                    <w:t>0</w:t>
                  </w:r>
                  <w:r>
                    <w:t>22</w:t>
                  </w:r>
                </w:p>
              </w:tc>
            </w:tr>
            <w:tr w:rsidR="002E4244" w14:paraId="343362AC" w14:textId="77777777" w:rsidTr="00D35000">
              <w:tc>
                <w:tcPr>
                  <w:tcW w:w="1445" w:type="dxa"/>
                </w:tcPr>
                <w:p w14:paraId="65CD73B0" w14:textId="77777777" w:rsidR="002E4244" w:rsidRDefault="002E4244" w:rsidP="002E4244">
                  <w:pPr>
                    <w:jc w:val="both"/>
                  </w:pPr>
                  <w:r>
                    <w:t>Breakfast</w:t>
                  </w:r>
                </w:p>
              </w:tc>
              <w:tc>
                <w:tcPr>
                  <w:tcW w:w="1445" w:type="dxa"/>
                </w:tcPr>
                <w:p w14:paraId="15DC0187" w14:textId="77777777" w:rsidR="002E4244" w:rsidRDefault="002E4244" w:rsidP="002E4244">
                  <w:pPr>
                    <w:jc w:val="both"/>
                  </w:pPr>
                  <w:r>
                    <w:t>0.</w:t>
                  </w:r>
                  <w:r w:rsidR="002908A9">
                    <w:t>0</w:t>
                  </w:r>
                  <w:r>
                    <w:t>15</w:t>
                  </w:r>
                </w:p>
              </w:tc>
            </w:tr>
            <w:tr w:rsidR="002E4244" w14:paraId="63E96BDA" w14:textId="77777777" w:rsidTr="00D35000">
              <w:tc>
                <w:tcPr>
                  <w:tcW w:w="1445" w:type="dxa"/>
                </w:tcPr>
                <w:p w14:paraId="325D3707" w14:textId="77777777" w:rsidR="002E4244" w:rsidRDefault="002E4244" w:rsidP="002E4244">
                  <w:pPr>
                    <w:jc w:val="both"/>
                  </w:pPr>
                  <w:r>
                    <w:t>Food</w:t>
                  </w:r>
                </w:p>
              </w:tc>
              <w:tc>
                <w:tcPr>
                  <w:tcW w:w="1445" w:type="dxa"/>
                </w:tcPr>
                <w:p w14:paraId="3D14D984" w14:textId="77777777" w:rsidR="002E4244" w:rsidRDefault="002E4244" w:rsidP="002E4244">
                  <w:pPr>
                    <w:jc w:val="both"/>
                  </w:pPr>
                  <w:r>
                    <w:t>0.</w:t>
                  </w:r>
                  <w:r w:rsidR="002908A9">
                    <w:t>0</w:t>
                  </w:r>
                  <w:r>
                    <w:t>14</w:t>
                  </w:r>
                </w:p>
              </w:tc>
            </w:tr>
            <w:tr w:rsidR="002E4244" w14:paraId="3A5667F6" w14:textId="77777777" w:rsidTr="00D35000">
              <w:tc>
                <w:tcPr>
                  <w:tcW w:w="1445" w:type="dxa"/>
                </w:tcPr>
                <w:p w14:paraId="0CDB6E4E" w14:textId="77777777" w:rsidR="002E4244" w:rsidRDefault="002E4244" w:rsidP="002E4244">
                  <w:pPr>
                    <w:jc w:val="both"/>
                  </w:pPr>
                  <w:r>
                    <w:t>Toast</w:t>
                  </w:r>
                </w:p>
              </w:tc>
              <w:tc>
                <w:tcPr>
                  <w:tcW w:w="1445" w:type="dxa"/>
                </w:tcPr>
                <w:p w14:paraId="59234D39" w14:textId="77777777" w:rsidR="002E4244" w:rsidRDefault="002E4244" w:rsidP="002E4244">
                  <w:pPr>
                    <w:jc w:val="both"/>
                  </w:pPr>
                  <w:r>
                    <w:t>0.</w:t>
                  </w:r>
                  <w:r w:rsidR="002908A9">
                    <w:t>0</w:t>
                  </w:r>
                  <w:r>
                    <w:t>11</w:t>
                  </w:r>
                </w:p>
              </w:tc>
            </w:tr>
            <w:tr w:rsidR="002E4244" w14:paraId="67C5FB84" w14:textId="77777777" w:rsidTr="00D35000">
              <w:tc>
                <w:tcPr>
                  <w:tcW w:w="1445" w:type="dxa"/>
                </w:tcPr>
                <w:p w14:paraId="1FDF238F" w14:textId="77777777" w:rsidR="002E4244" w:rsidRDefault="002E4244" w:rsidP="002E4244">
                  <w:pPr>
                    <w:jc w:val="both"/>
                  </w:pPr>
                  <w:r>
                    <w:t>Waffle</w:t>
                  </w:r>
                </w:p>
              </w:tc>
              <w:tc>
                <w:tcPr>
                  <w:tcW w:w="1445" w:type="dxa"/>
                </w:tcPr>
                <w:p w14:paraId="4E63DA99" w14:textId="77777777" w:rsidR="002E4244" w:rsidRDefault="002E4244" w:rsidP="002E4244">
                  <w:pPr>
                    <w:jc w:val="both"/>
                  </w:pPr>
                  <w:r>
                    <w:t>0.</w:t>
                  </w:r>
                  <w:r w:rsidR="002908A9">
                    <w:t>0</w:t>
                  </w:r>
                  <w:r>
                    <w:t>10</w:t>
                  </w:r>
                </w:p>
              </w:tc>
            </w:tr>
          </w:tbl>
          <w:p w14:paraId="314EF249" w14:textId="77777777" w:rsidR="002E4244" w:rsidRDefault="002E4244" w:rsidP="00E07335">
            <w:pPr>
              <w:jc w:val="both"/>
            </w:pPr>
          </w:p>
          <w:p w14:paraId="3CB1B39C" w14:textId="77777777" w:rsidR="00000404" w:rsidRDefault="00000404" w:rsidP="00E07335">
            <w:pPr>
              <w:jc w:val="both"/>
            </w:pPr>
          </w:p>
        </w:tc>
        <w:tc>
          <w:tcPr>
            <w:tcW w:w="3117" w:type="dxa"/>
          </w:tcPr>
          <w:p w14:paraId="08444064" w14:textId="77777777" w:rsidR="002E4244" w:rsidRDefault="002E4244" w:rsidP="00E07335">
            <w:pPr>
              <w:jc w:val="both"/>
            </w:pPr>
          </w:p>
          <w:tbl>
            <w:tblPr>
              <w:tblStyle w:val="TableGrid"/>
              <w:tblW w:w="0" w:type="auto"/>
              <w:tblLook w:val="04A0" w:firstRow="1" w:lastRow="0" w:firstColumn="1" w:lastColumn="0" w:noHBand="0" w:noVBand="1"/>
            </w:tblPr>
            <w:tblGrid>
              <w:gridCol w:w="1445"/>
              <w:gridCol w:w="1445"/>
            </w:tblGrid>
            <w:tr w:rsidR="002E4244" w14:paraId="4431281E" w14:textId="77777777" w:rsidTr="00D35000">
              <w:tc>
                <w:tcPr>
                  <w:tcW w:w="1445" w:type="dxa"/>
                </w:tcPr>
                <w:p w14:paraId="3D66F234" w14:textId="77777777" w:rsidR="002E4244" w:rsidRPr="002E4244" w:rsidRDefault="002E4244" w:rsidP="002E4244">
                  <w:pPr>
                    <w:jc w:val="both"/>
                    <w:rPr>
                      <w:b/>
                    </w:rPr>
                  </w:pPr>
                  <w:r w:rsidRPr="002E4244">
                    <w:rPr>
                      <w:b/>
                    </w:rPr>
                    <w:t>Word</w:t>
                  </w:r>
                </w:p>
              </w:tc>
              <w:tc>
                <w:tcPr>
                  <w:tcW w:w="1445" w:type="dxa"/>
                </w:tcPr>
                <w:p w14:paraId="31667F5F" w14:textId="77777777" w:rsidR="002E4244" w:rsidRPr="002E4244" w:rsidRDefault="002E4244" w:rsidP="002E4244">
                  <w:pPr>
                    <w:jc w:val="both"/>
                    <w:rPr>
                      <w:b/>
                    </w:rPr>
                  </w:pPr>
                  <w:r w:rsidRPr="002E4244">
                    <w:rPr>
                      <w:b/>
                    </w:rPr>
                    <w:t>Probability</w:t>
                  </w:r>
                </w:p>
              </w:tc>
            </w:tr>
            <w:tr w:rsidR="002E4244" w14:paraId="268F9BB9" w14:textId="77777777" w:rsidTr="00D35000">
              <w:tc>
                <w:tcPr>
                  <w:tcW w:w="1445" w:type="dxa"/>
                </w:tcPr>
                <w:p w14:paraId="2CDCE11D" w14:textId="77777777" w:rsidR="002E4244" w:rsidRDefault="002908A9" w:rsidP="002E4244">
                  <w:pPr>
                    <w:jc w:val="both"/>
                  </w:pPr>
                  <w:r>
                    <w:t>Food</w:t>
                  </w:r>
                </w:p>
              </w:tc>
              <w:tc>
                <w:tcPr>
                  <w:tcW w:w="1445" w:type="dxa"/>
                </w:tcPr>
                <w:p w14:paraId="30B4E3B0" w14:textId="77777777" w:rsidR="002E4244" w:rsidRDefault="002908A9" w:rsidP="002E4244">
                  <w:pPr>
                    <w:jc w:val="both"/>
                  </w:pPr>
                  <w:r>
                    <w:t>0.016</w:t>
                  </w:r>
                </w:p>
              </w:tc>
            </w:tr>
            <w:tr w:rsidR="002E4244" w14:paraId="42581E82" w14:textId="77777777" w:rsidTr="00D35000">
              <w:tc>
                <w:tcPr>
                  <w:tcW w:w="1445" w:type="dxa"/>
                </w:tcPr>
                <w:p w14:paraId="6E55D84E" w14:textId="77777777" w:rsidR="002E4244" w:rsidRDefault="002908A9" w:rsidP="002E4244">
                  <w:pPr>
                    <w:jc w:val="both"/>
                  </w:pPr>
                  <w:r>
                    <w:t>Ask</w:t>
                  </w:r>
                </w:p>
              </w:tc>
              <w:tc>
                <w:tcPr>
                  <w:tcW w:w="1445" w:type="dxa"/>
                </w:tcPr>
                <w:p w14:paraId="6E5808D7" w14:textId="77777777" w:rsidR="002E4244" w:rsidRDefault="002908A9" w:rsidP="002E4244">
                  <w:pPr>
                    <w:jc w:val="both"/>
                  </w:pPr>
                  <w:r>
                    <w:t>0.011</w:t>
                  </w:r>
                </w:p>
              </w:tc>
            </w:tr>
            <w:tr w:rsidR="002E4244" w14:paraId="6F5F7A2A" w14:textId="77777777" w:rsidTr="00D35000">
              <w:tc>
                <w:tcPr>
                  <w:tcW w:w="1445" w:type="dxa"/>
                </w:tcPr>
                <w:p w14:paraId="49974B8D" w14:textId="77777777" w:rsidR="002E4244" w:rsidRDefault="002908A9" w:rsidP="002E4244">
                  <w:pPr>
                    <w:jc w:val="both"/>
                  </w:pPr>
                  <w:r>
                    <w:t>Server</w:t>
                  </w:r>
                </w:p>
              </w:tc>
              <w:tc>
                <w:tcPr>
                  <w:tcW w:w="1445" w:type="dxa"/>
                </w:tcPr>
                <w:p w14:paraId="4C3A3065" w14:textId="77777777" w:rsidR="002E4244" w:rsidRDefault="002908A9" w:rsidP="002E4244">
                  <w:pPr>
                    <w:jc w:val="both"/>
                  </w:pPr>
                  <w:r>
                    <w:t>0.009</w:t>
                  </w:r>
                </w:p>
              </w:tc>
            </w:tr>
            <w:tr w:rsidR="002E4244" w14:paraId="3C2D9F29" w14:textId="77777777" w:rsidTr="00D35000">
              <w:tc>
                <w:tcPr>
                  <w:tcW w:w="1445" w:type="dxa"/>
                </w:tcPr>
                <w:p w14:paraId="3CDE978B" w14:textId="77777777" w:rsidR="002E4244" w:rsidRDefault="002908A9" w:rsidP="002E4244">
                  <w:pPr>
                    <w:jc w:val="both"/>
                  </w:pPr>
                  <w:r>
                    <w:t>Tip</w:t>
                  </w:r>
                </w:p>
              </w:tc>
              <w:tc>
                <w:tcPr>
                  <w:tcW w:w="1445" w:type="dxa"/>
                </w:tcPr>
                <w:p w14:paraId="426873C2" w14:textId="77777777" w:rsidR="002E4244" w:rsidRDefault="002908A9" w:rsidP="002E4244">
                  <w:pPr>
                    <w:jc w:val="both"/>
                  </w:pPr>
                  <w:r>
                    <w:t>0.008</w:t>
                  </w:r>
                </w:p>
              </w:tc>
            </w:tr>
          </w:tbl>
          <w:p w14:paraId="3D3FBEE3" w14:textId="77777777" w:rsidR="002E4244" w:rsidRDefault="002E4244" w:rsidP="00E07335">
            <w:pPr>
              <w:jc w:val="both"/>
            </w:pPr>
          </w:p>
        </w:tc>
        <w:tc>
          <w:tcPr>
            <w:tcW w:w="3117" w:type="dxa"/>
          </w:tcPr>
          <w:p w14:paraId="518ADFE2" w14:textId="77777777" w:rsidR="002E4244" w:rsidRDefault="002E4244" w:rsidP="00E07335">
            <w:pPr>
              <w:jc w:val="both"/>
            </w:pPr>
          </w:p>
          <w:tbl>
            <w:tblPr>
              <w:tblStyle w:val="TableGrid"/>
              <w:tblW w:w="0" w:type="auto"/>
              <w:tblLook w:val="04A0" w:firstRow="1" w:lastRow="0" w:firstColumn="1" w:lastColumn="0" w:noHBand="0" w:noVBand="1"/>
            </w:tblPr>
            <w:tblGrid>
              <w:gridCol w:w="1445"/>
              <w:gridCol w:w="1445"/>
            </w:tblGrid>
            <w:tr w:rsidR="002E4244" w14:paraId="01F4252A" w14:textId="77777777" w:rsidTr="00D35000">
              <w:tc>
                <w:tcPr>
                  <w:tcW w:w="1445" w:type="dxa"/>
                </w:tcPr>
                <w:p w14:paraId="57BBBDA3" w14:textId="77777777" w:rsidR="002E4244" w:rsidRPr="002E4244" w:rsidRDefault="002E4244" w:rsidP="002E4244">
                  <w:pPr>
                    <w:jc w:val="both"/>
                    <w:rPr>
                      <w:b/>
                    </w:rPr>
                  </w:pPr>
                  <w:r w:rsidRPr="002E4244">
                    <w:rPr>
                      <w:b/>
                    </w:rPr>
                    <w:t>Word</w:t>
                  </w:r>
                </w:p>
              </w:tc>
              <w:tc>
                <w:tcPr>
                  <w:tcW w:w="1445" w:type="dxa"/>
                </w:tcPr>
                <w:p w14:paraId="5866FC91" w14:textId="77777777" w:rsidR="002E4244" w:rsidRPr="002E4244" w:rsidRDefault="002E4244" w:rsidP="002E4244">
                  <w:pPr>
                    <w:jc w:val="both"/>
                    <w:rPr>
                      <w:b/>
                    </w:rPr>
                  </w:pPr>
                  <w:r w:rsidRPr="002E4244">
                    <w:rPr>
                      <w:b/>
                    </w:rPr>
                    <w:t>Probability</w:t>
                  </w:r>
                </w:p>
              </w:tc>
            </w:tr>
            <w:tr w:rsidR="002E4244" w14:paraId="62A081C0" w14:textId="77777777" w:rsidTr="00D35000">
              <w:tc>
                <w:tcPr>
                  <w:tcW w:w="1445" w:type="dxa"/>
                </w:tcPr>
                <w:p w14:paraId="0E42719C" w14:textId="77777777" w:rsidR="002E4244" w:rsidRDefault="003F56FA" w:rsidP="002E4244">
                  <w:pPr>
                    <w:jc w:val="both"/>
                  </w:pPr>
                  <w:r>
                    <w:t>Soup</w:t>
                  </w:r>
                </w:p>
              </w:tc>
              <w:tc>
                <w:tcPr>
                  <w:tcW w:w="1445" w:type="dxa"/>
                </w:tcPr>
                <w:p w14:paraId="260D2DBD" w14:textId="77777777" w:rsidR="002E4244" w:rsidRDefault="003F56FA" w:rsidP="002E4244">
                  <w:pPr>
                    <w:jc w:val="both"/>
                  </w:pPr>
                  <w:r>
                    <w:t>0.017</w:t>
                  </w:r>
                </w:p>
              </w:tc>
            </w:tr>
            <w:tr w:rsidR="002E4244" w14:paraId="0F342CF7" w14:textId="77777777" w:rsidTr="00D35000">
              <w:tc>
                <w:tcPr>
                  <w:tcW w:w="1445" w:type="dxa"/>
                </w:tcPr>
                <w:p w14:paraId="429E97A3" w14:textId="77777777" w:rsidR="002E4244" w:rsidRDefault="003F56FA" w:rsidP="002E4244">
                  <w:pPr>
                    <w:jc w:val="both"/>
                  </w:pPr>
                  <w:r>
                    <w:t>Noodle</w:t>
                  </w:r>
                </w:p>
              </w:tc>
              <w:tc>
                <w:tcPr>
                  <w:tcW w:w="1445" w:type="dxa"/>
                </w:tcPr>
                <w:p w14:paraId="592C2FD7" w14:textId="77777777" w:rsidR="002E4244" w:rsidRDefault="003F56FA" w:rsidP="002E4244">
                  <w:pPr>
                    <w:jc w:val="both"/>
                  </w:pPr>
                  <w:r>
                    <w:t>0.014</w:t>
                  </w:r>
                </w:p>
              </w:tc>
            </w:tr>
            <w:tr w:rsidR="002E4244" w14:paraId="0B6A8A07" w14:textId="77777777" w:rsidTr="00D35000">
              <w:tc>
                <w:tcPr>
                  <w:tcW w:w="1445" w:type="dxa"/>
                </w:tcPr>
                <w:p w14:paraId="5FADBBBF" w14:textId="77777777" w:rsidR="002E4244" w:rsidRDefault="003F56FA" w:rsidP="002E4244">
                  <w:pPr>
                    <w:jc w:val="both"/>
                  </w:pPr>
                  <w:r>
                    <w:t>Pho</w:t>
                  </w:r>
                </w:p>
              </w:tc>
              <w:tc>
                <w:tcPr>
                  <w:tcW w:w="1445" w:type="dxa"/>
                </w:tcPr>
                <w:p w14:paraId="27087B2F" w14:textId="77777777" w:rsidR="002E4244" w:rsidRDefault="003F56FA" w:rsidP="002E4244">
                  <w:pPr>
                    <w:jc w:val="both"/>
                  </w:pPr>
                  <w:r>
                    <w:t>0.013</w:t>
                  </w:r>
                </w:p>
              </w:tc>
            </w:tr>
            <w:tr w:rsidR="002E4244" w14:paraId="01559469" w14:textId="77777777" w:rsidTr="00D35000">
              <w:tc>
                <w:tcPr>
                  <w:tcW w:w="1445" w:type="dxa"/>
                </w:tcPr>
                <w:p w14:paraId="113DDAC1" w14:textId="77777777" w:rsidR="002E4244" w:rsidRDefault="003F56FA" w:rsidP="002E4244">
                  <w:pPr>
                    <w:jc w:val="both"/>
                  </w:pPr>
                  <w:r>
                    <w:t>Roll</w:t>
                  </w:r>
                </w:p>
              </w:tc>
              <w:tc>
                <w:tcPr>
                  <w:tcW w:w="1445" w:type="dxa"/>
                </w:tcPr>
                <w:p w14:paraId="0CFDD809" w14:textId="77777777" w:rsidR="002E4244" w:rsidRDefault="003F56FA" w:rsidP="002E4244">
                  <w:pPr>
                    <w:jc w:val="both"/>
                  </w:pPr>
                  <w:r>
                    <w:t>0.009</w:t>
                  </w:r>
                </w:p>
              </w:tc>
            </w:tr>
          </w:tbl>
          <w:p w14:paraId="4B2B2A07" w14:textId="77777777" w:rsidR="002E4244" w:rsidRDefault="002E4244" w:rsidP="00E07335">
            <w:pPr>
              <w:jc w:val="both"/>
            </w:pPr>
          </w:p>
        </w:tc>
      </w:tr>
    </w:tbl>
    <w:p w14:paraId="3B48912C" w14:textId="77777777" w:rsidR="002E4244" w:rsidRDefault="002E4244" w:rsidP="00E07335">
      <w:pPr>
        <w:jc w:val="both"/>
      </w:pPr>
    </w:p>
    <w:p w14:paraId="69F627F6" w14:textId="77777777" w:rsidR="00E07335" w:rsidRDefault="0067157B" w:rsidP="00E07335">
      <w:pPr>
        <w:jc w:val="both"/>
      </w:pPr>
      <w:r>
        <w:t xml:space="preserve">As you can see above, that the words are well-clustered to represent intuitive topics. The topic names were generated manually for representative purposes. </w:t>
      </w:r>
      <w:r w:rsidR="00687F41">
        <w:t>Our research suggested we begin with a 50 topic LDA model</w:t>
      </w:r>
      <w:r w:rsidR="00C83C27">
        <w:t xml:space="preserve"> and the above topics were generated from a 50-topic LDA.</w:t>
      </w:r>
    </w:p>
    <w:p w14:paraId="2368068C" w14:textId="77777777" w:rsidR="009E14DA" w:rsidRDefault="00426F2D" w:rsidP="0072363E">
      <w:pPr>
        <w:jc w:val="both"/>
      </w:pPr>
      <w:r>
        <w:t xml:space="preserve">The topic model provided us with vector representations for each review text across all topics (50 in our case). For our supervised algorithm, we followed the naïve approach by providing this review-topic matrix as the input feature matrix. The dataset contains a star-rating for each review, which served as the target values. </w:t>
      </w:r>
      <w:r w:rsidR="008C25BD">
        <w:t xml:space="preserve">By definition, the star-rating can lie in the range [0.0, 5.0], but in practice, we only found star-ratings to have the following values </w:t>
      </w:r>
      <w:r w:rsidR="00B75E55" w:rsidRPr="00B75E55">
        <w:t>1.0</w:t>
      </w:r>
      <w:r w:rsidR="00B75E55">
        <w:t>,</w:t>
      </w:r>
      <w:r w:rsidR="00B75E55" w:rsidRPr="00B75E55">
        <w:t xml:space="preserve"> 1.5</w:t>
      </w:r>
      <w:r w:rsidR="00B75E55">
        <w:t>,</w:t>
      </w:r>
      <w:r w:rsidR="00B75E55" w:rsidRPr="00B75E55">
        <w:t xml:space="preserve"> 2.0</w:t>
      </w:r>
      <w:r w:rsidR="00B75E55">
        <w:t xml:space="preserve">, </w:t>
      </w:r>
      <w:r w:rsidR="00B75E55" w:rsidRPr="00B75E55">
        <w:t>2.5,</w:t>
      </w:r>
      <w:r w:rsidR="00B75E55">
        <w:t xml:space="preserve"> </w:t>
      </w:r>
      <w:r w:rsidR="00B75E55" w:rsidRPr="00B75E55">
        <w:t>3.0,</w:t>
      </w:r>
      <w:r w:rsidR="00B75E55">
        <w:t xml:space="preserve"> </w:t>
      </w:r>
      <w:r w:rsidR="00B75E55" w:rsidRPr="00B75E55">
        <w:t>3.5,</w:t>
      </w:r>
      <w:r w:rsidR="00B75E55">
        <w:t xml:space="preserve"> </w:t>
      </w:r>
      <w:r w:rsidR="00B75E55" w:rsidRPr="00B75E55">
        <w:t>4.0,</w:t>
      </w:r>
      <w:r w:rsidR="00B75E55">
        <w:t xml:space="preserve"> </w:t>
      </w:r>
      <w:r w:rsidR="00B75E55" w:rsidRPr="00B75E55">
        <w:t>4.5,</w:t>
      </w:r>
      <w:r w:rsidR="00B75E55">
        <w:t xml:space="preserve"> </w:t>
      </w:r>
      <w:r w:rsidR="00B75E55" w:rsidRPr="00B75E55">
        <w:t>5.0</w:t>
      </w:r>
      <w:r w:rsidR="00B75E55">
        <w:t>. Since the target labels can also be seen as discrete classes, we ran both linear and logistic regression on this data. The preliminary accuracy score was at about 50%, but our main aim of running regression</w:t>
      </w:r>
      <w:r w:rsidR="000F1774">
        <w:t xml:space="preserve"> algorithms</w:t>
      </w:r>
      <w:r w:rsidR="00B75E55">
        <w:t xml:space="preserve"> was to assess if we </w:t>
      </w:r>
      <w:r w:rsidR="000F1774">
        <w:t xml:space="preserve">accurately determine a </w:t>
      </w:r>
      <w:r w:rsidR="00B75E55">
        <w:t xml:space="preserve">subset </w:t>
      </w:r>
      <w:r w:rsidR="000F1774">
        <w:t xml:space="preserve">of the </w:t>
      </w:r>
      <w:r w:rsidR="00B75E55">
        <w:t>most important and least important topic</w:t>
      </w:r>
      <w:r w:rsidR="000F1774">
        <w:t xml:space="preserve"> categories</w:t>
      </w:r>
      <w:r w:rsidR="00B75E55">
        <w:t xml:space="preserve"> across all review texts. This data backed </w:t>
      </w:r>
      <w:r w:rsidR="00A826C4">
        <w:t>analysis</w:t>
      </w:r>
      <w:r w:rsidR="00B75E55">
        <w:t xml:space="preserve"> is extremely helpful for a company like Yelp as well as Restaurant owners.</w:t>
      </w:r>
    </w:p>
    <w:p w14:paraId="68CFFE33" w14:textId="77777777" w:rsidR="00C83C27" w:rsidRDefault="00C83C27" w:rsidP="0072363E">
      <w:pPr>
        <w:jc w:val="both"/>
      </w:pPr>
    </w:p>
    <w:p w14:paraId="0E57E676" w14:textId="77777777" w:rsidR="00C83C27" w:rsidRDefault="00C83C27" w:rsidP="0072363E">
      <w:pPr>
        <w:jc w:val="both"/>
        <w:rPr>
          <w:b/>
        </w:rPr>
      </w:pPr>
      <w:r>
        <w:rPr>
          <w:b/>
        </w:rPr>
        <w:t>4. What is Working and What is Wrong</w:t>
      </w:r>
    </w:p>
    <w:p w14:paraId="5D3100FA" w14:textId="77777777" w:rsidR="00C83C27" w:rsidRPr="00C83C27" w:rsidRDefault="006C7AF8" w:rsidP="0072363E">
      <w:pPr>
        <w:jc w:val="both"/>
      </w:pPr>
      <w:r>
        <w:t>In data preprocessing, we chose to use the regular expression tokenizer. This had side effects where words containing punctuation dropped characters after the punctuation point which resulted in half words that sometimes were not English language words</w:t>
      </w:r>
      <w:r w:rsidR="00423A03">
        <w:t xml:space="preserve"> at all</w:t>
      </w:r>
      <w:r>
        <w:t>.</w:t>
      </w:r>
      <w:r w:rsidR="00423A03">
        <w:t xml:space="preserve"> Similarly, t</w:t>
      </w:r>
      <w:r>
        <w:t xml:space="preserve">he topic model generates </w:t>
      </w:r>
      <w:r w:rsidR="00C83C27">
        <w:t>some great distinct topics as shown in the table above</w:t>
      </w:r>
      <w:r>
        <w:t>.</w:t>
      </w:r>
      <w:r w:rsidR="00C83C27">
        <w:t xml:space="preserve"> </w:t>
      </w:r>
      <w:r>
        <w:t>H</w:t>
      </w:r>
      <w:r w:rsidR="00C83C27">
        <w:t xml:space="preserve">owever, there were also cases where a single intuitive category was modeled as 2 or more separate topics in the output. </w:t>
      </w:r>
      <w:r>
        <w:t xml:space="preserve">In addition, we </w:t>
      </w:r>
      <w:r w:rsidR="00C83C27">
        <w:t>also found cases where the words didn’t make sense to be grouped together.</w:t>
      </w:r>
      <w:r>
        <w:t xml:space="preserve"> </w:t>
      </w:r>
      <w:r w:rsidR="00423A03">
        <w:t xml:space="preserve">Analyzing the output, we also realized that the document-term matrix was a poor input choice for the LDA model. A TF-IDF matrix would’ve generated a better model. </w:t>
      </w:r>
    </w:p>
    <w:p w14:paraId="3BFF54EE" w14:textId="77777777" w:rsidR="009E14DA" w:rsidRDefault="005430F6" w:rsidP="0072363E">
      <w:pPr>
        <w:jc w:val="both"/>
      </w:pPr>
      <w:r w:rsidRPr="005430F6">
        <w:t xml:space="preserve"> </w:t>
      </w:r>
    </w:p>
    <w:p w14:paraId="4D6A0DB2" w14:textId="77777777" w:rsidR="005430F6" w:rsidRDefault="009E14DA" w:rsidP="0072363E">
      <w:pPr>
        <w:jc w:val="both"/>
      </w:pPr>
      <w:r>
        <w:rPr>
          <w:b/>
        </w:rPr>
        <w:t xml:space="preserve">5. </w:t>
      </w:r>
      <w:r w:rsidR="00E97798">
        <w:rPr>
          <w:b/>
        </w:rPr>
        <w:t xml:space="preserve"> </w:t>
      </w:r>
      <w:r>
        <w:rPr>
          <w:b/>
        </w:rPr>
        <w:t>Next Steps</w:t>
      </w:r>
    </w:p>
    <w:p w14:paraId="789C3A54" w14:textId="77777777" w:rsidR="00A653FD" w:rsidRDefault="00285E30" w:rsidP="0072363E">
      <w:pPr>
        <w:jc w:val="both"/>
      </w:pPr>
      <w:r>
        <w:t xml:space="preserve">Our project isn’t complete, and we still have 2 more phases of the proposed approach to complete. But the immediate task is to improve the models built so far. We’d replace the regex tokenizer with a more robust tokenizer, like the word tokenizer; Replace the document-term matrix with a TF-IDF matrix as the input for the LDA algorithm; Improve the stop words filtration to account for the relevant usages of stop words. Lastly, we’d like to experiment with </w:t>
      </w:r>
      <w:r w:rsidR="00D81841">
        <w:t xml:space="preserve">kernels for the regressions algorithms to better model the data relevant to the dimension of the data. </w:t>
      </w:r>
    </w:p>
    <w:p w14:paraId="1C76B276" w14:textId="77777777" w:rsidR="0072363E" w:rsidRDefault="0072363E" w:rsidP="0072363E">
      <w:pPr>
        <w:jc w:val="both"/>
      </w:pPr>
    </w:p>
    <w:p w14:paraId="10A91BC8" w14:textId="77777777" w:rsidR="0072363E" w:rsidRDefault="0072363E" w:rsidP="0072363E">
      <w:pPr>
        <w:jc w:val="both"/>
      </w:pPr>
      <w:r>
        <w:rPr>
          <w:b/>
        </w:rPr>
        <w:t>6.  References</w:t>
      </w:r>
    </w:p>
    <w:p w14:paraId="429B8300" w14:textId="77777777" w:rsidR="0072363E" w:rsidRDefault="0072363E" w:rsidP="0072363E">
      <w:pPr>
        <w:jc w:val="both"/>
      </w:pPr>
      <w:r w:rsidRPr="0072363E">
        <w:t>[</w:t>
      </w:r>
      <w:r>
        <w:t>1</w:t>
      </w:r>
      <w:r w:rsidRPr="0072363E">
        <w:t xml:space="preserve">] James Huang, Stephanie Rogers, </w:t>
      </w:r>
      <w:proofErr w:type="spellStart"/>
      <w:r w:rsidRPr="0072363E">
        <w:t>Eunkwang</w:t>
      </w:r>
      <w:proofErr w:type="spellEnd"/>
      <w:r w:rsidRPr="0072363E">
        <w:t xml:space="preserve"> </w:t>
      </w:r>
      <w:proofErr w:type="spellStart"/>
      <w:r w:rsidRPr="0072363E">
        <w:t>Joo</w:t>
      </w:r>
      <w:proofErr w:type="spellEnd"/>
      <w:r w:rsidRPr="0072363E">
        <w:t xml:space="preserve">. “Improving Restaurants by Extracting Subtopics from Yelp Reviews” University of California, Berkeley. Link - https://www.yelp.com/html/pdf/YelpDatasetChallengeWinner_ImprovingRestaurants.pdf </w:t>
      </w:r>
    </w:p>
    <w:p w14:paraId="62FD6B71" w14:textId="77777777" w:rsidR="0072363E" w:rsidRDefault="0072363E" w:rsidP="0072363E">
      <w:pPr>
        <w:jc w:val="both"/>
      </w:pPr>
    </w:p>
    <w:p w14:paraId="2F0FC317" w14:textId="77777777" w:rsidR="0072363E" w:rsidRPr="0072363E" w:rsidRDefault="0072363E" w:rsidP="0064178E">
      <w:r>
        <w:t xml:space="preserve">[2] </w:t>
      </w:r>
      <w:r w:rsidR="0064178E">
        <w:t xml:space="preserve">Link - </w:t>
      </w:r>
      <w:r w:rsidRPr="0072363E">
        <w:t>https://rstudio-pubs-static.s3.amazonaws.com/79360_850b2a69980c4488b1db95987a24867a.html</w:t>
      </w:r>
    </w:p>
    <w:p w14:paraId="0ABC188F" w14:textId="77777777" w:rsidR="0072363E" w:rsidRPr="005430F6" w:rsidRDefault="0072363E" w:rsidP="0072363E">
      <w:pPr>
        <w:jc w:val="both"/>
      </w:pPr>
    </w:p>
    <w:sectPr w:rsidR="0072363E" w:rsidRPr="005430F6" w:rsidSect="004C4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D4FB8"/>
    <w:multiLevelType w:val="multilevel"/>
    <w:tmpl w:val="07C6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A1623E"/>
    <w:multiLevelType w:val="multilevel"/>
    <w:tmpl w:val="62528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0214BC"/>
    <w:multiLevelType w:val="hybridMultilevel"/>
    <w:tmpl w:val="62802EA6"/>
    <w:lvl w:ilvl="0" w:tplc="57F265A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770AB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0F6"/>
    <w:rsid w:val="00000404"/>
    <w:rsid w:val="0008186F"/>
    <w:rsid w:val="000F1774"/>
    <w:rsid w:val="00142D73"/>
    <w:rsid w:val="001A3714"/>
    <w:rsid w:val="00222341"/>
    <w:rsid w:val="00224F37"/>
    <w:rsid w:val="00285E30"/>
    <w:rsid w:val="002908A9"/>
    <w:rsid w:val="002B326D"/>
    <w:rsid w:val="002E150C"/>
    <w:rsid w:val="002E4244"/>
    <w:rsid w:val="003F56FA"/>
    <w:rsid w:val="00423A03"/>
    <w:rsid w:val="00426F2D"/>
    <w:rsid w:val="004603B2"/>
    <w:rsid w:val="004966CF"/>
    <w:rsid w:val="004C44AA"/>
    <w:rsid w:val="004F23C1"/>
    <w:rsid w:val="0051576A"/>
    <w:rsid w:val="005430F6"/>
    <w:rsid w:val="00550AD1"/>
    <w:rsid w:val="00551B4B"/>
    <w:rsid w:val="0064178E"/>
    <w:rsid w:val="0067157B"/>
    <w:rsid w:val="00684CAF"/>
    <w:rsid w:val="00687F41"/>
    <w:rsid w:val="006B6768"/>
    <w:rsid w:val="006C7AF8"/>
    <w:rsid w:val="006D6A85"/>
    <w:rsid w:val="006F4AB3"/>
    <w:rsid w:val="0072363E"/>
    <w:rsid w:val="00725D79"/>
    <w:rsid w:val="007824E2"/>
    <w:rsid w:val="007C5B8E"/>
    <w:rsid w:val="007E6A25"/>
    <w:rsid w:val="00802EF6"/>
    <w:rsid w:val="008636EF"/>
    <w:rsid w:val="008C25BD"/>
    <w:rsid w:val="00925BEE"/>
    <w:rsid w:val="00980C52"/>
    <w:rsid w:val="009E14DA"/>
    <w:rsid w:val="00A415AA"/>
    <w:rsid w:val="00A653FD"/>
    <w:rsid w:val="00A826C4"/>
    <w:rsid w:val="00AF7F2B"/>
    <w:rsid w:val="00B57E9A"/>
    <w:rsid w:val="00B75E55"/>
    <w:rsid w:val="00B762B5"/>
    <w:rsid w:val="00B84D5E"/>
    <w:rsid w:val="00C41A76"/>
    <w:rsid w:val="00C83C27"/>
    <w:rsid w:val="00D55CDD"/>
    <w:rsid w:val="00D81841"/>
    <w:rsid w:val="00E07335"/>
    <w:rsid w:val="00E97798"/>
    <w:rsid w:val="00EC7574"/>
    <w:rsid w:val="00F87217"/>
    <w:rsid w:val="00FD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C75CA8"/>
  <w15:chartTrackingRefBased/>
  <w15:docId w15:val="{07E11FAC-C1CF-BB46-B532-F960E2EE8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A25"/>
    <w:rPr>
      <w:rFonts w:eastAsia="Times New Roman" w:cs="Times New Roman"/>
    </w:rPr>
  </w:style>
  <w:style w:type="paragraph" w:styleId="Heading1">
    <w:name w:val="heading 1"/>
    <w:basedOn w:val="Normal"/>
    <w:next w:val="Normal"/>
    <w:link w:val="Heading1Char"/>
    <w:uiPriority w:val="9"/>
    <w:qFormat/>
    <w:rsid w:val="006D6A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3B2"/>
    <w:pPr>
      <w:ind w:left="720"/>
      <w:contextualSpacing/>
    </w:pPr>
  </w:style>
  <w:style w:type="paragraph" w:styleId="NormalWeb">
    <w:name w:val="Normal (Web)"/>
    <w:basedOn w:val="Normal"/>
    <w:uiPriority w:val="99"/>
    <w:semiHidden/>
    <w:unhideWhenUsed/>
    <w:rsid w:val="004603B2"/>
  </w:style>
  <w:style w:type="character" w:customStyle="1" w:styleId="Heading1Char">
    <w:name w:val="Heading 1 Char"/>
    <w:basedOn w:val="DefaultParagraphFont"/>
    <w:link w:val="Heading1"/>
    <w:uiPriority w:val="9"/>
    <w:rsid w:val="006D6A8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50AD1"/>
    <w:rPr>
      <w:color w:val="0563C1" w:themeColor="hyperlink"/>
      <w:u w:val="single"/>
    </w:rPr>
  </w:style>
  <w:style w:type="character" w:styleId="UnresolvedMention">
    <w:name w:val="Unresolved Mention"/>
    <w:basedOn w:val="DefaultParagraphFont"/>
    <w:uiPriority w:val="99"/>
    <w:semiHidden/>
    <w:unhideWhenUsed/>
    <w:rsid w:val="00550AD1"/>
    <w:rPr>
      <w:color w:val="605E5C"/>
      <w:shd w:val="clear" w:color="auto" w:fill="E1DFDD"/>
    </w:rPr>
  </w:style>
  <w:style w:type="table" w:styleId="TableGrid">
    <w:name w:val="Table Grid"/>
    <w:basedOn w:val="TableNormal"/>
    <w:uiPriority w:val="39"/>
    <w:rsid w:val="002E4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02896">
      <w:bodyDiv w:val="1"/>
      <w:marLeft w:val="0"/>
      <w:marRight w:val="0"/>
      <w:marTop w:val="0"/>
      <w:marBottom w:val="0"/>
      <w:divBdr>
        <w:top w:val="none" w:sz="0" w:space="0" w:color="auto"/>
        <w:left w:val="none" w:sz="0" w:space="0" w:color="auto"/>
        <w:bottom w:val="none" w:sz="0" w:space="0" w:color="auto"/>
        <w:right w:val="none" w:sz="0" w:space="0" w:color="auto"/>
      </w:divBdr>
      <w:divsChild>
        <w:div w:id="1091582437">
          <w:marLeft w:val="0"/>
          <w:marRight w:val="0"/>
          <w:marTop w:val="0"/>
          <w:marBottom w:val="0"/>
          <w:divBdr>
            <w:top w:val="none" w:sz="0" w:space="0" w:color="auto"/>
            <w:left w:val="none" w:sz="0" w:space="0" w:color="auto"/>
            <w:bottom w:val="none" w:sz="0" w:space="0" w:color="auto"/>
            <w:right w:val="none" w:sz="0" w:space="0" w:color="auto"/>
          </w:divBdr>
          <w:divsChild>
            <w:div w:id="8989944">
              <w:marLeft w:val="0"/>
              <w:marRight w:val="0"/>
              <w:marTop w:val="0"/>
              <w:marBottom w:val="0"/>
              <w:divBdr>
                <w:top w:val="none" w:sz="0" w:space="0" w:color="auto"/>
                <w:left w:val="none" w:sz="0" w:space="0" w:color="auto"/>
                <w:bottom w:val="none" w:sz="0" w:space="0" w:color="auto"/>
                <w:right w:val="none" w:sz="0" w:space="0" w:color="auto"/>
              </w:divBdr>
              <w:divsChild>
                <w:div w:id="2099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12176">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1">
          <w:marLeft w:val="0"/>
          <w:marRight w:val="0"/>
          <w:marTop w:val="0"/>
          <w:marBottom w:val="0"/>
          <w:divBdr>
            <w:top w:val="none" w:sz="0" w:space="0" w:color="auto"/>
            <w:left w:val="none" w:sz="0" w:space="0" w:color="auto"/>
            <w:bottom w:val="none" w:sz="0" w:space="0" w:color="auto"/>
            <w:right w:val="none" w:sz="0" w:space="0" w:color="auto"/>
          </w:divBdr>
          <w:divsChild>
            <w:div w:id="1882134872">
              <w:marLeft w:val="0"/>
              <w:marRight w:val="0"/>
              <w:marTop w:val="0"/>
              <w:marBottom w:val="0"/>
              <w:divBdr>
                <w:top w:val="none" w:sz="0" w:space="0" w:color="auto"/>
                <w:left w:val="none" w:sz="0" w:space="0" w:color="auto"/>
                <w:bottom w:val="none" w:sz="0" w:space="0" w:color="auto"/>
                <w:right w:val="none" w:sz="0" w:space="0" w:color="auto"/>
              </w:divBdr>
              <w:divsChild>
                <w:div w:id="21186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738558">
      <w:bodyDiv w:val="1"/>
      <w:marLeft w:val="0"/>
      <w:marRight w:val="0"/>
      <w:marTop w:val="0"/>
      <w:marBottom w:val="0"/>
      <w:divBdr>
        <w:top w:val="none" w:sz="0" w:space="0" w:color="auto"/>
        <w:left w:val="none" w:sz="0" w:space="0" w:color="auto"/>
        <w:bottom w:val="none" w:sz="0" w:space="0" w:color="auto"/>
        <w:right w:val="none" w:sz="0" w:space="0" w:color="auto"/>
      </w:divBdr>
      <w:divsChild>
        <w:div w:id="519900468">
          <w:marLeft w:val="0"/>
          <w:marRight w:val="0"/>
          <w:marTop w:val="0"/>
          <w:marBottom w:val="0"/>
          <w:divBdr>
            <w:top w:val="none" w:sz="0" w:space="0" w:color="auto"/>
            <w:left w:val="none" w:sz="0" w:space="0" w:color="auto"/>
            <w:bottom w:val="none" w:sz="0" w:space="0" w:color="auto"/>
            <w:right w:val="none" w:sz="0" w:space="0" w:color="auto"/>
          </w:divBdr>
          <w:divsChild>
            <w:div w:id="352540822">
              <w:marLeft w:val="0"/>
              <w:marRight w:val="0"/>
              <w:marTop w:val="0"/>
              <w:marBottom w:val="0"/>
              <w:divBdr>
                <w:top w:val="none" w:sz="0" w:space="0" w:color="auto"/>
                <w:left w:val="none" w:sz="0" w:space="0" w:color="auto"/>
                <w:bottom w:val="none" w:sz="0" w:space="0" w:color="auto"/>
                <w:right w:val="none" w:sz="0" w:space="0" w:color="auto"/>
              </w:divBdr>
              <w:divsChild>
                <w:div w:id="18773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4949">
      <w:bodyDiv w:val="1"/>
      <w:marLeft w:val="0"/>
      <w:marRight w:val="0"/>
      <w:marTop w:val="0"/>
      <w:marBottom w:val="0"/>
      <w:divBdr>
        <w:top w:val="none" w:sz="0" w:space="0" w:color="auto"/>
        <w:left w:val="none" w:sz="0" w:space="0" w:color="auto"/>
        <w:bottom w:val="none" w:sz="0" w:space="0" w:color="auto"/>
        <w:right w:val="none" w:sz="0" w:space="0" w:color="auto"/>
      </w:divBdr>
    </w:div>
    <w:div w:id="649797591">
      <w:bodyDiv w:val="1"/>
      <w:marLeft w:val="0"/>
      <w:marRight w:val="0"/>
      <w:marTop w:val="0"/>
      <w:marBottom w:val="0"/>
      <w:divBdr>
        <w:top w:val="none" w:sz="0" w:space="0" w:color="auto"/>
        <w:left w:val="none" w:sz="0" w:space="0" w:color="auto"/>
        <w:bottom w:val="none" w:sz="0" w:space="0" w:color="auto"/>
        <w:right w:val="none" w:sz="0" w:space="0" w:color="auto"/>
      </w:divBdr>
    </w:div>
    <w:div w:id="699163410">
      <w:bodyDiv w:val="1"/>
      <w:marLeft w:val="0"/>
      <w:marRight w:val="0"/>
      <w:marTop w:val="0"/>
      <w:marBottom w:val="0"/>
      <w:divBdr>
        <w:top w:val="none" w:sz="0" w:space="0" w:color="auto"/>
        <w:left w:val="none" w:sz="0" w:space="0" w:color="auto"/>
        <w:bottom w:val="none" w:sz="0" w:space="0" w:color="auto"/>
        <w:right w:val="none" w:sz="0" w:space="0" w:color="auto"/>
      </w:divBdr>
      <w:divsChild>
        <w:div w:id="902373032">
          <w:marLeft w:val="0"/>
          <w:marRight w:val="0"/>
          <w:marTop w:val="0"/>
          <w:marBottom w:val="0"/>
          <w:divBdr>
            <w:top w:val="none" w:sz="0" w:space="0" w:color="auto"/>
            <w:left w:val="none" w:sz="0" w:space="0" w:color="auto"/>
            <w:bottom w:val="none" w:sz="0" w:space="0" w:color="auto"/>
            <w:right w:val="none" w:sz="0" w:space="0" w:color="auto"/>
          </w:divBdr>
          <w:divsChild>
            <w:div w:id="1045104992">
              <w:marLeft w:val="0"/>
              <w:marRight w:val="0"/>
              <w:marTop w:val="0"/>
              <w:marBottom w:val="0"/>
              <w:divBdr>
                <w:top w:val="none" w:sz="0" w:space="0" w:color="auto"/>
                <w:left w:val="none" w:sz="0" w:space="0" w:color="auto"/>
                <w:bottom w:val="none" w:sz="0" w:space="0" w:color="auto"/>
                <w:right w:val="none" w:sz="0" w:space="0" w:color="auto"/>
              </w:divBdr>
              <w:divsChild>
                <w:div w:id="17046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09308">
      <w:bodyDiv w:val="1"/>
      <w:marLeft w:val="0"/>
      <w:marRight w:val="0"/>
      <w:marTop w:val="0"/>
      <w:marBottom w:val="0"/>
      <w:divBdr>
        <w:top w:val="none" w:sz="0" w:space="0" w:color="auto"/>
        <w:left w:val="none" w:sz="0" w:space="0" w:color="auto"/>
        <w:bottom w:val="none" w:sz="0" w:space="0" w:color="auto"/>
        <w:right w:val="none" w:sz="0" w:space="0" w:color="auto"/>
      </w:divBdr>
    </w:div>
    <w:div w:id="1250045373">
      <w:bodyDiv w:val="1"/>
      <w:marLeft w:val="0"/>
      <w:marRight w:val="0"/>
      <w:marTop w:val="0"/>
      <w:marBottom w:val="0"/>
      <w:divBdr>
        <w:top w:val="none" w:sz="0" w:space="0" w:color="auto"/>
        <w:left w:val="none" w:sz="0" w:space="0" w:color="auto"/>
        <w:bottom w:val="none" w:sz="0" w:space="0" w:color="auto"/>
        <w:right w:val="none" w:sz="0" w:space="0" w:color="auto"/>
      </w:divBdr>
      <w:divsChild>
        <w:div w:id="375857059">
          <w:marLeft w:val="0"/>
          <w:marRight w:val="0"/>
          <w:marTop w:val="0"/>
          <w:marBottom w:val="0"/>
          <w:divBdr>
            <w:top w:val="none" w:sz="0" w:space="0" w:color="auto"/>
            <w:left w:val="none" w:sz="0" w:space="0" w:color="auto"/>
            <w:bottom w:val="none" w:sz="0" w:space="0" w:color="auto"/>
            <w:right w:val="none" w:sz="0" w:space="0" w:color="auto"/>
          </w:divBdr>
          <w:divsChild>
            <w:div w:id="1786535930">
              <w:marLeft w:val="0"/>
              <w:marRight w:val="0"/>
              <w:marTop w:val="0"/>
              <w:marBottom w:val="0"/>
              <w:divBdr>
                <w:top w:val="none" w:sz="0" w:space="0" w:color="auto"/>
                <w:left w:val="none" w:sz="0" w:space="0" w:color="auto"/>
                <w:bottom w:val="none" w:sz="0" w:space="0" w:color="auto"/>
                <w:right w:val="none" w:sz="0" w:space="0" w:color="auto"/>
              </w:divBdr>
              <w:divsChild>
                <w:div w:id="11156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40156">
      <w:bodyDiv w:val="1"/>
      <w:marLeft w:val="0"/>
      <w:marRight w:val="0"/>
      <w:marTop w:val="0"/>
      <w:marBottom w:val="0"/>
      <w:divBdr>
        <w:top w:val="none" w:sz="0" w:space="0" w:color="auto"/>
        <w:left w:val="none" w:sz="0" w:space="0" w:color="auto"/>
        <w:bottom w:val="none" w:sz="0" w:space="0" w:color="auto"/>
        <w:right w:val="none" w:sz="0" w:space="0" w:color="auto"/>
      </w:divBdr>
    </w:div>
    <w:div w:id="1510631651">
      <w:bodyDiv w:val="1"/>
      <w:marLeft w:val="0"/>
      <w:marRight w:val="0"/>
      <w:marTop w:val="0"/>
      <w:marBottom w:val="0"/>
      <w:divBdr>
        <w:top w:val="none" w:sz="0" w:space="0" w:color="auto"/>
        <w:left w:val="none" w:sz="0" w:space="0" w:color="auto"/>
        <w:bottom w:val="none" w:sz="0" w:space="0" w:color="auto"/>
        <w:right w:val="none" w:sz="0" w:space="0" w:color="auto"/>
      </w:divBdr>
      <w:divsChild>
        <w:div w:id="1571885340">
          <w:marLeft w:val="0"/>
          <w:marRight w:val="0"/>
          <w:marTop w:val="0"/>
          <w:marBottom w:val="0"/>
          <w:divBdr>
            <w:top w:val="none" w:sz="0" w:space="0" w:color="auto"/>
            <w:left w:val="none" w:sz="0" w:space="0" w:color="auto"/>
            <w:bottom w:val="none" w:sz="0" w:space="0" w:color="auto"/>
            <w:right w:val="none" w:sz="0" w:space="0" w:color="auto"/>
          </w:divBdr>
          <w:divsChild>
            <w:div w:id="512915013">
              <w:marLeft w:val="0"/>
              <w:marRight w:val="0"/>
              <w:marTop w:val="0"/>
              <w:marBottom w:val="0"/>
              <w:divBdr>
                <w:top w:val="none" w:sz="0" w:space="0" w:color="auto"/>
                <w:left w:val="none" w:sz="0" w:space="0" w:color="auto"/>
                <w:bottom w:val="none" w:sz="0" w:space="0" w:color="auto"/>
                <w:right w:val="none" w:sz="0" w:space="0" w:color="auto"/>
              </w:divBdr>
              <w:divsChild>
                <w:div w:id="515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50977">
      <w:bodyDiv w:val="1"/>
      <w:marLeft w:val="0"/>
      <w:marRight w:val="0"/>
      <w:marTop w:val="0"/>
      <w:marBottom w:val="0"/>
      <w:divBdr>
        <w:top w:val="none" w:sz="0" w:space="0" w:color="auto"/>
        <w:left w:val="none" w:sz="0" w:space="0" w:color="auto"/>
        <w:bottom w:val="none" w:sz="0" w:space="0" w:color="auto"/>
        <w:right w:val="none" w:sz="0" w:space="0" w:color="auto"/>
      </w:divBdr>
      <w:divsChild>
        <w:div w:id="1477916496">
          <w:marLeft w:val="0"/>
          <w:marRight w:val="0"/>
          <w:marTop w:val="0"/>
          <w:marBottom w:val="0"/>
          <w:divBdr>
            <w:top w:val="none" w:sz="0" w:space="0" w:color="auto"/>
            <w:left w:val="none" w:sz="0" w:space="0" w:color="auto"/>
            <w:bottom w:val="none" w:sz="0" w:space="0" w:color="auto"/>
            <w:right w:val="none" w:sz="0" w:space="0" w:color="auto"/>
          </w:divBdr>
        </w:div>
        <w:div w:id="265386659">
          <w:marLeft w:val="0"/>
          <w:marRight w:val="0"/>
          <w:marTop w:val="0"/>
          <w:marBottom w:val="0"/>
          <w:divBdr>
            <w:top w:val="none" w:sz="0" w:space="0" w:color="auto"/>
            <w:left w:val="none" w:sz="0" w:space="0" w:color="auto"/>
            <w:bottom w:val="none" w:sz="0" w:space="0" w:color="auto"/>
            <w:right w:val="none" w:sz="0" w:space="0" w:color="auto"/>
          </w:divBdr>
        </w:div>
      </w:divsChild>
    </w:div>
    <w:div w:id="1864594331">
      <w:bodyDiv w:val="1"/>
      <w:marLeft w:val="0"/>
      <w:marRight w:val="0"/>
      <w:marTop w:val="0"/>
      <w:marBottom w:val="0"/>
      <w:divBdr>
        <w:top w:val="none" w:sz="0" w:space="0" w:color="auto"/>
        <w:left w:val="none" w:sz="0" w:space="0" w:color="auto"/>
        <w:bottom w:val="none" w:sz="0" w:space="0" w:color="auto"/>
        <w:right w:val="none" w:sz="0" w:space="0" w:color="auto"/>
      </w:divBdr>
    </w:div>
    <w:div w:id="2053529123">
      <w:bodyDiv w:val="1"/>
      <w:marLeft w:val="0"/>
      <w:marRight w:val="0"/>
      <w:marTop w:val="0"/>
      <w:marBottom w:val="0"/>
      <w:divBdr>
        <w:top w:val="none" w:sz="0" w:space="0" w:color="auto"/>
        <w:left w:val="none" w:sz="0" w:space="0" w:color="auto"/>
        <w:bottom w:val="none" w:sz="0" w:space="0" w:color="auto"/>
        <w:right w:val="none" w:sz="0" w:space="0" w:color="auto"/>
      </w:divBdr>
      <w:divsChild>
        <w:div w:id="2128741643">
          <w:marLeft w:val="0"/>
          <w:marRight w:val="0"/>
          <w:marTop w:val="0"/>
          <w:marBottom w:val="0"/>
          <w:divBdr>
            <w:top w:val="none" w:sz="0" w:space="0" w:color="auto"/>
            <w:left w:val="none" w:sz="0" w:space="0" w:color="auto"/>
            <w:bottom w:val="none" w:sz="0" w:space="0" w:color="auto"/>
            <w:right w:val="none" w:sz="0" w:space="0" w:color="auto"/>
          </w:divBdr>
          <w:divsChild>
            <w:div w:id="1781338310">
              <w:marLeft w:val="0"/>
              <w:marRight w:val="0"/>
              <w:marTop w:val="0"/>
              <w:marBottom w:val="0"/>
              <w:divBdr>
                <w:top w:val="none" w:sz="0" w:space="0" w:color="auto"/>
                <w:left w:val="none" w:sz="0" w:space="0" w:color="auto"/>
                <w:bottom w:val="none" w:sz="0" w:space="0" w:color="auto"/>
                <w:right w:val="none" w:sz="0" w:space="0" w:color="auto"/>
              </w:divBdr>
              <w:divsChild>
                <w:div w:id="19500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Sanjay Gandhi</dc:creator>
  <cp:keywords/>
  <dc:description/>
  <cp:lastModifiedBy>Sahil Sanjay Gandhi</cp:lastModifiedBy>
  <cp:revision>41</cp:revision>
  <dcterms:created xsi:type="dcterms:W3CDTF">2018-10-31T01:23:00Z</dcterms:created>
  <dcterms:modified xsi:type="dcterms:W3CDTF">2018-10-31T06:45:00Z</dcterms:modified>
</cp:coreProperties>
</file>