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4252" w:rsidRDefault="009B7A10" w:rsidP="009B7A10">
      <w:pPr>
        <w:bidi/>
        <w:jc w:val="center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דו"ח מעבדה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כא"מ ומתח הדקים</w:t>
      </w:r>
    </w:p>
    <w:p w:rsidR="009B7A10" w:rsidRDefault="009B7A10" w:rsidP="009B7A10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מטרת הניסוי: מדידת הכא"מ וההתנגדות הפנימית של סוללה.</w:t>
      </w:r>
    </w:p>
    <w:p w:rsidR="009B7A10" w:rsidRDefault="009B7A10" w:rsidP="009B7A10">
      <w:pPr>
        <w:bidi/>
        <w:rPr>
          <w:sz w:val="32"/>
          <w:szCs w:val="32"/>
          <w:rtl/>
        </w:rPr>
      </w:pPr>
    </w:p>
    <w:p w:rsidR="00062C14" w:rsidRDefault="00062C14" w:rsidP="00062C14">
      <w:pPr>
        <w:bidi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כאמ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1.53</w:t>
      </w:r>
      <w:r>
        <w:rPr>
          <w:sz w:val="32"/>
          <w:szCs w:val="32"/>
        </w:rPr>
        <w:t>v</w:t>
      </w:r>
    </w:p>
    <w:tbl>
      <w:tblPr>
        <w:tblW w:w="1920" w:type="dxa"/>
        <w:tblInd w:w="7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</w:tblGrid>
      <w:tr w:rsidR="00D966BA" w:rsidRPr="00D966BA" w:rsidTr="00D966B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i(A)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v(V)</w:t>
            </w:r>
          </w:p>
        </w:tc>
      </w:tr>
      <w:tr w:rsidR="00D966BA" w:rsidRPr="00D966BA" w:rsidTr="00D966B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0.86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0.954</w:t>
            </w:r>
          </w:p>
        </w:tc>
      </w:tr>
      <w:tr w:rsidR="00D966BA" w:rsidRPr="00D966BA" w:rsidTr="00D966B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0.6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1.065</w:t>
            </w:r>
          </w:p>
        </w:tc>
      </w:tr>
      <w:tr w:rsidR="00D966BA" w:rsidRPr="00D966BA" w:rsidTr="00D966B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0.37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1.2</w:t>
            </w:r>
          </w:p>
        </w:tc>
      </w:tr>
      <w:tr w:rsidR="00D966BA" w:rsidRPr="00D966BA" w:rsidTr="00D966B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0.28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1.255</w:t>
            </w:r>
          </w:p>
        </w:tc>
      </w:tr>
      <w:tr w:rsidR="00D966BA" w:rsidRPr="00D966BA" w:rsidTr="00D966B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0.19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1.305</w:t>
            </w:r>
          </w:p>
        </w:tc>
      </w:tr>
      <w:tr w:rsidR="00D966BA" w:rsidRPr="00D966BA" w:rsidTr="00D966B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0.16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1.323</w:t>
            </w:r>
          </w:p>
        </w:tc>
      </w:tr>
      <w:tr w:rsidR="00D966BA" w:rsidRPr="00D966BA" w:rsidTr="00D966B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0.14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1.337</w:t>
            </w:r>
          </w:p>
        </w:tc>
      </w:tr>
      <w:tr w:rsidR="00D966BA" w:rsidRPr="00D966BA" w:rsidTr="00D966B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0.11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1.355</w:t>
            </w:r>
          </w:p>
        </w:tc>
      </w:tr>
      <w:tr w:rsidR="00D966BA" w:rsidRPr="00D966BA" w:rsidTr="00D966B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0.09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D966BA" w:rsidRPr="00D966BA" w:rsidRDefault="00D966BA" w:rsidP="00D966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966BA">
              <w:rPr>
                <w:rFonts w:ascii="Calibri" w:eastAsia="Times New Roman" w:hAnsi="Calibri" w:cs="Calibri"/>
                <w:color w:val="000000"/>
              </w:rPr>
              <w:t>1.372</w:t>
            </w:r>
          </w:p>
        </w:tc>
      </w:tr>
    </w:tbl>
    <w:p w:rsidR="00D966BA" w:rsidRDefault="00D966BA" w:rsidP="00D966BA">
      <w:pPr>
        <w:bidi/>
        <w:rPr>
          <w:rFonts w:hint="cs"/>
          <w:sz w:val="32"/>
          <w:szCs w:val="32"/>
        </w:rPr>
      </w:pPr>
      <w:bookmarkStart w:id="0" w:name="_GoBack"/>
      <w:bookmarkEnd w:id="0"/>
    </w:p>
    <w:p w:rsidR="00D966BA" w:rsidRPr="009B7A10" w:rsidRDefault="00D966BA" w:rsidP="00D966BA">
      <w:pPr>
        <w:bidi/>
        <w:rPr>
          <w:rFonts w:hint="cs"/>
          <w:sz w:val="32"/>
          <w:szCs w:val="32"/>
        </w:rPr>
      </w:pPr>
      <w:r>
        <w:rPr>
          <w:noProof/>
        </w:rPr>
        <w:drawing>
          <wp:inline distT="0" distB="0" distL="0" distR="0" wp14:anchorId="4D86B3EC" wp14:editId="43B13CA0">
            <wp:extent cx="4572000" cy="2743200"/>
            <wp:effectExtent l="0" t="0" r="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3C5B319-081B-4BA7-9849-0B163E552F1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D966BA" w:rsidRPr="009B7A10" w:rsidSect="0066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10"/>
    <w:rsid w:val="00062C14"/>
    <w:rsid w:val="00660C50"/>
    <w:rsid w:val="00674252"/>
    <w:rsid w:val="00694D80"/>
    <w:rsid w:val="009B7A10"/>
    <w:rsid w:val="00D9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F21FC"/>
  <w15:chartTrackingRefBased/>
  <w15:docId w15:val="{21B9C9EF-65BF-47A9-82E3-7BD9B8B3B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66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6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87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Sheet1!$R$5</c:f>
              <c:strCache>
                <c:ptCount val="1"/>
                <c:pt idx="0">
                  <c:v>v(V)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Sheet1!$Q$6:$Q$14</c:f>
              <c:numCache>
                <c:formatCode>General</c:formatCode>
                <c:ptCount val="9"/>
                <c:pt idx="0">
                  <c:v>0.86</c:v>
                </c:pt>
                <c:pt idx="1">
                  <c:v>0.6</c:v>
                </c:pt>
                <c:pt idx="2">
                  <c:v>0.37</c:v>
                </c:pt>
                <c:pt idx="3">
                  <c:v>0.28000000000000003</c:v>
                </c:pt>
                <c:pt idx="4">
                  <c:v>0.19</c:v>
                </c:pt>
                <c:pt idx="5">
                  <c:v>0.16</c:v>
                </c:pt>
                <c:pt idx="6">
                  <c:v>0.14000000000000001</c:v>
                </c:pt>
                <c:pt idx="7">
                  <c:v>0.11</c:v>
                </c:pt>
                <c:pt idx="8">
                  <c:v>0.09</c:v>
                </c:pt>
              </c:numCache>
            </c:numRef>
          </c:xVal>
          <c:yVal>
            <c:numRef>
              <c:f>Sheet1!$R$6:$R$14</c:f>
              <c:numCache>
                <c:formatCode>General</c:formatCode>
                <c:ptCount val="9"/>
                <c:pt idx="0">
                  <c:v>0.95399999999999996</c:v>
                </c:pt>
                <c:pt idx="1">
                  <c:v>1.0649999999999999</c:v>
                </c:pt>
                <c:pt idx="2">
                  <c:v>1.2</c:v>
                </c:pt>
                <c:pt idx="3">
                  <c:v>1.2549999999999999</c:v>
                </c:pt>
                <c:pt idx="4">
                  <c:v>1.3049999999999999</c:v>
                </c:pt>
                <c:pt idx="5">
                  <c:v>1.323</c:v>
                </c:pt>
                <c:pt idx="6">
                  <c:v>1.337</c:v>
                </c:pt>
                <c:pt idx="7">
                  <c:v>1.355</c:v>
                </c:pt>
                <c:pt idx="8">
                  <c:v>1.3720000000000001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FB7-4CC6-9DCC-9A4B16D833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01745584"/>
        <c:axId val="673408720"/>
      </c:scatterChart>
      <c:valAx>
        <c:axId val="5017455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3408720"/>
        <c:crosses val="autoZero"/>
        <c:crossBetween val="midCat"/>
      </c:valAx>
      <c:valAx>
        <c:axId val="673408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17455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cohen</dc:creator>
  <cp:keywords/>
  <dc:description/>
  <cp:lastModifiedBy>adi cohen</cp:lastModifiedBy>
  <cp:revision>1</cp:revision>
  <dcterms:created xsi:type="dcterms:W3CDTF">2019-12-19T08:06:00Z</dcterms:created>
  <dcterms:modified xsi:type="dcterms:W3CDTF">2019-12-19T09:06:00Z</dcterms:modified>
</cp:coreProperties>
</file>