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1A02" w:rsidRPr="00497419" w:rsidRDefault="003D1A02" w:rsidP="003D1A02">
      <w:pPr>
        <w:jc w:val="center"/>
        <w:rPr>
          <w:i/>
          <w:iCs/>
          <w:sz w:val="44"/>
          <w:szCs w:val="44"/>
          <w:u w:val="single"/>
          <w:rtl/>
        </w:rPr>
      </w:pPr>
      <w:r w:rsidRPr="00497419">
        <w:rPr>
          <w:rFonts w:hint="cs"/>
          <w:i/>
          <w:iCs/>
          <w:sz w:val="44"/>
          <w:szCs w:val="44"/>
          <w:u w:val="single"/>
          <w:rtl/>
        </w:rPr>
        <w:t xml:space="preserve">דו"ח מעבדה </w:t>
      </w:r>
      <w:r w:rsidRPr="00497419">
        <w:rPr>
          <w:i/>
          <w:iCs/>
          <w:sz w:val="44"/>
          <w:szCs w:val="44"/>
          <w:u w:val="single"/>
          <w:rtl/>
        </w:rPr>
        <w:t>–</w:t>
      </w:r>
      <w:r w:rsidRPr="00497419">
        <w:rPr>
          <w:rFonts w:hint="cs"/>
          <w:i/>
          <w:iCs/>
          <w:sz w:val="44"/>
          <w:szCs w:val="44"/>
          <w:u w:val="single"/>
          <w:rtl/>
        </w:rPr>
        <w:t xml:space="preserve"> ניסוי נפילת גופים</w:t>
      </w:r>
    </w:p>
    <w:p w:rsidR="003D1A02" w:rsidRDefault="003D1A02" w:rsidP="003D1A02">
      <w:pPr>
        <w:jc w:val="center"/>
        <w:rPr>
          <w:sz w:val="28"/>
          <w:szCs w:val="28"/>
          <w:rtl/>
        </w:rPr>
      </w:pPr>
      <w:r w:rsidRPr="00ED699E">
        <w:rPr>
          <w:rFonts w:cs="Arial"/>
          <w:noProof/>
          <w:rtl/>
        </w:rPr>
        <w:drawing>
          <wp:inline distT="0" distB="0" distL="0" distR="0" wp14:anchorId="4CFF327F" wp14:editId="75411830">
            <wp:extent cx="5274310" cy="3770774"/>
            <wp:effectExtent l="0" t="0" r="2540" b="127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274310" cy="377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7419" w:rsidRDefault="00497419" w:rsidP="003D1A02">
      <w:pPr>
        <w:jc w:val="center"/>
        <w:rPr>
          <w:sz w:val="28"/>
          <w:szCs w:val="28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מגיש:</w:t>
      </w:r>
      <w:r>
        <w:rPr>
          <w:rFonts w:hint="cs"/>
          <w:sz w:val="36"/>
          <w:szCs w:val="36"/>
          <w:rtl/>
        </w:rPr>
        <w:t xml:space="preserve"> עדי כהן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כיתה:</w:t>
      </w:r>
      <w:r>
        <w:rPr>
          <w:rFonts w:hint="cs"/>
          <w:sz w:val="36"/>
          <w:szCs w:val="36"/>
          <w:rtl/>
        </w:rPr>
        <w:t xml:space="preserve"> יב'4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ת"ז:</w:t>
      </w:r>
      <w:r>
        <w:rPr>
          <w:rFonts w:hint="cs"/>
          <w:sz w:val="36"/>
          <w:szCs w:val="36"/>
          <w:rtl/>
        </w:rPr>
        <w:t xml:space="preserve"> 212928139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תאריך הגשה:</w:t>
      </w:r>
      <w:r>
        <w:rPr>
          <w:rFonts w:hint="cs"/>
          <w:sz w:val="36"/>
          <w:szCs w:val="36"/>
          <w:rtl/>
        </w:rPr>
        <w:t xml:space="preserve"> 19/12/2019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27144D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lastRenderedPageBreak/>
        <w:t>מטרת הניסוי</w:t>
      </w:r>
      <w:r w:rsidR="00497419" w:rsidRPr="00497419">
        <w:rPr>
          <w:rFonts w:hint="cs"/>
          <w:sz w:val="36"/>
          <w:szCs w:val="36"/>
          <w:u w:val="single"/>
          <w:rtl/>
        </w:rPr>
        <w:t>:</w:t>
      </w:r>
      <w:r w:rsidRPr="00497419">
        <w:rPr>
          <w:rFonts w:hint="cs"/>
          <w:sz w:val="36"/>
          <w:szCs w:val="36"/>
          <w:rtl/>
        </w:rPr>
        <w:t xml:space="preserve"> </w:t>
      </w:r>
    </w:p>
    <w:p w:rsidR="0027144D" w:rsidRPr="00497419" w:rsidRDefault="0027144D" w:rsidP="00497419">
      <w:pPr>
        <w:bidi/>
        <w:rPr>
          <w:sz w:val="36"/>
          <w:szCs w:val="36"/>
        </w:rPr>
      </w:pPr>
      <w:r w:rsidRPr="00497419">
        <w:rPr>
          <w:rFonts w:hint="cs"/>
          <w:sz w:val="32"/>
          <w:szCs w:val="32"/>
          <w:rtl/>
        </w:rPr>
        <w:t xml:space="preserve">מדידת תאוצת הנפילה </w:t>
      </w:r>
      <w:r w:rsidRPr="00497419">
        <w:rPr>
          <w:sz w:val="32"/>
          <w:szCs w:val="32"/>
        </w:rPr>
        <w:t xml:space="preserve">g </w:t>
      </w:r>
      <w:r w:rsidRPr="00497419">
        <w:rPr>
          <w:rFonts w:hint="cs"/>
          <w:sz w:val="32"/>
          <w:szCs w:val="32"/>
          <w:rtl/>
        </w:rPr>
        <w:t xml:space="preserve"> ובדיקת השפעת המסה על </w:t>
      </w:r>
      <w:r w:rsidRPr="00497419">
        <w:rPr>
          <w:sz w:val="32"/>
          <w:szCs w:val="32"/>
        </w:rPr>
        <w:t>g</w:t>
      </w:r>
    </w:p>
    <w:p w:rsidR="00497419" w:rsidRDefault="00497419" w:rsidP="0027144D">
      <w:pPr>
        <w:bidi/>
        <w:rPr>
          <w:sz w:val="28"/>
          <w:szCs w:val="28"/>
          <w:rtl/>
        </w:rPr>
      </w:pPr>
    </w:p>
    <w:p w:rsidR="00497419" w:rsidRDefault="00497419" w:rsidP="00497419">
      <w:pPr>
        <w:bidi/>
        <w:rPr>
          <w:sz w:val="36"/>
          <w:szCs w:val="36"/>
          <w:u w:val="single"/>
          <w:rtl/>
        </w:rPr>
      </w:pPr>
      <w:r>
        <w:rPr>
          <w:rFonts w:hint="cs"/>
          <w:sz w:val="36"/>
          <w:szCs w:val="36"/>
          <w:u w:val="single"/>
          <w:rtl/>
        </w:rPr>
        <w:t>מבוא ורקע תיארוטי:</w:t>
      </w:r>
    </w:p>
    <w:p w:rsidR="005C3C80" w:rsidRDefault="00CE2EC5" w:rsidP="00497419">
      <w:pPr>
        <w:bidi/>
        <w:rPr>
          <w:rFonts w:asciiTheme="minorBidi" w:hAnsiTheme="minorBidi"/>
          <w:sz w:val="28"/>
          <w:szCs w:val="28"/>
          <w:shd w:val="clear" w:color="auto" w:fill="FFFFFF"/>
          <w:rtl/>
        </w:rPr>
      </w:pPr>
      <w:r w:rsidRPr="00CE2EC5">
        <w:rPr>
          <w:rFonts w:asciiTheme="minorBidi" w:hAnsiTheme="minorBidi"/>
          <w:sz w:val="28"/>
          <w:szCs w:val="28"/>
          <w:rtl/>
        </w:rPr>
        <w:t xml:space="preserve">תאוצת הכובד (או בשמה הנוסף תאוצת הנפילה), </w:t>
      </w:r>
      <w:r w:rsidRPr="00CE2EC5">
        <w:rPr>
          <w:rFonts w:asciiTheme="minorBidi" w:hAnsiTheme="minorBidi"/>
          <w:sz w:val="28"/>
          <w:szCs w:val="28"/>
          <w:shd w:val="clear" w:color="auto" w:fill="FFFFFF"/>
          <w:rtl/>
        </w:rPr>
        <w:t>של גוף היא קצב השינוי במהירותו של גוף הנמצא ב</w:t>
      </w:r>
      <w:hyperlink r:id="rId6" w:tooltip="נפילה חופשית" w:history="1">
        <w:r w:rsidRPr="00CE2EC5">
          <w:rPr>
            <w:rStyle w:val="Hyperlink"/>
            <w:rFonts w:asciiTheme="minorBidi" w:hAnsiTheme="minorBidi"/>
            <w:color w:val="auto"/>
            <w:sz w:val="28"/>
            <w:szCs w:val="28"/>
            <w:u w:val="none"/>
            <w:shd w:val="clear" w:color="auto" w:fill="FFFFFF"/>
            <w:rtl/>
          </w:rPr>
          <w:t>נפילה חופשית</w:t>
        </w:r>
      </w:hyperlink>
      <w:r w:rsidRPr="00CE2EC5">
        <w:rPr>
          <w:rFonts w:asciiTheme="minorBidi" w:hAnsiTheme="minorBidi"/>
          <w:sz w:val="28"/>
          <w:szCs w:val="28"/>
          <w:shd w:val="clear" w:color="auto" w:fill="FFFFFF"/>
        </w:rPr>
        <w:t> </w:t>
      </w:r>
      <w:r w:rsidRPr="00CE2EC5">
        <w:rPr>
          <w:rFonts w:asciiTheme="minorBidi" w:hAnsiTheme="minorBidi"/>
          <w:sz w:val="28"/>
          <w:szCs w:val="28"/>
          <w:shd w:val="clear" w:color="auto" w:fill="FFFFFF"/>
          <w:rtl/>
        </w:rPr>
        <w:t>בשדה </w:t>
      </w:r>
      <w:hyperlink r:id="rId7" w:tooltip="כבידה" w:history="1">
        <w:r w:rsidRPr="00CE2EC5">
          <w:rPr>
            <w:rStyle w:val="Hyperlink"/>
            <w:rFonts w:asciiTheme="minorBidi" w:hAnsiTheme="minorBidi"/>
            <w:color w:val="auto"/>
            <w:sz w:val="28"/>
            <w:szCs w:val="28"/>
            <w:u w:val="none"/>
            <w:shd w:val="clear" w:color="auto" w:fill="FFFFFF"/>
            <w:rtl/>
          </w:rPr>
          <w:t>כבידה</w:t>
        </w:r>
      </w:hyperlink>
      <w:r w:rsidRPr="00CE2EC5">
        <w:rPr>
          <w:rFonts w:asciiTheme="minorBidi" w:hAnsiTheme="minorBidi"/>
          <w:sz w:val="28"/>
          <w:szCs w:val="28"/>
          <w:shd w:val="clear" w:color="auto" w:fill="FFFFFF"/>
        </w:rPr>
        <w:t>.</w:t>
      </w:r>
      <w:r w:rsidR="005C3C80">
        <w:rPr>
          <w:rFonts w:asciiTheme="minorBidi" w:hAnsiTheme="minorBidi" w:hint="cs"/>
          <w:sz w:val="28"/>
          <w:szCs w:val="28"/>
          <w:shd w:val="clear" w:color="auto" w:fill="FFFFFF"/>
          <w:rtl/>
        </w:rPr>
        <w:t xml:space="preserve"> את שדה הכבידה מחוללת מסה אחרת הנמצאת במרחק כלשהו מאותו גוף את תאוצה זו ניתן לחשב על ידי הנוסחא לתיאור כוח המשיכה בין 2 גופים שפיתח אלברט איינשטיין כאשר כתב את תורת היחסות הכללית לפי המשוואה:</w:t>
      </w:r>
    </w:p>
    <w:p w:rsidR="005C3C80" w:rsidRPr="005C3C80" w:rsidRDefault="00EC2B42" w:rsidP="005C3C80">
      <w:p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shd w:val="clear" w:color="auto" w:fill="FFFFFF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F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hint="cs"/>
                  <w:sz w:val="28"/>
                  <w:szCs w:val="28"/>
                  <w:shd w:val="clear" w:color="auto" w:fill="FFFFFF"/>
                  <w:rtl/>
                </w:rPr>
                <m:t>משיכה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p>
              </m:sSup>
            </m:den>
          </m:f>
        </m:oMath>
      </m:oMathPara>
    </w:p>
    <w:p w:rsidR="005C3C80" w:rsidRDefault="005C3C80" w:rsidP="005C3C80">
      <w:pPr>
        <w:bidi/>
        <w:rPr>
          <w:rFonts w:asciiTheme="minorBidi" w:eastAsiaTheme="minorEastAsia" w:hAnsiTheme="minorBidi"/>
          <w:sz w:val="28"/>
          <w:szCs w:val="28"/>
          <w:shd w:val="clear" w:color="auto" w:fill="FFFFFF"/>
          <w:rtl/>
        </w:rPr>
      </w:pP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>כאשר:</w:t>
      </w:r>
    </w:p>
    <w:p w:rsidR="005C3C80" w:rsidRDefault="005C3C80" w:rsidP="005C3C80">
      <w:pPr>
        <w:pStyle w:val="ListParagraph"/>
        <w:numPr>
          <w:ilvl w:val="0"/>
          <w:numId w:val="1"/>
        </w:num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 w:hint="cs"/>
          <w:sz w:val="28"/>
          <w:szCs w:val="28"/>
          <w:shd w:val="clear" w:color="auto" w:fill="FFFFFF"/>
        </w:rPr>
        <w:t>G</w:t>
      </w: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הוא קבוע הכבידה האוניברסלי</w:t>
      </w:r>
    </w:p>
    <w:p w:rsidR="0082051E" w:rsidRDefault="0082051E" w:rsidP="0082051E">
      <w:pPr>
        <w:pStyle w:val="ListParagraph"/>
        <w:numPr>
          <w:ilvl w:val="0"/>
          <w:numId w:val="1"/>
        </w:num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/>
          <w:sz w:val="28"/>
          <w:szCs w:val="28"/>
          <w:shd w:val="clear" w:color="auto" w:fill="FFFFFF"/>
        </w:rPr>
        <w:t>m</w:t>
      </w:r>
      <w:r w:rsidR="005C3C80">
        <w:rPr>
          <w:rFonts w:asciiTheme="minorBidi" w:eastAsiaTheme="minorEastAsia" w:hAnsiTheme="minorBidi"/>
          <w:sz w:val="28"/>
          <w:szCs w:val="28"/>
          <w:shd w:val="clear" w:color="auto" w:fill="FFFFFF"/>
        </w:rPr>
        <w:t>1</w:t>
      </w:r>
      <w:r w:rsidR="005C3C80"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ו- </w:t>
      </w:r>
      <w:r w:rsidR="005C3C80">
        <w:rPr>
          <w:rFonts w:asciiTheme="minorBidi" w:eastAsiaTheme="minorEastAsia" w:hAnsiTheme="minorBidi"/>
          <w:sz w:val="28"/>
          <w:szCs w:val="28"/>
          <w:shd w:val="clear" w:color="auto" w:fill="FFFFFF"/>
        </w:rPr>
        <w:t>m2</w:t>
      </w:r>
      <w:r w:rsidR="005C3C80"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הם מסות הגופים בהתאמה</w:t>
      </w:r>
    </w:p>
    <w:p w:rsidR="0082051E" w:rsidRDefault="0082051E" w:rsidP="00CD1C0C">
      <w:pPr>
        <w:pStyle w:val="ListParagraph"/>
        <w:numPr>
          <w:ilvl w:val="0"/>
          <w:numId w:val="1"/>
        </w:num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/>
          <w:sz w:val="28"/>
          <w:szCs w:val="28"/>
          <w:shd w:val="clear" w:color="auto" w:fill="FFFFFF"/>
        </w:rPr>
        <w:t>r</w:t>
      </w: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הוא המרחק בין מרכזי המסות</w:t>
      </w:r>
    </w:p>
    <w:p w:rsidR="00CD1C0C" w:rsidRPr="00CD1C0C" w:rsidRDefault="00CD1C0C" w:rsidP="00CD1C0C">
      <w:p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>נוסף על כך לפי החוק השני של ניוטון:</w:t>
      </w:r>
    </w:p>
    <w:p w:rsidR="0082051E" w:rsidRPr="0082051E" w:rsidRDefault="00EC2B42">
      <w:pPr>
        <w:rPr>
          <w:sz w:val="28"/>
          <w:szCs w:val="28"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</m:oMath>
      </m:oMathPara>
    </w:p>
    <w:p w:rsidR="0082051E" w:rsidRDefault="00CD1C0C" w:rsidP="00CD1C0C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מתקבל:</w:t>
      </w:r>
    </w:p>
    <w:p w:rsidR="00CD1C0C" w:rsidRPr="00CD1C0C" w:rsidRDefault="00CD1C0C" w:rsidP="00CD1C0C">
      <w:pPr>
        <w:bidi/>
        <w:rPr>
          <w:rFonts w:eastAsiaTheme="minorEastAsia"/>
          <w:sz w:val="28"/>
          <w:szCs w:val="28"/>
          <w:shd w:val="clear" w:color="auto" w:fill="FFFFFF"/>
          <w:rtl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m1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p>
              </m:sSup>
            </m:den>
          </m:f>
        </m:oMath>
      </m:oMathPara>
    </w:p>
    <w:p w:rsidR="00CD1C0C" w:rsidRPr="00CD1C0C" w:rsidRDefault="00CD1C0C" w:rsidP="00CD1C0C">
      <w:pPr>
        <w:bidi/>
        <w:rPr>
          <w:rFonts w:eastAsiaTheme="minorEastAsia"/>
          <w:sz w:val="28"/>
          <w:szCs w:val="28"/>
          <w:shd w:val="clear" w:color="auto" w:fill="FFFFFF"/>
          <w:rtl/>
        </w:rPr>
      </w:pPr>
      <w:r>
        <w:rPr>
          <w:rFonts w:eastAsiaTheme="minorEastAsia" w:hint="cs"/>
          <w:sz w:val="28"/>
          <w:szCs w:val="28"/>
          <w:shd w:val="clear" w:color="auto" w:fill="FFFFFF"/>
          <w:rtl/>
        </w:rPr>
        <w:t>לפיכך ניתן להסיק כי מסת הגוף עליו מופעל כוח הכובד אינה משפיעה על תאוצת הכובד (</w:t>
      </w:r>
      <w:r>
        <w:rPr>
          <w:rFonts w:eastAsiaTheme="minorEastAsia"/>
          <w:sz w:val="28"/>
          <w:szCs w:val="28"/>
          <w:shd w:val="clear" w:color="auto" w:fill="FFFFFF"/>
        </w:rPr>
        <w:t xml:space="preserve">m1 </w:t>
      </w:r>
      <w:r>
        <w:rPr>
          <w:rFonts w:eastAsiaTheme="minorEastAsia" w:hint="cs"/>
          <w:sz w:val="28"/>
          <w:szCs w:val="28"/>
          <w:shd w:val="clear" w:color="auto" w:fill="FFFFFF"/>
          <w:rtl/>
        </w:rPr>
        <w:t xml:space="preserve"> מצטמצם)</w:t>
      </w:r>
    </w:p>
    <w:p w:rsidR="00CD1C0C" w:rsidRPr="00CD1C0C" w:rsidRDefault="00EC2B42" w:rsidP="00CD1C0C">
      <w:pPr>
        <w:bidi/>
        <w:rPr>
          <w:rFonts w:eastAsiaTheme="minorEastAsia"/>
          <w:sz w:val="28"/>
          <w:szCs w:val="28"/>
          <w:shd w:val="clear" w:color="auto" w:fill="FFFFFF"/>
          <w:rtl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</m:oMath>
      </m:oMathPara>
    </w:p>
    <w:p w:rsidR="00CD1C0C" w:rsidRDefault="00CD1C0C" w:rsidP="00CD1C0C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קיבלנו שתאוצת הכובד (</w:t>
      </w:r>
      <w:r>
        <w:rPr>
          <w:sz w:val="28"/>
          <w:szCs w:val="28"/>
        </w:rPr>
        <w:t>(g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>נמצאת ביחס ישר למסה המפעילה את כוח הכובד על הגוף, וביחס הפוך למרחקה בריבוע מהגוף.</w:t>
      </w:r>
    </w:p>
    <w:p w:rsidR="000C57C0" w:rsidRDefault="00CD1C0C" w:rsidP="000C57C0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אם זאת, על כדור הארץ ערך תאוצת הכובד קבוע בקירוב טוב לכל </w:t>
      </w:r>
      <w:r w:rsidR="000C57C0">
        <w:rPr>
          <w:rFonts w:hint="cs"/>
          <w:sz w:val="28"/>
          <w:szCs w:val="28"/>
          <w:rtl/>
        </w:rPr>
        <w:t xml:space="preserve">נקודה עליו וכל שינוי בגובה של הגוף הנמצא עליו (ובכך שינוי במרחק ממרכז כדור הארץ) ניתן להזנחה ולכן </w:t>
      </w:r>
      <w:r w:rsidR="000C57C0">
        <w:rPr>
          <w:sz w:val="28"/>
          <w:szCs w:val="28"/>
        </w:rPr>
        <w:t>g</w:t>
      </w:r>
      <w:r w:rsidR="000C57C0">
        <w:rPr>
          <w:rFonts w:hint="cs"/>
          <w:sz w:val="28"/>
          <w:szCs w:val="28"/>
          <w:rtl/>
        </w:rPr>
        <w:t xml:space="preserve"> קבוע.</w:t>
      </w:r>
    </w:p>
    <w:p w:rsidR="00497419" w:rsidRDefault="00CD1C0C" w:rsidP="000C57C0">
      <w:pPr>
        <w:bidi/>
        <w:rPr>
          <w:rFonts w:asciiTheme="minorBidi" w:hAnsiTheme="minorBidi"/>
          <w:sz w:val="28"/>
          <w:szCs w:val="28"/>
          <w:shd w:val="clear" w:color="auto" w:fill="FFFFFF"/>
          <w:rtl/>
        </w:rPr>
      </w:pPr>
      <w:r>
        <w:rPr>
          <w:rFonts w:asciiTheme="minorBidi" w:hAnsiTheme="minorBidi" w:hint="cs"/>
          <w:sz w:val="28"/>
          <w:szCs w:val="28"/>
          <w:shd w:val="clear" w:color="auto" w:fill="FFFFFF"/>
          <w:rtl/>
        </w:rPr>
        <w:lastRenderedPageBreak/>
        <w:t xml:space="preserve">כפי שנאמר קודם, </w:t>
      </w:r>
      <w:r w:rsidR="00CE2EC5">
        <w:rPr>
          <w:rFonts w:asciiTheme="minorBidi" w:hAnsiTheme="minorBidi" w:hint="cs"/>
          <w:sz w:val="28"/>
          <w:szCs w:val="28"/>
          <w:shd w:val="clear" w:color="auto" w:fill="FFFFFF"/>
          <w:rtl/>
        </w:rPr>
        <w:t>כאשר גוף מבצע נפילה חופשית, המשמעות היא שהכוח היחידי שפועל עליו הוא כוח הכובד. אם זאת, בכ</w:t>
      </w:r>
      <w:r>
        <w:rPr>
          <w:rFonts w:asciiTheme="minorBidi" w:hAnsiTheme="minorBidi" w:hint="cs"/>
          <w:sz w:val="28"/>
          <w:szCs w:val="28"/>
          <w:shd w:val="clear" w:color="auto" w:fill="FFFFFF"/>
          <w:rtl/>
        </w:rPr>
        <w:t>דור</w:t>
      </w:r>
      <w:r w:rsidR="00CE2EC5">
        <w:rPr>
          <w:rFonts w:asciiTheme="minorBidi" w:hAnsiTheme="minorBidi" w:hint="cs"/>
          <w:sz w:val="28"/>
          <w:szCs w:val="28"/>
          <w:shd w:val="clear" w:color="auto" w:fill="FFFFFF"/>
          <w:rtl/>
        </w:rPr>
        <w:t xml:space="preserve"> הארץ לא ניתן לבצע נפילה חופשית אידיאלית מכיוון שקיים אוויר היוצר חיכוך עם הגוף הנופל ובכך מפעיל עליו כוח המנוגד לכוח הכובד (כמובן שקטן ממנו)</w:t>
      </w:r>
      <w:r w:rsidR="005C3C80">
        <w:rPr>
          <w:rFonts w:asciiTheme="minorBidi" w:hAnsiTheme="minorBidi" w:hint="cs"/>
          <w:sz w:val="28"/>
          <w:szCs w:val="28"/>
          <w:shd w:val="clear" w:color="auto" w:fill="FFFFFF"/>
          <w:rtl/>
        </w:rPr>
        <w:t>.</w:t>
      </w:r>
      <w:r w:rsidR="000C57C0">
        <w:rPr>
          <w:rFonts w:asciiTheme="minorBidi" w:hAnsiTheme="minorBidi" w:hint="cs"/>
          <w:sz w:val="28"/>
          <w:szCs w:val="28"/>
          <w:shd w:val="clear" w:color="auto" w:fill="FFFFFF"/>
          <w:rtl/>
        </w:rPr>
        <w:t xml:space="preserve"> או בצורה מתמטית:</w:t>
      </w:r>
    </w:p>
    <w:p w:rsidR="000C57C0" w:rsidRPr="000C57C0" w:rsidRDefault="00EC2B42" w:rsidP="000C57C0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shd w:val="clear" w:color="auto" w:fill="FFFFFF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F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hint="cs"/>
                  <w:sz w:val="28"/>
                  <w:szCs w:val="28"/>
                  <w:shd w:val="clear" w:color="auto" w:fill="FFFFFF"/>
                  <w:rtl/>
                </w:rPr>
                <m:t>שקול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hint="cs"/>
                  <w:sz w:val="28"/>
                  <w:szCs w:val="28"/>
                  <w:rtl/>
                </w:rPr>
                <m:t>חיכוך</m:t>
              </m:r>
            </m:sub>
          </m:sSub>
        </m:oMath>
      </m:oMathPara>
    </w:p>
    <w:p w:rsidR="000C57C0" w:rsidRPr="000C57C0" w:rsidRDefault="000C57C0" w:rsidP="000C57C0">
      <w:pPr>
        <w:bidi/>
        <w:rPr>
          <w:sz w:val="28"/>
          <w:szCs w:val="28"/>
          <w:rtl/>
        </w:rPr>
      </w:pPr>
    </w:p>
    <w:p w:rsidR="00497419" w:rsidRDefault="000C57C0" w:rsidP="0049741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כאשר בחילוץ </w:t>
      </w:r>
      <w:r>
        <w:rPr>
          <w:sz w:val="28"/>
          <w:szCs w:val="28"/>
        </w:rPr>
        <w:t>a</w:t>
      </w:r>
      <w:r>
        <w:rPr>
          <w:rFonts w:hint="cs"/>
          <w:sz w:val="28"/>
          <w:szCs w:val="28"/>
          <w:rtl/>
        </w:rPr>
        <w:t xml:space="preserve"> מקבלים:</w:t>
      </w:r>
    </w:p>
    <w:p w:rsidR="000C57C0" w:rsidRPr="0027144D" w:rsidRDefault="00EC2B42" w:rsidP="000C57C0">
      <w:pPr>
        <w:bidi/>
        <w:rPr>
          <w:sz w:val="28"/>
          <w:szCs w:val="28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w:rPr>
                      <w:rFonts w:ascii="Cambria Math" w:hAnsi="Cambria Math" w:hint="cs"/>
                      <w:sz w:val="28"/>
                      <w:szCs w:val="28"/>
                      <w:rtl/>
                    </w:rPr>
                    <m:t>חיכוך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</m:oMath>
      </m:oMathPara>
    </w:p>
    <w:p w:rsidR="000C57C0" w:rsidRDefault="00605F38" w:rsidP="00605F3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מפני שהמסה, </w:t>
      </w:r>
      <w:r>
        <w:rPr>
          <w:sz w:val="28"/>
          <w:szCs w:val="28"/>
        </w:rPr>
        <w:t xml:space="preserve">g </w:t>
      </w:r>
      <w:r>
        <w:rPr>
          <w:rFonts w:hint="cs"/>
          <w:sz w:val="28"/>
          <w:szCs w:val="28"/>
          <w:rtl/>
        </w:rPr>
        <w:t xml:space="preserve"> קבועים ובקירוב טוב גם כוח החיכוך עם האוויר אנו יכולים להשתמש במהלך הניתוח של תוצאות הניסוי בנוסחאות הקינמטיקה למדידה של </w:t>
      </w:r>
      <w:r>
        <w:rPr>
          <w:sz w:val="28"/>
          <w:szCs w:val="28"/>
        </w:rPr>
        <w:t>g</w:t>
      </w:r>
      <w:r>
        <w:rPr>
          <w:rFonts w:hint="cs"/>
          <w:sz w:val="28"/>
          <w:szCs w:val="28"/>
          <w:rtl/>
        </w:rPr>
        <w:t>.</w:t>
      </w:r>
    </w:p>
    <w:p w:rsidR="001A6AC3" w:rsidRDefault="001A6AC3" w:rsidP="001A6AC3">
      <w:pPr>
        <w:bidi/>
        <w:rPr>
          <w:sz w:val="28"/>
          <w:szCs w:val="28"/>
          <w:rtl/>
        </w:rPr>
      </w:pPr>
    </w:p>
    <w:p w:rsidR="000C57C0" w:rsidRDefault="000C57C0" w:rsidP="000C57C0">
      <w:pPr>
        <w:bidi/>
        <w:rPr>
          <w:sz w:val="28"/>
          <w:szCs w:val="28"/>
          <w:rtl/>
        </w:rPr>
      </w:pPr>
    </w:p>
    <w:p w:rsidR="0027144D" w:rsidRDefault="0027144D" w:rsidP="0049741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מהלך הניסוי: רשם זמן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v</w:t>
      </w:r>
      <w:r>
        <w:rPr>
          <w:rFonts w:hint="cs"/>
          <w:sz w:val="28"/>
          <w:szCs w:val="28"/>
          <w:rtl/>
        </w:rPr>
        <w:t>6.3 זרם חילופין</w:t>
      </w:r>
    </w:p>
    <w:p w:rsidR="0027144D" w:rsidRDefault="0027144D" w:rsidP="0027144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מרווח הזמן בין 2 נקודות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s</w:t>
      </w:r>
      <w:r>
        <w:rPr>
          <w:rFonts w:hint="cs"/>
          <w:sz w:val="28"/>
          <w:szCs w:val="28"/>
          <w:rtl/>
        </w:rPr>
        <w:t>0.02</w:t>
      </w:r>
      <w:r w:rsidR="00FB7F1B">
        <w:rPr>
          <w:rFonts w:hint="cs"/>
          <w:sz w:val="28"/>
          <w:szCs w:val="28"/>
          <w:rtl/>
        </w:rPr>
        <w:t>\</w:t>
      </w:r>
    </w:p>
    <w:p w:rsidR="00FB7F1B" w:rsidRDefault="00FB7F1B" w:rsidP="00FB7F1B">
      <w:pPr>
        <w:bidi/>
        <w:rPr>
          <w:sz w:val="28"/>
          <w:szCs w:val="28"/>
          <w:rtl/>
        </w:rPr>
      </w:pPr>
    </w:p>
    <w:p w:rsidR="00FB7F1B" w:rsidRDefault="00FB7F1B" w:rsidP="00FB7F1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4 גרפים לינאריים לחישוב </w:t>
      </w:r>
      <w:r>
        <w:rPr>
          <w:sz w:val="28"/>
          <w:szCs w:val="28"/>
        </w:rPr>
        <w:t xml:space="preserve">g </w:t>
      </w:r>
      <w:r>
        <w:rPr>
          <w:rFonts w:hint="cs"/>
          <w:sz w:val="28"/>
          <w:szCs w:val="28"/>
          <w:rtl/>
        </w:rPr>
        <w:t xml:space="preserve"> = 4 חישובי שגיאה יחסית לחישוב </w:t>
      </w:r>
      <w:r>
        <w:rPr>
          <w:sz w:val="28"/>
          <w:szCs w:val="28"/>
        </w:rPr>
        <w:t>g</w:t>
      </w:r>
    </w:p>
    <w:p w:rsidR="0027144D" w:rsidRDefault="0027144D" w:rsidP="0027144D">
      <w:pPr>
        <w:bidi/>
        <w:rPr>
          <w:sz w:val="28"/>
          <w:szCs w:val="28"/>
        </w:rPr>
      </w:pPr>
    </w:p>
    <w:p w:rsidR="00FB7F1B" w:rsidRDefault="00FB7F1B" w:rsidP="00FB7F1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החוק השני של ניוטון:  מסה יותר גדולה משמע שגיאה יחסית יותר קטנה</w:t>
      </w:r>
    </w:p>
    <w:p w:rsidR="0027144D" w:rsidRPr="000A6AB0" w:rsidRDefault="00FB7F1B" w:rsidP="000A6AB0">
      <w:pPr>
        <w:bidi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a=g-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</m:oMath>
      </m:oMathPara>
    </w:p>
    <w:p w:rsidR="000A6AB0" w:rsidRDefault="000A6AB0" w:rsidP="000A6AB0">
      <w:pPr>
        <w:bidi/>
        <w:rPr>
          <w:rFonts w:eastAsiaTheme="minorEastAsia"/>
          <w:sz w:val="28"/>
          <w:szCs w:val="28"/>
        </w:rPr>
      </w:pPr>
    </w:p>
    <w:p w:rsidR="000A6AB0" w:rsidRDefault="000A6AB0" w:rsidP="000A6AB0">
      <w:pPr>
        <w:bidi/>
        <w:rPr>
          <w:rFonts w:eastAsiaTheme="minorEastAsia"/>
          <w:sz w:val="28"/>
          <w:szCs w:val="28"/>
        </w:rPr>
      </w:pPr>
    </w:p>
    <w:p w:rsidR="000A6AB0" w:rsidRDefault="000A6AB0" w:rsidP="000A6AB0">
      <w:pPr>
        <w:bidi/>
        <w:rPr>
          <w:rFonts w:eastAsiaTheme="minorEastAsia"/>
          <w:sz w:val="28"/>
          <w:szCs w:val="28"/>
        </w:rPr>
      </w:pPr>
    </w:p>
    <w:p w:rsidR="000A6AB0" w:rsidRDefault="000A6AB0" w:rsidP="000A6AB0">
      <w:pPr>
        <w:bidi/>
        <w:rPr>
          <w:rFonts w:eastAsiaTheme="minorEastAsia"/>
          <w:sz w:val="28"/>
          <w:szCs w:val="28"/>
        </w:rPr>
      </w:pPr>
    </w:p>
    <w:p w:rsidR="000A6AB0" w:rsidRDefault="000A6AB0" w:rsidP="000A6AB0">
      <w:pPr>
        <w:bidi/>
        <w:rPr>
          <w:rFonts w:eastAsiaTheme="minorEastAsia"/>
          <w:sz w:val="28"/>
          <w:szCs w:val="28"/>
        </w:rPr>
      </w:pPr>
    </w:p>
    <w:p w:rsidR="000A6AB0" w:rsidRPr="000A6AB0" w:rsidRDefault="000A6AB0" w:rsidP="000A6AB0">
      <w:pPr>
        <w:bidi/>
        <w:rPr>
          <w:b/>
          <w:bCs/>
          <w:sz w:val="36"/>
          <w:szCs w:val="36"/>
          <w:u w:val="single"/>
          <w:rtl/>
        </w:rPr>
      </w:pPr>
      <w:r w:rsidRPr="000A6AB0">
        <w:rPr>
          <w:rFonts w:hint="cs"/>
          <w:b/>
          <w:bCs/>
          <w:sz w:val="36"/>
          <w:szCs w:val="36"/>
          <w:u w:val="single"/>
          <w:rtl/>
        </w:rPr>
        <w:lastRenderedPageBreak/>
        <w:t>רשימת הציוד: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1. מקור מתח חילופין של 6.3 וולט.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2. רשם זמן.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3. סרטי נייר וניירות פחם לרשם הזמן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 xml:space="preserve">4. שתי משקולות </w:t>
      </w:r>
      <w:r w:rsidRPr="000A6AB0">
        <w:rPr>
          <w:sz w:val="24"/>
          <w:szCs w:val="24"/>
          <w:rtl/>
        </w:rPr>
        <w:t>–</w:t>
      </w:r>
      <w:r w:rsidRPr="000A6AB0">
        <w:rPr>
          <w:rFonts w:hint="cs"/>
          <w:sz w:val="24"/>
          <w:szCs w:val="24"/>
          <w:rtl/>
        </w:rPr>
        <w:t xml:space="preserve"> ברזל ואלומיניום.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4. סרגל באורך מטר.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5. כליבה.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6. מצבט תנין.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7. תיילי חיבור.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hint="cs"/>
          <w:sz w:val="24"/>
          <w:szCs w:val="24"/>
          <w:rtl/>
        </w:rPr>
        <w:t>8. סרט מדבק</w:t>
      </w:r>
      <w:r w:rsidRPr="000A6AB0">
        <w:rPr>
          <w:sz w:val="24"/>
          <w:szCs w:val="24"/>
        </w:rPr>
        <w:t>.</w:t>
      </w:r>
    </w:p>
    <w:p w:rsidR="000A6AB0" w:rsidRDefault="000A6AB0" w:rsidP="000A6AB0">
      <w:pPr>
        <w:bidi/>
        <w:rPr>
          <w:sz w:val="28"/>
          <w:szCs w:val="28"/>
          <w:rtl/>
        </w:rPr>
      </w:pPr>
    </w:p>
    <w:p w:rsidR="000A6AB0" w:rsidRDefault="000A6AB0" w:rsidP="000A6AB0">
      <w:pPr>
        <w:bidi/>
        <w:rPr>
          <w:b/>
          <w:bCs/>
          <w:sz w:val="28"/>
          <w:szCs w:val="28"/>
          <w:rtl/>
        </w:rPr>
      </w:pPr>
      <w:r w:rsidRPr="00B52B37">
        <w:rPr>
          <w:rFonts w:hint="cs"/>
          <w:b/>
          <w:bCs/>
          <w:sz w:val="28"/>
          <w:szCs w:val="28"/>
          <w:rtl/>
        </w:rPr>
        <w:t>מהלך הניסוי: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cs="Arial" w:hint="cs"/>
          <w:sz w:val="24"/>
          <w:szCs w:val="24"/>
          <w:rtl/>
        </w:rPr>
        <w:t>הדק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באמצעות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הכליבה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קצהו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שולחן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וחברו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בעזרת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שני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החיילים</w:t>
      </w:r>
      <w:r w:rsidRPr="000A6AB0">
        <w:rPr>
          <w:rFonts w:hint="cs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מקור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מתח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החילופין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הפעל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מקור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המתח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כדי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לוודא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hint="cs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פועל</w:t>
      </w:r>
      <w:r w:rsidRPr="000A6AB0">
        <w:rPr>
          <w:rFonts w:cs="Arial"/>
          <w:sz w:val="24"/>
          <w:szCs w:val="24"/>
          <w:rtl/>
        </w:rPr>
        <w:t>.</w:t>
      </w:r>
    </w:p>
    <w:p w:rsidR="000A6AB0" w:rsidRPr="000A6AB0" w:rsidRDefault="000A6AB0" w:rsidP="000A6AB0">
      <w:pPr>
        <w:bidi/>
        <w:rPr>
          <w:sz w:val="24"/>
          <w:szCs w:val="24"/>
          <w:rtl/>
        </w:rPr>
      </w:pPr>
      <w:r w:rsidRPr="000A6AB0">
        <w:rPr>
          <w:rFonts w:cs="Arial" w:hint="cs"/>
          <w:sz w:val="24"/>
          <w:szCs w:val="24"/>
          <w:rtl/>
        </w:rPr>
        <w:t>חתוך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סרט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נייר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שאורכו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כמטר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השחל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אותו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בנתיבים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המתאימים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כשהוא</w:t>
      </w:r>
      <w:r w:rsidRPr="000A6AB0">
        <w:rPr>
          <w:rFonts w:hint="cs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עובר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מתחת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לנייר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הפחם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(נייר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הפחם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חייב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להיות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מכוון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כך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</w:t>
      </w:r>
      <w:r w:rsidRPr="000A6AB0">
        <w:rPr>
          <w:rFonts w:cs="Arial"/>
          <w:sz w:val="24"/>
          <w:szCs w:val="24"/>
          <w:rtl/>
        </w:rPr>
        <w:t>'</w:t>
      </w:r>
      <w:r w:rsidRPr="000A6AB0">
        <w:rPr>
          <w:rFonts w:cs="Arial" w:hint="cs"/>
          <w:sz w:val="24"/>
          <w:szCs w:val="24"/>
          <w:rtl/>
        </w:rPr>
        <w:t>לשון</w:t>
      </w:r>
      <w:r w:rsidRPr="000A6AB0">
        <w:rPr>
          <w:rFonts w:cs="Arial"/>
          <w:sz w:val="24"/>
          <w:szCs w:val="24"/>
          <w:rtl/>
        </w:rPr>
        <w:t xml:space="preserve">" </w:t>
      </w:r>
      <w:r w:rsidRPr="000A6AB0">
        <w:rPr>
          <w:rFonts w:cs="Arial" w:hint="cs"/>
          <w:sz w:val="24"/>
          <w:szCs w:val="24"/>
          <w:rtl/>
        </w:rPr>
        <w:t>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תדפיס</w:t>
      </w:r>
      <w:r w:rsidRPr="000A6AB0">
        <w:rPr>
          <w:rFonts w:hint="cs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נקודות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על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פני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סרט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הנייר)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קצהו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סרט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הנייר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חבר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בעזרת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מצבט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התנין</w:t>
      </w:r>
      <w:r w:rsidRPr="000A6AB0">
        <w:rPr>
          <w:rFonts w:hint="cs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למשקולת</w:t>
      </w:r>
      <w:r w:rsidRPr="000A6AB0">
        <w:rPr>
          <w:rFonts w:cs="Arial"/>
          <w:sz w:val="24"/>
          <w:szCs w:val="24"/>
          <w:rtl/>
        </w:rPr>
        <w:t>.</w:t>
      </w:r>
    </w:p>
    <w:p w:rsidR="000A6AB0" w:rsidRPr="000A6AB0" w:rsidRDefault="000A6AB0" w:rsidP="000A6AB0">
      <w:pPr>
        <w:bidi/>
        <w:rPr>
          <w:rFonts w:cs="Arial"/>
          <w:sz w:val="24"/>
          <w:szCs w:val="24"/>
          <w:rtl/>
        </w:rPr>
      </w:pPr>
      <w:r w:rsidRPr="000A6AB0">
        <w:rPr>
          <w:rFonts w:cs="Arial" w:hint="cs"/>
          <w:sz w:val="24"/>
          <w:szCs w:val="24"/>
          <w:rtl/>
        </w:rPr>
        <w:t>אחוז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בסרט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הנייר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ולא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בקטע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שבין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והמשקולת</w:t>
      </w:r>
      <w:r w:rsidRPr="000A6AB0">
        <w:rPr>
          <w:rFonts w:cs="Arial"/>
          <w:sz w:val="24"/>
          <w:szCs w:val="24"/>
          <w:rtl/>
        </w:rPr>
        <w:t xml:space="preserve">( </w:t>
      </w:r>
      <w:r w:rsidRPr="000A6AB0">
        <w:rPr>
          <w:rFonts w:cs="Arial" w:hint="cs"/>
          <w:sz w:val="24"/>
          <w:szCs w:val="24"/>
          <w:rtl/>
        </w:rPr>
        <w:t>באופן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שהמשקולת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תישאר תלויה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סמוך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לפני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השולחן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אל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תאחוז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במשקולת</w:t>
      </w:r>
      <w:r w:rsidRPr="000A6AB0">
        <w:rPr>
          <w:rFonts w:cs="Arial"/>
          <w:sz w:val="24"/>
          <w:szCs w:val="24"/>
          <w:rtl/>
        </w:rPr>
        <w:t>!</w:t>
      </w:r>
    </w:p>
    <w:p w:rsidR="000A6AB0" w:rsidRPr="000A6AB0" w:rsidRDefault="000A6AB0" w:rsidP="000A6AB0">
      <w:pPr>
        <w:bidi/>
        <w:rPr>
          <w:rFonts w:cs="Arial"/>
          <w:sz w:val="24"/>
          <w:szCs w:val="24"/>
          <w:rtl/>
        </w:rPr>
      </w:pPr>
      <w:r w:rsidRPr="000A6AB0">
        <w:rPr>
          <w:rFonts w:cs="Arial" w:hint="cs"/>
          <w:sz w:val="24"/>
          <w:szCs w:val="24"/>
          <w:rtl/>
        </w:rPr>
        <w:t>הפעל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והרפה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מן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הסרט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המשקולת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תיפול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ותמשוך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אחריה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סרט הנייר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לאחר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שהמשקולת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תיפגע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ברצפה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הפסק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פעולת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רשם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הזמן</w:t>
      </w:r>
      <w:r w:rsidRPr="000A6AB0">
        <w:rPr>
          <w:rFonts w:cs="Arial"/>
          <w:sz w:val="24"/>
          <w:szCs w:val="24"/>
          <w:rtl/>
        </w:rPr>
        <w:t xml:space="preserve">. </w:t>
      </w:r>
      <w:r w:rsidRPr="000A6AB0">
        <w:rPr>
          <w:rFonts w:cs="Arial" w:hint="cs"/>
          <w:sz w:val="24"/>
          <w:szCs w:val="24"/>
          <w:rtl/>
        </w:rPr>
        <w:t>הדבק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את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סרט הנייר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לשולחנך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כך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שיהיה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נוח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לערוך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מדידות</w:t>
      </w:r>
      <w:r w:rsidRPr="000A6AB0">
        <w:rPr>
          <w:rFonts w:cs="Arial"/>
          <w:sz w:val="24"/>
          <w:szCs w:val="24"/>
          <w:rtl/>
        </w:rPr>
        <w:t>.</w:t>
      </w:r>
      <w:r w:rsidRPr="000A6AB0">
        <w:rPr>
          <w:rFonts w:cs="Arial" w:hint="cs"/>
          <w:sz w:val="24"/>
          <w:szCs w:val="24"/>
          <w:rtl/>
        </w:rPr>
        <w:t xml:space="preserve"> חזור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על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הניסוי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עם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המשקולת</w:t>
      </w:r>
      <w:r w:rsidRPr="000A6AB0">
        <w:rPr>
          <w:rFonts w:cs="Arial"/>
          <w:sz w:val="24"/>
          <w:szCs w:val="24"/>
          <w:rtl/>
        </w:rPr>
        <w:t xml:space="preserve"> </w:t>
      </w:r>
      <w:r w:rsidRPr="000A6AB0">
        <w:rPr>
          <w:rFonts w:cs="Arial" w:hint="cs"/>
          <w:sz w:val="24"/>
          <w:szCs w:val="24"/>
          <w:rtl/>
        </w:rPr>
        <w:t>השניה</w:t>
      </w:r>
      <w:r w:rsidRPr="000A6AB0">
        <w:rPr>
          <w:rFonts w:cs="Arial"/>
          <w:sz w:val="24"/>
          <w:szCs w:val="24"/>
          <w:rtl/>
        </w:rPr>
        <w:t>.</w:t>
      </w:r>
    </w:p>
    <w:p w:rsidR="000A6AB0" w:rsidRDefault="000A6AB0" w:rsidP="000A6AB0">
      <w:pPr>
        <w:bidi/>
        <w:rPr>
          <w:rFonts w:cs="Arial"/>
          <w:rtl/>
        </w:rPr>
      </w:pPr>
    </w:p>
    <w:p w:rsidR="000A6AB0" w:rsidRPr="00AF1F4A" w:rsidRDefault="000A6AB0" w:rsidP="000A6AB0">
      <w:pPr>
        <w:rPr>
          <w:rFonts w:cs="Arial"/>
          <w:rtl/>
        </w:rPr>
      </w:pPr>
    </w:p>
    <w:p w:rsidR="000A6AB0" w:rsidRPr="00AF1F4A" w:rsidRDefault="000A6AB0" w:rsidP="000A6AB0">
      <w:pPr>
        <w:bidi/>
        <w:rPr>
          <w:rFonts w:cs="Arial"/>
          <w:b/>
          <w:bCs/>
          <w:sz w:val="24"/>
          <w:szCs w:val="24"/>
          <w:rtl/>
        </w:rPr>
      </w:pPr>
      <w:r w:rsidRPr="00AF1F4A">
        <w:rPr>
          <w:rFonts w:cs="Arial" w:hint="cs"/>
          <w:b/>
          <w:bCs/>
          <w:sz w:val="24"/>
          <w:szCs w:val="24"/>
          <w:rtl/>
        </w:rPr>
        <w:t>ניתוח</w:t>
      </w:r>
      <w:r w:rsidRPr="00AF1F4A">
        <w:rPr>
          <w:rFonts w:cs="Arial"/>
          <w:b/>
          <w:bCs/>
          <w:sz w:val="24"/>
          <w:szCs w:val="24"/>
          <w:rtl/>
        </w:rPr>
        <w:t xml:space="preserve"> </w:t>
      </w:r>
      <w:r w:rsidRPr="00AF1F4A">
        <w:rPr>
          <w:rFonts w:cs="Arial" w:hint="cs"/>
          <w:b/>
          <w:bCs/>
          <w:sz w:val="24"/>
          <w:szCs w:val="24"/>
          <w:rtl/>
        </w:rPr>
        <w:t>הניסוי</w:t>
      </w:r>
    </w:p>
    <w:p w:rsidR="000A6AB0" w:rsidRPr="00AF1F4A" w:rsidRDefault="000A6AB0" w:rsidP="000A6AB0">
      <w:pPr>
        <w:bidi/>
        <w:rPr>
          <w:rFonts w:cs="Arial"/>
          <w:rtl/>
        </w:rPr>
      </w:pPr>
      <w:r w:rsidRPr="00AF1F4A">
        <w:rPr>
          <w:rFonts w:cs="Arial" w:hint="cs"/>
          <w:rtl/>
        </w:rPr>
        <w:t>מרווח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הזמן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החולף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בין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שתי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הקשות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סמוכות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של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רשם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הזמן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הוא</w:t>
      </w:r>
      <w:r>
        <w:rPr>
          <w:rFonts w:cs="Arial" w:hint="cs"/>
          <w:rtl/>
        </w:rPr>
        <w:t xml:space="preserve">  </w:t>
      </w:r>
      <w:r w:rsidRPr="00AF1F4A">
        <w:rPr>
          <w:rFonts w:cs="Arial"/>
          <w:position w:val="-6"/>
        </w:rPr>
        <w:object w:dxaOrig="1300" w:dyaOrig="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pt;height:12pt" o:ole="">
            <v:imagedata r:id="rId8" o:title=""/>
          </v:shape>
          <o:OLEObject Type="Embed" ProgID="Equation.3" ShapeID="_x0000_i1025" DrawAspect="Content" ObjectID="_1637939747" r:id="rId9"/>
        </w:object>
      </w:r>
      <w:r>
        <w:rPr>
          <w:rFonts w:cs="Arial" w:hint="cs"/>
          <w:rtl/>
        </w:rPr>
        <w:t xml:space="preserve">  .</w:t>
      </w:r>
    </w:p>
    <w:p w:rsidR="000A6AB0" w:rsidRPr="00AF1F4A" w:rsidRDefault="000A6AB0" w:rsidP="000A6AB0">
      <w:pPr>
        <w:bidi/>
        <w:rPr>
          <w:rFonts w:cs="Arial"/>
          <w:rtl/>
        </w:rPr>
      </w:pPr>
      <w:r w:rsidRPr="00AF1F4A">
        <w:rPr>
          <w:rFonts w:cs="Arial"/>
          <w:rtl/>
        </w:rPr>
        <w:t xml:space="preserve">1. </w:t>
      </w:r>
      <w:r w:rsidRPr="00AF1F4A">
        <w:rPr>
          <w:rFonts w:cs="Arial" w:hint="cs"/>
          <w:rtl/>
        </w:rPr>
        <w:t>בחר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נקודה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על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אחד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מסרטי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הנייר</w:t>
      </w:r>
      <w:r w:rsidR="0067105E">
        <w:rPr>
          <w:rFonts w:cs="Arial" w:hint="cs"/>
          <w:rtl/>
        </w:rPr>
        <w:t>, בחר נקודה מאמצע התנועה של המשקולת.</w:t>
      </w:r>
    </w:p>
    <w:p w:rsidR="000A6AB0" w:rsidRPr="00AF1F4A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    </w:t>
      </w:r>
      <w:r w:rsidRPr="00AF1F4A">
        <w:rPr>
          <w:rFonts w:cs="Arial" w:hint="cs"/>
          <w:rtl/>
        </w:rPr>
        <w:t>רגע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הדפסת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נקודה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זו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יחשב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לרגע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בו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>
        <w:rPr>
          <w:rFonts w:cs="Arial"/>
        </w:rPr>
        <w:t>t = 0</w:t>
      </w:r>
      <w:r>
        <w:rPr>
          <w:rFonts w:cs="Arial" w:hint="cs"/>
          <w:rtl/>
        </w:rPr>
        <w:t xml:space="preserve"> </w:t>
      </w:r>
      <w:r w:rsidR="0067105E">
        <w:rPr>
          <w:rFonts w:cs="Arial" w:hint="cs"/>
          <w:rtl/>
        </w:rPr>
        <w:t xml:space="preserve"> </w:t>
      </w:r>
      <w:r w:rsidR="0067105E">
        <w:rPr>
          <w:rFonts w:cs="Arial"/>
        </w:rPr>
        <w:t>x=0</w:t>
      </w:r>
      <w:r w:rsidR="0067105E">
        <w:rPr>
          <w:rFonts w:cs="Arial" w:hint="cs"/>
          <w:rtl/>
        </w:rPr>
        <w:t>.</w:t>
      </w:r>
    </w:p>
    <w:p w:rsidR="000A6AB0" w:rsidRDefault="000A6AB0" w:rsidP="000A6AB0">
      <w:pPr>
        <w:bidi/>
        <w:rPr>
          <w:rFonts w:cs="Arial"/>
          <w:rtl/>
        </w:rPr>
      </w:pPr>
      <w:r w:rsidRPr="00AF1F4A">
        <w:rPr>
          <w:rFonts w:cs="Arial"/>
          <w:rtl/>
        </w:rPr>
        <w:t xml:space="preserve">2. </w:t>
      </w:r>
      <w:r w:rsidRPr="00AF1F4A">
        <w:rPr>
          <w:rFonts w:cs="Arial" w:hint="cs"/>
          <w:rtl/>
        </w:rPr>
        <w:t>חשב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את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 w:rsidRPr="00AF1F4A">
        <w:rPr>
          <w:rFonts w:cs="Arial" w:hint="cs"/>
          <w:rtl/>
        </w:rPr>
        <w:t>מהירות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>
        <w:rPr>
          <w:rFonts w:cs="Arial"/>
        </w:rPr>
        <w:t>v</w:t>
      </w:r>
      <w:r w:rsidRPr="00AF1F4A">
        <w:rPr>
          <w:rFonts w:cs="Arial"/>
          <w:vertAlign w:val="subscript"/>
        </w:rPr>
        <w:t>0</w:t>
      </w:r>
      <w:r>
        <w:rPr>
          <w:rFonts w:cs="Arial" w:hint="cs"/>
          <w:rtl/>
        </w:rPr>
        <w:t xml:space="preserve">  </w:t>
      </w:r>
      <w:r w:rsidRPr="00AF1F4A">
        <w:rPr>
          <w:rFonts w:cs="Arial" w:hint="cs"/>
          <w:rtl/>
        </w:rPr>
        <w:t>שהי</w:t>
      </w:r>
      <w:r>
        <w:rPr>
          <w:rFonts w:cs="Arial" w:hint="cs"/>
          <w:rtl/>
        </w:rPr>
        <w:t>י</w:t>
      </w:r>
      <w:r w:rsidRPr="00AF1F4A">
        <w:rPr>
          <w:rFonts w:cs="Arial" w:hint="cs"/>
          <w:rtl/>
        </w:rPr>
        <w:t>תה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לגוף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הנופל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ברגע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שנקודה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זו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הודפסה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ורשום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הערך</w:t>
      </w:r>
      <w:r>
        <w:rPr>
          <w:rFonts w:cs="Arial" w:hint="cs"/>
          <w:rtl/>
        </w:rPr>
        <w:t xml:space="preserve"> </w:t>
      </w:r>
      <w:r w:rsidRPr="00AF1F4A">
        <w:rPr>
          <w:rFonts w:cs="Arial" w:hint="cs"/>
          <w:rtl/>
        </w:rPr>
        <w:t>שקיבלת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</w:p>
    <w:p w:rsidR="000A6AB0" w:rsidRPr="00AF1F4A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    </w:t>
      </w:r>
      <w:r w:rsidRPr="00AF1F4A">
        <w:rPr>
          <w:rFonts w:cs="Arial" w:hint="cs"/>
          <w:rtl/>
        </w:rPr>
        <w:t>בטבלה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שלהלן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>(</w:t>
      </w:r>
      <w:r w:rsidRPr="00AF1F4A">
        <w:rPr>
          <w:rFonts w:cs="Arial" w:hint="cs"/>
          <w:rtl/>
        </w:rPr>
        <w:t>בטא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המהירות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ביחידות</w:t>
      </w:r>
      <w:r>
        <w:rPr>
          <w:rFonts w:cs="Arial" w:hint="cs"/>
          <w:rtl/>
        </w:rPr>
        <w:t xml:space="preserve"> של </w:t>
      </w:r>
      <w:r>
        <w:rPr>
          <w:rFonts w:cs="Arial"/>
        </w:rPr>
        <w:t>m/sec</w:t>
      </w:r>
      <w:r>
        <w:rPr>
          <w:rFonts w:cs="Arial" w:hint="cs"/>
          <w:rtl/>
        </w:rPr>
        <w:t xml:space="preserve"> ).</w:t>
      </w:r>
    </w:p>
    <w:p w:rsidR="000A6AB0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lastRenderedPageBreak/>
        <w:t xml:space="preserve">3. </w:t>
      </w:r>
      <w:r w:rsidRPr="00AF1F4A">
        <w:rPr>
          <w:rFonts w:cs="Arial" w:hint="cs"/>
          <w:rtl/>
        </w:rPr>
        <w:t>בחר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נקודה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אחרת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כלשהי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על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סרט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הניר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מדוד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הזמן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>(</w:t>
      </w:r>
      <w:r>
        <w:rPr>
          <w:rFonts w:cs="Arial"/>
        </w:rPr>
        <w:t>t</w:t>
      </w:r>
      <w:r>
        <w:rPr>
          <w:rFonts w:cs="Arial" w:hint="cs"/>
          <w:rtl/>
        </w:rPr>
        <w:t>)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שחלף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והמרחק</w:t>
      </w:r>
      <w:r>
        <w:rPr>
          <w:rFonts w:cs="Arial" w:hint="cs"/>
          <w:rtl/>
        </w:rPr>
        <w:t xml:space="preserve"> (</w:t>
      </w:r>
      <w:r w:rsidR="00A0754F">
        <w:rPr>
          <w:rFonts w:cs="Arial"/>
        </w:rPr>
        <w:t>x</w:t>
      </w:r>
      <w:r>
        <w:rPr>
          <w:rFonts w:cs="Arial" w:hint="cs"/>
          <w:rtl/>
        </w:rPr>
        <w:t>)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שעבר</w:t>
      </w:r>
      <w:r>
        <w:rPr>
          <w:rFonts w:cs="Arial" w:hint="cs"/>
          <w:rtl/>
        </w:rPr>
        <w:t xml:space="preserve"> </w:t>
      </w:r>
    </w:p>
    <w:p w:rsidR="000A6AB0" w:rsidRPr="00AF1F4A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    </w:t>
      </w:r>
      <w:r w:rsidRPr="00AF1F4A">
        <w:rPr>
          <w:rFonts w:cs="Arial" w:hint="cs"/>
          <w:rtl/>
        </w:rPr>
        <w:t>הגוף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מ</w:t>
      </w:r>
      <w:r>
        <w:rPr>
          <w:rFonts w:cs="Arial" w:hint="cs"/>
          <w:rtl/>
        </w:rPr>
        <w:t>ה</w:t>
      </w:r>
      <w:r w:rsidRPr="00AF1F4A">
        <w:rPr>
          <w:rFonts w:cs="Arial" w:hint="cs"/>
          <w:rtl/>
        </w:rPr>
        <w:t>רגע</w:t>
      </w:r>
      <w:r>
        <w:rPr>
          <w:rFonts w:cs="Arial" w:hint="cs"/>
          <w:rtl/>
        </w:rPr>
        <w:t xml:space="preserve">  </w:t>
      </w:r>
      <w:r>
        <w:rPr>
          <w:rFonts w:cs="Arial"/>
        </w:rPr>
        <w:t>t = 0</w:t>
      </w:r>
      <w:r>
        <w:rPr>
          <w:rFonts w:cs="Arial" w:hint="cs"/>
          <w:rtl/>
        </w:rPr>
        <w:t xml:space="preserve">  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>ו</w:t>
      </w:r>
      <w:r w:rsidRPr="00AF1F4A">
        <w:rPr>
          <w:rFonts w:cs="Arial" w:hint="cs"/>
          <w:rtl/>
        </w:rPr>
        <w:t>עד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להדפסת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נקודה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זו</w:t>
      </w:r>
      <w:r w:rsidRPr="00AF1F4A">
        <w:rPr>
          <w:rFonts w:cs="Arial"/>
          <w:rtl/>
        </w:rPr>
        <w:t>.</w:t>
      </w:r>
    </w:p>
    <w:p w:rsidR="000A6AB0" w:rsidRPr="00AF1F4A" w:rsidRDefault="000A6AB0" w:rsidP="000A6AB0">
      <w:pPr>
        <w:bidi/>
        <w:rPr>
          <w:rFonts w:cs="Arial"/>
          <w:rtl/>
        </w:rPr>
      </w:pPr>
      <w:r w:rsidRPr="00AF1F4A">
        <w:rPr>
          <w:rFonts w:cs="Arial"/>
          <w:rtl/>
        </w:rPr>
        <w:t xml:space="preserve">4. </w:t>
      </w:r>
      <w:r w:rsidRPr="00AF1F4A">
        <w:rPr>
          <w:rFonts w:cs="Arial" w:hint="cs"/>
          <w:rtl/>
        </w:rPr>
        <w:t>חשב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המהירות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שהי</w:t>
      </w:r>
      <w:r>
        <w:rPr>
          <w:rFonts w:cs="Arial" w:hint="cs"/>
          <w:rtl/>
        </w:rPr>
        <w:t>י</w:t>
      </w:r>
      <w:r w:rsidRPr="00AF1F4A">
        <w:rPr>
          <w:rFonts w:cs="Arial" w:hint="cs"/>
          <w:rtl/>
        </w:rPr>
        <w:t>תה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לגוף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ברגע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הדפסת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הנקודה</w:t>
      </w:r>
      <w:r w:rsidRPr="00AF1F4A">
        <w:rPr>
          <w:rFonts w:cs="Arial"/>
          <w:rtl/>
        </w:rPr>
        <w:t>.</w:t>
      </w:r>
    </w:p>
    <w:p w:rsidR="000A6AB0" w:rsidRDefault="000A6AB0" w:rsidP="000A6AB0">
      <w:pPr>
        <w:bidi/>
        <w:rPr>
          <w:rFonts w:cs="Arial"/>
          <w:rtl/>
        </w:rPr>
      </w:pPr>
      <w:r w:rsidRPr="00AF1F4A">
        <w:rPr>
          <w:rFonts w:cs="Arial"/>
          <w:rtl/>
        </w:rPr>
        <w:t xml:space="preserve">5. </w:t>
      </w:r>
      <w:r w:rsidRPr="00AF1F4A">
        <w:rPr>
          <w:rFonts w:cs="Arial" w:hint="cs"/>
          <w:rtl/>
        </w:rPr>
        <w:t>חזור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על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סעיפים</w:t>
      </w:r>
      <w:r w:rsidRPr="00AF1F4A">
        <w:rPr>
          <w:rFonts w:cs="Arial"/>
          <w:rtl/>
        </w:rPr>
        <w:t xml:space="preserve"> 3</w:t>
      </w:r>
      <w:r>
        <w:rPr>
          <w:rFonts w:cs="Arial" w:hint="cs"/>
          <w:rtl/>
        </w:rPr>
        <w:t>,</w:t>
      </w:r>
      <w:r w:rsidRPr="00AF1F4A">
        <w:rPr>
          <w:rFonts w:cs="Arial"/>
          <w:rtl/>
        </w:rPr>
        <w:t xml:space="preserve"> 4, 5 </w:t>
      </w:r>
      <w:r w:rsidRPr="00AF1F4A">
        <w:rPr>
          <w:rFonts w:cs="Arial" w:hint="cs"/>
          <w:rtl/>
        </w:rPr>
        <w:t>עם</w:t>
      </w:r>
      <w:r w:rsidRPr="00AF1F4A">
        <w:rPr>
          <w:rFonts w:cs="Arial"/>
          <w:rtl/>
        </w:rPr>
        <w:t xml:space="preserve"> </w:t>
      </w:r>
      <w:r>
        <w:rPr>
          <w:rFonts w:cs="Arial" w:hint="cs"/>
          <w:rtl/>
        </w:rPr>
        <w:t>5</w:t>
      </w:r>
      <w:r w:rsidRPr="00AF1F4A">
        <w:rPr>
          <w:rFonts w:cs="Arial"/>
          <w:rtl/>
        </w:rPr>
        <w:t xml:space="preserve">-4 </w:t>
      </w:r>
      <w:r w:rsidRPr="00AF1F4A">
        <w:rPr>
          <w:rFonts w:cs="Arial" w:hint="cs"/>
          <w:rtl/>
        </w:rPr>
        <w:t>נקודות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נוספות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מסרט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הניר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ורשום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את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תוצאותי</w:t>
      </w:r>
      <w:r>
        <w:rPr>
          <w:rFonts w:cs="Arial" w:hint="cs"/>
          <w:rtl/>
        </w:rPr>
        <w:t>ך</w:t>
      </w:r>
    </w:p>
    <w:p w:rsidR="000A6AB0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    </w:t>
      </w:r>
      <w:r w:rsidRPr="00AF1F4A">
        <w:rPr>
          <w:rFonts w:cs="Arial" w:hint="cs"/>
          <w:rtl/>
        </w:rPr>
        <w:t>בטבלה</w:t>
      </w:r>
      <w:r w:rsidRPr="00AF1F4A">
        <w:rPr>
          <w:rFonts w:cs="Arial"/>
          <w:rtl/>
        </w:rPr>
        <w:t xml:space="preserve"> </w:t>
      </w:r>
      <w:r w:rsidRPr="00AF1F4A">
        <w:rPr>
          <w:rFonts w:cs="Arial" w:hint="cs"/>
          <w:rtl/>
        </w:rPr>
        <w:t>שלהלן</w:t>
      </w:r>
      <w:r w:rsidRPr="00AF1F4A">
        <w:rPr>
          <w:rFonts w:cs="Arial"/>
          <w:rtl/>
        </w:rPr>
        <w:t>.</w:t>
      </w:r>
    </w:p>
    <w:p w:rsidR="000A6AB0" w:rsidRPr="00AF1F4A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          גוף ראשון:</w:t>
      </w:r>
    </w:p>
    <w:tbl>
      <w:tblPr>
        <w:tblStyle w:val="TableGrid"/>
        <w:bidiVisual/>
        <w:tblW w:w="0" w:type="auto"/>
        <w:tblInd w:w="545" w:type="dxa"/>
        <w:tblLook w:val="04A0" w:firstRow="1" w:lastRow="0" w:firstColumn="1" w:lastColumn="0" w:noHBand="0" w:noVBand="1"/>
      </w:tblPr>
      <w:tblGrid>
        <w:gridCol w:w="896"/>
        <w:gridCol w:w="897"/>
        <w:gridCol w:w="897"/>
        <w:gridCol w:w="896"/>
        <w:gridCol w:w="896"/>
        <w:gridCol w:w="896"/>
        <w:gridCol w:w="896"/>
        <w:gridCol w:w="938"/>
      </w:tblGrid>
      <w:tr w:rsidR="000A6AB0" w:rsidTr="002A4CAC"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7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7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938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  <w:r>
              <w:rPr>
                <w:rFonts w:cs="Arial"/>
              </w:rPr>
              <w:t>t(sec)</w:t>
            </w:r>
          </w:p>
        </w:tc>
      </w:tr>
      <w:tr w:rsidR="000A6AB0" w:rsidTr="002A4CAC"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7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7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938" w:type="dxa"/>
          </w:tcPr>
          <w:p w:rsidR="000A6AB0" w:rsidRDefault="00A0754F" w:rsidP="000A6AB0">
            <w:pPr>
              <w:bidi/>
              <w:rPr>
                <w:rFonts w:cs="Arial"/>
              </w:rPr>
            </w:pPr>
            <w:r>
              <w:rPr>
                <w:rFonts w:ascii="Arial" w:hAnsi="Arial" w:cs="Arial"/>
              </w:rPr>
              <w:t>x</w:t>
            </w:r>
            <w:r w:rsidR="000A6AB0">
              <w:rPr>
                <w:rFonts w:ascii="Arial" w:hAnsi="Arial" w:cs="Arial"/>
              </w:rPr>
              <w:t>(m)</w:t>
            </w:r>
          </w:p>
        </w:tc>
      </w:tr>
      <w:tr w:rsidR="000A6AB0" w:rsidTr="002A4CAC"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7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7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896" w:type="dxa"/>
          </w:tcPr>
          <w:p w:rsidR="000A6AB0" w:rsidRDefault="000A6AB0" w:rsidP="000A6AB0">
            <w:pPr>
              <w:bidi/>
              <w:rPr>
                <w:rFonts w:cs="Arial"/>
                <w:rtl/>
              </w:rPr>
            </w:pPr>
          </w:p>
        </w:tc>
        <w:tc>
          <w:tcPr>
            <w:tcW w:w="938" w:type="dxa"/>
          </w:tcPr>
          <w:p w:rsidR="000A6AB0" w:rsidRDefault="000A6AB0" w:rsidP="000A6AB0">
            <w:pPr>
              <w:bidi/>
              <w:rPr>
                <w:rFonts w:cs="Arial"/>
              </w:rPr>
            </w:pPr>
            <w:r>
              <w:rPr>
                <w:rFonts w:cs="Arial"/>
              </w:rPr>
              <w:t>v(m/s)</w:t>
            </w:r>
          </w:p>
        </w:tc>
      </w:tr>
    </w:tbl>
    <w:p w:rsidR="000A6AB0" w:rsidRDefault="000A6AB0" w:rsidP="000A6AB0">
      <w:pPr>
        <w:bidi/>
        <w:rPr>
          <w:rtl/>
        </w:rPr>
      </w:pPr>
      <w:r>
        <w:rPr>
          <w:rFonts w:cs="Arial"/>
          <w:rtl/>
        </w:rPr>
        <w:t xml:space="preserve"> </w:t>
      </w:r>
    </w:p>
    <w:p w:rsidR="000A6AB0" w:rsidRPr="00070898" w:rsidRDefault="000A6AB0" w:rsidP="000A6AB0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חזור על הסעיפים 1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5  עבור הסרט השני ורשום בטבלה שלהלן את תוצאות מדידותיך עבור הגוף השני...</w:t>
      </w:r>
    </w:p>
    <w:p w:rsidR="000A6AB0" w:rsidRDefault="000A6AB0" w:rsidP="000A6AB0">
      <w:pPr>
        <w:bidi/>
        <w:rPr>
          <w:rtl/>
        </w:rPr>
      </w:pPr>
      <w:r>
        <w:rPr>
          <w:rFonts w:hint="cs"/>
          <w:rtl/>
        </w:rPr>
        <w:t>שרטט במערכת צירים גרפים של מהירות כפונקציה של הזמן עבור שני הגופים.</w:t>
      </w:r>
    </w:p>
    <w:p w:rsidR="000A6AB0" w:rsidRDefault="000A6AB0" w:rsidP="000A6AB0">
      <w:pPr>
        <w:bidi/>
        <w:rPr>
          <w:rtl/>
        </w:rPr>
      </w:pPr>
      <w:r>
        <w:rPr>
          <w:rFonts w:hint="cs"/>
          <w:rtl/>
        </w:rPr>
        <w:t>על פי הגרפים, באיזו תנועה נעו הגופים?</w:t>
      </w:r>
    </w:p>
    <w:p w:rsidR="000A6AB0" w:rsidRDefault="000A6AB0" w:rsidP="000A6AB0">
      <w:pPr>
        <w:bidi/>
        <w:rPr>
          <w:rtl/>
        </w:rPr>
      </w:pPr>
      <w:r>
        <w:rPr>
          <w:rFonts w:hint="cs"/>
          <w:rtl/>
        </w:rPr>
        <w:t>חשב מהגרפים את תאוצת הגופים והשווה אותה לערך הספרותי של תאוצת הנפילה באמצעות חישוב שגיאה יחסית.</w:t>
      </w:r>
    </w:p>
    <w:p w:rsidR="000A6AB0" w:rsidRDefault="000A6AB0" w:rsidP="0067105E">
      <w:pPr>
        <w:bidi/>
      </w:pPr>
      <w:r>
        <w:rPr>
          <w:rFonts w:hint="cs"/>
          <w:rtl/>
        </w:rPr>
        <w:t>שרטט במערכת צירים גרפים של מהירות בריבוע כפונקציה של מרחק הנפילה (ההעתק) עבור שני הגופים.</w:t>
      </w:r>
      <w:r w:rsidR="0067105E">
        <w:rPr>
          <w:rFonts w:hint="cs"/>
          <w:rtl/>
        </w:rPr>
        <w:t xml:space="preserve"> וענה על השאלות בהתאם לגרף שקיבלת</w:t>
      </w:r>
      <w:r w:rsidR="00A0754F">
        <w:t>.</w:t>
      </w:r>
    </w:p>
    <w:p w:rsidR="00A0754F" w:rsidRPr="00A0754F" w:rsidRDefault="00A0754F" w:rsidP="00A0754F">
      <w:pPr>
        <w:bidi/>
        <w:rPr>
          <w:rFonts w:hint="cs"/>
          <w:sz w:val="28"/>
          <w:szCs w:val="28"/>
          <w:u w:val="single"/>
          <w:rtl/>
        </w:rPr>
      </w:pPr>
      <w:r w:rsidRPr="00A0754F">
        <w:rPr>
          <w:rFonts w:hint="cs"/>
          <w:sz w:val="28"/>
          <w:szCs w:val="28"/>
          <w:u w:val="single"/>
          <w:rtl/>
        </w:rPr>
        <w:t>תוצאות הניסוי</w:t>
      </w:r>
    </w:p>
    <w:tbl>
      <w:tblPr>
        <w:tblpPr w:leftFromText="180" w:rightFromText="180" w:vertAnchor="text" w:horzAnchor="margin" w:tblpY="515"/>
        <w:tblW w:w="4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7"/>
        <w:gridCol w:w="967"/>
        <w:gridCol w:w="967"/>
        <w:gridCol w:w="1584"/>
      </w:tblGrid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x(m)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t(s)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v(m/s)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v^2(m^2/s^2)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1.225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1.500625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0.027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0.02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1.35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1.8225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0.054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0.04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1.35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1.8225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0.081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0.06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1.425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2.030625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0.111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0.08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1.575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2.480625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0.144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0.1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1.7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2.89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0.179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0.12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1.775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3.150625</w:t>
            </w:r>
          </w:p>
        </w:tc>
      </w:tr>
      <w:tr w:rsidR="00FD6676" w:rsidRPr="00FD6676" w:rsidTr="00FD6676">
        <w:trPr>
          <w:trHeight w:val="251"/>
        </w:trPr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0.215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0.14</w:t>
            </w:r>
          </w:p>
        </w:tc>
        <w:tc>
          <w:tcPr>
            <w:tcW w:w="967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1.9</w:t>
            </w:r>
          </w:p>
        </w:tc>
        <w:tc>
          <w:tcPr>
            <w:tcW w:w="1584" w:type="dxa"/>
            <w:shd w:val="clear" w:color="auto" w:fill="auto"/>
            <w:noWrap/>
            <w:vAlign w:val="bottom"/>
            <w:hideMark/>
          </w:tcPr>
          <w:p w:rsidR="00FD6676" w:rsidRPr="00FD6676" w:rsidRDefault="00FD6676" w:rsidP="00FD667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FD6676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3.61</w:t>
            </w:r>
          </w:p>
        </w:tc>
      </w:tr>
    </w:tbl>
    <w:p w:rsidR="0067105E" w:rsidRPr="004238B4" w:rsidRDefault="00A0754F" w:rsidP="004238B4">
      <w:pPr>
        <w:bidi/>
        <w:rPr>
          <w:sz w:val="28"/>
          <w:szCs w:val="28"/>
          <w:rtl/>
        </w:rPr>
      </w:pPr>
      <w:r w:rsidRPr="004238B4">
        <w:rPr>
          <w:rFonts w:hint="cs"/>
          <w:sz w:val="28"/>
          <w:szCs w:val="28"/>
          <w:u w:val="single"/>
          <w:rtl/>
        </w:rPr>
        <w:t>ברזל:</w:t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>
        <w:rPr>
          <w:sz w:val="28"/>
          <w:szCs w:val="28"/>
          <w:rtl/>
        </w:rPr>
        <w:tab/>
      </w:r>
      <w:r w:rsidR="004238B4" w:rsidRPr="004238B4">
        <w:rPr>
          <w:rFonts w:hint="cs"/>
          <w:sz w:val="28"/>
          <w:szCs w:val="28"/>
          <w:u w:val="single"/>
          <w:rtl/>
        </w:rPr>
        <w:t>אלומיניום</w:t>
      </w:r>
      <w:r w:rsidR="004238B4">
        <w:rPr>
          <w:rFonts w:hint="cs"/>
          <w:sz w:val="28"/>
          <w:szCs w:val="28"/>
          <w:u w:val="single"/>
          <w:rtl/>
        </w:rPr>
        <w:t>:</w:t>
      </w:r>
    </w:p>
    <w:tbl>
      <w:tblPr>
        <w:tblpPr w:leftFromText="180" w:rightFromText="180" w:vertAnchor="text" w:horzAnchor="page" w:tblpX="6565" w:tblpY="32"/>
        <w:tblW w:w="4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0"/>
        <w:gridCol w:w="1060"/>
        <w:gridCol w:w="1060"/>
        <w:gridCol w:w="1621"/>
      </w:tblGrid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x(m)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t(s)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v(m/s)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v^2(m^2/s^2)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4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0.044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0.02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2.15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4.6225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0.086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0.04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2.175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4.730625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0.131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0.06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2.35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5.5225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0.18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0.08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2.525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6.375625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0.232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0.1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2.625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6.890625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0.285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0.12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2.775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7.700625</w:t>
            </w:r>
          </w:p>
        </w:tc>
      </w:tr>
      <w:tr w:rsidR="00FD6676" w:rsidRPr="00A0754F" w:rsidTr="00FD6676">
        <w:trPr>
          <w:trHeight w:val="276"/>
        </w:trPr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0.343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0.14</w:t>
            </w:r>
          </w:p>
        </w:tc>
        <w:tc>
          <w:tcPr>
            <w:tcW w:w="1060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2.95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:rsidR="00FD6676" w:rsidRPr="00A0754F" w:rsidRDefault="00FD6676" w:rsidP="00FD667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A0754F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8.7025</w:t>
            </w:r>
          </w:p>
        </w:tc>
      </w:tr>
    </w:tbl>
    <w:p w:rsidR="0067105E" w:rsidRPr="0067105E" w:rsidRDefault="0067105E" w:rsidP="0067105E">
      <w:pPr>
        <w:bidi/>
      </w:pPr>
    </w:p>
    <w:p w:rsidR="00FD6676" w:rsidRDefault="00FD6676" w:rsidP="000A6AB0">
      <w:pPr>
        <w:bidi/>
        <w:rPr>
          <w:rFonts w:eastAsiaTheme="minorEastAsia"/>
          <w:sz w:val="32"/>
          <w:szCs w:val="32"/>
        </w:rPr>
      </w:pPr>
    </w:p>
    <w:p w:rsidR="00FD6676" w:rsidRDefault="00FD6676" w:rsidP="00FD6676">
      <w:pPr>
        <w:bidi/>
        <w:rPr>
          <w:rFonts w:eastAsiaTheme="minorEastAsia"/>
          <w:sz w:val="32"/>
          <w:szCs w:val="32"/>
        </w:rPr>
      </w:pPr>
    </w:p>
    <w:p w:rsidR="00FD6676" w:rsidRDefault="00FD6676" w:rsidP="00FD6676">
      <w:pPr>
        <w:bidi/>
        <w:rPr>
          <w:rFonts w:eastAsiaTheme="minorEastAsia"/>
          <w:sz w:val="32"/>
          <w:szCs w:val="32"/>
          <w:rtl/>
        </w:rPr>
      </w:pPr>
    </w:p>
    <w:p w:rsidR="00FD6676" w:rsidRDefault="00FD6676" w:rsidP="00FD6676">
      <w:pPr>
        <w:bidi/>
        <w:rPr>
          <w:rFonts w:eastAsiaTheme="minorEastAsia"/>
          <w:sz w:val="32"/>
          <w:szCs w:val="32"/>
          <w:rtl/>
        </w:rPr>
      </w:pPr>
    </w:p>
    <w:p w:rsidR="00FD6676" w:rsidRPr="00815DCC" w:rsidRDefault="00FD6676" w:rsidP="00FD6676">
      <w:pPr>
        <w:bidi/>
        <w:rPr>
          <w:rFonts w:eastAsiaTheme="minorEastAsia"/>
          <w:i/>
          <w:iCs/>
          <w:sz w:val="28"/>
          <w:szCs w:val="28"/>
          <w:u w:val="single"/>
          <w:rtl/>
        </w:rPr>
      </w:pPr>
      <w:r w:rsidRPr="00815DCC">
        <w:rPr>
          <w:rFonts w:eastAsiaTheme="minorEastAsia" w:hint="cs"/>
          <w:i/>
          <w:iCs/>
          <w:sz w:val="28"/>
          <w:szCs w:val="28"/>
          <w:u w:val="single"/>
          <w:rtl/>
        </w:rPr>
        <w:lastRenderedPageBreak/>
        <w:t>ברזל:</w:t>
      </w:r>
    </w:p>
    <w:p w:rsidR="000A6AB0" w:rsidRDefault="00FD6676" w:rsidP="00FD6676">
      <w:pPr>
        <w:bidi/>
        <w:rPr>
          <w:rFonts w:eastAsiaTheme="minorEastAsia"/>
          <w:sz w:val="32"/>
          <w:szCs w:val="32"/>
          <w:rtl/>
        </w:rPr>
      </w:pPr>
      <w:r>
        <w:rPr>
          <w:noProof/>
        </w:rPr>
        <w:drawing>
          <wp:inline distT="0" distB="0" distL="0" distR="0" wp14:anchorId="39F2D445" wp14:editId="33C635CE">
            <wp:extent cx="4572000" cy="2743200"/>
            <wp:effectExtent l="0" t="0" r="0" b="0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6438724-0DF4-4363-8053-242C09A0E5D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:rsidR="00FD6676" w:rsidRDefault="00FD6676" w:rsidP="00FD6676">
      <w:pPr>
        <w:bidi/>
        <w:rPr>
          <w:rFonts w:eastAsiaTheme="minorEastAsia"/>
          <w:sz w:val="32"/>
          <w:szCs w:val="32"/>
        </w:rPr>
      </w:pPr>
      <w:r>
        <w:rPr>
          <w:noProof/>
        </w:rPr>
        <w:drawing>
          <wp:inline distT="0" distB="0" distL="0" distR="0" wp14:anchorId="76987973" wp14:editId="52781ED9">
            <wp:extent cx="4572000" cy="2743200"/>
            <wp:effectExtent l="0" t="0" r="0" b="0"/>
            <wp:docPr id="2" name="Chart 2">
              <a:extLst xmlns:a="http://schemas.openxmlformats.org/drawingml/2006/main">
                <a:ext uri="{FF2B5EF4-FFF2-40B4-BE49-F238E27FC236}">
                  <a16:creationId xmlns:a16="http://schemas.microsoft.com/office/drawing/2014/main" id="{FB79F627-E67E-47AE-B9F7-BFCF680BA7F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FD6676" w:rsidRDefault="00FD6676" w:rsidP="00FD6676">
      <w:pPr>
        <w:bidi/>
        <w:rPr>
          <w:rFonts w:eastAsiaTheme="minorEastAsia"/>
          <w:sz w:val="32"/>
          <w:szCs w:val="32"/>
          <w:rtl/>
        </w:rPr>
      </w:pPr>
    </w:p>
    <w:p w:rsidR="00815DCC" w:rsidRDefault="00815DCC" w:rsidP="00815DCC">
      <w:pPr>
        <w:bidi/>
        <w:rPr>
          <w:rFonts w:eastAsiaTheme="minorEastAsia"/>
          <w:sz w:val="32"/>
          <w:szCs w:val="32"/>
          <w:rtl/>
        </w:rPr>
      </w:pPr>
    </w:p>
    <w:p w:rsidR="00815DCC" w:rsidRDefault="00815DCC" w:rsidP="00815DCC">
      <w:pPr>
        <w:bidi/>
        <w:rPr>
          <w:rFonts w:eastAsiaTheme="minorEastAsia"/>
          <w:sz w:val="32"/>
          <w:szCs w:val="32"/>
          <w:rtl/>
        </w:rPr>
      </w:pPr>
    </w:p>
    <w:p w:rsidR="00815DCC" w:rsidRDefault="00815DCC" w:rsidP="00815DCC">
      <w:pPr>
        <w:bidi/>
        <w:rPr>
          <w:rFonts w:eastAsiaTheme="minorEastAsia"/>
          <w:sz w:val="32"/>
          <w:szCs w:val="32"/>
          <w:rtl/>
        </w:rPr>
      </w:pPr>
    </w:p>
    <w:p w:rsidR="00815DCC" w:rsidRDefault="00815DCC" w:rsidP="00815DCC">
      <w:pPr>
        <w:bidi/>
        <w:rPr>
          <w:rFonts w:eastAsiaTheme="minorEastAsia"/>
          <w:sz w:val="32"/>
          <w:szCs w:val="32"/>
          <w:rtl/>
        </w:rPr>
      </w:pPr>
    </w:p>
    <w:p w:rsidR="00815DCC" w:rsidRDefault="00815DCC" w:rsidP="00815DCC">
      <w:pPr>
        <w:bidi/>
        <w:rPr>
          <w:rFonts w:eastAsiaTheme="minorEastAsia"/>
          <w:sz w:val="32"/>
          <w:szCs w:val="32"/>
          <w:rtl/>
        </w:rPr>
      </w:pPr>
    </w:p>
    <w:p w:rsidR="00815DCC" w:rsidRDefault="00815DCC" w:rsidP="00815DCC">
      <w:pPr>
        <w:bidi/>
        <w:rPr>
          <w:rFonts w:eastAsiaTheme="minorEastAsia"/>
          <w:i/>
          <w:iCs/>
          <w:sz w:val="28"/>
          <w:szCs w:val="28"/>
          <w:u w:val="single"/>
          <w:rtl/>
        </w:rPr>
      </w:pPr>
      <w:r>
        <w:rPr>
          <w:rFonts w:eastAsiaTheme="minorEastAsia" w:hint="cs"/>
          <w:i/>
          <w:iCs/>
          <w:sz w:val="28"/>
          <w:szCs w:val="28"/>
          <w:u w:val="single"/>
          <w:rtl/>
        </w:rPr>
        <w:lastRenderedPageBreak/>
        <w:t>אלומיניום:</w:t>
      </w:r>
    </w:p>
    <w:p w:rsidR="00815DCC" w:rsidRDefault="00815DCC" w:rsidP="00815DCC">
      <w:pPr>
        <w:bidi/>
        <w:rPr>
          <w:rFonts w:eastAsiaTheme="minorEastAsia"/>
          <w:i/>
          <w:iCs/>
          <w:sz w:val="28"/>
          <w:szCs w:val="28"/>
          <w:u w:val="single"/>
        </w:rPr>
      </w:pPr>
      <w:bookmarkStart w:id="0" w:name="_GoBack"/>
      <w:bookmarkEnd w:id="0"/>
      <w:r>
        <w:rPr>
          <w:noProof/>
        </w:rPr>
        <w:drawing>
          <wp:inline distT="0" distB="0" distL="0" distR="0" wp14:anchorId="299E323F" wp14:editId="34FA7540">
            <wp:extent cx="4572000" cy="2743200"/>
            <wp:effectExtent l="0" t="0" r="0" b="0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E218B7DB-01E7-4050-BB60-FEF243C1F1A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:rsidR="00EE573E" w:rsidRPr="00815DCC" w:rsidRDefault="00EE573E" w:rsidP="00EE573E">
      <w:pPr>
        <w:bidi/>
        <w:rPr>
          <w:rFonts w:eastAsiaTheme="minorEastAsia" w:hint="cs"/>
          <w:i/>
          <w:iCs/>
          <w:sz w:val="28"/>
          <w:szCs w:val="28"/>
          <w:u w:val="single"/>
          <w:rtl/>
        </w:rPr>
      </w:pPr>
      <w:r>
        <w:rPr>
          <w:noProof/>
        </w:rPr>
        <w:drawing>
          <wp:inline distT="0" distB="0" distL="0" distR="0" wp14:anchorId="45991D31" wp14:editId="1E01C9C7">
            <wp:extent cx="4572000" cy="2743200"/>
            <wp:effectExtent l="0" t="0" r="0" b="0"/>
            <wp:docPr id="6" name="Chart 6">
              <a:extLst xmlns:a="http://schemas.openxmlformats.org/drawingml/2006/main">
                <a:ext uri="{FF2B5EF4-FFF2-40B4-BE49-F238E27FC236}">
                  <a16:creationId xmlns:a16="http://schemas.microsoft.com/office/drawing/2014/main" id="{68695FE4-5855-480F-B4F5-4A4B1497650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sectPr w:rsidR="00EE573E" w:rsidRPr="00815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6B167B"/>
    <w:multiLevelType w:val="hybridMultilevel"/>
    <w:tmpl w:val="2532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44D"/>
    <w:rsid w:val="000A6AB0"/>
    <w:rsid w:val="000C57C0"/>
    <w:rsid w:val="001A6AC3"/>
    <w:rsid w:val="0027144D"/>
    <w:rsid w:val="003D1A02"/>
    <w:rsid w:val="004238B4"/>
    <w:rsid w:val="00497419"/>
    <w:rsid w:val="005C3C80"/>
    <w:rsid w:val="00605F38"/>
    <w:rsid w:val="0067105E"/>
    <w:rsid w:val="00815DCC"/>
    <w:rsid w:val="0082051E"/>
    <w:rsid w:val="00993CBA"/>
    <w:rsid w:val="00A01F4E"/>
    <w:rsid w:val="00A0754F"/>
    <w:rsid w:val="00AC6476"/>
    <w:rsid w:val="00CD1C0C"/>
    <w:rsid w:val="00CE2EC5"/>
    <w:rsid w:val="00EC2B42"/>
    <w:rsid w:val="00EE573E"/>
    <w:rsid w:val="00FB7F1B"/>
    <w:rsid w:val="00FD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53033"/>
  <w15:chartTrackingRefBased/>
  <w15:docId w15:val="{7F3102E3-1CBC-43F5-8F84-E85543E0C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7F1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1A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1A0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974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74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3C80"/>
    <w:pPr>
      <w:ind w:left="720"/>
      <w:contextualSpacing/>
    </w:pPr>
  </w:style>
  <w:style w:type="table" w:styleId="TableGrid">
    <w:name w:val="Table Grid"/>
    <w:basedOn w:val="TableNormal"/>
    <w:uiPriority w:val="59"/>
    <w:rsid w:val="000A6A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3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hyperlink" Target="https://he.wikipedia.org/wiki/%D7%9B%D7%91%D7%99%D7%93%D7%94" TargetMode="External"/><Relationship Id="rId12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.wikipedia.org/wiki/%D7%A0%D7%A4%D7%99%D7%9C%D7%94_%D7%97%D7%95%D7%A4%D7%A9%D7%99%D7%AA" TargetMode="External"/><Relationship Id="rId11" Type="http://schemas.openxmlformats.org/officeDocument/2006/relationships/chart" Target="charts/chart2.xml"/><Relationship Id="rId5" Type="http://schemas.openxmlformats.org/officeDocument/2006/relationships/image" Target="media/image1.emf"/><Relationship Id="rId15" Type="http://schemas.openxmlformats.org/officeDocument/2006/relationships/theme" Target="theme/theme1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Sheet1!$R$5</c:f>
              <c:strCache>
                <c:ptCount val="1"/>
                <c:pt idx="0">
                  <c:v>v(m/s)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Sheet1!$Q$6:$Q$13</c:f>
              <c:numCache>
                <c:formatCode>General</c:formatCode>
                <c:ptCount val="8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</c:numCache>
            </c:numRef>
          </c:xVal>
          <c:yVal>
            <c:numRef>
              <c:f>Sheet1!$R$6:$R$13</c:f>
              <c:numCache>
                <c:formatCode>General</c:formatCode>
                <c:ptCount val="8"/>
                <c:pt idx="0">
                  <c:v>2</c:v>
                </c:pt>
                <c:pt idx="1">
                  <c:v>2.15</c:v>
                </c:pt>
                <c:pt idx="2">
                  <c:v>2.1749999999999998</c:v>
                </c:pt>
                <c:pt idx="3">
                  <c:v>2.35</c:v>
                </c:pt>
                <c:pt idx="4">
                  <c:v>2.5249999999999999</c:v>
                </c:pt>
                <c:pt idx="5">
                  <c:v>2.625</c:v>
                </c:pt>
                <c:pt idx="6">
                  <c:v>2.7749999999999999</c:v>
                </c:pt>
                <c:pt idx="7">
                  <c:v>2.95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78E-4A21-8442-FDD86B38C0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70645743"/>
        <c:axId val="270591231"/>
      </c:scatterChart>
      <c:valAx>
        <c:axId val="27064574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0591231"/>
        <c:crosses val="autoZero"/>
        <c:crossBetween val="midCat"/>
      </c:valAx>
      <c:valAx>
        <c:axId val="2705912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v(m/s)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064574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Sheet1!$S$5</c:f>
              <c:strCache>
                <c:ptCount val="1"/>
                <c:pt idx="0">
                  <c:v>v^2(m^2/s^2)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Sheet1!$P$6:$P$13</c:f>
              <c:numCache>
                <c:formatCode>General</c:formatCode>
                <c:ptCount val="8"/>
                <c:pt idx="0">
                  <c:v>0</c:v>
                </c:pt>
                <c:pt idx="1">
                  <c:v>4.3999999999999997E-2</c:v>
                </c:pt>
                <c:pt idx="2">
                  <c:v>8.5999999999999993E-2</c:v>
                </c:pt>
                <c:pt idx="3">
                  <c:v>0.13100000000000001</c:v>
                </c:pt>
                <c:pt idx="4">
                  <c:v>0.18</c:v>
                </c:pt>
                <c:pt idx="5">
                  <c:v>0.23200000000000001</c:v>
                </c:pt>
                <c:pt idx="6">
                  <c:v>0.28499999999999998</c:v>
                </c:pt>
                <c:pt idx="7">
                  <c:v>0.34300000000000003</c:v>
                </c:pt>
              </c:numCache>
            </c:numRef>
          </c:xVal>
          <c:yVal>
            <c:numRef>
              <c:f>Sheet1!$S$6:$S$13</c:f>
              <c:numCache>
                <c:formatCode>General</c:formatCode>
                <c:ptCount val="8"/>
                <c:pt idx="0">
                  <c:v>4</c:v>
                </c:pt>
                <c:pt idx="1">
                  <c:v>4.6224999999999996</c:v>
                </c:pt>
                <c:pt idx="2">
                  <c:v>4.7306249999999999</c:v>
                </c:pt>
                <c:pt idx="3">
                  <c:v>5.5225</c:v>
                </c:pt>
                <c:pt idx="4">
                  <c:v>6.3756250000000003</c:v>
                </c:pt>
                <c:pt idx="5">
                  <c:v>6.890625</c:v>
                </c:pt>
                <c:pt idx="6">
                  <c:v>7.7006249999999996</c:v>
                </c:pt>
                <c:pt idx="7">
                  <c:v>8.7025000000000006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D35C-4A8A-8AD2-AE1EB318A42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69681695"/>
        <c:axId val="270603711"/>
      </c:scatterChart>
      <c:valAx>
        <c:axId val="2696816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x(m)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0603711"/>
        <c:crosses val="autoZero"/>
        <c:crossBetween val="midCat"/>
      </c:valAx>
      <c:valAx>
        <c:axId val="2706037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v^2(m^2/s^2)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6968169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Sheet1!$U$6</c:f>
              <c:strCache>
                <c:ptCount val="1"/>
                <c:pt idx="0">
                  <c:v>v(m/s)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Sheet1!$T$7:$T$14</c:f>
              <c:numCache>
                <c:formatCode>General</c:formatCode>
                <c:ptCount val="8"/>
                <c:pt idx="0">
                  <c:v>0</c:v>
                </c:pt>
                <c:pt idx="1">
                  <c:v>0.02</c:v>
                </c:pt>
                <c:pt idx="2">
                  <c:v>0.04</c:v>
                </c:pt>
                <c:pt idx="3">
                  <c:v>0.06</c:v>
                </c:pt>
                <c:pt idx="4">
                  <c:v>0.08</c:v>
                </c:pt>
                <c:pt idx="5">
                  <c:v>0.1</c:v>
                </c:pt>
                <c:pt idx="6">
                  <c:v>0.12</c:v>
                </c:pt>
                <c:pt idx="7">
                  <c:v>0.14000000000000001</c:v>
                </c:pt>
              </c:numCache>
            </c:numRef>
          </c:xVal>
          <c:yVal>
            <c:numRef>
              <c:f>Sheet1!$U$7:$U$14</c:f>
              <c:numCache>
                <c:formatCode>General</c:formatCode>
                <c:ptCount val="8"/>
                <c:pt idx="0">
                  <c:v>1.2250000000000001</c:v>
                </c:pt>
                <c:pt idx="1">
                  <c:v>1.35</c:v>
                </c:pt>
                <c:pt idx="2">
                  <c:v>1.35</c:v>
                </c:pt>
                <c:pt idx="3">
                  <c:v>1.425</c:v>
                </c:pt>
                <c:pt idx="4">
                  <c:v>1.575</c:v>
                </c:pt>
                <c:pt idx="5">
                  <c:v>1.7</c:v>
                </c:pt>
                <c:pt idx="6">
                  <c:v>1.7749999999999999</c:v>
                </c:pt>
                <c:pt idx="7">
                  <c:v>1.9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258B-4680-A170-AF100D4438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07563040"/>
        <c:axId val="1408304256"/>
      </c:scatterChart>
      <c:valAx>
        <c:axId val="14075630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08304256"/>
        <c:crosses val="autoZero"/>
        <c:crossBetween val="midCat"/>
      </c:valAx>
      <c:valAx>
        <c:axId val="14083042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v(ms)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0756304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Sheet1!$S$6</c:f>
              <c:strCache>
                <c:ptCount val="1"/>
                <c:pt idx="0">
                  <c:v>v^2(m^2/s^2)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Sheet1!$R$7:$R$14</c:f>
              <c:numCache>
                <c:formatCode>General</c:formatCode>
                <c:ptCount val="8"/>
                <c:pt idx="0">
                  <c:v>0</c:v>
                </c:pt>
                <c:pt idx="1">
                  <c:v>2.7E-2</c:v>
                </c:pt>
                <c:pt idx="2">
                  <c:v>5.3999999999999999E-2</c:v>
                </c:pt>
                <c:pt idx="3">
                  <c:v>8.1000000000000003E-2</c:v>
                </c:pt>
                <c:pt idx="4">
                  <c:v>0.111</c:v>
                </c:pt>
                <c:pt idx="5">
                  <c:v>0.14399999999999999</c:v>
                </c:pt>
                <c:pt idx="6">
                  <c:v>0.17899999999999999</c:v>
                </c:pt>
                <c:pt idx="7">
                  <c:v>0.215</c:v>
                </c:pt>
              </c:numCache>
            </c:numRef>
          </c:xVal>
          <c:yVal>
            <c:numRef>
              <c:f>Sheet1!$S$7:$S$14</c:f>
              <c:numCache>
                <c:formatCode>General</c:formatCode>
                <c:ptCount val="8"/>
                <c:pt idx="0">
                  <c:v>1.5006250000000001</c:v>
                </c:pt>
                <c:pt idx="1">
                  <c:v>1.8225</c:v>
                </c:pt>
                <c:pt idx="2">
                  <c:v>1.8225</c:v>
                </c:pt>
                <c:pt idx="3">
                  <c:v>2.0306250000000001</c:v>
                </c:pt>
                <c:pt idx="4">
                  <c:v>2.4806249999999999</c:v>
                </c:pt>
                <c:pt idx="5">
                  <c:v>2.89</c:v>
                </c:pt>
                <c:pt idx="6">
                  <c:v>3.1506249999999998</c:v>
                </c:pt>
                <c:pt idx="7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7561-4387-87FB-82A8992E68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52659520"/>
        <c:axId val="1239132112"/>
      </c:scatterChart>
      <c:valAx>
        <c:axId val="145265952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x(m)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39132112"/>
        <c:crosses val="autoZero"/>
        <c:crossBetween val="midCat"/>
      </c:valAx>
      <c:valAx>
        <c:axId val="12391321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baseline="0">
                    <a:effectLst/>
                  </a:rPr>
                  <a:t>v^2(m^2/s^2)</a:t>
                </a:r>
                <a:endParaRPr lang="en-US" sz="1000"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defRPr>
                </a:pP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5265952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7</Pages>
  <Words>676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cohen</dc:creator>
  <cp:keywords/>
  <dc:description/>
  <cp:lastModifiedBy>adi cohen</cp:lastModifiedBy>
  <cp:revision>6</cp:revision>
  <dcterms:created xsi:type="dcterms:W3CDTF">2019-12-05T08:12:00Z</dcterms:created>
  <dcterms:modified xsi:type="dcterms:W3CDTF">2019-12-15T16:29:00Z</dcterms:modified>
</cp:coreProperties>
</file>