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20" w:rsidRDefault="00774720" w:rsidP="00774720">
      <w:pPr>
        <w:pStyle w:val="Default"/>
      </w:pPr>
    </w:p>
    <w:p w:rsidR="00774720" w:rsidRDefault="00774720" w:rsidP="0077472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Regulamento Disciplinar do Evento da Assembleia Distrital de Interact Club</w:t>
      </w:r>
    </w:p>
    <w:p w:rsidR="00774720" w:rsidRDefault="00774720" w:rsidP="00774720">
      <w:pPr>
        <w:pStyle w:val="Default"/>
        <w:jc w:val="center"/>
        <w:rPr>
          <w:sz w:val="28"/>
          <w:szCs w:val="28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01º A finalidade do evento é atear o programa Interact de Rotary Internacional para a juventude, através do desenvolvimento do companheirismo.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02º Serão considerados participantes da Adic Woodstock: Interactianos, Rotaractianos, Rotarianos, Senhoras da Casa da Amizade e Convidados, desde que sejam devidamente apresentados.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03º Todas as caravanas deverão estar devidamente acompanhadas por pelo menos um rotariano responsável. Rotaractianos ou pais de Interactianos também são permitidos, desde que com a devida aprovação do Rotary Club patrocinador.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04º No caso da desistência de companheiros, estes não serão reembolsados dos valores pagos, podendo o mesmo enviar outro em seu lugar, desde que o novo participante se enquadre no Art.02º e que a organização do evento esteja ciente.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05º É </w:t>
      </w:r>
      <w:r>
        <w:rPr>
          <w:b/>
          <w:bCs/>
          <w:sz w:val="22"/>
          <w:szCs w:val="22"/>
        </w:rPr>
        <w:t xml:space="preserve">proibido </w:t>
      </w:r>
      <w:r>
        <w:rPr>
          <w:sz w:val="22"/>
          <w:szCs w:val="22"/>
        </w:rPr>
        <w:t xml:space="preserve">fumar em </w:t>
      </w:r>
      <w:r>
        <w:rPr>
          <w:b/>
          <w:bCs/>
          <w:sz w:val="22"/>
          <w:szCs w:val="22"/>
        </w:rPr>
        <w:t xml:space="preserve">qualquer </w:t>
      </w:r>
      <w:r>
        <w:rPr>
          <w:sz w:val="22"/>
          <w:szCs w:val="22"/>
        </w:rPr>
        <w:t xml:space="preserve">área do evento independente de clube ou organização ao qual o participante pertence.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Caso haja constatação de tal fato, a punição a ser aplicada será o contato com os responsáveis e a expulsão imediata da conferência. O participante será recluso na cidade do evento até que algum maior responsável possa busca-lo.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06º É </w:t>
      </w:r>
      <w:r>
        <w:rPr>
          <w:b/>
          <w:bCs/>
          <w:sz w:val="22"/>
          <w:szCs w:val="22"/>
        </w:rPr>
        <w:t xml:space="preserve">proibido </w:t>
      </w:r>
      <w:r>
        <w:rPr>
          <w:sz w:val="22"/>
          <w:szCs w:val="22"/>
        </w:rPr>
        <w:t xml:space="preserve">o consumo de bebidas alcoólicas por </w:t>
      </w:r>
      <w:r>
        <w:rPr>
          <w:b/>
          <w:bCs/>
          <w:sz w:val="22"/>
          <w:szCs w:val="22"/>
        </w:rPr>
        <w:t xml:space="preserve">quaisquer </w:t>
      </w:r>
      <w:r>
        <w:rPr>
          <w:sz w:val="22"/>
          <w:szCs w:val="22"/>
        </w:rPr>
        <w:t xml:space="preserve">associados independente de clube ou organização.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Caso haja constatação de tal fato, a punição a ser aplicada será o contato com os responsáveis e a expulsão imediata da conferência. O participante será recluso na cidade do evento até que algum maior responsável possa busca-lo.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07º É </w:t>
      </w:r>
      <w:r>
        <w:rPr>
          <w:b/>
          <w:bCs/>
          <w:sz w:val="22"/>
          <w:szCs w:val="22"/>
        </w:rPr>
        <w:t xml:space="preserve">expressamente proibido </w:t>
      </w:r>
      <w:r>
        <w:rPr>
          <w:sz w:val="22"/>
          <w:szCs w:val="22"/>
        </w:rPr>
        <w:t xml:space="preserve">o uso de drogas ilegais nas dependências do evento.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08º Os participantes que portarem ou fizerem uso de armas em geral, explosivas, armas brancas ou drogas ilícitas durante o evento, serão sumariamente expulsos e o fato comunicado a autoridade competente.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09º O Presidente de cada clube, ou representante, será responsável pela delegação do respectivo clube e assim como seus convidados.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10º A Comissão organizadora não se responsabiliza pela perda de valores ou pertences dos participantes do evento. </w:t>
      </w:r>
    </w:p>
    <w:p w:rsidR="00774720" w:rsidRDefault="00774720" w:rsidP="0077472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Art. 11º A comissão organizadora não assumirá nenhum ônus relativo a danos, depredações ou atos ilícitos eventualmente praticados por participantes no local durante o evento. Cada participante e seu respectivo clube será responsabilizado diretamente e isoladamente, caso venham a praticar tais atos. Responsabilizaremos também o participante de seu respectivo clube, caso pratique atos contrários aos patrimônios naturais e artificiais do local do evento.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12º Sobre horário de silêncio: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Nos dormitórios, não serão permitidos som, gritos ou qualquer tipo de objeto que emita barulho excessivo.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§2º Fora dos dormitórios, o horário de silêncio será 00h00min às 07h00min, com exceção a realização das festas. </w:t>
      </w:r>
    </w:p>
    <w:p w:rsidR="00774720" w:rsidRDefault="00774720" w:rsidP="00774720">
      <w:pPr>
        <w:pStyle w:val="Default"/>
        <w:rPr>
          <w:sz w:val="22"/>
          <w:szCs w:val="22"/>
        </w:rPr>
      </w:pPr>
      <w:r w:rsidRPr="00C839C0">
        <w:rPr>
          <w:sz w:val="22"/>
          <w:szCs w:val="22"/>
        </w:rPr>
        <w:t>§3º</w:t>
      </w:r>
      <w:r w:rsidR="00C839C0">
        <w:rPr>
          <w:sz w:val="22"/>
          <w:szCs w:val="22"/>
        </w:rPr>
        <w:t xml:space="preserve"> </w:t>
      </w:r>
      <w:r w:rsidR="00C839C0" w:rsidRPr="00C839C0">
        <w:rPr>
          <w:sz w:val="22"/>
          <w:szCs w:val="22"/>
        </w:rPr>
        <w:t>Onde as mesmas terão um horár</w:t>
      </w:r>
      <w:r w:rsidR="00C839C0">
        <w:rPr>
          <w:sz w:val="22"/>
          <w:szCs w:val="22"/>
        </w:rPr>
        <w:t>io de término pré-</w:t>
      </w:r>
      <w:r w:rsidR="00C839C0" w:rsidRPr="00C839C0">
        <w:rPr>
          <w:sz w:val="22"/>
          <w:szCs w:val="22"/>
        </w:rPr>
        <w:t>definido pela comissão</w:t>
      </w:r>
      <w:r w:rsidR="00C839C0">
        <w:rPr>
          <w:sz w:val="22"/>
          <w:szCs w:val="22"/>
        </w:rPr>
        <w:t xml:space="preserve"> organizadora</w:t>
      </w:r>
      <w:r w:rsidRPr="00C839C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13º Os dormitórios serão separados por sexo.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 sendo expressamente proibida a entrada ou permanência do sexo oposto durante todo o evento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14º É expressamente proibido a demonstração </w:t>
      </w:r>
      <w:r>
        <w:rPr>
          <w:b/>
          <w:bCs/>
          <w:sz w:val="22"/>
          <w:szCs w:val="22"/>
        </w:rPr>
        <w:t xml:space="preserve">excessiva </w:t>
      </w:r>
      <w:r>
        <w:rPr>
          <w:sz w:val="22"/>
          <w:szCs w:val="22"/>
        </w:rPr>
        <w:t xml:space="preserve">de afeto nas dependências do evento.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15º Será expressamente proibida à permanência dos companheiros nos dormitórios durante as palestras, sendo que, a comissão organizadora se dá ao direito de trancá-lo durante estes horários.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16º É extremamente proibido a saída de Interactianos do local do evento.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Rotaractianos só poderão sair após o término de toda programação proposta para o dia.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17º Conhecimento do Rotary Club Patrocinador: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O “Termo de Autorização e Responsabilidade para Rotary Club”.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É obrigatória a apresentação do “Termo de Autorização e Responsabilidade para Rotary Club” para todos os Interact Clubs. A comissão organizadora se reserva no direito de recusar a inscrição no evento do Interact que não portar tal termo.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18º É obrigatória à apresentação do “Termo de Autorização e Responsabilidade para Menores de Idade” assinado pelo responsável do respectivo menor a participar do evento. </w:t>
      </w: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§1º A autorização do responsável para menor também é exigida para maiores de 18 anos se o mesmo ainda pertencer ao quadro de associados do Interact.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19º Juntamente com o “Termo de Autorização e Responsabilidade para Menores de Idade”, é obrigatório a apresentação e envio da cópia de identidade do responsável impressa no verso do termo supracitado. </w:t>
      </w:r>
    </w:p>
    <w:p w:rsidR="00774720" w:rsidRDefault="00774720" w:rsidP="0077472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Art. 20º É de extrema necessidade prezar pela limpeza do espaço. Não é aconselhável jogar lixo no chão e deixar em estado crítico os banheiros, a higiene é fundamental.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21º A comissão organizadora se reserva o direito de expulsar do encontro o participante que praticar atos considerados impróprios, violentos e/ou contrários aos ideais do movimento, durante o encontro, a seu critério. </w:t>
      </w:r>
    </w:p>
    <w:p w:rsidR="00774720" w:rsidRDefault="00774720" w:rsidP="00774720">
      <w:pPr>
        <w:pStyle w:val="Default"/>
        <w:rPr>
          <w:sz w:val="22"/>
          <w:szCs w:val="22"/>
        </w:rPr>
      </w:pPr>
    </w:p>
    <w:p w:rsidR="00774720" w:rsidRDefault="00774720" w:rsidP="007747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Art. 22º É expressamente proibida a saída das mediações previstas pela organização do evento, salvo momentos em que sejam permitidos pelos mesmos e previstos pela programação. </w:t>
      </w:r>
    </w:p>
    <w:p w:rsidR="00774720" w:rsidRDefault="00774720" w:rsidP="00774720"/>
    <w:p w:rsidR="005479A6" w:rsidRDefault="00774720" w:rsidP="00774720">
      <w:r>
        <w:t>Art. 23° Casos omissos a este Regulamento Disciplinar serão deliberados pela Comissão organizadora e pela Representação Distrital.</w:t>
      </w:r>
    </w:p>
    <w:sectPr w:rsidR="005479A6" w:rsidSect="003F4D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76" w:right="15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E31" w:rsidRDefault="00926E31" w:rsidP="00774720">
      <w:pPr>
        <w:spacing w:after="0" w:line="240" w:lineRule="auto"/>
      </w:pPr>
      <w:r>
        <w:separator/>
      </w:r>
    </w:p>
  </w:endnote>
  <w:endnote w:type="continuationSeparator" w:id="1">
    <w:p w:rsidR="00926E31" w:rsidRDefault="00926E31" w:rsidP="0077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D8C" w:rsidRDefault="003F4D8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D8C" w:rsidRDefault="003F4D8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D8C" w:rsidRDefault="003F4D8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E31" w:rsidRDefault="00926E31" w:rsidP="00774720">
      <w:pPr>
        <w:spacing w:after="0" w:line="240" w:lineRule="auto"/>
      </w:pPr>
      <w:r>
        <w:separator/>
      </w:r>
    </w:p>
  </w:footnote>
  <w:footnote w:type="continuationSeparator" w:id="1">
    <w:p w:rsidR="00926E31" w:rsidRDefault="00926E31" w:rsidP="0077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D8C" w:rsidRDefault="003F4D8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45" w:rsidRDefault="003F4D8C" w:rsidP="003F4D8C">
    <w:pPr>
      <w:pStyle w:val="Cabealho"/>
      <w:tabs>
        <w:tab w:val="clear" w:pos="8504"/>
        <w:tab w:val="right" w:pos="8931"/>
      </w:tabs>
      <w:ind w:left="-426" w:right="-284"/>
    </w:pPr>
    <w:r>
      <w:rPr>
        <w:noProof/>
        <w:lang w:eastAsia="pt-BR"/>
      </w:rPr>
      <w:drawing>
        <wp:inline distT="0" distB="0" distL="0" distR="0">
          <wp:extent cx="1485000" cy="576000"/>
          <wp:effectExtent l="0" t="0" r="0" b="0"/>
          <wp:docPr id="9" name="Imagem 4" descr="C:\Users\Nota\Downloads\Logo 4521 Sky Blue Simplific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ota\Downloads\Logo 4521 Sky Blue Simplificad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6561" t="27232" r="3704" b="24554"/>
                  <a:stretch>
                    <a:fillRect/>
                  </a:stretch>
                </pic:blipFill>
                <pic:spPr bwMode="auto">
                  <a:xfrm>
                    <a:off x="0" y="0"/>
                    <a:ext cx="1485000" cy="57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3F4D8C">
      <w:drawing>
        <wp:inline distT="0" distB="0" distL="0" distR="0">
          <wp:extent cx="2689744" cy="900000"/>
          <wp:effectExtent l="19050" t="0" r="0" b="0"/>
          <wp:docPr id="8" name="Imagem 1" descr="C:\Users\Nota\Downloads\Logo ADIC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ta\Downloads\Logo ADIC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744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drawing>
        <wp:inline distT="0" distB="0" distL="0" distR="0">
          <wp:extent cx="1728000" cy="576000"/>
          <wp:effectExtent l="0" t="0" r="0" b="0"/>
          <wp:docPr id="13" name="Imagem 5" descr="C:\Users\Nota\Downloads\Manhuaçu Sky Blue Digi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ota\Downloads\Manhuaçu Sky Blue Digital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35097" t="26339" r="4409" b="22768"/>
                  <a:stretch>
                    <a:fillRect/>
                  </a:stretch>
                </pic:blipFill>
                <pic:spPr bwMode="auto">
                  <a:xfrm>
                    <a:off x="0" y="0"/>
                    <a:ext cx="1728000" cy="57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D8C" w:rsidRDefault="003F4D8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74720"/>
    <w:rsid w:val="003F4D8C"/>
    <w:rsid w:val="005479A6"/>
    <w:rsid w:val="00695C45"/>
    <w:rsid w:val="00774720"/>
    <w:rsid w:val="00905998"/>
    <w:rsid w:val="00926E31"/>
    <w:rsid w:val="00B42F8D"/>
    <w:rsid w:val="00C8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7472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695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95C45"/>
  </w:style>
  <w:style w:type="paragraph" w:styleId="Rodap">
    <w:name w:val="footer"/>
    <w:basedOn w:val="Normal"/>
    <w:link w:val="RodapChar"/>
    <w:uiPriority w:val="99"/>
    <w:semiHidden/>
    <w:unhideWhenUsed/>
    <w:rsid w:val="00695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95C45"/>
  </w:style>
  <w:style w:type="paragraph" w:styleId="Textodebalo">
    <w:name w:val="Balloon Text"/>
    <w:basedOn w:val="Normal"/>
    <w:link w:val="TextodebaloChar"/>
    <w:uiPriority w:val="99"/>
    <w:semiHidden/>
    <w:unhideWhenUsed/>
    <w:rsid w:val="0069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</dc:creator>
  <cp:lastModifiedBy>Nota</cp:lastModifiedBy>
  <cp:revision>3</cp:revision>
  <dcterms:created xsi:type="dcterms:W3CDTF">2019-12-08T14:46:00Z</dcterms:created>
  <dcterms:modified xsi:type="dcterms:W3CDTF">2019-12-08T15:30:00Z</dcterms:modified>
</cp:coreProperties>
</file>