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E1C7" w14:textId="6CF70F5B" w:rsidR="006F055D" w:rsidRPr="00146022" w:rsidRDefault="61754FBA" w:rsidP="61754FBA">
      <w:pPr>
        <w:pStyle w:val="Projectname"/>
        <w:tabs>
          <w:tab w:val="center" w:pos="5400"/>
          <w:tab w:val="left" w:pos="8250"/>
          <w:tab w:val="right" w:pos="9360"/>
        </w:tabs>
        <w:ind w:left="0"/>
        <w:jc w:val="center"/>
        <w:rPr>
          <w:color w:val="92D050"/>
        </w:rPr>
      </w:pPr>
      <w:r w:rsidRPr="61754FBA">
        <w:rPr>
          <w:color w:val="92D050"/>
        </w:rPr>
        <w:t>GP CPG Digital Core</w:t>
      </w:r>
    </w:p>
    <w:p w14:paraId="718945D7" w14:textId="77777777" w:rsidR="00B458AC" w:rsidRDefault="61754FBA" w:rsidP="61754FBA">
      <w:pPr>
        <w:pStyle w:val="StyleToolordeliverablenameCustomColorRGB039118Left"/>
        <w:ind w:left="0"/>
        <w:jc w:val="center"/>
        <w:rPr>
          <w:sz w:val="48"/>
          <w:szCs w:val="48"/>
        </w:rPr>
      </w:pPr>
      <w:r w:rsidRPr="61754FBA">
        <w:rPr>
          <w:sz w:val="48"/>
          <w:szCs w:val="48"/>
        </w:rPr>
        <w:t>SAP Technical Design Specification Document</w:t>
      </w:r>
      <w:r w:rsidRPr="61754FBA">
        <w:rPr>
          <w:sz w:val="52"/>
          <w:szCs w:val="52"/>
        </w:rPr>
        <w:t xml:space="preserve"> </w:t>
      </w:r>
      <w:r w:rsidRPr="61754FBA">
        <w:rPr>
          <w:sz w:val="48"/>
          <w:szCs w:val="48"/>
        </w:rPr>
        <w:t>Interfaces</w:t>
      </w:r>
    </w:p>
    <w:p w14:paraId="3A492BF0" w14:textId="6F60923B" w:rsidR="00D53A62" w:rsidRDefault="00070884" w:rsidP="00070884">
      <w:pPr>
        <w:pStyle w:val="StyleToolordeliverablenameCustomColorRGB039118Left"/>
        <w:tabs>
          <w:tab w:val="left" w:pos="5782"/>
        </w:tabs>
        <w:ind w:left="0"/>
        <w:rPr>
          <w:sz w:val="52"/>
        </w:rPr>
      </w:pPr>
      <w:r>
        <w:rPr>
          <w:sz w:val="52"/>
        </w:rPr>
        <w:tab/>
      </w:r>
    </w:p>
    <w:tbl>
      <w:tblPr>
        <w:tblW w:w="9443"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042"/>
        <w:gridCol w:w="6401"/>
      </w:tblGrid>
      <w:tr w:rsidR="00727AFE" w:rsidRPr="00453600" w14:paraId="3C69FC8D" w14:textId="77777777" w:rsidTr="61754FBA">
        <w:tc>
          <w:tcPr>
            <w:tcW w:w="3042" w:type="dxa"/>
          </w:tcPr>
          <w:p w14:paraId="24276025"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Object ID</w:t>
            </w:r>
          </w:p>
        </w:tc>
        <w:tc>
          <w:tcPr>
            <w:tcW w:w="6401" w:type="dxa"/>
          </w:tcPr>
          <w:p w14:paraId="15A029A3" w14:textId="774A4165" w:rsidR="00727AFE" w:rsidRPr="004F05A7" w:rsidRDefault="00334766" w:rsidP="00C57986">
            <w:pPr>
              <w:spacing w:after="120"/>
              <w:rPr>
                <w:rFonts w:eastAsia="Arial" w:cs="Arial"/>
              </w:rPr>
            </w:pPr>
            <w:r>
              <w:rPr>
                <w:color w:val="000000" w:themeColor="text1"/>
              </w:rPr>
              <w:t>MTN_I0255</w:t>
            </w:r>
          </w:p>
        </w:tc>
      </w:tr>
      <w:tr w:rsidR="00727AFE" w:rsidRPr="00453600" w14:paraId="43366752" w14:textId="77777777" w:rsidTr="61754FBA">
        <w:tc>
          <w:tcPr>
            <w:tcW w:w="3042" w:type="dxa"/>
          </w:tcPr>
          <w:p w14:paraId="490A78C0"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Object Type</w:t>
            </w:r>
          </w:p>
        </w:tc>
        <w:tc>
          <w:tcPr>
            <w:tcW w:w="6401" w:type="dxa"/>
          </w:tcPr>
          <w:p w14:paraId="31C73B30" w14:textId="77777777" w:rsidR="00727AFE" w:rsidRPr="004F05A7" w:rsidRDefault="61754FBA" w:rsidP="61754FBA">
            <w:pPr>
              <w:spacing w:after="120"/>
              <w:rPr>
                <w:rFonts w:eastAsia="Arial" w:cs="Arial"/>
              </w:rPr>
            </w:pPr>
            <w:r>
              <w:t>Interface</w:t>
            </w:r>
          </w:p>
        </w:tc>
      </w:tr>
      <w:tr w:rsidR="00727AFE" w:rsidRPr="00453600" w14:paraId="0FDED3B1" w14:textId="77777777" w:rsidTr="61754FBA">
        <w:trPr>
          <w:trHeight w:val="340"/>
        </w:trPr>
        <w:tc>
          <w:tcPr>
            <w:tcW w:w="3042" w:type="dxa"/>
          </w:tcPr>
          <w:p w14:paraId="19268830"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Object Title</w:t>
            </w:r>
          </w:p>
        </w:tc>
        <w:tc>
          <w:tcPr>
            <w:tcW w:w="6401" w:type="dxa"/>
          </w:tcPr>
          <w:p w14:paraId="76435347" w14:textId="5C4C9A4E" w:rsidR="00727AFE" w:rsidRPr="004F05A7" w:rsidRDefault="00334766" w:rsidP="61754FBA">
            <w:pPr>
              <w:spacing w:after="120"/>
              <w:rPr>
                <w:rFonts w:eastAsia="Arial" w:cs="Arial"/>
              </w:rPr>
            </w:pPr>
            <w:r>
              <w:rPr>
                <w:color w:val="000000" w:themeColor="text1"/>
              </w:rPr>
              <w:t>DAM</w:t>
            </w:r>
          </w:p>
        </w:tc>
      </w:tr>
      <w:tr w:rsidR="00727AFE" w:rsidRPr="00453600" w14:paraId="15872361" w14:textId="77777777" w:rsidTr="61754FBA">
        <w:trPr>
          <w:trHeight w:val="367"/>
        </w:trPr>
        <w:tc>
          <w:tcPr>
            <w:tcW w:w="3042" w:type="dxa"/>
          </w:tcPr>
          <w:p w14:paraId="726BDB61"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 xml:space="preserve">Process Area </w:t>
            </w:r>
          </w:p>
        </w:tc>
        <w:tc>
          <w:tcPr>
            <w:tcW w:w="6401" w:type="dxa"/>
          </w:tcPr>
          <w:p w14:paraId="2ECC0D47" w14:textId="77777777" w:rsidR="00727AFE" w:rsidRPr="004F05A7" w:rsidRDefault="00727AFE" w:rsidP="61754FBA">
            <w:pPr>
              <w:spacing w:before="120" w:after="120"/>
              <w:rPr>
                <w:rFonts w:eastAsia="Arial" w:cs="Arial"/>
              </w:rPr>
            </w:pP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CTM       </w:t>
            </w:r>
            <w:r w:rsidRPr="004F05A7">
              <w:rPr>
                <w:rFonts w:cs="Arial"/>
              </w:rPr>
              <w:tab/>
            </w:r>
            <w:r w:rsidR="003118C4" w:rsidRPr="61754FBA">
              <w:fldChar w:fldCharType="begin">
                <w:ffData>
                  <w:name w:val=""/>
                  <w:enabled w:val="0"/>
                  <w:calcOnExit w:val="0"/>
                  <w:checkBox>
                    <w:sizeAuto/>
                    <w:default w:val="1"/>
                  </w:checkBox>
                </w:ffData>
              </w:fldChar>
            </w:r>
            <w:r w:rsidR="003118C4" w:rsidRPr="004F05A7">
              <w:rPr>
                <w:rFonts w:cs="Arial"/>
              </w:rPr>
              <w:instrText xml:space="preserve"> FORMCHECKBOX </w:instrText>
            </w:r>
            <w:r w:rsidR="00042F30">
              <w:rPr>
                <w:rFonts w:cs="Arial"/>
              </w:rPr>
            </w:r>
            <w:r w:rsidR="00042F30">
              <w:rPr>
                <w:rFonts w:cs="Arial"/>
              </w:rPr>
              <w:fldChar w:fldCharType="separate"/>
            </w:r>
            <w:r w:rsidR="003118C4" w:rsidRPr="61754FBA">
              <w:fldChar w:fldCharType="end"/>
            </w:r>
            <w:r w:rsidRPr="61754FBA">
              <w:t xml:space="preserve"> MTN</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NTO</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OTC</w:t>
            </w:r>
            <w:r w:rsidRPr="004F05A7">
              <w:rPr>
                <w:rFonts w:cs="Arial"/>
              </w:rPr>
              <w:tab/>
            </w:r>
            <w:r w:rsidRPr="004F05A7">
              <w:rPr>
                <w:rFonts w:cs="Arial"/>
              </w:rPr>
              <w:tab/>
            </w:r>
          </w:p>
          <w:p w14:paraId="65262C24" w14:textId="77777777" w:rsidR="00727AFE" w:rsidRPr="004F05A7" w:rsidRDefault="00727AFE" w:rsidP="61754FBA">
            <w:pPr>
              <w:spacing w:before="120" w:after="120"/>
              <w:rPr>
                <w:rFonts w:eastAsia="Arial" w:cs="Arial"/>
              </w:rPr>
            </w:pP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PTM</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PTP</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ITR</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RTR</w:t>
            </w:r>
            <w:r w:rsidRPr="004F05A7">
              <w:rPr>
                <w:rFonts w:cs="Arial"/>
              </w:rPr>
              <w:tab/>
            </w:r>
            <w:r w:rsidRPr="004F05A7">
              <w:rPr>
                <w:rFonts w:cs="Arial"/>
              </w:rPr>
              <w:tab/>
            </w:r>
          </w:p>
          <w:p w14:paraId="047848A2" w14:textId="77777777" w:rsidR="00727AFE" w:rsidRPr="004F05A7" w:rsidRDefault="00727AFE" w:rsidP="61754FBA">
            <w:pPr>
              <w:spacing w:after="120"/>
              <w:rPr>
                <w:rFonts w:eastAsia="Arial" w:cs="Arial"/>
              </w:rPr>
            </w:pP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Data</w:t>
            </w:r>
            <w:r w:rsidRPr="004F05A7">
              <w:rPr>
                <w:rFonts w:cs="Arial"/>
              </w:rPr>
              <w:tab/>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Reporting &amp; Analytics</w:t>
            </w:r>
            <w:r w:rsidRPr="004F05A7">
              <w:rPr>
                <w:rFonts w:cs="Arial"/>
              </w:rPr>
              <w:tab/>
            </w: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Other</w:t>
            </w:r>
          </w:p>
        </w:tc>
      </w:tr>
      <w:tr w:rsidR="00727AFE" w:rsidRPr="00453600" w14:paraId="3E0AEA28" w14:textId="77777777" w:rsidTr="61754FBA">
        <w:trPr>
          <w:trHeight w:val="367"/>
        </w:trPr>
        <w:tc>
          <w:tcPr>
            <w:tcW w:w="3042" w:type="dxa"/>
          </w:tcPr>
          <w:p w14:paraId="7C650060"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Sub Process Area</w:t>
            </w:r>
          </w:p>
        </w:tc>
        <w:tc>
          <w:tcPr>
            <w:tcW w:w="6401" w:type="dxa"/>
          </w:tcPr>
          <w:p w14:paraId="49CC4F4C" w14:textId="77777777" w:rsidR="00727AFE" w:rsidRPr="004F05A7" w:rsidRDefault="61754FBA" w:rsidP="61754FBA">
            <w:pPr>
              <w:spacing w:after="120"/>
              <w:rPr>
                <w:rFonts w:eastAsia="Arial" w:cs="Arial"/>
              </w:rPr>
            </w:pPr>
            <w:r>
              <w:t>Hybris Commerce</w:t>
            </w:r>
            <w:r w:rsidRPr="61754FBA">
              <w:rPr>
                <w:rFonts w:eastAsia="Arial" w:cs="Arial"/>
              </w:rPr>
              <w:t xml:space="preserve"> </w:t>
            </w:r>
          </w:p>
        </w:tc>
      </w:tr>
      <w:tr w:rsidR="00727AFE" w:rsidRPr="00453600" w14:paraId="15FC74D1" w14:textId="77777777" w:rsidTr="61754FBA">
        <w:trPr>
          <w:trHeight w:val="367"/>
        </w:trPr>
        <w:tc>
          <w:tcPr>
            <w:tcW w:w="3042" w:type="dxa"/>
          </w:tcPr>
          <w:p w14:paraId="43C5C850"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Complexity</w:t>
            </w:r>
          </w:p>
        </w:tc>
        <w:tc>
          <w:tcPr>
            <w:tcW w:w="6401" w:type="dxa"/>
          </w:tcPr>
          <w:p w14:paraId="15A27F5B" w14:textId="0A615AE5" w:rsidR="00727AFE" w:rsidRPr="004F05A7" w:rsidRDefault="00B549E8" w:rsidP="61754FBA">
            <w:pPr>
              <w:spacing w:after="120"/>
              <w:rPr>
                <w:rFonts w:eastAsia="Arial" w:cs="Arial"/>
              </w:rPr>
            </w:pPr>
            <w:r w:rsidRPr="61754FBA">
              <w:fldChar w:fldCharType="begin">
                <w:ffData>
                  <w:name w:val=""/>
                  <w:enabled w:val="0"/>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00727AFE" w:rsidRPr="61754FBA">
              <w:t xml:space="preserve"> Simple     </w:t>
            </w:r>
            <w:r w:rsidR="005C40A3">
              <w:fldChar w:fldCharType="begin">
                <w:ffData>
                  <w:name w:val=""/>
                  <w:enabled w:val="0"/>
                  <w:calcOnExit w:val="0"/>
                  <w:checkBox>
                    <w:sizeAuto/>
                    <w:default w:val="1"/>
                  </w:checkBox>
                </w:ffData>
              </w:fldChar>
            </w:r>
            <w:r w:rsidR="005C40A3">
              <w:instrText xml:space="preserve"> FORMCHECKBOX </w:instrText>
            </w:r>
            <w:r w:rsidR="00042F30">
              <w:fldChar w:fldCharType="separate"/>
            </w:r>
            <w:r w:rsidR="005C40A3">
              <w:fldChar w:fldCharType="end"/>
            </w:r>
            <w:r w:rsidR="00727AFE" w:rsidRPr="61754FBA">
              <w:t xml:space="preserve"> Medium      </w:t>
            </w:r>
            <w:r w:rsidR="00813CF6" w:rsidRPr="61754FBA">
              <w:fldChar w:fldCharType="begin">
                <w:ffData>
                  <w:name w:val=""/>
                  <w:enabled/>
                  <w:calcOnExit w:val="0"/>
                  <w:checkBox>
                    <w:sizeAuto/>
                    <w:default w:val="0"/>
                  </w:checkBox>
                </w:ffData>
              </w:fldChar>
            </w:r>
            <w:r w:rsidR="00813CF6" w:rsidRPr="004F05A7">
              <w:rPr>
                <w:rFonts w:cs="Arial"/>
              </w:rPr>
              <w:instrText xml:space="preserve"> FORMCHECKBOX </w:instrText>
            </w:r>
            <w:r w:rsidR="00042F30">
              <w:rPr>
                <w:rFonts w:cs="Arial"/>
              </w:rPr>
            </w:r>
            <w:r w:rsidR="00042F30">
              <w:rPr>
                <w:rFonts w:cs="Arial"/>
              </w:rPr>
              <w:fldChar w:fldCharType="separate"/>
            </w:r>
            <w:r w:rsidR="00813CF6" w:rsidRPr="61754FBA">
              <w:fldChar w:fldCharType="end"/>
            </w:r>
            <w:r w:rsidR="00727AFE" w:rsidRPr="61754FBA">
              <w:t xml:space="preserve"> Complex </w:t>
            </w:r>
            <w:r w:rsidR="00727AFE" w:rsidRPr="61754FBA">
              <w:fldChar w:fldCharType="begin">
                <w:ffData>
                  <w:name w:val="Check2"/>
                  <w:enabled/>
                  <w:calcOnExit w:val="0"/>
                  <w:checkBox>
                    <w:sizeAuto/>
                    <w:default w:val="0"/>
                  </w:checkBox>
                </w:ffData>
              </w:fldChar>
            </w:r>
            <w:r w:rsidR="00727AFE" w:rsidRPr="004F05A7">
              <w:rPr>
                <w:rFonts w:cs="Arial"/>
              </w:rPr>
              <w:instrText xml:space="preserve"> FORMCHECKBOX </w:instrText>
            </w:r>
            <w:r w:rsidR="00042F30">
              <w:rPr>
                <w:rFonts w:cs="Arial"/>
              </w:rPr>
            </w:r>
            <w:r w:rsidR="00042F30">
              <w:rPr>
                <w:rFonts w:cs="Arial"/>
              </w:rPr>
              <w:fldChar w:fldCharType="separate"/>
            </w:r>
            <w:r w:rsidR="00727AFE" w:rsidRPr="61754FBA">
              <w:fldChar w:fldCharType="end"/>
            </w:r>
            <w:r w:rsidR="00727AFE" w:rsidRPr="61754FBA">
              <w:t xml:space="preserve"> High Complex</w:t>
            </w:r>
          </w:p>
        </w:tc>
      </w:tr>
      <w:tr w:rsidR="00727AFE" w:rsidRPr="00453600" w14:paraId="4B31E680" w14:textId="77777777" w:rsidTr="61754FBA">
        <w:tc>
          <w:tcPr>
            <w:tcW w:w="3042" w:type="dxa"/>
          </w:tcPr>
          <w:p w14:paraId="111A3698" w14:textId="77777777" w:rsidR="00727AFE"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Interface Type</w:t>
            </w:r>
          </w:p>
        </w:tc>
        <w:tc>
          <w:tcPr>
            <w:tcW w:w="6401" w:type="dxa"/>
          </w:tcPr>
          <w:p w14:paraId="35AD0F54" w14:textId="2F872AB5" w:rsidR="00727AFE" w:rsidRPr="004F05A7" w:rsidRDefault="00334766" w:rsidP="00D87F05">
            <w:pPr>
              <w:spacing w:after="120"/>
              <w:rPr>
                <w:rFonts w:eastAsia="Arial" w:cs="Arial"/>
              </w:rPr>
            </w:pPr>
            <w:r>
              <w:fldChar w:fldCharType="begin">
                <w:ffData>
                  <w:name w:val=""/>
                  <w:enabled w:val="0"/>
                  <w:calcOnExit w:val="0"/>
                  <w:checkBox>
                    <w:sizeAuto/>
                    <w:default w:val="1"/>
                  </w:checkBox>
                </w:ffData>
              </w:fldChar>
            </w:r>
            <w:r>
              <w:instrText xml:space="preserve"> FORMCHECKBOX </w:instrText>
            </w:r>
            <w:r w:rsidR="00042F30">
              <w:fldChar w:fldCharType="separate"/>
            </w:r>
            <w:r>
              <w:fldChar w:fldCharType="end"/>
            </w:r>
            <w:r w:rsidR="00727AFE" w:rsidRPr="61754FBA">
              <w:t xml:space="preserve"> Inbound   </w:t>
            </w:r>
            <w:r w:rsidR="00D87F05">
              <w:fldChar w:fldCharType="begin">
                <w:ffData>
                  <w:name w:val=""/>
                  <w:enabled w:val="0"/>
                  <w:calcOnExit w:val="0"/>
                  <w:checkBox>
                    <w:sizeAuto/>
                    <w:default w:val="1"/>
                  </w:checkBox>
                </w:ffData>
              </w:fldChar>
            </w:r>
            <w:r w:rsidR="00D87F05">
              <w:instrText xml:space="preserve"> FORMCHECKBOX </w:instrText>
            </w:r>
            <w:r w:rsidR="00042F30">
              <w:fldChar w:fldCharType="separate"/>
            </w:r>
            <w:r w:rsidR="00D87F05">
              <w:fldChar w:fldCharType="end"/>
            </w:r>
            <w:r w:rsidR="00727AFE" w:rsidRPr="61754FBA">
              <w:t xml:space="preserve"> Outbound</w:t>
            </w:r>
          </w:p>
        </w:tc>
      </w:tr>
      <w:tr w:rsidR="00727AFE" w:rsidRPr="00453600" w14:paraId="7A4BECE4" w14:textId="77777777" w:rsidTr="61754FBA">
        <w:tc>
          <w:tcPr>
            <w:tcW w:w="3042" w:type="dxa"/>
          </w:tcPr>
          <w:p w14:paraId="5464A64C"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Source -&gt; Target</w:t>
            </w:r>
          </w:p>
        </w:tc>
        <w:tc>
          <w:tcPr>
            <w:tcW w:w="6401" w:type="dxa"/>
          </w:tcPr>
          <w:p w14:paraId="344C9DBB" w14:textId="5E038371" w:rsidR="00727AFE" w:rsidRPr="004F05A7" w:rsidRDefault="00A26543" w:rsidP="00B851A6">
            <w:pPr>
              <w:spacing w:after="120"/>
              <w:rPr>
                <w:rFonts w:eastAsia="Arial" w:cs="Arial"/>
              </w:rPr>
            </w:pPr>
            <w:r>
              <w:rPr>
                <w:rFonts w:cs="Arial"/>
              </w:rPr>
              <w:t>Hybris Commerce</w:t>
            </w:r>
            <w:r w:rsidR="00AF47C7">
              <w:rPr>
                <w:rFonts w:cs="Arial"/>
              </w:rPr>
              <w:t xml:space="preserve"> -&gt; </w:t>
            </w:r>
            <w:r w:rsidR="00334766">
              <w:rPr>
                <w:rFonts w:cs="Arial"/>
              </w:rPr>
              <w:t>DAM</w:t>
            </w:r>
          </w:p>
        </w:tc>
      </w:tr>
      <w:tr w:rsidR="00727AFE" w:rsidRPr="00453600" w14:paraId="601D927D" w14:textId="77777777" w:rsidTr="61754FBA">
        <w:tc>
          <w:tcPr>
            <w:tcW w:w="3042" w:type="dxa"/>
          </w:tcPr>
          <w:p w14:paraId="4DCBDE7D" w14:textId="77777777" w:rsidR="00727AFE" w:rsidRPr="00EA2F7C" w:rsidRDefault="61754FBA" w:rsidP="61754FBA">
            <w:pPr>
              <w:spacing w:after="120"/>
              <w:rPr>
                <w:rFonts w:ascii="Times" w:eastAsia="Times" w:hAnsi="Times" w:cs="Times"/>
                <w:b/>
                <w:bCs/>
                <w:color w:val="000000" w:themeColor="text1"/>
                <w:lang w:val="en-GB"/>
              </w:rPr>
            </w:pPr>
            <w:r w:rsidRPr="61754FBA">
              <w:rPr>
                <w:b/>
                <w:bCs/>
                <w:color w:val="000000" w:themeColor="text1"/>
                <w:lang w:val="en-GB"/>
              </w:rPr>
              <w:t xml:space="preserve">Rollout information </w:t>
            </w:r>
            <w:r w:rsidRPr="61754FBA">
              <w:rPr>
                <w:color w:val="000000" w:themeColor="text1"/>
                <w:lang w:val="en-GB"/>
              </w:rPr>
              <w:t>&lt;In which rollout this Conversion will be executed&gt;</w:t>
            </w:r>
          </w:p>
        </w:tc>
        <w:tc>
          <w:tcPr>
            <w:tcW w:w="6401" w:type="dxa"/>
          </w:tcPr>
          <w:p w14:paraId="21233E66" w14:textId="7F1E61A8" w:rsidR="00727AFE" w:rsidRPr="004F05A7" w:rsidRDefault="00727AFE" w:rsidP="61754FBA">
            <w:pPr>
              <w:spacing w:after="120"/>
              <w:rPr>
                <w:rFonts w:eastAsia="Arial" w:cs="Arial"/>
              </w:rPr>
            </w:pPr>
            <w:r w:rsidRPr="61754FBA">
              <w:rPr>
                <w:rFonts w:eastAsia="Arial" w:cs="Arial"/>
              </w:rPr>
              <w:t xml:space="preserve"> </w:t>
            </w:r>
            <w:r w:rsidR="005F63E2" w:rsidRPr="61754FBA">
              <w:fldChar w:fldCharType="begin">
                <w:ffData>
                  <w:name w:val="Check2"/>
                  <w:enabled/>
                  <w:calcOnExit w:val="0"/>
                  <w:checkBox>
                    <w:sizeAuto/>
                    <w:default w:val="1"/>
                  </w:checkBox>
                </w:ffData>
              </w:fldChar>
            </w:r>
            <w:r w:rsidR="005F63E2" w:rsidRPr="004F05A7">
              <w:rPr>
                <w:rFonts w:cs="Arial"/>
              </w:rPr>
              <w:instrText xml:space="preserve"> FORMCHECKBOX </w:instrText>
            </w:r>
            <w:r w:rsidR="00042F30">
              <w:rPr>
                <w:rFonts w:cs="Arial"/>
              </w:rPr>
            </w:r>
            <w:r w:rsidR="00042F30">
              <w:rPr>
                <w:rFonts w:cs="Arial"/>
              </w:rPr>
              <w:fldChar w:fldCharType="separate"/>
            </w:r>
            <w:r w:rsidR="005F63E2" w:rsidRPr="61754FBA">
              <w:fldChar w:fldCharType="end"/>
            </w:r>
            <w:r w:rsidR="005F63E2" w:rsidRPr="61754FBA">
              <w:rPr>
                <w:rFonts w:eastAsia="Arial" w:cs="Arial"/>
              </w:rPr>
              <w:t xml:space="preserve"> </w:t>
            </w:r>
            <w:r w:rsidRPr="61754FBA">
              <w:t xml:space="preserve">&lt;D1&gt;  </w:t>
            </w:r>
            <w:r w:rsidR="005F63E2" w:rsidRPr="61754FBA">
              <w:fldChar w:fldCharType="begin">
                <w:ffData>
                  <w:name w:val="Check2"/>
                  <w:enabled/>
                  <w:calcOnExit w:val="0"/>
                  <w:checkBox>
                    <w:sizeAuto/>
                    <w:default w:val="0"/>
                  </w:checkBox>
                </w:ffData>
              </w:fldChar>
            </w:r>
            <w:bookmarkStart w:id="0" w:name="Check2"/>
            <w:r w:rsidR="005F63E2" w:rsidRPr="004F05A7">
              <w:rPr>
                <w:rFonts w:cs="Arial"/>
              </w:rPr>
              <w:instrText xml:space="preserve"> FORMCHECKBOX </w:instrText>
            </w:r>
            <w:r w:rsidR="00042F30">
              <w:rPr>
                <w:rFonts w:cs="Arial"/>
              </w:rPr>
            </w:r>
            <w:r w:rsidR="00042F30">
              <w:rPr>
                <w:rFonts w:cs="Arial"/>
              </w:rPr>
              <w:fldChar w:fldCharType="separate"/>
            </w:r>
            <w:r w:rsidR="005F63E2" w:rsidRPr="61754FBA">
              <w:fldChar w:fldCharType="end"/>
            </w:r>
            <w:bookmarkEnd w:id="0"/>
            <w:r w:rsidRPr="61754FBA">
              <w:t xml:space="preserve"> &lt;D2 &gt; </w:t>
            </w:r>
            <w:r w:rsidRPr="61754FBA">
              <w:fldChar w:fldCharType="begin">
                <w:ffData>
                  <w:name w:val="Check3"/>
                  <w:enabled/>
                  <w:calcOnExit w:val="0"/>
                  <w:checkBox>
                    <w:sizeAuto/>
                    <w:default w:val="0"/>
                  </w:checkBox>
                </w:ffData>
              </w:fldChar>
            </w:r>
            <w:bookmarkStart w:id="1" w:name="Check3"/>
            <w:r w:rsidRPr="004F05A7">
              <w:rPr>
                <w:rFonts w:cs="Arial"/>
              </w:rPr>
              <w:instrText xml:space="preserve"> FORMCHECKBOX </w:instrText>
            </w:r>
            <w:r w:rsidR="00042F30">
              <w:rPr>
                <w:rFonts w:cs="Arial"/>
              </w:rPr>
            </w:r>
            <w:r w:rsidR="00042F30">
              <w:rPr>
                <w:rFonts w:cs="Arial"/>
              </w:rPr>
              <w:fldChar w:fldCharType="separate"/>
            </w:r>
            <w:r w:rsidRPr="61754FBA">
              <w:fldChar w:fldCharType="end"/>
            </w:r>
            <w:bookmarkEnd w:id="1"/>
            <w:r w:rsidRPr="61754FBA">
              <w:t xml:space="preserve"> &lt;D3&gt;  </w:t>
            </w:r>
            <w:r w:rsidRPr="61754FBA">
              <w:fldChar w:fldCharType="begin">
                <w:ffData>
                  <w:name w:val="Check3"/>
                  <w:enabled/>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&lt;D4&gt; </w:t>
            </w:r>
            <w:r w:rsidRPr="61754FBA">
              <w:fldChar w:fldCharType="begin">
                <w:ffData>
                  <w:name w:val="Check3"/>
                  <w:enabled/>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&lt;D5&gt; </w:t>
            </w:r>
            <w:r w:rsidRPr="61754FBA">
              <w:fldChar w:fldCharType="begin">
                <w:ffData>
                  <w:name w:val="Check3"/>
                  <w:enabled/>
                  <w:calcOnExit w:val="0"/>
                  <w:checkBox>
                    <w:sizeAuto/>
                    <w:default w:val="0"/>
                  </w:checkBox>
                </w:ffData>
              </w:fldChar>
            </w:r>
            <w:r w:rsidRPr="004F05A7">
              <w:rPr>
                <w:rFonts w:cs="Arial"/>
              </w:rPr>
              <w:instrText xml:space="preserve"> FORMCHECKBOX </w:instrText>
            </w:r>
            <w:r w:rsidR="00042F30">
              <w:rPr>
                <w:rFonts w:cs="Arial"/>
              </w:rPr>
            </w:r>
            <w:r w:rsidR="00042F30">
              <w:rPr>
                <w:rFonts w:cs="Arial"/>
              </w:rPr>
              <w:fldChar w:fldCharType="separate"/>
            </w:r>
            <w:r w:rsidRPr="61754FBA">
              <w:fldChar w:fldCharType="end"/>
            </w:r>
            <w:r w:rsidRPr="61754FBA">
              <w:rPr>
                <w:rFonts w:eastAsia="Arial" w:cs="Arial"/>
              </w:rPr>
              <w:t xml:space="preserve">  </w:t>
            </w:r>
          </w:p>
        </w:tc>
      </w:tr>
    </w:tbl>
    <w:p w14:paraId="6989B188" w14:textId="77777777" w:rsidR="00477A77" w:rsidRPr="001968E2" w:rsidRDefault="00477A77" w:rsidP="006F055D">
      <w:pPr>
        <w:pStyle w:val="StyleToolordeliverablenameCustomColorRGB039118Left"/>
        <w:ind w:left="0"/>
      </w:pPr>
    </w:p>
    <w:p w14:paraId="626C8C5D" w14:textId="77777777" w:rsidR="00B4321D" w:rsidRDefault="61754FBA" w:rsidP="00B4321D">
      <w:pPr>
        <w:pStyle w:val="DocumentControlInformation"/>
      </w:pPr>
      <w:bookmarkStart w:id="2" w:name="_Ref226997186"/>
      <w:bookmarkStart w:id="3" w:name="_Toc415885907"/>
      <w:bookmarkStart w:id="4" w:name="_Toc445520353"/>
      <w:bookmarkStart w:id="5" w:name="_Toc523032770"/>
      <w:r>
        <w:lastRenderedPageBreak/>
        <w:t>Best Practices for Writing Interface Functional Specification</w:t>
      </w:r>
    </w:p>
    <w:p w14:paraId="7951C371" w14:textId="77777777" w:rsidR="00B4321D" w:rsidRDefault="61754FBA" w:rsidP="00A949A8">
      <w:pPr>
        <w:numPr>
          <w:ilvl w:val="0"/>
          <w:numId w:val="31"/>
        </w:numPr>
      </w:pPr>
      <w:r>
        <w:t xml:space="preserve">The content in </w:t>
      </w:r>
      <w:r w:rsidRPr="61754FBA">
        <w:rPr>
          <w:b/>
          <w:bCs/>
          <w:i/>
          <w:iCs/>
          <w:color w:val="8DB3E2" w:themeColor="text2" w:themeTint="66"/>
        </w:rPr>
        <w:t>BLUE</w:t>
      </w:r>
      <w:r>
        <w:t xml:space="preserve"> is the synopsis of what the section of TDS should contain. Please remove the content in blue before updating the respective sections.</w:t>
      </w:r>
    </w:p>
    <w:p w14:paraId="50C3C953" w14:textId="77777777" w:rsidR="00B4321D" w:rsidRDefault="61754FBA" w:rsidP="00A949A8">
      <w:pPr>
        <w:numPr>
          <w:ilvl w:val="0"/>
          <w:numId w:val="31"/>
        </w:numPr>
      </w:pPr>
      <w:r>
        <w:t>Refer to the Technical Specification Review checklist (TSR) for Interfaces before delivering the FDS for technical review.</w:t>
      </w:r>
    </w:p>
    <w:p w14:paraId="020F57FD" w14:textId="77777777" w:rsidR="00B4321D" w:rsidRDefault="61754FBA" w:rsidP="00A949A8">
      <w:pPr>
        <w:numPr>
          <w:ilvl w:val="0"/>
          <w:numId w:val="31"/>
        </w:numPr>
      </w:pPr>
      <w:r>
        <w:t>Update “Table of contents” section before baselining/delivering/updating CR’s of the Functional Design Specification.</w:t>
      </w:r>
    </w:p>
    <w:p w14:paraId="21AF286E" w14:textId="77777777" w:rsidR="00B4321D" w:rsidRDefault="00B4321D" w:rsidP="00B4321D">
      <w:pPr>
        <w:ind w:left="720"/>
      </w:pPr>
    </w:p>
    <w:p w14:paraId="57AEBB2F" w14:textId="77777777" w:rsidR="00B4321D" w:rsidRDefault="61754FBA" w:rsidP="00A949A8">
      <w:pPr>
        <w:numPr>
          <w:ilvl w:val="0"/>
          <w:numId w:val="31"/>
        </w:numPr>
      </w:pPr>
      <w:r>
        <w:t>Section 1.2 – “Document History” is mandatory to log initial and further changes to the Functional Design Specification. Please highlight in different color if, critical content pertaining to a Change Request is being updated.</w:t>
      </w:r>
    </w:p>
    <w:p w14:paraId="654FE5E5" w14:textId="77777777" w:rsidR="00B4321D" w:rsidRDefault="00B4321D" w:rsidP="00B4321D">
      <w:pPr>
        <w:ind w:left="720"/>
      </w:pPr>
    </w:p>
    <w:p w14:paraId="45336AA4" w14:textId="77777777" w:rsidR="00B4321D" w:rsidRDefault="61754FBA" w:rsidP="00A949A8">
      <w:pPr>
        <w:numPr>
          <w:ilvl w:val="0"/>
          <w:numId w:val="31"/>
        </w:numPr>
      </w:pPr>
      <w:r>
        <w:t>Enable Track changes if to modify Baseline Functional Design specification.</w:t>
      </w:r>
    </w:p>
    <w:p w14:paraId="608EF75C" w14:textId="77777777" w:rsidR="00B4321D" w:rsidRDefault="00B4321D" w:rsidP="00B4321D">
      <w:pPr>
        <w:ind w:left="720"/>
      </w:pPr>
    </w:p>
    <w:p w14:paraId="67B45FD5" w14:textId="77777777" w:rsidR="00B4321D" w:rsidRDefault="61754FBA" w:rsidP="00A949A8">
      <w:pPr>
        <w:numPr>
          <w:ilvl w:val="0"/>
          <w:numId w:val="31"/>
        </w:numPr>
      </w:pPr>
      <w:r>
        <w:t>Section 1.3 – “Open Items” should capture all TBDs and pending business decisions on the respective design or impacting business decisions on dependencies.</w:t>
      </w:r>
    </w:p>
    <w:p w14:paraId="0DCD5F4D" w14:textId="77777777" w:rsidR="00B4321D" w:rsidRDefault="00B4321D" w:rsidP="00B4321D">
      <w:pPr>
        <w:pStyle w:val="ListParagraph"/>
      </w:pPr>
    </w:p>
    <w:p w14:paraId="1ACDB630" w14:textId="77777777" w:rsidR="00B4321D" w:rsidRDefault="61754FBA" w:rsidP="00A949A8">
      <w:pPr>
        <w:numPr>
          <w:ilvl w:val="0"/>
          <w:numId w:val="31"/>
        </w:numPr>
      </w:pPr>
      <w:r>
        <w:t>Sections 6 - Should capture all possible business test cases. This will become the base for technical unit testing (TUT) and functional unit testing (FUT).</w:t>
      </w:r>
    </w:p>
    <w:p w14:paraId="60D2FF2A" w14:textId="77777777" w:rsidR="00B4321D" w:rsidRDefault="00B4321D" w:rsidP="00B4321D">
      <w:pPr>
        <w:pStyle w:val="ListParagraph"/>
      </w:pPr>
    </w:p>
    <w:p w14:paraId="1993E326" w14:textId="77777777" w:rsidR="00B4321D" w:rsidRDefault="61754FBA" w:rsidP="00A949A8">
      <w:pPr>
        <w:numPr>
          <w:ilvl w:val="0"/>
          <w:numId w:val="31"/>
        </w:numPr>
      </w:pPr>
      <w:r>
        <w:t>Process flow diagram should be mentioned in detail.</w:t>
      </w:r>
    </w:p>
    <w:p w14:paraId="597DEA11" w14:textId="77777777" w:rsidR="00B4321D" w:rsidRDefault="00B4321D" w:rsidP="00B4321D">
      <w:pPr>
        <w:pStyle w:val="ListParagraph"/>
      </w:pPr>
    </w:p>
    <w:p w14:paraId="4E897008" w14:textId="77777777" w:rsidR="00B4321D" w:rsidRDefault="61754FBA" w:rsidP="00A949A8">
      <w:pPr>
        <w:numPr>
          <w:ilvl w:val="0"/>
          <w:numId w:val="31"/>
        </w:numPr>
      </w:pPr>
      <w:r>
        <w:t xml:space="preserve">Critical or Mandatory section/s – </w:t>
      </w:r>
    </w:p>
    <w:p w14:paraId="099BC54A" w14:textId="77777777" w:rsidR="00B4321D" w:rsidRPr="006A4625" w:rsidRDefault="61754FBA" w:rsidP="00A949A8">
      <w:pPr>
        <w:numPr>
          <w:ilvl w:val="0"/>
          <w:numId w:val="32"/>
        </w:numPr>
      </w:pPr>
      <w:r w:rsidRPr="61754FBA">
        <w:rPr>
          <w:b/>
          <w:bCs/>
        </w:rPr>
        <w:t>Section 4.5 – Interface mapping sheet needs to be complete.</w:t>
      </w:r>
    </w:p>
    <w:p w14:paraId="37EC6E51" w14:textId="77777777" w:rsidR="006A4625" w:rsidRPr="00EF7B47" w:rsidRDefault="006A4625" w:rsidP="006A4625"/>
    <w:p w14:paraId="0450E961" w14:textId="33CFF4B1" w:rsidR="00EF7B47" w:rsidRDefault="61754FBA" w:rsidP="00A949A8">
      <w:pPr>
        <w:numPr>
          <w:ilvl w:val="0"/>
          <w:numId w:val="33"/>
        </w:numPr>
      </w:pPr>
      <w:r>
        <w:t>Please remove all sample texts and sample attachments after writing the TDS. They are only indicative in nature.</w:t>
      </w:r>
    </w:p>
    <w:p w14:paraId="2F15DA73" w14:textId="77777777" w:rsidR="00EF7B47" w:rsidRDefault="00EF7B47" w:rsidP="00EF7B47"/>
    <w:p w14:paraId="746A27B2" w14:textId="77777777" w:rsidR="00B4321D" w:rsidRDefault="00B4321D" w:rsidP="00B4321D">
      <w:pPr>
        <w:ind w:left="1440"/>
        <w:rPr>
          <w:b/>
        </w:rPr>
      </w:pPr>
    </w:p>
    <w:p w14:paraId="2781C12A" w14:textId="77777777" w:rsidR="00BA595D" w:rsidRPr="00EF7B47" w:rsidRDefault="00BA595D" w:rsidP="00BA595D">
      <w:pPr>
        <w:rPr>
          <w:b/>
        </w:rPr>
      </w:pPr>
    </w:p>
    <w:p w14:paraId="37DC3882" w14:textId="77777777" w:rsidR="00BA595D" w:rsidRDefault="00BA595D" w:rsidP="00BA595D"/>
    <w:p w14:paraId="16709B4F" w14:textId="77777777" w:rsidR="00BA595D" w:rsidRDefault="00BA595D" w:rsidP="00BA595D"/>
    <w:p w14:paraId="7902F57F" w14:textId="77777777" w:rsidR="00BA595D" w:rsidRDefault="00BA595D" w:rsidP="00BA595D"/>
    <w:p w14:paraId="0190F423" w14:textId="77777777" w:rsidR="00BA595D" w:rsidRDefault="00BA595D" w:rsidP="00BA595D"/>
    <w:p w14:paraId="30F2A4E1" w14:textId="77777777" w:rsidR="00BA595D" w:rsidRDefault="00BA595D" w:rsidP="00BA595D"/>
    <w:p w14:paraId="67AC0E20" w14:textId="77777777" w:rsidR="00BA595D" w:rsidRDefault="00BA595D" w:rsidP="00BA595D"/>
    <w:p w14:paraId="4EA6C46B" w14:textId="77777777" w:rsidR="00BA595D" w:rsidRDefault="00BA595D" w:rsidP="00BA595D"/>
    <w:p w14:paraId="6ECA167C" w14:textId="77777777" w:rsidR="00BA595D" w:rsidRDefault="00BA595D" w:rsidP="00BA595D"/>
    <w:p w14:paraId="59CD762D" w14:textId="77777777" w:rsidR="00BA595D" w:rsidRDefault="00BA595D" w:rsidP="00BA595D"/>
    <w:p w14:paraId="3A3B822D" w14:textId="77777777" w:rsidR="00BA595D" w:rsidRDefault="00BA595D" w:rsidP="00BA595D"/>
    <w:p w14:paraId="17FDCC6C" w14:textId="77777777" w:rsidR="00BA595D" w:rsidRDefault="00BA595D" w:rsidP="00BA595D"/>
    <w:p w14:paraId="7E97F710" w14:textId="77777777" w:rsidR="00BA595D" w:rsidRDefault="00BA595D" w:rsidP="00BA595D"/>
    <w:p w14:paraId="26EE2AFB" w14:textId="77777777" w:rsidR="00BA595D" w:rsidRDefault="00BA595D" w:rsidP="00BA595D"/>
    <w:p w14:paraId="19F3B6ED" w14:textId="77777777" w:rsidR="00BA595D" w:rsidRDefault="00BA595D" w:rsidP="00BA595D"/>
    <w:p w14:paraId="35BD7079" w14:textId="77777777" w:rsidR="00BA595D" w:rsidRDefault="00BA595D" w:rsidP="00BA595D"/>
    <w:p w14:paraId="3F90ABA6" w14:textId="77777777" w:rsidR="00BA595D" w:rsidRDefault="00BA595D" w:rsidP="00BA595D"/>
    <w:p w14:paraId="2C15C30B" w14:textId="77777777" w:rsidR="00BA595D" w:rsidRDefault="00BA595D" w:rsidP="00B856EA">
      <w:pPr>
        <w:pStyle w:val="TOC"/>
      </w:pPr>
      <w:bookmarkStart w:id="6" w:name="_Toc226456967"/>
      <w:bookmarkStart w:id="7" w:name="_Ref226997660"/>
      <w:bookmarkEnd w:id="2"/>
    </w:p>
    <w:p w14:paraId="59E83843" w14:textId="77777777" w:rsidR="00BA595D" w:rsidRDefault="00BA595D" w:rsidP="00B856EA">
      <w:pPr>
        <w:pStyle w:val="TOC"/>
      </w:pPr>
    </w:p>
    <w:p w14:paraId="3CC3562E" w14:textId="77777777" w:rsidR="00767D97" w:rsidRPr="000E1F25" w:rsidRDefault="61754FBA" w:rsidP="00B856EA">
      <w:pPr>
        <w:pStyle w:val="TOC"/>
      </w:pPr>
      <w:r>
        <w:lastRenderedPageBreak/>
        <w:t>Table of Contents</w:t>
      </w:r>
      <w:bookmarkEnd w:id="3"/>
      <w:bookmarkEnd w:id="4"/>
      <w:bookmarkEnd w:id="5"/>
      <w:bookmarkEnd w:id="6"/>
      <w:bookmarkEnd w:id="7"/>
    </w:p>
    <w:p w14:paraId="52395ACB" w14:textId="545D5DBB" w:rsidR="000255DF"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22724693" w:history="1">
        <w:r w:rsidR="000255DF" w:rsidRPr="00903B4F">
          <w:rPr>
            <w:rStyle w:val="Hyperlink"/>
            <w:noProof/>
          </w:rPr>
          <w:t>1</w:t>
        </w:r>
        <w:r w:rsidR="000255DF">
          <w:rPr>
            <w:rFonts w:asciiTheme="minorHAnsi" w:eastAsiaTheme="minorEastAsia" w:hAnsiTheme="minorHAnsi" w:cstheme="minorBidi"/>
            <w:b w:val="0"/>
            <w:noProof/>
            <w:sz w:val="22"/>
            <w:szCs w:val="22"/>
          </w:rPr>
          <w:tab/>
        </w:r>
        <w:r w:rsidR="000255DF" w:rsidRPr="00903B4F">
          <w:rPr>
            <w:rStyle w:val="Hyperlink"/>
            <w:noProof/>
          </w:rPr>
          <w:t>Document Control Information</w:t>
        </w:r>
        <w:r w:rsidR="000255DF">
          <w:rPr>
            <w:noProof/>
            <w:webHidden/>
          </w:rPr>
          <w:tab/>
        </w:r>
        <w:r w:rsidR="000255DF">
          <w:rPr>
            <w:noProof/>
            <w:webHidden/>
          </w:rPr>
          <w:fldChar w:fldCharType="begin"/>
        </w:r>
        <w:r w:rsidR="000255DF">
          <w:rPr>
            <w:noProof/>
            <w:webHidden/>
          </w:rPr>
          <w:instrText xml:space="preserve"> PAGEREF _Toc522724693 \h </w:instrText>
        </w:r>
        <w:r w:rsidR="000255DF">
          <w:rPr>
            <w:noProof/>
            <w:webHidden/>
          </w:rPr>
        </w:r>
        <w:r w:rsidR="000255DF">
          <w:rPr>
            <w:noProof/>
            <w:webHidden/>
          </w:rPr>
          <w:fldChar w:fldCharType="separate"/>
        </w:r>
        <w:r w:rsidR="000255DF">
          <w:rPr>
            <w:noProof/>
            <w:webHidden/>
          </w:rPr>
          <w:t>4</w:t>
        </w:r>
        <w:r w:rsidR="000255DF">
          <w:rPr>
            <w:noProof/>
            <w:webHidden/>
          </w:rPr>
          <w:fldChar w:fldCharType="end"/>
        </w:r>
      </w:hyperlink>
    </w:p>
    <w:p w14:paraId="7D5D0CC9" w14:textId="6CB751E9" w:rsidR="000255DF" w:rsidRDefault="00042F30">
      <w:pPr>
        <w:pStyle w:val="TOC2"/>
        <w:rPr>
          <w:rFonts w:asciiTheme="minorHAnsi" w:eastAsiaTheme="minorEastAsia" w:hAnsiTheme="minorHAnsi" w:cstheme="minorBidi"/>
          <w:sz w:val="22"/>
          <w:szCs w:val="22"/>
        </w:rPr>
      </w:pPr>
      <w:hyperlink w:anchor="_Toc522724694" w:history="1">
        <w:r w:rsidR="000255DF" w:rsidRPr="00903B4F">
          <w:rPr>
            <w:rStyle w:val="Hyperlink"/>
          </w:rPr>
          <w:t>1.1</w:t>
        </w:r>
        <w:r w:rsidR="000255DF">
          <w:rPr>
            <w:rFonts w:asciiTheme="minorHAnsi" w:eastAsiaTheme="minorEastAsia" w:hAnsiTheme="minorHAnsi" w:cstheme="minorBidi"/>
            <w:sz w:val="22"/>
            <w:szCs w:val="22"/>
          </w:rPr>
          <w:tab/>
        </w:r>
        <w:r w:rsidR="000255DF" w:rsidRPr="00903B4F">
          <w:rPr>
            <w:rStyle w:val="Hyperlink"/>
          </w:rPr>
          <w:t>Document Information</w:t>
        </w:r>
        <w:r w:rsidR="000255DF">
          <w:rPr>
            <w:webHidden/>
          </w:rPr>
          <w:tab/>
        </w:r>
        <w:r w:rsidR="000255DF">
          <w:rPr>
            <w:webHidden/>
          </w:rPr>
          <w:fldChar w:fldCharType="begin"/>
        </w:r>
        <w:r w:rsidR="000255DF">
          <w:rPr>
            <w:webHidden/>
          </w:rPr>
          <w:instrText xml:space="preserve"> PAGEREF _Toc522724694 \h </w:instrText>
        </w:r>
        <w:r w:rsidR="000255DF">
          <w:rPr>
            <w:webHidden/>
          </w:rPr>
        </w:r>
        <w:r w:rsidR="000255DF">
          <w:rPr>
            <w:webHidden/>
          </w:rPr>
          <w:fldChar w:fldCharType="separate"/>
        </w:r>
        <w:r w:rsidR="000255DF">
          <w:rPr>
            <w:webHidden/>
          </w:rPr>
          <w:t>4</w:t>
        </w:r>
        <w:r w:rsidR="000255DF">
          <w:rPr>
            <w:webHidden/>
          </w:rPr>
          <w:fldChar w:fldCharType="end"/>
        </w:r>
      </w:hyperlink>
    </w:p>
    <w:p w14:paraId="75C08290" w14:textId="3A38D3DA" w:rsidR="000255DF" w:rsidRDefault="00042F30">
      <w:pPr>
        <w:pStyle w:val="TOC2"/>
        <w:rPr>
          <w:rFonts w:asciiTheme="minorHAnsi" w:eastAsiaTheme="minorEastAsia" w:hAnsiTheme="minorHAnsi" w:cstheme="minorBidi"/>
          <w:sz w:val="22"/>
          <w:szCs w:val="22"/>
        </w:rPr>
      </w:pPr>
      <w:hyperlink w:anchor="_Toc522724695" w:history="1">
        <w:r w:rsidR="000255DF" w:rsidRPr="00903B4F">
          <w:rPr>
            <w:rStyle w:val="Hyperlink"/>
          </w:rPr>
          <w:t>1.2</w:t>
        </w:r>
        <w:r w:rsidR="000255DF">
          <w:rPr>
            <w:rFonts w:asciiTheme="minorHAnsi" w:eastAsiaTheme="minorEastAsia" w:hAnsiTheme="minorHAnsi" w:cstheme="minorBidi"/>
            <w:sz w:val="22"/>
            <w:szCs w:val="22"/>
          </w:rPr>
          <w:tab/>
        </w:r>
        <w:r w:rsidR="000255DF" w:rsidRPr="00903B4F">
          <w:rPr>
            <w:rStyle w:val="Hyperlink"/>
          </w:rPr>
          <w:t>Document Edit History</w:t>
        </w:r>
        <w:r w:rsidR="000255DF">
          <w:rPr>
            <w:webHidden/>
          </w:rPr>
          <w:tab/>
        </w:r>
        <w:r w:rsidR="000255DF">
          <w:rPr>
            <w:webHidden/>
          </w:rPr>
          <w:fldChar w:fldCharType="begin"/>
        </w:r>
        <w:r w:rsidR="000255DF">
          <w:rPr>
            <w:webHidden/>
          </w:rPr>
          <w:instrText xml:space="preserve"> PAGEREF _Toc522724695 \h </w:instrText>
        </w:r>
        <w:r w:rsidR="000255DF">
          <w:rPr>
            <w:webHidden/>
          </w:rPr>
        </w:r>
        <w:r w:rsidR="000255DF">
          <w:rPr>
            <w:webHidden/>
          </w:rPr>
          <w:fldChar w:fldCharType="separate"/>
        </w:r>
        <w:r w:rsidR="000255DF">
          <w:rPr>
            <w:webHidden/>
          </w:rPr>
          <w:t>4</w:t>
        </w:r>
        <w:r w:rsidR="000255DF">
          <w:rPr>
            <w:webHidden/>
          </w:rPr>
          <w:fldChar w:fldCharType="end"/>
        </w:r>
      </w:hyperlink>
    </w:p>
    <w:p w14:paraId="755DBEC7" w14:textId="170EFCBA" w:rsidR="000255DF" w:rsidRDefault="00042F30">
      <w:pPr>
        <w:pStyle w:val="TOC2"/>
        <w:rPr>
          <w:rFonts w:asciiTheme="minorHAnsi" w:eastAsiaTheme="minorEastAsia" w:hAnsiTheme="minorHAnsi" w:cstheme="minorBidi"/>
          <w:sz w:val="22"/>
          <w:szCs w:val="22"/>
        </w:rPr>
      </w:pPr>
      <w:hyperlink w:anchor="_Toc522724696" w:history="1">
        <w:r w:rsidR="000255DF" w:rsidRPr="00903B4F">
          <w:rPr>
            <w:rStyle w:val="Hyperlink"/>
          </w:rPr>
          <w:t>1.3</w:t>
        </w:r>
        <w:r w:rsidR="000255DF">
          <w:rPr>
            <w:rFonts w:asciiTheme="minorHAnsi" w:eastAsiaTheme="minorEastAsia" w:hAnsiTheme="minorHAnsi" w:cstheme="minorBidi"/>
            <w:sz w:val="22"/>
            <w:szCs w:val="22"/>
          </w:rPr>
          <w:tab/>
        </w:r>
        <w:r w:rsidR="000255DF" w:rsidRPr="00903B4F">
          <w:rPr>
            <w:rStyle w:val="Hyperlink"/>
          </w:rPr>
          <w:t>Document Review and Sign Off</w:t>
        </w:r>
        <w:r w:rsidR="000255DF">
          <w:rPr>
            <w:webHidden/>
          </w:rPr>
          <w:tab/>
        </w:r>
        <w:r w:rsidR="000255DF">
          <w:rPr>
            <w:webHidden/>
          </w:rPr>
          <w:fldChar w:fldCharType="begin"/>
        </w:r>
        <w:r w:rsidR="000255DF">
          <w:rPr>
            <w:webHidden/>
          </w:rPr>
          <w:instrText xml:space="preserve"> PAGEREF _Toc522724696 \h </w:instrText>
        </w:r>
        <w:r w:rsidR="000255DF">
          <w:rPr>
            <w:webHidden/>
          </w:rPr>
        </w:r>
        <w:r w:rsidR="000255DF">
          <w:rPr>
            <w:webHidden/>
          </w:rPr>
          <w:fldChar w:fldCharType="separate"/>
        </w:r>
        <w:r w:rsidR="000255DF">
          <w:rPr>
            <w:webHidden/>
          </w:rPr>
          <w:t>4</w:t>
        </w:r>
        <w:r w:rsidR="000255DF">
          <w:rPr>
            <w:webHidden/>
          </w:rPr>
          <w:fldChar w:fldCharType="end"/>
        </w:r>
      </w:hyperlink>
    </w:p>
    <w:p w14:paraId="286CCADC" w14:textId="1EC79FE4" w:rsidR="000255DF" w:rsidRDefault="00042F30">
      <w:pPr>
        <w:pStyle w:val="TOC2"/>
        <w:rPr>
          <w:rFonts w:asciiTheme="minorHAnsi" w:eastAsiaTheme="minorEastAsia" w:hAnsiTheme="minorHAnsi" w:cstheme="minorBidi"/>
          <w:sz w:val="22"/>
          <w:szCs w:val="22"/>
        </w:rPr>
      </w:pPr>
      <w:hyperlink w:anchor="_Toc522724697" w:history="1">
        <w:r w:rsidR="000255DF" w:rsidRPr="00903B4F">
          <w:rPr>
            <w:rStyle w:val="Hyperlink"/>
          </w:rPr>
          <w:t>1.4</w:t>
        </w:r>
        <w:r w:rsidR="000255DF">
          <w:rPr>
            <w:rFonts w:asciiTheme="minorHAnsi" w:eastAsiaTheme="minorEastAsia" w:hAnsiTheme="minorHAnsi" w:cstheme="minorBidi"/>
            <w:sz w:val="22"/>
            <w:szCs w:val="22"/>
          </w:rPr>
          <w:tab/>
        </w:r>
        <w:r w:rsidR="000255DF" w:rsidRPr="00903B4F">
          <w:rPr>
            <w:rStyle w:val="Hyperlink"/>
          </w:rPr>
          <w:t>Open Items</w:t>
        </w:r>
        <w:r w:rsidR="000255DF">
          <w:rPr>
            <w:webHidden/>
          </w:rPr>
          <w:tab/>
        </w:r>
        <w:r w:rsidR="000255DF">
          <w:rPr>
            <w:webHidden/>
          </w:rPr>
          <w:fldChar w:fldCharType="begin"/>
        </w:r>
        <w:r w:rsidR="000255DF">
          <w:rPr>
            <w:webHidden/>
          </w:rPr>
          <w:instrText xml:space="preserve"> PAGEREF _Toc522724697 \h </w:instrText>
        </w:r>
        <w:r w:rsidR="000255DF">
          <w:rPr>
            <w:webHidden/>
          </w:rPr>
        </w:r>
        <w:r w:rsidR="000255DF">
          <w:rPr>
            <w:webHidden/>
          </w:rPr>
          <w:fldChar w:fldCharType="separate"/>
        </w:r>
        <w:r w:rsidR="000255DF">
          <w:rPr>
            <w:webHidden/>
          </w:rPr>
          <w:t>5</w:t>
        </w:r>
        <w:r w:rsidR="000255DF">
          <w:rPr>
            <w:webHidden/>
          </w:rPr>
          <w:fldChar w:fldCharType="end"/>
        </w:r>
      </w:hyperlink>
    </w:p>
    <w:p w14:paraId="70AF296B" w14:textId="4F77AC24" w:rsidR="000255DF" w:rsidRDefault="00042F30">
      <w:pPr>
        <w:pStyle w:val="TOC2"/>
        <w:rPr>
          <w:rFonts w:asciiTheme="minorHAnsi" w:eastAsiaTheme="minorEastAsia" w:hAnsiTheme="minorHAnsi" w:cstheme="minorBidi"/>
          <w:sz w:val="22"/>
          <w:szCs w:val="22"/>
        </w:rPr>
      </w:pPr>
      <w:hyperlink w:anchor="_Toc522724698" w:history="1">
        <w:r w:rsidR="000255DF" w:rsidRPr="00903B4F">
          <w:rPr>
            <w:rStyle w:val="Hyperlink"/>
            <w:rFonts w:eastAsia="Arial" w:cs="Arial"/>
          </w:rPr>
          <w:t>1.5</w:t>
        </w:r>
        <w:r w:rsidR="000255DF">
          <w:rPr>
            <w:rFonts w:asciiTheme="minorHAnsi" w:eastAsiaTheme="minorEastAsia" w:hAnsiTheme="minorHAnsi" w:cstheme="minorBidi"/>
            <w:sz w:val="22"/>
            <w:szCs w:val="22"/>
          </w:rPr>
          <w:tab/>
        </w:r>
        <w:r w:rsidR="000255DF" w:rsidRPr="00903B4F">
          <w:rPr>
            <w:rStyle w:val="Hyperlink"/>
          </w:rPr>
          <w:t>References</w:t>
        </w:r>
        <w:r w:rsidR="000255DF">
          <w:rPr>
            <w:webHidden/>
          </w:rPr>
          <w:tab/>
        </w:r>
        <w:r w:rsidR="000255DF">
          <w:rPr>
            <w:webHidden/>
          </w:rPr>
          <w:fldChar w:fldCharType="begin"/>
        </w:r>
        <w:r w:rsidR="000255DF">
          <w:rPr>
            <w:webHidden/>
          </w:rPr>
          <w:instrText xml:space="preserve"> PAGEREF _Toc522724698 \h </w:instrText>
        </w:r>
        <w:r w:rsidR="000255DF">
          <w:rPr>
            <w:webHidden/>
          </w:rPr>
        </w:r>
        <w:r w:rsidR="000255DF">
          <w:rPr>
            <w:webHidden/>
          </w:rPr>
          <w:fldChar w:fldCharType="separate"/>
        </w:r>
        <w:r w:rsidR="000255DF">
          <w:rPr>
            <w:webHidden/>
          </w:rPr>
          <w:t>5</w:t>
        </w:r>
        <w:r w:rsidR="000255DF">
          <w:rPr>
            <w:webHidden/>
          </w:rPr>
          <w:fldChar w:fldCharType="end"/>
        </w:r>
      </w:hyperlink>
    </w:p>
    <w:p w14:paraId="0AD4E35D" w14:textId="6F1B1494" w:rsidR="000255DF" w:rsidRDefault="00042F30">
      <w:pPr>
        <w:pStyle w:val="TOC2"/>
        <w:rPr>
          <w:rFonts w:asciiTheme="minorHAnsi" w:eastAsiaTheme="minorEastAsia" w:hAnsiTheme="minorHAnsi" w:cstheme="minorBidi"/>
          <w:sz w:val="22"/>
          <w:szCs w:val="22"/>
        </w:rPr>
      </w:pPr>
      <w:hyperlink w:anchor="_Toc522724699" w:history="1">
        <w:r w:rsidR="000255DF" w:rsidRPr="00903B4F">
          <w:rPr>
            <w:rStyle w:val="Hyperlink"/>
            <w:rFonts w:eastAsia="Arial" w:cs="Arial"/>
          </w:rPr>
          <w:t>1.6</w:t>
        </w:r>
        <w:r w:rsidR="000255DF">
          <w:rPr>
            <w:rFonts w:asciiTheme="minorHAnsi" w:eastAsiaTheme="minorEastAsia" w:hAnsiTheme="minorHAnsi" w:cstheme="minorBidi"/>
            <w:sz w:val="22"/>
            <w:szCs w:val="22"/>
          </w:rPr>
          <w:tab/>
        </w:r>
        <w:r w:rsidR="000255DF" w:rsidRPr="00903B4F">
          <w:rPr>
            <w:rStyle w:val="Hyperlink"/>
          </w:rPr>
          <w:t>Acronymns and Definitions</w:t>
        </w:r>
        <w:r w:rsidR="000255DF">
          <w:rPr>
            <w:webHidden/>
          </w:rPr>
          <w:tab/>
        </w:r>
        <w:r w:rsidR="000255DF">
          <w:rPr>
            <w:webHidden/>
          </w:rPr>
          <w:fldChar w:fldCharType="begin"/>
        </w:r>
        <w:r w:rsidR="000255DF">
          <w:rPr>
            <w:webHidden/>
          </w:rPr>
          <w:instrText xml:space="preserve"> PAGEREF _Toc522724699 \h </w:instrText>
        </w:r>
        <w:r w:rsidR="000255DF">
          <w:rPr>
            <w:webHidden/>
          </w:rPr>
        </w:r>
        <w:r w:rsidR="000255DF">
          <w:rPr>
            <w:webHidden/>
          </w:rPr>
          <w:fldChar w:fldCharType="separate"/>
        </w:r>
        <w:r w:rsidR="000255DF">
          <w:rPr>
            <w:webHidden/>
          </w:rPr>
          <w:t>5</w:t>
        </w:r>
        <w:r w:rsidR="000255DF">
          <w:rPr>
            <w:webHidden/>
          </w:rPr>
          <w:fldChar w:fldCharType="end"/>
        </w:r>
      </w:hyperlink>
    </w:p>
    <w:p w14:paraId="24231312" w14:textId="74B77A8C" w:rsidR="000255DF" w:rsidRDefault="00042F30">
      <w:pPr>
        <w:pStyle w:val="TOC1"/>
        <w:rPr>
          <w:rFonts w:asciiTheme="minorHAnsi" w:eastAsiaTheme="minorEastAsia" w:hAnsiTheme="minorHAnsi" w:cstheme="minorBidi"/>
          <w:b w:val="0"/>
          <w:noProof/>
          <w:sz w:val="22"/>
          <w:szCs w:val="22"/>
        </w:rPr>
      </w:pPr>
      <w:hyperlink w:anchor="_Toc522724700" w:history="1">
        <w:r w:rsidR="000255DF" w:rsidRPr="00903B4F">
          <w:rPr>
            <w:rStyle w:val="Hyperlink"/>
            <w:noProof/>
          </w:rPr>
          <w:t>2</w:t>
        </w:r>
        <w:r w:rsidR="000255DF">
          <w:rPr>
            <w:rFonts w:asciiTheme="minorHAnsi" w:eastAsiaTheme="minorEastAsia" w:hAnsiTheme="minorHAnsi" w:cstheme="minorBidi"/>
            <w:b w:val="0"/>
            <w:noProof/>
            <w:sz w:val="22"/>
            <w:szCs w:val="22"/>
          </w:rPr>
          <w:tab/>
        </w:r>
        <w:r w:rsidR="000255DF" w:rsidRPr="00903B4F">
          <w:rPr>
            <w:rStyle w:val="Hyperlink"/>
            <w:noProof/>
          </w:rPr>
          <w:t>Interface Specifications</w:t>
        </w:r>
        <w:r w:rsidR="000255DF">
          <w:rPr>
            <w:noProof/>
            <w:webHidden/>
          </w:rPr>
          <w:tab/>
        </w:r>
        <w:r w:rsidR="000255DF">
          <w:rPr>
            <w:noProof/>
            <w:webHidden/>
          </w:rPr>
          <w:fldChar w:fldCharType="begin"/>
        </w:r>
        <w:r w:rsidR="000255DF">
          <w:rPr>
            <w:noProof/>
            <w:webHidden/>
          </w:rPr>
          <w:instrText xml:space="preserve"> PAGEREF _Toc522724700 \h </w:instrText>
        </w:r>
        <w:r w:rsidR="000255DF">
          <w:rPr>
            <w:noProof/>
            <w:webHidden/>
          </w:rPr>
        </w:r>
        <w:r w:rsidR="000255DF">
          <w:rPr>
            <w:noProof/>
            <w:webHidden/>
          </w:rPr>
          <w:fldChar w:fldCharType="separate"/>
        </w:r>
        <w:r w:rsidR="000255DF">
          <w:rPr>
            <w:noProof/>
            <w:webHidden/>
          </w:rPr>
          <w:t>6</w:t>
        </w:r>
        <w:r w:rsidR="000255DF">
          <w:rPr>
            <w:noProof/>
            <w:webHidden/>
          </w:rPr>
          <w:fldChar w:fldCharType="end"/>
        </w:r>
      </w:hyperlink>
    </w:p>
    <w:p w14:paraId="709F5A6D" w14:textId="4D8C76AC" w:rsidR="000255DF" w:rsidRDefault="00042F30">
      <w:pPr>
        <w:pStyle w:val="TOC2"/>
        <w:rPr>
          <w:rFonts w:asciiTheme="minorHAnsi" w:eastAsiaTheme="minorEastAsia" w:hAnsiTheme="minorHAnsi" w:cstheme="minorBidi"/>
          <w:sz w:val="22"/>
          <w:szCs w:val="22"/>
        </w:rPr>
      </w:pPr>
      <w:hyperlink w:anchor="_Toc522724701" w:history="1">
        <w:r w:rsidR="000255DF" w:rsidRPr="00903B4F">
          <w:rPr>
            <w:rStyle w:val="Hyperlink"/>
          </w:rPr>
          <w:t>2.1</w:t>
        </w:r>
        <w:r w:rsidR="000255DF">
          <w:rPr>
            <w:rFonts w:asciiTheme="minorHAnsi" w:eastAsiaTheme="minorEastAsia" w:hAnsiTheme="minorHAnsi" w:cstheme="minorBidi"/>
            <w:sz w:val="22"/>
            <w:szCs w:val="22"/>
          </w:rPr>
          <w:tab/>
        </w:r>
        <w:r w:rsidR="000255DF" w:rsidRPr="00903B4F">
          <w:rPr>
            <w:rStyle w:val="Hyperlink"/>
          </w:rPr>
          <w:t>Overview</w:t>
        </w:r>
        <w:r w:rsidR="000255DF">
          <w:rPr>
            <w:webHidden/>
          </w:rPr>
          <w:tab/>
        </w:r>
        <w:r w:rsidR="000255DF">
          <w:rPr>
            <w:webHidden/>
          </w:rPr>
          <w:fldChar w:fldCharType="begin"/>
        </w:r>
        <w:r w:rsidR="000255DF">
          <w:rPr>
            <w:webHidden/>
          </w:rPr>
          <w:instrText xml:space="preserve"> PAGEREF _Toc522724701 \h </w:instrText>
        </w:r>
        <w:r w:rsidR="000255DF">
          <w:rPr>
            <w:webHidden/>
          </w:rPr>
        </w:r>
        <w:r w:rsidR="000255DF">
          <w:rPr>
            <w:webHidden/>
          </w:rPr>
          <w:fldChar w:fldCharType="separate"/>
        </w:r>
        <w:r w:rsidR="000255DF">
          <w:rPr>
            <w:webHidden/>
          </w:rPr>
          <w:t>6</w:t>
        </w:r>
        <w:r w:rsidR="000255DF">
          <w:rPr>
            <w:webHidden/>
          </w:rPr>
          <w:fldChar w:fldCharType="end"/>
        </w:r>
      </w:hyperlink>
    </w:p>
    <w:p w14:paraId="2C5CECFA" w14:textId="778DFB91" w:rsidR="000255DF" w:rsidRDefault="00042F30">
      <w:pPr>
        <w:pStyle w:val="TOC2"/>
        <w:rPr>
          <w:rFonts w:asciiTheme="minorHAnsi" w:eastAsiaTheme="minorEastAsia" w:hAnsiTheme="minorHAnsi" w:cstheme="minorBidi"/>
          <w:sz w:val="22"/>
          <w:szCs w:val="22"/>
        </w:rPr>
      </w:pPr>
      <w:hyperlink w:anchor="_Toc522724702" w:history="1">
        <w:r w:rsidR="000255DF" w:rsidRPr="00903B4F">
          <w:rPr>
            <w:rStyle w:val="Hyperlink"/>
          </w:rPr>
          <w:t>2.2</w:t>
        </w:r>
        <w:r w:rsidR="000255DF">
          <w:rPr>
            <w:rFonts w:asciiTheme="minorHAnsi" w:eastAsiaTheme="minorEastAsia" w:hAnsiTheme="minorHAnsi" w:cstheme="minorBidi"/>
            <w:sz w:val="22"/>
            <w:szCs w:val="22"/>
          </w:rPr>
          <w:tab/>
        </w:r>
        <w:r w:rsidR="000255DF" w:rsidRPr="00903B4F">
          <w:rPr>
            <w:rStyle w:val="Hyperlink"/>
          </w:rPr>
          <w:t>Interface Data Flow Diagram</w:t>
        </w:r>
        <w:r w:rsidR="000255DF">
          <w:rPr>
            <w:webHidden/>
          </w:rPr>
          <w:tab/>
        </w:r>
        <w:r w:rsidR="000255DF">
          <w:rPr>
            <w:webHidden/>
          </w:rPr>
          <w:fldChar w:fldCharType="begin"/>
        </w:r>
        <w:r w:rsidR="000255DF">
          <w:rPr>
            <w:webHidden/>
          </w:rPr>
          <w:instrText xml:space="preserve"> PAGEREF _Toc522724702 \h </w:instrText>
        </w:r>
        <w:r w:rsidR="000255DF">
          <w:rPr>
            <w:webHidden/>
          </w:rPr>
        </w:r>
        <w:r w:rsidR="000255DF">
          <w:rPr>
            <w:webHidden/>
          </w:rPr>
          <w:fldChar w:fldCharType="separate"/>
        </w:r>
        <w:r w:rsidR="000255DF">
          <w:rPr>
            <w:webHidden/>
          </w:rPr>
          <w:t>6</w:t>
        </w:r>
        <w:r w:rsidR="000255DF">
          <w:rPr>
            <w:webHidden/>
          </w:rPr>
          <w:fldChar w:fldCharType="end"/>
        </w:r>
      </w:hyperlink>
    </w:p>
    <w:p w14:paraId="03FC0386" w14:textId="45A06B1A" w:rsidR="000255DF" w:rsidRDefault="00042F30">
      <w:pPr>
        <w:pStyle w:val="TOC2"/>
        <w:rPr>
          <w:rFonts w:asciiTheme="minorHAnsi" w:eastAsiaTheme="minorEastAsia" w:hAnsiTheme="minorHAnsi" w:cstheme="minorBidi"/>
          <w:sz w:val="22"/>
          <w:szCs w:val="22"/>
        </w:rPr>
      </w:pPr>
      <w:hyperlink w:anchor="_Toc522724703" w:history="1">
        <w:r w:rsidR="000255DF" w:rsidRPr="00903B4F">
          <w:rPr>
            <w:rStyle w:val="Hyperlink"/>
          </w:rPr>
          <w:t>2.3</w:t>
        </w:r>
        <w:r w:rsidR="000255DF">
          <w:rPr>
            <w:rFonts w:asciiTheme="minorHAnsi" w:eastAsiaTheme="minorEastAsia" w:hAnsiTheme="minorHAnsi" w:cstheme="minorBidi"/>
            <w:sz w:val="22"/>
            <w:szCs w:val="22"/>
          </w:rPr>
          <w:tab/>
        </w:r>
        <w:r w:rsidR="000255DF" w:rsidRPr="00903B4F">
          <w:rPr>
            <w:rStyle w:val="Hyperlink"/>
          </w:rPr>
          <w:t>Design Description</w:t>
        </w:r>
        <w:r w:rsidR="000255DF">
          <w:rPr>
            <w:webHidden/>
          </w:rPr>
          <w:tab/>
        </w:r>
        <w:r w:rsidR="000255DF">
          <w:rPr>
            <w:webHidden/>
          </w:rPr>
          <w:fldChar w:fldCharType="begin"/>
        </w:r>
        <w:r w:rsidR="000255DF">
          <w:rPr>
            <w:webHidden/>
          </w:rPr>
          <w:instrText xml:space="preserve"> PAGEREF _Toc522724703 \h </w:instrText>
        </w:r>
        <w:r w:rsidR="000255DF">
          <w:rPr>
            <w:webHidden/>
          </w:rPr>
        </w:r>
        <w:r w:rsidR="000255DF">
          <w:rPr>
            <w:webHidden/>
          </w:rPr>
          <w:fldChar w:fldCharType="separate"/>
        </w:r>
        <w:r w:rsidR="000255DF">
          <w:rPr>
            <w:webHidden/>
          </w:rPr>
          <w:t>7</w:t>
        </w:r>
        <w:r w:rsidR="000255DF">
          <w:rPr>
            <w:webHidden/>
          </w:rPr>
          <w:fldChar w:fldCharType="end"/>
        </w:r>
      </w:hyperlink>
    </w:p>
    <w:p w14:paraId="761FD0D7" w14:textId="5B0049A6" w:rsidR="000255DF" w:rsidRDefault="00042F30">
      <w:pPr>
        <w:pStyle w:val="TOC2"/>
        <w:rPr>
          <w:rFonts w:asciiTheme="minorHAnsi" w:eastAsiaTheme="minorEastAsia" w:hAnsiTheme="minorHAnsi" w:cstheme="minorBidi"/>
          <w:sz w:val="22"/>
          <w:szCs w:val="22"/>
        </w:rPr>
      </w:pPr>
      <w:hyperlink w:anchor="_Toc522724704" w:history="1">
        <w:r w:rsidR="000255DF" w:rsidRPr="00903B4F">
          <w:rPr>
            <w:rStyle w:val="Hyperlink"/>
          </w:rPr>
          <w:t>2.4</w:t>
        </w:r>
        <w:r w:rsidR="000255DF">
          <w:rPr>
            <w:rFonts w:asciiTheme="minorHAnsi" w:eastAsiaTheme="minorEastAsia" w:hAnsiTheme="minorHAnsi" w:cstheme="minorBidi"/>
            <w:sz w:val="22"/>
            <w:szCs w:val="22"/>
          </w:rPr>
          <w:tab/>
        </w:r>
        <w:r w:rsidR="000255DF" w:rsidRPr="00903B4F">
          <w:rPr>
            <w:rStyle w:val="Hyperlink"/>
          </w:rPr>
          <w:t>Interface Definition</w:t>
        </w:r>
        <w:r w:rsidR="000255DF">
          <w:rPr>
            <w:webHidden/>
          </w:rPr>
          <w:tab/>
        </w:r>
        <w:r w:rsidR="000255DF">
          <w:rPr>
            <w:webHidden/>
          </w:rPr>
          <w:fldChar w:fldCharType="begin"/>
        </w:r>
        <w:r w:rsidR="000255DF">
          <w:rPr>
            <w:webHidden/>
          </w:rPr>
          <w:instrText xml:space="preserve"> PAGEREF _Toc522724704 \h </w:instrText>
        </w:r>
        <w:r w:rsidR="000255DF">
          <w:rPr>
            <w:webHidden/>
          </w:rPr>
        </w:r>
        <w:r w:rsidR="000255DF">
          <w:rPr>
            <w:webHidden/>
          </w:rPr>
          <w:fldChar w:fldCharType="separate"/>
        </w:r>
        <w:r w:rsidR="000255DF">
          <w:rPr>
            <w:webHidden/>
          </w:rPr>
          <w:t>8</w:t>
        </w:r>
        <w:r w:rsidR="000255DF">
          <w:rPr>
            <w:webHidden/>
          </w:rPr>
          <w:fldChar w:fldCharType="end"/>
        </w:r>
      </w:hyperlink>
    </w:p>
    <w:p w14:paraId="3D9BCBE8" w14:textId="135076EF" w:rsidR="000255DF" w:rsidRDefault="00042F30">
      <w:pPr>
        <w:pStyle w:val="TOC2"/>
        <w:rPr>
          <w:rFonts w:asciiTheme="minorHAnsi" w:eastAsiaTheme="minorEastAsia" w:hAnsiTheme="minorHAnsi" w:cstheme="minorBidi"/>
          <w:sz w:val="22"/>
          <w:szCs w:val="22"/>
        </w:rPr>
      </w:pPr>
      <w:hyperlink w:anchor="_Toc522724705" w:history="1">
        <w:r w:rsidR="000255DF" w:rsidRPr="00903B4F">
          <w:rPr>
            <w:rStyle w:val="Hyperlink"/>
          </w:rPr>
          <w:t>2.5</w:t>
        </w:r>
        <w:r w:rsidR="000255DF">
          <w:rPr>
            <w:rFonts w:asciiTheme="minorHAnsi" w:eastAsiaTheme="minorEastAsia" w:hAnsiTheme="minorHAnsi" w:cstheme="minorBidi"/>
            <w:sz w:val="22"/>
            <w:szCs w:val="22"/>
          </w:rPr>
          <w:tab/>
        </w:r>
        <w:r w:rsidR="000255DF" w:rsidRPr="00903B4F">
          <w:rPr>
            <w:rStyle w:val="Hyperlink"/>
          </w:rPr>
          <w:t>Object Information</w:t>
        </w:r>
        <w:r w:rsidR="000255DF">
          <w:rPr>
            <w:webHidden/>
          </w:rPr>
          <w:tab/>
        </w:r>
        <w:r w:rsidR="000255DF">
          <w:rPr>
            <w:webHidden/>
          </w:rPr>
          <w:fldChar w:fldCharType="begin"/>
        </w:r>
        <w:r w:rsidR="000255DF">
          <w:rPr>
            <w:webHidden/>
          </w:rPr>
          <w:instrText xml:space="preserve"> PAGEREF _Toc522724705 \h </w:instrText>
        </w:r>
        <w:r w:rsidR="000255DF">
          <w:rPr>
            <w:webHidden/>
          </w:rPr>
        </w:r>
        <w:r w:rsidR="000255DF">
          <w:rPr>
            <w:webHidden/>
          </w:rPr>
          <w:fldChar w:fldCharType="separate"/>
        </w:r>
        <w:r w:rsidR="000255DF">
          <w:rPr>
            <w:webHidden/>
          </w:rPr>
          <w:t>8</w:t>
        </w:r>
        <w:r w:rsidR="000255DF">
          <w:rPr>
            <w:webHidden/>
          </w:rPr>
          <w:fldChar w:fldCharType="end"/>
        </w:r>
      </w:hyperlink>
    </w:p>
    <w:p w14:paraId="1CEA4A3E" w14:textId="7BC23D49" w:rsidR="000255DF" w:rsidRDefault="00042F30">
      <w:pPr>
        <w:pStyle w:val="TOC2"/>
        <w:rPr>
          <w:rFonts w:asciiTheme="minorHAnsi" w:eastAsiaTheme="minorEastAsia" w:hAnsiTheme="minorHAnsi" w:cstheme="minorBidi"/>
          <w:sz w:val="22"/>
          <w:szCs w:val="22"/>
        </w:rPr>
      </w:pPr>
      <w:hyperlink w:anchor="_Toc522724706" w:history="1">
        <w:r w:rsidR="000255DF" w:rsidRPr="00903B4F">
          <w:rPr>
            <w:rStyle w:val="Hyperlink"/>
            <w:rFonts w:eastAsia="Arial" w:cs="Arial"/>
          </w:rPr>
          <w:t>2.6</w:t>
        </w:r>
        <w:r w:rsidR="000255DF">
          <w:rPr>
            <w:rFonts w:asciiTheme="minorHAnsi" w:eastAsiaTheme="minorEastAsia" w:hAnsiTheme="minorHAnsi" w:cstheme="minorBidi"/>
            <w:sz w:val="22"/>
            <w:szCs w:val="22"/>
          </w:rPr>
          <w:tab/>
        </w:r>
        <w:r w:rsidR="000255DF" w:rsidRPr="00903B4F">
          <w:rPr>
            <w:rStyle w:val="Hyperlink"/>
          </w:rPr>
          <w:t>Technical Assumptions and Dependencies</w:t>
        </w:r>
        <w:r w:rsidR="000255DF">
          <w:rPr>
            <w:webHidden/>
          </w:rPr>
          <w:tab/>
        </w:r>
        <w:r w:rsidR="000255DF">
          <w:rPr>
            <w:webHidden/>
          </w:rPr>
          <w:fldChar w:fldCharType="begin"/>
        </w:r>
        <w:r w:rsidR="000255DF">
          <w:rPr>
            <w:webHidden/>
          </w:rPr>
          <w:instrText xml:space="preserve"> PAGEREF _Toc522724706 \h </w:instrText>
        </w:r>
        <w:r w:rsidR="000255DF">
          <w:rPr>
            <w:webHidden/>
          </w:rPr>
        </w:r>
        <w:r w:rsidR="000255DF">
          <w:rPr>
            <w:webHidden/>
          </w:rPr>
          <w:fldChar w:fldCharType="separate"/>
        </w:r>
        <w:r w:rsidR="000255DF">
          <w:rPr>
            <w:webHidden/>
          </w:rPr>
          <w:t>9</w:t>
        </w:r>
        <w:r w:rsidR="000255DF">
          <w:rPr>
            <w:webHidden/>
          </w:rPr>
          <w:fldChar w:fldCharType="end"/>
        </w:r>
      </w:hyperlink>
    </w:p>
    <w:p w14:paraId="632EE086" w14:textId="4F21C865" w:rsidR="000255DF" w:rsidRDefault="00042F30">
      <w:pPr>
        <w:pStyle w:val="TOC4"/>
        <w:rPr>
          <w:rFonts w:asciiTheme="minorHAnsi" w:eastAsiaTheme="minorEastAsia" w:hAnsiTheme="minorHAnsi" w:cstheme="minorBidi"/>
          <w:noProof/>
          <w:sz w:val="22"/>
          <w:szCs w:val="22"/>
        </w:rPr>
      </w:pPr>
      <w:hyperlink w:anchor="_Toc522724707" w:history="1">
        <w:r w:rsidR="000255DF" w:rsidRPr="00903B4F">
          <w:rPr>
            <w:rStyle w:val="Hyperlink"/>
            <w:rFonts w:eastAsia="Arial" w:cs="Arial"/>
            <w:noProof/>
          </w:rPr>
          <w:t>2.6.1.1</w:t>
        </w:r>
        <w:r w:rsidR="000255DF">
          <w:rPr>
            <w:rFonts w:asciiTheme="minorHAnsi" w:eastAsiaTheme="minorEastAsia" w:hAnsiTheme="minorHAnsi" w:cstheme="minorBidi"/>
            <w:noProof/>
            <w:sz w:val="22"/>
            <w:szCs w:val="22"/>
          </w:rPr>
          <w:tab/>
        </w:r>
        <w:r w:rsidR="000255DF" w:rsidRPr="00903B4F">
          <w:rPr>
            <w:rStyle w:val="Hyperlink"/>
            <w:rFonts w:eastAsia="Arial" w:cs="Arial"/>
            <w:noProof/>
          </w:rPr>
          <w:t>Assumptions / special issues</w:t>
        </w:r>
        <w:r w:rsidR="000255DF">
          <w:rPr>
            <w:noProof/>
            <w:webHidden/>
          </w:rPr>
          <w:tab/>
        </w:r>
        <w:r w:rsidR="000255DF">
          <w:rPr>
            <w:noProof/>
            <w:webHidden/>
          </w:rPr>
          <w:fldChar w:fldCharType="begin"/>
        </w:r>
        <w:r w:rsidR="000255DF">
          <w:rPr>
            <w:noProof/>
            <w:webHidden/>
          </w:rPr>
          <w:instrText xml:space="preserve"> PAGEREF _Toc522724707 \h </w:instrText>
        </w:r>
        <w:r w:rsidR="000255DF">
          <w:rPr>
            <w:noProof/>
            <w:webHidden/>
          </w:rPr>
        </w:r>
        <w:r w:rsidR="000255DF">
          <w:rPr>
            <w:noProof/>
            <w:webHidden/>
          </w:rPr>
          <w:fldChar w:fldCharType="separate"/>
        </w:r>
        <w:r w:rsidR="000255DF">
          <w:rPr>
            <w:noProof/>
            <w:webHidden/>
          </w:rPr>
          <w:t>9</w:t>
        </w:r>
        <w:r w:rsidR="000255DF">
          <w:rPr>
            <w:noProof/>
            <w:webHidden/>
          </w:rPr>
          <w:fldChar w:fldCharType="end"/>
        </w:r>
      </w:hyperlink>
    </w:p>
    <w:p w14:paraId="186850C5" w14:textId="1F0E61B6" w:rsidR="000255DF" w:rsidRDefault="00042F30">
      <w:pPr>
        <w:pStyle w:val="TOC4"/>
        <w:rPr>
          <w:rFonts w:asciiTheme="minorHAnsi" w:eastAsiaTheme="minorEastAsia" w:hAnsiTheme="minorHAnsi" w:cstheme="minorBidi"/>
          <w:noProof/>
          <w:sz w:val="22"/>
          <w:szCs w:val="22"/>
        </w:rPr>
      </w:pPr>
      <w:hyperlink w:anchor="_Toc522724708" w:history="1">
        <w:r w:rsidR="000255DF" w:rsidRPr="00903B4F">
          <w:rPr>
            <w:rStyle w:val="Hyperlink"/>
            <w:rFonts w:eastAsia="Arial" w:cs="Arial"/>
            <w:noProof/>
          </w:rPr>
          <w:t>2.6.1.2</w:t>
        </w:r>
        <w:r w:rsidR="000255DF">
          <w:rPr>
            <w:rFonts w:asciiTheme="minorHAnsi" w:eastAsiaTheme="minorEastAsia" w:hAnsiTheme="minorHAnsi" w:cstheme="minorBidi"/>
            <w:noProof/>
            <w:sz w:val="22"/>
            <w:szCs w:val="22"/>
          </w:rPr>
          <w:tab/>
        </w:r>
        <w:r w:rsidR="000255DF" w:rsidRPr="00903B4F">
          <w:rPr>
            <w:rStyle w:val="Hyperlink"/>
            <w:rFonts w:eastAsia="Arial" w:cs="Arial"/>
            <w:noProof/>
          </w:rPr>
          <w:t>Execution Dependencies</w:t>
        </w:r>
        <w:r w:rsidR="000255DF">
          <w:rPr>
            <w:noProof/>
            <w:webHidden/>
          </w:rPr>
          <w:tab/>
        </w:r>
        <w:r w:rsidR="000255DF">
          <w:rPr>
            <w:noProof/>
            <w:webHidden/>
          </w:rPr>
          <w:fldChar w:fldCharType="begin"/>
        </w:r>
        <w:r w:rsidR="000255DF">
          <w:rPr>
            <w:noProof/>
            <w:webHidden/>
          </w:rPr>
          <w:instrText xml:space="preserve"> PAGEREF _Toc522724708 \h </w:instrText>
        </w:r>
        <w:r w:rsidR="000255DF">
          <w:rPr>
            <w:noProof/>
            <w:webHidden/>
          </w:rPr>
        </w:r>
        <w:r w:rsidR="000255DF">
          <w:rPr>
            <w:noProof/>
            <w:webHidden/>
          </w:rPr>
          <w:fldChar w:fldCharType="separate"/>
        </w:r>
        <w:r w:rsidR="000255DF">
          <w:rPr>
            <w:noProof/>
            <w:webHidden/>
          </w:rPr>
          <w:t>9</w:t>
        </w:r>
        <w:r w:rsidR="000255DF">
          <w:rPr>
            <w:noProof/>
            <w:webHidden/>
          </w:rPr>
          <w:fldChar w:fldCharType="end"/>
        </w:r>
      </w:hyperlink>
    </w:p>
    <w:p w14:paraId="74EF521B" w14:textId="0A44E864" w:rsidR="000255DF" w:rsidRDefault="00042F30">
      <w:pPr>
        <w:pStyle w:val="TOC1"/>
        <w:rPr>
          <w:rFonts w:asciiTheme="minorHAnsi" w:eastAsiaTheme="minorEastAsia" w:hAnsiTheme="minorHAnsi" w:cstheme="minorBidi"/>
          <w:b w:val="0"/>
          <w:noProof/>
          <w:sz w:val="22"/>
          <w:szCs w:val="22"/>
        </w:rPr>
      </w:pPr>
      <w:hyperlink w:anchor="_Toc522724709" w:history="1">
        <w:r w:rsidR="000255DF" w:rsidRPr="00903B4F">
          <w:rPr>
            <w:rStyle w:val="Hyperlink"/>
            <w:noProof/>
          </w:rPr>
          <w:t>3</w:t>
        </w:r>
        <w:r w:rsidR="000255DF">
          <w:rPr>
            <w:rFonts w:asciiTheme="minorHAnsi" w:eastAsiaTheme="minorEastAsia" w:hAnsiTheme="minorHAnsi" w:cstheme="minorBidi"/>
            <w:b w:val="0"/>
            <w:noProof/>
            <w:sz w:val="22"/>
            <w:szCs w:val="22"/>
          </w:rPr>
          <w:tab/>
        </w:r>
        <w:r w:rsidR="000255DF" w:rsidRPr="00903B4F">
          <w:rPr>
            <w:rStyle w:val="Hyperlink"/>
            <w:noProof/>
          </w:rPr>
          <w:t>Technical Details</w:t>
        </w:r>
        <w:r w:rsidR="000255DF">
          <w:rPr>
            <w:noProof/>
            <w:webHidden/>
          </w:rPr>
          <w:tab/>
        </w:r>
        <w:r w:rsidR="000255DF">
          <w:rPr>
            <w:noProof/>
            <w:webHidden/>
          </w:rPr>
          <w:fldChar w:fldCharType="begin"/>
        </w:r>
        <w:r w:rsidR="000255DF">
          <w:rPr>
            <w:noProof/>
            <w:webHidden/>
          </w:rPr>
          <w:instrText xml:space="preserve"> PAGEREF _Toc522724709 \h </w:instrText>
        </w:r>
        <w:r w:rsidR="000255DF">
          <w:rPr>
            <w:noProof/>
            <w:webHidden/>
          </w:rPr>
        </w:r>
        <w:r w:rsidR="000255DF">
          <w:rPr>
            <w:noProof/>
            <w:webHidden/>
          </w:rPr>
          <w:fldChar w:fldCharType="separate"/>
        </w:r>
        <w:r w:rsidR="000255DF">
          <w:rPr>
            <w:noProof/>
            <w:webHidden/>
          </w:rPr>
          <w:t>10</w:t>
        </w:r>
        <w:r w:rsidR="000255DF">
          <w:rPr>
            <w:noProof/>
            <w:webHidden/>
          </w:rPr>
          <w:fldChar w:fldCharType="end"/>
        </w:r>
      </w:hyperlink>
    </w:p>
    <w:p w14:paraId="1C2DCD06" w14:textId="0FA90142" w:rsidR="000255DF" w:rsidRDefault="00042F30">
      <w:pPr>
        <w:pStyle w:val="TOC2"/>
        <w:rPr>
          <w:rFonts w:asciiTheme="minorHAnsi" w:eastAsiaTheme="minorEastAsia" w:hAnsiTheme="minorHAnsi" w:cstheme="minorBidi"/>
          <w:sz w:val="22"/>
          <w:szCs w:val="22"/>
        </w:rPr>
      </w:pPr>
      <w:hyperlink w:anchor="_Toc522724710" w:history="1">
        <w:r w:rsidR="000255DF" w:rsidRPr="00903B4F">
          <w:rPr>
            <w:rStyle w:val="Hyperlink"/>
          </w:rPr>
          <w:t>3.1</w:t>
        </w:r>
        <w:r w:rsidR="000255DF">
          <w:rPr>
            <w:rFonts w:asciiTheme="minorHAnsi" w:eastAsiaTheme="minorEastAsia" w:hAnsiTheme="minorHAnsi" w:cstheme="minorBidi"/>
            <w:sz w:val="22"/>
            <w:szCs w:val="22"/>
          </w:rPr>
          <w:tab/>
        </w:r>
        <w:r w:rsidR="000255DF" w:rsidRPr="00903B4F">
          <w:rPr>
            <w:rStyle w:val="Hyperlink"/>
          </w:rPr>
          <w:t>Object Information</w:t>
        </w:r>
        <w:r w:rsidR="000255DF">
          <w:rPr>
            <w:webHidden/>
          </w:rPr>
          <w:tab/>
        </w:r>
        <w:r w:rsidR="000255DF">
          <w:rPr>
            <w:webHidden/>
          </w:rPr>
          <w:fldChar w:fldCharType="begin"/>
        </w:r>
        <w:r w:rsidR="000255DF">
          <w:rPr>
            <w:webHidden/>
          </w:rPr>
          <w:instrText xml:space="preserve"> PAGEREF _Toc522724710 \h </w:instrText>
        </w:r>
        <w:r w:rsidR="000255DF">
          <w:rPr>
            <w:webHidden/>
          </w:rPr>
        </w:r>
        <w:r w:rsidR="000255DF">
          <w:rPr>
            <w:webHidden/>
          </w:rPr>
          <w:fldChar w:fldCharType="separate"/>
        </w:r>
        <w:r w:rsidR="000255DF">
          <w:rPr>
            <w:webHidden/>
          </w:rPr>
          <w:t>10</w:t>
        </w:r>
        <w:r w:rsidR="000255DF">
          <w:rPr>
            <w:webHidden/>
          </w:rPr>
          <w:fldChar w:fldCharType="end"/>
        </w:r>
      </w:hyperlink>
    </w:p>
    <w:p w14:paraId="241F125C" w14:textId="0FFC6F1F" w:rsidR="000255DF" w:rsidRDefault="00042F30">
      <w:pPr>
        <w:pStyle w:val="TOC2"/>
        <w:rPr>
          <w:rFonts w:asciiTheme="minorHAnsi" w:eastAsiaTheme="minorEastAsia" w:hAnsiTheme="minorHAnsi" w:cstheme="minorBidi"/>
          <w:sz w:val="22"/>
          <w:szCs w:val="22"/>
        </w:rPr>
      </w:pPr>
      <w:hyperlink w:anchor="_Toc522724711" w:history="1">
        <w:r w:rsidR="000255DF" w:rsidRPr="00903B4F">
          <w:rPr>
            <w:rStyle w:val="Hyperlink"/>
          </w:rPr>
          <w:t>3.2</w:t>
        </w:r>
        <w:r w:rsidR="000255DF">
          <w:rPr>
            <w:rFonts w:asciiTheme="minorHAnsi" w:eastAsiaTheme="minorEastAsia" w:hAnsiTheme="minorHAnsi" w:cstheme="minorBidi"/>
            <w:sz w:val="22"/>
            <w:szCs w:val="22"/>
          </w:rPr>
          <w:tab/>
        </w:r>
        <w:r w:rsidR="000255DF" w:rsidRPr="00903B4F">
          <w:rPr>
            <w:rStyle w:val="Hyperlink"/>
          </w:rPr>
          <w:t>Custom Objects Attributes</w:t>
        </w:r>
        <w:r w:rsidR="000255DF">
          <w:rPr>
            <w:webHidden/>
          </w:rPr>
          <w:tab/>
        </w:r>
        <w:r w:rsidR="000255DF">
          <w:rPr>
            <w:webHidden/>
          </w:rPr>
          <w:fldChar w:fldCharType="begin"/>
        </w:r>
        <w:r w:rsidR="000255DF">
          <w:rPr>
            <w:webHidden/>
          </w:rPr>
          <w:instrText xml:space="preserve"> PAGEREF _Toc522724711 \h </w:instrText>
        </w:r>
        <w:r w:rsidR="000255DF">
          <w:rPr>
            <w:webHidden/>
          </w:rPr>
        </w:r>
        <w:r w:rsidR="000255DF">
          <w:rPr>
            <w:webHidden/>
          </w:rPr>
          <w:fldChar w:fldCharType="separate"/>
        </w:r>
        <w:r w:rsidR="000255DF">
          <w:rPr>
            <w:webHidden/>
          </w:rPr>
          <w:t>10</w:t>
        </w:r>
        <w:r w:rsidR="000255DF">
          <w:rPr>
            <w:webHidden/>
          </w:rPr>
          <w:fldChar w:fldCharType="end"/>
        </w:r>
      </w:hyperlink>
    </w:p>
    <w:p w14:paraId="57100938" w14:textId="7E688704" w:rsidR="000255DF" w:rsidRDefault="00042F30">
      <w:pPr>
        <w:pStyle w:val="TOC2"/>
        <w:rPr>
          <w:rFonts w:asciiTheme="minorHAnsi" w:eastAsiaTheme="minorEastAsia" w:hAnsiTheme="minorHAnsi" w:cstheme="minorBidi"/>
          <w:sz w:val="22"/>
          <w:szCs w:val="22"/>
        </w:rPr>
      </w:pPr>
      <w:hyperlink w:anchor="_Toc522724712" w:history="1">
        <w:r w:rsidR="000255DF" w:rsidRPr="00903B4F">
          <w:rPr>
            <w:rStyle w:val="Hyperlink"/>
          </w:rPr>
          <w:t>3.3</w:t>
        </w:r>
        <w:r w:rsidR="000255DF">
          <w:rPr>
            <w:rFonts w:asciiTheme="minorHAnsi" w:eastAsiaTheme="minorEastAsia" w:hAnsiTheme="minorHAnsi" w:cstheme="minorBidi"/>
            <w:sz w:val="22"/>
            <w:szCs w:val="22"/>
          </w:rPr>
          <w:tab/>
        </w:r>
        <w:r w:rsidR="000255DF" w:rsidRPr="00903B4F">
          <w:rPr>
            <w:rStyle w:val="Hyperlink"/>
          </w:rPr>
          <w:t>Technical Logic Flow</w:t>
        </w:r>
        <w:r w:rsidR="000255DF">
          <w:rPr>
            <w:webHidden/>
          </w:rPr>
          <w:tab/>
        </w:r>
        <w:r w:rsidR="000255DF">
          <w:rPr>
            <w:webHidden/>
          </w:rPr>
          <w:fldChar w:fldCharType="begin"/>
        </w:r>
        <w:r w:rsidR="000255DF">
          <w:rPr>
            <w:webHidden/>
          </w:rPr>
          <w:instrText xml:space="preserve"> PAGEREF _Toc522724712 \h </w:instrText>
        </w:r>
        <w:r w:rsidR="000255DF">
          <w:rPr>
            <w:webHidden/>
          </w:rPr>
        </w:r>
        <w:r w:rsidR="000255DF">
          <w:rPr>
            <w:webHidden/>
          </w:rPr>
          <w:fldChar w:fldCharType="separate"/>
        </w:r>
        <w:r w:rsidR="000255DF">
          <w:rPr>
            <w:webHidden/>
          </w:rPr>
          <w:t>11</w:t>
        </w:r>
        <w:r w:rsidR="000255DF">
          <w:rPr>
            <w:webHidden/>
          </w:rPr>
          <w:fldChar w:fldCharType="end"/>
        </w:r>
      </w:hyperlink>
    </w:p>
    <w:p w14:paraId="1D3E9338" w14:textId="0BACC208" w:rsidR="000255DF" w:rsidRDefault="00042F30">
      <w:pPr>
        <w:pStyle w:val="TOC2"/>
        <w:rPr>
          <w:rFonts w:asciiTheme="minorHAnsi" w:eastAsiaTheme="minorEastAsia" w:hAnsiTheme="minorHAnsi" w:cstheme="minorBidi"/>
          <w:sz w:val="22"/>
          <w:szCs w:val="22"/>
        </w:rPr>
      </w:pPr>
      <w:hyperlink w:anchor="_Toc522724713" w:history="1">
        <w:r w:rsidR="000255DF" w:rsidRPr="00903B4F">
          <w:rPr>
            <w:rStyle w:val="Hyperlink"/>
          </w:rPr>
          <w:t>3.4</w:t>
        </w:r>
        <w:r w:rsidR="000255DF">
          <w:rPr>
            <w:rFonts w:asciiTheme="minorHAnsi" w:eastAsiaTheme="minorEastAsia" w:hAnsiTheme="minorHAnsi" w:cstheme="minorBidi"/>
            <w:sz w:val="22"/>
            <w:szCs w:val="22"/>
          </w:rPr>
          <w:tab/>
        </w:r>
        <w:r w:rsidR="000255DF" w:rsidRPr="00903B4F">
          <w:rPr>
            <w:rStyle w:val="Hyperlink"/>
          </w:rPr>
          <w:t>Data Layer Mapping</w:t>
        </w:r>
        <w:r w:rsidR="000255DF">
          <w:rPr>
            <w:webHidden/>
          </w:rPr>
          <w:tab/>
        </w:r>
        <w:r w:rsidR="000255DF">
          <w:rPr>
            <w:webHidden/>
          </w:rPr>
          <w:fldChar w:fldCharType="begin"/>
        </w:r>
        <w:r w:rsidR="000255DF">
          <w:rPr>
            <w:webHidden/>
          </w:rPr>
          <w:instrText xml:space="preserve"> PAGEREF _Toc522724713 \h </w:instrText>
        </w:r>
        <w:r w:rsidR="000255DF">
          <w:rPr>
            <w:webHidden/>
          </w:rPr>
        </w:r>
        <w:r w:rsidR="000255DF">
          <w:rPr>
            <w:webHidden/>
          </w:rPr>
          <w:fldChar w:fldCharType="separate"/>
        </w:r>
        <w:r w:rsidR="000255DF">
          <w:rPr>
            <w:webHidden/>
          </w:rPr>
          <w:t>12</w:t>
        </w:r>
        <w:r w:rsidR="000255DF">
          <w:rPr>
            <w:webHidden/>
          </w:rPr>
          <w:fldChar w:fldCharType="end"/>
        </w:r>
      </w:hyperlink>
    </w:p>
    <w:p w14:paraId="04A29813" w14:textId="303EA20F" w:rsidR="000255DF" w:rsidRDefault="00042F30">
      <w:pPr>
        <w:pStyle w:val="TOC2"/>
        <w:rPr>
          <w:rFonts w:asciiTheme="minorHAnsi" w:eastAsiaTheme="minorEastAsia" w:hAnsiTheme="minorHAnsi" w:cstheme="minorBidi"/>
          <w:sz w:val="22"/>
          <w:szCs w:val="22"/>
        </w:rPr>
      </w:pPr>
      <w:hyperlink w:anchor="_Toc522724714" w:history="1">
        <w:r w:rsidR="000255DF" w:rsidRPr="00903B4F">
          <w:rPr>
            <w:rStyle w:val="Hyperlink"/>
          </w:rPr>
          <w:t>3.5</w:t>
        </w:r>
        <w:r w:rsidR="000255DF">
          <w:rPr>
            <w:rFonts w:asciiTheme="minorHAnsi" w:eastAsiaTheme="minorEastAsia" w:hAnsiTheme="minorHAnsi" w:cstheme="minorBidi"/>
            <w:sz w:val="22"/>
            <w:szCs w:val="22"/>
          </w:rPr>
          <w:tab/>
        </w:r>
        <w:r w:rsidR="000255DF" w:rsidRPr="00903B4F">
          <w:rPr>
            <w:rStyle w:val="Hyperlink"/>
          </w:rPr>
          <w:t>Verification and Reconciliation</w:t>
        </w:r>
        <w:r w:rsidR="000255DF">
          <w:rPr>
            <w:webHidden/>
          </w:rPr>
          <w:tab/>
        </w:r>
        <w:r w:rsidR="000255DF">
          <w:rPr>
            <w:webHidden/>
          </w:rPr>
          <w:fldChar w:fldCharType="begin"/>
        </w:r>
        <w:r w:rsidR="000255DF">
          <w:rPr>
            <w:webHidden/>
          </w:rPr>
          <w:instrText xml:space="preserve"> PAGEREF _Toc522724714 \h </w:instrText>
        </w:r>
        <w:r w:rsidR="000255DF">
          <w:rPr>
            <w:webHidden/>
          </w:rPr>
        </w:r>
        <w:r w:rsidR="000255DF">
          <w:rPr>
            <w:webHidden/>
          </w:rPr>
          <w:fldChar w:fldCharType="separate"/>
        </w:r>
        <w:r w:rsidR="000255DF">
          <w:rPr>
            <w:webHidden/>
          </w:rPr>
          <w:t>12</w:t>
        </w:r>
        <w:r w:rsidR="000255DF">
          <w:rPr>
            <w:webHidden/>
          </w:rPr>
          <w:fldChar w:fldCharType="end"/>
        </w:r>
      </w:hyperlink>
    </w:p>
    <w:p w14:paraId="6CB0C460" w14:textId="52FF49E2" w:rsidR="000255DF" w:rsidRDefault="00042F30">
      <w:pPr>
        <w:pStyle w:val="TOC2"/>
        <w:rPr>
          <w:rFonts w:asciiTheme="minorHAnsi" w:eastAsiaTheme="minorEastAsia" w:hAnsiTheme="minorHAnsi" w:cstheme="minorBidi"/>
          <w:sz w:val="22"/>
          <w:szCs w:val="22"/>
        </w:rPr>
      </w:pPr>
      <w:hyperlink w:anchor="_Toc522724715" w:history="1">
        <w:r w:rsidR="000255DF" w:rsidRPr="00903B4F">
          <w:rPr>
            <w:rStyle w:val="Hyperlink"/>
          </w:rPr>
          <w:t>3.6</w:t>
        </w:r>
        <w:r w:rsidR="000255DF">
          <w:rPr>
            <w:rFonts w:asciiTheme="minorHAnsi" w:eastAsiaTheme="minorEastAsia" w:hAnsiTheme="minorHAnsi" w:cstheme="minorBidi"/>
            <w:sz w:val="22"/>
            <w:szCs w:val="22"/>
          </w:rPr>
          <w:tab/>
        </w:r>
        <w:r w:rsidR="000255DF" w:rsidRPr="00903B4F">
          <w:rPr>
            <w:rStyle w:val="Hyperlink"/>
          </w:rPr>
          <w:t>Middleware Components Details</w:t>
        </w:r>
        <w:r w:rsidR="000255DF">
          <w:rPr>
            <w:webHidden/>
          </w:rPr>
          <w:tab/>
        </w:r>
        <w:r w:rsidR="000255DF">
          <w:rPr>
            <w:webHidden/>
          </w:rPr>
          <w:fldChar w:fldCharType="begin"/>
        </w:r>
        <w:r w:rsidR="000255DF">
          <w:rPr>
            <w:webHidden/>
          </w:rPr>
          <w:instrText xml:space="preserve"> PAGEREF _Toc522724715 \h </w:instrText>
        </w:r>
        <w:r w:rsidR="000255DF">
          <w:rPr>
            <w:webHidden/>
          </w:rPr>
        </w:r>
        <w:r w:rsidR="000255DF">
          <w:rPr>
            <w:webHidden/>
          </w:rPr>
          <w:fldChar w:fldCharType="separate"/>
        </w:r>
        <w:r w:rsidR="000255DF">
          <w:rPr>
            <w:webHidden/>
          </w:rPr>
          <w:t>12</w:t>
        </w:r>
        <w:r w:rsidR="000255DF">
          <w:rPr>
            <w:webHidden/>
          </w:rPr>
          <w:fldChar w:fldCharType="end"/>
        </w:r>
      </w:hyperlink>
    </w:p>
    <w:p w14:paraId="546A8EE9" w14:textId="5543CD5F" w:rsidR="000255DF" w:rsidRDefault="00042F30">
      <w:pPr>
        <w:pStyle w:val="TOC2"/>
        <w:rPr>
          <w:rFonts w:asciiTheme="minorHAnsi" w:eastAsiaTheme="minorEastAsia" w:hAnsiTheme="minorHAnsi" w:cstheme="minorBidi"/>
          <w:sz w:val="22"/>
          <w:szCs w:val="22"/>
        </w:rPr>
      </w:pPr>
      <w:hyperlink w:anchor="_Toc522724716" w:history="1">
        <w:r w:rsidR="000255DF" w:rsidRPr="00903B4F">
          <w:rPr>
            <w:rStyle w:val="Hyperlink"/>
          </w:rPr>
          <w:t>3.7</w:t>
        </w:r>
        <w:r w:rsidR="000255DF">
          <w:rPr>
            <w:rFonts w:asciiTheme="minorHAnsi" w:eastAsiaTheme="minorEastAsia" w:hAnsiTheme="minorHAnsi" w:cstheme="minorBidi"/>
            <w:sz w:val="22"/>
            <w:szCs w:val="22"/>
          </w:rPr>
          <w:tab/>
        </w:r>
        <w:r w:rsidR="000255DF" w:rsidRPr="00903B4F">
          <w:rPr>
            <w:rStyle w:val="Hyperlink"/>
          </w:rPr>
          <w:t>Middleware Component Configuration Details</w:t>
        </w:r>
        <w:r w:rsidR="000255DF">
          <w:rPr>
            <w:webHidden/>
          </w:rPr>
          <w:tab/>
        </w:r>
        <w:r w:rsidR="000255DF">
          <w:rPr>
            <w:webHidden/>
          </w:rPr>
          <w:fldChar w:fldCharType="begin"/>
        </w:r>
        <w:r w:rsidR="000255DF">
          <w:rPr>
            <w:webHidden/>
          </w:rPr>
          <w:instrText xml:space="preserve"> PAGEREF _Toc522724716 \h </w:instrText>
        </w:r>
        <w:r w:rsidR="000255DF">
          <w:rPr>
            <w:webHidden/>
          </w:rPr>
        </w:r>
        <w:r w:rsidR="000255DF">
          <w:rPr>
            <w:webHidden/>
          </w:rPr>
          <w:fldChar w:fldCharType="separate"/>
        </w:r>
        <w:r w:rsidR="000255DF">
          <w:rPr>
            <w:webHidden/>
          </w:rPr>
          <w:t>12</w:t>
        </w:r>
        <w:r w:rsidR="000255DF">
          <w:rPr>
            <w:webHidden/>
          </w:rPr>
          <w:fldChar w:fldCharType="end"/>
        </w:r>
      </w:hyperlink>
    </w:p>
    <w:p w14:paraId="16F95A30" w14:textId="0E30EAEE" w:rsidR="000255DF" w:rsidRDefault="00042F30">
      <w:pPr>
        <w:pStyle w:val="TOC1"/>
        <w:rPr>
          <w:rFonts w:asciiTheme="minorHAnsi" w:eastAsiaTheme="minorEastAsia" w:hAnsiTheme="minorHAnsi" w:cstheme="minorBidi"/>
          <w:b w:val="0"/>
          <w:noProof/>
          <w:sz w:val="22"/>
          <w:szCs w:val="22"/>
        </w:rPr>
      </w:pPr>
      <w:hyperlink w:anchor="_Toc522724717" w:history="1">
        <w:r w:rsidR="000255DF" w:rsidRPr="00903B4F">
          <w:rPr>
            <w:rStyle w:val="Hyperlink"/>
            <w:noProof/>
          </w:rPr>
          <w:t>4</w:t>
        </w:r>
        <w:r w:rsidR="000255DF">
          <w:rPr>
            <w:rFonts w:asciiTheme="minorHAnsi" w:eastAsiaTheme="minorEastAsia" w:hAnsiTheme="minorHAnsi" w:cstheme="minorBidi"/>
            <w:b w:val="0"/>
            <w:noProof/>
            <w:sz w:val="22"/>
            <w:szCs w:val="22"/>
          </w:rPr>
          <w:tab/>
        </w:r>
        <w:r w:rsidR="000255DF" w:rsidRPr="00903B4F">
          <w:rPr>
            <w:rStyle w:val="Hyperlink"/>
            <w:noProof/>
          </w:rPr>
          <w:t>Error Handling &amp; Security</w:t>
        </w:r>
        <w:r w:rsidR="000255DF">
          <w:rPr>
            <w:noProof/>
            <w:webHidden/>
          </w:rPr>
          <w:tab/>
        </w:r>
        <w:r w:rsidR="000255DF">
          <w:rPr>
            <w:noProof/>
            <w:webHidden/>
          </w:rPr>
          <w:fldChar w:fldCharType="begin"/>
        </w:r>
        <w:r w:rsidR="000255DF">
          <w:rPr>
            <w:noProof/>
            <w:webHidden/>
          </w:rPr>
          <w:instrText xml:space="preserve"> PAGEREF _Toc522724717 \h </w:instrText>
        </w:r>
        <w:r w:rsidR="000255DF">
          <w:rPr>
            <w:noProof/>
            <w:webHidden/>
          </w:rPr>
        </w:r>
        <w:r w:rsidR="000255DF">
          <w:rPr>
            <w:noProof/>
            <w:webHidden/>
          </w:rPr>
          <w:fldChar w:fldCharType="separate"/>
        </w:r>
        <w:r w:rsidR="000255DF">
          <w:rPr>
            <w:noProof/>
            <w:webHidden/>
          </w:rPr>
          <w:t>13</w:t>
        </w:r>
        <w:r w:rsidR="000255DF">
          <w:rPr>
            <w:noProof/>
            <w:webHidden/>
          </w:rPr>
          <w:fldChar w:fldCharType="end"/>
        </w:r>
      </w:hyperlink>
    </w:p>
    <w:p w14:paraId="7705993C" w14:textId="35930852" w:rsidR="000255DF" w:rsidRDefault="00042F30">
      <w:pPr>
        <w:pStyle w:val="TOC1"/>
        <w:rPr>
          <w:rFonts w:asciiTheme="minorHAnsi" w:eastAsiaTheme="minorEastAsia" w:hAnsiTheme="minorHAnsi" w:cstheme="minorBidi"/>
          <w:b w:val="0"/>
          <w:noProof/>
          <w:sz w:val="22"/>
          <w:szCs w:val="22"/>
        </w:rPr>
      </w:pPr>
      <w:hyperlink w:anchor="_Toc522724718" w:history="1">
        <w:r w:rsidR="000255DF" w:rsidRPr="00903B4F">
          <w:rPr>
            <w:rStyle w:val="Hyperlink"/>
            <w:noProof/>
          </w:rPr>
          <w:t>5</w:t>
        </w:r>
        <w:r w:rsidR="000255DF">
          <w:rPr>
            <w:rFonts w:asciiTheme="minorHAnsi" w:eastAsiaTheme="minorEastAsia" w:hAnsiTheme="minorHAnsi" w:cstheme="minorBidi"/>
            <w:b w:val="0"/>
            <w:noProof/>
            <w:sz w:val="22"/>
            <w:szCs w:val="22"/>
          </w:rPr>
          <w:tab/>
        </w:r>
        <w:r w:rsidR="000255DF" w:rsidRPr="00903B4F">
          <w:rPr>
            <w:rStyle w:val="Hyperlink"/>
            <w:noProof/>
          </w:rPr>
          <w:t>Technical Unit Test Cases</w:t>
        </w:r>
        <w:r w:rsidR="000255DF">
          <w:rPr>
            <w:noProof/>
            <w:webHidden/>
          </w:rPr>
          <w:tab/>
        </w:r>
        <w:r w:rsidR="000255DF">
          <w:rPr>
            <w:noProof/>
            <w:webHidden/>
          </w:rPr>
          <w:fldChar w:fldCharType="begin"/>
        </w:r>
        <w:r w:rsidR="000255DF">
          <w:rPr>
            <w:noProof/>
            <w:webHidden/>
          </w:rPr>
          <w:instrText xml:space="preserve"> PAGEREF _Toc522724718 \h </w:instrText>
        </w:r>
        <w:r w:rsidR="000255DF">
          <w:rPr>
            <w:noProof/>
            <w:webHidden/>
          </w:rPr>
        </w:r>
        <w:r w:rsidR="000255DF">
          <w:rPr>
            <w:noProof/>
            <w:webHidden/>
          </w:rPr>
          <w:fldChar w:fldCharType="separate"/>
        </w:r>
        <w:r w:rsidR="000255DF">
          <w:rPr>
            <w:noProof/>
            <w:webHidden/>
          </w:rPr>
          <w:t>14</w:t>
        </w:r>
        <w:r w:rsidR="000255DF">
          <w:rPr>
            <w:noProof/>
            <w:webHidden/>
          </w:rPr>
          <w:fldChar w:fldCharType="end"/>
        </w:r>
      </w:hyperlink>
    </w:p>
    <w:p w14:paraId="2CD47CAC" w14:textId="0B7715C4" w:rsidR="000255DF" w:rsidRDefault="00042F30">
      <w:pPr>
        <w:pStyle w:val="TOC1"/>
        <w:rPr>
          <w:rFonts w:asciiTheme="minorHAnsi" w:eastAsiaTheme="minorEastAsia" w:hAnsiTheme="minorHAnsi" w:cstheme="minorBidi"/>
          <w:b w:val="0"/>
          <w:noProof/>
          <w:sz w:val="22"/>
          <w:szCs w:val="22"/>
        </w:rPr>
      </w:pPr>
      <w:hyperlink w:anchor="_Toc522724719" w:history="1">
        <w:r w:rsidR="000255DF" w:rsidRPr="00903B4F">
          <w:rPr>
            <w:rStyle w:val="Hyperlink"/>
            <w:noProof/>
          </w:rPr>
          <w:t>6</w:t>
        </w:r>
        <w:r w:rsidR="000255DF">
          <w:rPr>
            <w:rFonts w:asciiTheme="minorHAnsi" w:eastAsiaTheme="minorEastAsia" w:hAnsiTheme="minorHAnsi" w:cstheme="minorBidi"/>
            <w:b w:val="0"/>
            <w:noProof/>
            <w:sz w:val="22"/>
            <w:szCs w:val="22"/>
          </w:rPr>
          <w:tab/>
        </w:r>
        <w:r w:rsidR="000255DF" w:rsidRPr="00903B4F">
          <w:rPr>
            <w:rStyle w:val="Hyperlink"/>
            <w:noProof/>
          </w:rPr>
          <w:t>Attachments</w:t>
        </w:r>
        <w:r w:rsidR="000255DF">
          <w:rPr>
            <w:noProof/>
            <w:webHidden/>
          </w:rPr>
          <w:tab/>
        </w:r>
        <w:r w:rsidR="000255DF">
          <w:rPr>
            <w:noProof/>
            <w:webHidden/>
          </w:rPr>
          <w:fldChar w:fldCharType="begin"/>
        </w:r>
        <w:r w:rsidR="000255DF">
          <w:rPr>
            <w:noProof/>
            <w:webHidden/>
          </w:rPr>
          <w:instrText xml:space="preserve"> PAGEREF _Toc522724719 \h </w:instrText>
        </w:r>
        <w:r w:rsidR="000255DF">
          <w:rPr>
            <w:noProof/>
            <w:webHidden/>
          </w:rPr>
        </w:r>
        <w:r w:rsidR="000255DF">
          <w:rPr>
            <w:noProof/>
            <w:webHidden/>
          </w:rPr>
          <w:fldChar w:fldCharType="separate"/>
        </w:r>
        <w:r w:rsidR="000255DF">
          <w:rPr>
            <w:noProof/>
            <w:webHidden/>
          </w:rPr>
          <w:t>15</w:t>
        </w:r>
        <w:r w:rsidR="000255DF">
          <w:rPr>
            <w:noProof/>
            <w:webHidden/>
          </w:rPr>
          <w:fldChar w:fldCharType="end"/>
        </w:r>
      </w:hyperlink>
    </w:p>
    <w:p w14:paraId="48727688" w14:textId="0396FB75" w:rsidR="00F3111B" w:rsidRPr="00FD27CC" w:rsidRDefault="001F5E80">
      <w:pPr>
        <w:rPr>
          <w:rFonts w:cs="Arial"/>
        </w:rPr>
      </w:pPr>
      <w:r w:rsidRPr="00D758B8">
        <w:rPr>
          <w:rFonts w:cs="Arial"/>
          <w:b/>
          <w:color w:val="333333"/>
        </w:rPr>
        <w:fldChar w:fldCharType="end"/>
      </w:r>
      <w:bookmarkStart w:id="8" w:name="_Toc223260483"/>
      <w:bookmarkStart w:id="9" w:name="_Ref227459879"/>
      <w:bookmarkStart w:id="10" w:name="_Toc523032772"/>
      <w:bookmarkStart w:id="11" w:name="_Toc523126455"/>
    </w:p>
    <w:p w14:paraId="6A3A25C2" w14:textId="77777777" w:rsidR="00F3111B" w:rsidRPr="00FD27CC" w:rsidRDefault="00F3111B" w:rsidP="00F3111B">
      <w:pPr>
        <w:tabs>
          <w:tab w:val="left" w:pos="9000"/>
          <w:tab w:val="right" w:leader="dot" w:pos="12240"/>
        </w:tabs>
        <w:sectPr w:rsidR="00F3111B" w:rsidRPr="00FD27CC" w:rsidSect="001417AC">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docGrid w:linePitch="218"/>
        </w:sectPr>
      </w:pPr>
    </w:p>
    <w:p w14:paraId="53C761F6" w14:textId="77777777" w:rsidR="00BA595D" w:rsidRDefault="61754FBA" w:rsidP="00BA595D">
      <w:pPr>
        <w:pStyle w:val="Heading1"/>
        <w:ind w:left="360" w:hanging="360"/>
      </w:pPr>
      <w:bookmarkStart w:id="12" w:name="_Toc522724693"/>
      <w:bookmarkEnd w:id="8"/>
      <w:bookmarkEnd w:id="9"/>
      <w:r>
        <w:lastRenderedPageBreak/>
        <w:t>Document Control Information</w:t>
      </w:r>
      <w:bookmarkEnd w:id="12"/>
    </w:p>
    <w:p w14:paraId="2305F615" w14:textId="77777777" w:rsidR="00A52453" w:rsidRPr="00FD27CC" w:rsidRDefault="61754FBA" w:rsidP="007178A7">
      <w:pPr>
        <w:pStyle w:val="Heading2"/>
      </w:pPr>
      <w:bookmarkStart w:id="13" w:name="_Toc504492846"/>
      <w:bookmarkStart w:id="14" w:name="_Toc522724694"/>
      <w:r>
        <w:t>Document Information</w:t>
      </w:r>
      <w:bookmarkEnd w:id="13"/>
      <w:bookmarkEnd w:id="14"/>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A52453" w:rsidRPr="00990A63" w14:paraId="42373DB4" w14:textId="77777777" w:rsidTr="4F6C5D22">
        <w:trPr>
          <w:trHeight w:val="288"/>
        </w:trPr>
        <w:tc>
          <w:tcPr>
            <w:tcW w:w="3114" w:type="dxa"/>
            <w:shd w:val="clear" w:color="auto" w:fill="auto"/>
            <w:vAlign w:val="center"/>
          </w:tcPr>
          <w:p w14:paraId="36BE43B2" w14:textId="77777777" w:rsidR="00A52453" w:rsidRPr="006D083F" w:rsidRDefault="61754FBA" w:rsidP="00FD4F1C">
            <w:pPr>
              <w:pStyle w:val="Bodycopybold"/>
            </w:pPr>
            <w:r>
              <w:t>Document Identification</w:t>
            </w:r>
          </w:p>
        </w:tc>
        <w:tc>
          <w:tcPr>
            <w:tcW w:w="6125" w:type="dxa"/>
            <w:vAlign w:val="center"/>
          </w:tcPr>
          <w:p w14:paraId="3C37C2C1" w14:textId="3F6B81EF" w:rsidR="00A52453" w:rsidRPr="006D083F" w:rsidRDefault="00811BB5" w:rsidP="61754FBA">
            <w:pPr>
              <w:pStyle w:val="DocumentIdentification"/>
              <w:rPr>
                <w:b/>
                <w:bCs/>
              </w:rPr>
            </w:pPr>
            <w:r>
              <w:t>MTN_I0</w:t>
            </w:r>
            <w:r w:rsidR="00B111F4">
              <w:t>255</w:t>
            </w:r>
          </w:p>
        </w:tc>
      </w:tr>
      <w:tr w:rsidR="00A52453" w:rsidRPr="00990A63" w14:paraId="0E62B549" w14:textId="77777777" w:rsidTr="4F6C5D22">
        <w:trPr>
          <w:trHeight w:val="288"/>
        </w:trPr>
        <w:tc>
          <w:tcPr>
            <w:tcW w:w="3114" w:type="dxa"/>
            <w:shd w:val="clear" w:color="auto" w:fill="auto"/>
            <w:vAlign w:val="center"/>
          </w:tcPr>
          <w:p w14:paraId="5C470931" w14:textId="77777777" w:rsidR="00A52453" w:rsidRPr="006D083F" w:rsidRDefault="61754FBA" w:rsidP="00FD4F1C">
            <w:pPr>
              <w:pStyle w:val="Bodycopybold"/>
            </w:pPr>
            <w:r>
              <w:t>Document Name</w:t>
            </w:r>
          </w:p>
        </w:tc>
        <w:tc>
          <w:tcPr>
            <w:tcW w:w="6125" w:type="dxa"/>
            <w:vAlign w:val="center"/>
          </w:tcPr>
          <w:p w14:paraId="2C387EBC" w14:textId="3BCA0432" w:rsidR="00A52453" w:rsidRPr="006D083F" w:rsidRDefault="61754FBA" w:rsidP="00B32A3A">
            <w:pPr>
              <w:pStyle w:val="Documentname"/>
              <w:rPr>
                <w:b/>
                <w:bCs/>
              </w:rPr>
            </w:pPr>
            <w:r>
              <w:t xml:space="preserve">Technical Specifications </w:t>
            </w:r>
            <w:r w:rsidR="005201AE">
              <w:t>(</w:t>
            </w:r>
            <w:r w:rsidR="00B111F4">
              <w:t>Integration</w:t>
            </w:r>
            <w:r w:rsidR="00284988">
              <w:t xml:space="preserve">) – </w:t>
            </w:r>
            <w:r w:rsidR="00B111F4">
              <w:t>DAM</w:t>
            </w:r>
          </w:p>
        </w:tc>
      </w:tr>
      <w:tr w:rsidR="00A52453" w:rsidRPr="00990A63" w14:paraId="44840271" w14:textId="77777777" w:rsidTr="4F6C5D22">
        <w:trPr>
          <w:trHeight w:val="288"/>
        </w:trPr>
        <w:tc>
          <w:tcPr>
            <w:tcW w:w="3114" w:type="dxa"/>
            <w:shd w:val="clear" w:color="auto" w:fill="auto"/>
            <w:vAlign w:val="center"/>
          </w:tcPr>
          <w:p w14:paraId="7BD173D4" w14:textId="77777777" w:rsidR="00A52453" w:rsidRPr="006D083F" w:rsidRDefault="61754FBA" w:rsidP="00FD4F1C">
            <w:pPr>
              <w:pStyle w:val="Bodycopybold"/>
            </w:pPr>
            <w:r>
              <w:t>Project Name</w:t>
            </w:r>
          </w:p>
        </w:tc>
        <w:tc>
          <w:tcPr>
            <w:tcW w:w="6125" w:type="dxa"/>
            <w:vAlign w:val="center"/>
          </w:tcPr>
          <w:p w14:paraId="2D5582B4" w14:textId="77777777" w:rsidR="00A52453" w:rsidRPr="006D083F" w:rsidRDefault="61754FBA" w:rsidP="61754FBA">
            <w:pPr>
              <w:pStyle w:val="Insertnameoftheproject"/>
              <w:rPr>
                <w:b/>
                <w:bCs/>
                <w:color w:val="auto"/>
              </w:rPr>
            </w:pPr>
            <w:r w:rsidRPr="61754FBA">
              <w:rPr>
                <w:color w:val="auto"/>
              </w:rPr>
              <w:t>GP CPG Digital Core</w:t>
            </w:r>
          </w:p>
        </w:tc>
      </w:tr>
      <w:tr w:rsidR="00A52453" w:rsidRPr="00990A63" w14:paraId="27CB788E" w14:textId="77777777" w:rsidTr="4F6C5D22">
        <w:trPr>
          <w:trHeight w:val="288"/>
        </w:trPr>
        <w:tc>
          <w:tcPr>
            <w:tcW w:w="3114" w:type="dxa"/>
            <w:shd w:val="clear" w:color="auto" w:fill="auto"/>
            <w:vAlign w:val="center"/>
          </w:tcPr>
          <w:p w14:paraId="175E74BB" w14:textId="77777777" w:rsidR="00A52453" w:rsidRPr="006D083F" w:rsidRDefault="61754FBA" w:rsidP="00FD4F1C">
            <w:pPr>
              <w:pStyle w:val="Bodycopybold"/>
            </w:pPr>
            <w:r>
              <w:t>Client</w:t>
            </w:r>
          </w:p>
        </w:tc>
        <w:tc>
          <w:tcPr>
            <w:tcW w:w="6125" w:type="dxa"/>
            <w:vAlign w:val="center"/>
          </w:tcPr>
          <w:p w14:paraId="1DB0EEF2" w14:textId="77777777" w:rsidR="00A52453" w:rsidRPr="006D083F" w:rsidRDefault="61754FBA" w:rsidP="61754FBA">
            <w:pPr>
              <w:pStyle w:val="Bodycopy"/>
              <w:rPr>
                <w:b/>
                <w:bCs/>
                <w:color w:val="auto"/>
              </w:rPr>
            </w:pPr>
            <w:r w:rsidRPr="61754FBA">
              <w:rPr>
                <w:color w:val="auto"/>
              </w:rPr>
              <w:t>GP</w:t>
            </w:r>
          </w:p>
        </w:tc>
      </w:tr>
      <w:tr w:rsidR="005201AE" w:rsidRPr="00990A63" w14:paraId="4F732CC4" w14:textId="77777777" w:rsidTr="005201AE">
        <w:trPr>
          <w:trHeight w:val="288"/>
        </w:trPr>
        <w:tc>
          <w:tcPr>
            <w:tcW w:w="3114" w:type="dxa"/>
            <w:shd w:val="clear" w:color="auto" w:fill="auto"/>
            <w:vAlign w:val="center"/>
          </w:tcPr>
          <w:p w14:paraId="43DCB3BB" w14:textId="77777777" w:rsidR="005201AE" w:rsidRPr="006D083F" w:rsidRDefault="005201AE" w:rsidP="005201AE">
            <w:pPr>
              <w:pStyle w:val="Bodycopybold"/>
            </w:pPr>
            <w:r>
              <w:t>Document Author</w:t>
            </w:r>
          </w:p>
        </w:tc>
        <w:tc>
          <w:tcPr>
            <w:tcW w:w="6125" w:type="dxa"/>
          </w:tcPr>
          <w:p w14:paraId="04E7E61A" w14:textId="3ACF83D3" w:rsidR="005201AE" w:rsidRPr="006D083F" w:rsidRDefault="00B111F4" w:rsidP="005201AE">
            <w:pPr>
              <w:pStyle w:val="Bodycopy"/>
              <w:rPr>
                <w:b/>
                <w:bCs/>
                <w:color w:val="auto"/>
              </w:rPr>
            </w:pPr>
            <w:r>
              <w:rPr>
                <w:color w:val="auto"/>
              </w:rPr>
              <w:t>Venkatesh Vengaldas</w:t>
            </w:r>
          </w:p>
        </w:tc>
      </w:tr>
      <w:tr w:rsidR="00A52453" w:rsidRPr="00990A63" w14:paraId="7F99CE06" w14:textId="77777777" w:rsidTr="4F6C5D22">
        <w:trPr>
          <w:trHeight w:val="288"/>
        </w:trPr>
        <w:tc>
          <w:tcPr>
            <w:tcW w:w="3114" w:type="dxa"/>
            <w:shd w:val="clear" w:color="auto" w:fill="auto"/>
            <w:vAlign w:val="center"/>
          </w:tcPr>
          <w:p w14:paraId="10893352" w14:textId="77777777" w:rsidR="00A52453" w:rsidRPr="006D083F" w:rsidRDefault="61754FBA" w:rsidP="00FD4F1C">
            <w:pPr>
              <w:pStyle w:val="Bodycopybold"/>
            </w:pPr>
            <w:r>
              <w:t>Document Version</w:t>
            </w:r>
          </w:p>
        </w:tc>
        <w:tc>
          <w:tcPr>
            <w:tcW w:w="6125" w:type="dxa"/>
            <w:vAlign w:val="center"/>
          </w:tcPr>
          <w:p w14:paraId="7A829BA4" w14:textId="77777777" w:rsidR="00A52453" w:rsidRPr="006D083F" w:rsidRDefault="4F6C5D22" w:rsidP="4F6C5D22">
            <w:pPr>
              <w:pStyle w:val="Bodycopy"/>
              <w:rPr>
                <w:b/>
                <w:bCs/>
                <w:color w:val="auto"/>
              </w:rPr>
            </w:pPr>
            <w:r w:rsidRPr="4F6C5D22">
              <w:rPr>
                <w:color w:val="auto"/>
              </w:rPr>
              <w:t>1.0</w:t>
            </w:r>
          </w:p>
        </w:tc>
      </w:tr>
      <w:tr w:rsidR="00A52453" w:rsidRPr="00990A63" w14:paraId="232FD4FF" w14:textId="77777777" w:rsidTr="4F6C5D22">
        <w:trPr>
          <w:trHeight w:val="288"/>
        </w:trPr>
        <w:tc>
          <w:tcPr>
            <w:tcW w:w="3114" w:type="dxa"/>
            <w:shd w:val="clear" w:color="auto" w:fill="auto"/>
            <w:vAlign w:val="center"/>
          </w:tcPr>
          <w:p w14:paraId="4A81A84D" w14:textId="77777777" w:rsidR="00A52453" w:rsidRPr="006D083F" w:rsidRDefault="61754FBA" w:rsidP="00FD4F1C">
            <w:pPr>
              <w:pStyle w:val="Bodycopybold"/>
            </w:pPr>
            <w:r>
              <w:t>Document Status</w:t>
            </w:r>
          </w:p>
        </w:tc>
        <w:tc>
          <w:tcPr>
            <w:tcW w:w="6125" w:type="dxa"/>
            <w:vAlign w:val="center"/>
          </w:tcPr>
          <w:p w14:paraId="6B227001" w14:textId="77777777" w:rsidR="00A52453" w:rsidRPr="006D083F" w:rsidRDefault="61754FBA" w:rsidP="61754FBA">
            <w:pPr>
              <w:pStyle w:val="Bodycopy"/>
              <w:rPr>
                <w:b/>
                <w:bCs/>
                <w:color w:val="auto"/>
                <w:highlight w:val="yellow"/>
              </w:rPr>
            </w:pPr>
            <w:r w:rsidRPr="61754FBA">
              <w:rPr>
                <w:color w:val="auto"/>
              </w:rPr>
              <w:t>Draft</w:t>
            </w:r>
          </w:p>
        </w:tc>
      </w:tr>
      <w:tr w:rsidR="00A52453" w:rsidRPr="00990A63" w14:paraId="228AF41B" w14:textId="77777777" w:rsidTr="4F6C5D22">
        <w:trPr>
          <w:trHeight w:val="288"/>
        </w:trPr>
        <w:tc>
          <w:tcPr>
            <w:tcW w:w="3114" w:type="dxa"/>
            <w:shd w:val="clear" w:color="auto" w:fill="auto"/>
            <w:vAlign w:val="center"/>
          </w:tcPr>
          <w:p w14:paraId="7D0AED36" w14:textId="77777777" w:rsidR="00A52453" w:rsidRPr="006D083F" w:rsidRDefault="61754FBA" w:rsidP="00FD4F1C">
            <w:pPr>
              <w:pStyle w:val="Bodycopybold"/>
            </w:pPr>
            <w:r>
              <w:t>Date Released</w:t>
            </w:r>
          </w:p>
        </w:tc>
        <w:tc>
          <w:tcPr>
            <w:tcW w:w="6125" w:type="dxa"/>
            <w:vAlign w:val="center"/>
          </w:tcPr>
          <w:p w14:paraId="273B21C3" w14:textId="71D543DE" w:rsidR="00A52453" w:rsidRPr="006D083F" w:rsidRDefault="00A52453" w:rsidP="00FD4F1C">
            <w:pPr>
              <w:pStyle w:val="Bodycopy"/>
              <w:rPr>
                <w:b/>
                <w:color w:val="auto"/>
                <w:highlight w:val="yellow"/>
              </w:rPr>
            </w:pPr>
          </w:p>
        </w:tc>
      </w:tr>
    </w:tbl>
    <w:p w14:paraId="47C38779" w14:textId="77777777" w:rsidR="00A52453" w:rsidRPr="00A52453" w:rsidRDefault="00A52453" w:rsidP="00A52453">
      <w:pPr>
        <w:pStyle w:val="Bodycopy"/>
      </w:pPr>
    </w:p>
    <w:p w14:paraId="33311ABA" w14:textId="77777777" w:rsidR="00BA595D" w:rsidRPr="00FD27CC" w:rsidRDefault="61754FBA" w:rsidP="007178A7">
      <w:pPr>
        <w:pStyle w:val="Heading2"/>
      </w:pPr>
      <w:bookmarkStart w:id="15" w:name="_Toc450819524"/>
      <w:bookmarkStart w:id="16" w:name="_Toc498366683"/>
      <w:bookmarkStart w:id="17" w:name="_Toc522724695"/>
      <w:r>
        <w:t>Document Edit History</w:t>
      </w:r>
      <w:bookmarkEnd w:id="15"/>
      <w:bookmarkEnd w:id="16"/>
      <w:bookmarkEnd w:id="17"/>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BA595D" w:rsidRPr="00990A63" w14:paraId="55ECFEDE" w14:textId="77777777" w:rsidTr="4F6C5D22">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7DDB2F61" w14:textId="77777777" w:rsidR="00BA595D" w:rsidRPr="00990A63" w:rsidRDefault="61754FBA" w:rsidP="61754FBA">
            <w:pPr>
              <w:pStyle w:val="Tablehead1"/>
              <w:rPr>
                <w:rFonts w:ascii="Arial" w:eastAsia="Arial" w:hAnsi="Arial" w:cs="Arial"/>
              </w:rPr>
            </w:pPr>
            <w:r w:rsidRPr="61754FBA">
              <w:rPr>
                <w:rFonts w:ascii="Arial" w:eastAsia="Arial" w:hAnsi="Arial" w:cs="Arial"/>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5CB585F6" w14:textId="77777777" w:rsidR="00BA595D" w:rsidRPr="00990A63" w:rsidRDefault="61754FBA" w:rsidP="61754FBA">
            <w:pPr>
              <w:pStyle w:val="Tablehead1"/>
              <w:rPr>
                <w:rFonts w:ascii="Arial" w:eastAsia="Arial" w:hAnsi="Arial" w:cs="Arial"/>
              </w:rPr>
            </w:pPr>
            <w:r w:rsidRPr="61754FBA">
              <w:rPr>
                <w:rFonts w:ascii="Arial" w:eastAsia="Arial" w:hAnsi="Arial" w:cs="Arial"/>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3AE11399" w14:textId="77777777" w:rsidR="00BA595D" w:rsidRPr="00990A63" w:rsidRDefault="61754FBA" w:rsidP="61754FBA">
            <w:pPr>
              <w:pStyle w:val="Tablehead1"/>
              <w:rPr>
                <w:rFonts w:ascii="Arial" w:eastAsia="Arial" w:hAnsi="Arial" w:cs="Arial"/>
              </w:rPr>
            </w:pPr>
            <w:r w:rsidRPr="61754FBA">
              <w:rPr>
                <w:rFonts w:ascii="Arial" w:eastAsia="Arial" w:hAnsi="Arial" w:cs="Arial"/>
              </w:rPr>
              <w:t>Additions/Modifications</w:t>
            </w:r>
          </w:p>
        </w:tc>
        <w:tc>
          <w:tcPr>
            <w:tcW w:w="2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7B99744" w14:textId="77777777" w:rsidR="00BA595D" w:rsidRPr="00990A63" w:rsidRDefault="61754FBA" w:rsidP="61754FBA">
            <w:pPr>
              <w:pStyle w:val="Tablehead1"/>
              <w:rPr>
                <w:rFonts w:ascii="Arial" w:eastAsia="Arial" w:hAnsi="Arial" w:cs="Arial"/>
              </w:rPr>
            </w:pPr>
            <w:r w:rsidRPr="61754FBA">
              <w:rPr>
                <w:rFonts w:ascii="Arial" w:eastAsia="Arial" w:hAnsi="Arial" w:cs="Arial"/>
              </w:rPr>
              <w:t>Prepared/Revised by</w:t>
            </w:r>
          </w:p>
        </w:tc>
      </w:tr>
      <w:tr w:rsidR="00BA595D" w:rsidRPr="006D083F" w14:paraId="37034AF5" w14:textId="77777777" w:rsidTr="4F6C5D22">
        <w:tc>
          <w:tcPr>
            <w:tcW w:w="1224" w:type="dxa"/>
            <w:tcBorders>
              <w:top w:val="single" w:sz="4" w:space="0" w:color="FFFFFF" w:themeColor="background1"/>
            </w:tcBorders>
          </w:tcPr>
          <w:p w14:paraId="7FFA6B74" w14:textId="77777777" w:rsidR="00BA595D" w:rsidRPr="006D083F" w:rsidRDefault="4F6C5D22" w:rsidP="4F6C5D22">
            <w:pPr>
              <w:pStyle w:val="Bodycopy"/>
              <w:rPr>
                <w:rFonts w:eastAsia="Arial" w:cs="Arial"/>
                <w:color w:val="auto"/>
              </w:rPr>
            </w:pPr>
            <w:r w:rsidRPr="4F6C5D22">
              <w:rPr>
                <w:color w:val="auto"/>
              </w:rPr>
              <w:t>1.0</w:t>
            </w:r>
          </w:p>
        </w:tc>
        <w:tc>
          <w:tcPr>
            <w:tcW w:w="1890" w:type="dxa"/>
            <w:tcBorders>
              <w:top w:val="single" w:sz="4" w:space="0" w:color="FFFFFF" w:themeColor="background1"/>
            </w:tcBorders>
          </w:tcPr>
          <w:p w14:paraId="44F9350E" w14:textId="00BB05B5" w:rsidR="00BA595D" w:rsidRPr="006D083F" w:rsidRDefault="00B111F4" w:rsidP="00844694">
            <w:pPr>
              <w:pStyle w:val="Bodycopy"/>
              <w:rPr>
                <w:rFonts w:eastAsia="Arial" w:cs="Arial"/>
                <w:color w:val="auto"/>
              </w:rPr>
            </w:pPr>
            <w:r>
              <w:rPr>
                <w:color w:val="auto"/>
              </w:rPr>
              <w:t>14</w:t>
            </w:r>
            <w:r w:rsidR="61754FBA" w:rsidRPr="61754FBA">
              <w:rPr>
                <w:rFonts w:eastAsia="Arial" w:cs="Arial"/>
                <w:color w:val="auto"/>
              </w:rPr>
              <w:t>-</w:t>
            </w:r>
            <w:r>
              <w:rPr>
                <w:color w:val="auto"/>
              </w:rPr>
              <w:t>Sep</w:t>
            </w:r>
            <w:r w:rsidR="61754FBA" w:rsidRPr="61754FBA">
              <w:rPr>
                <w:color w:val="auto"/>
              </w:rPr>
              <w:t>-2018</w:t>
            </w:r>
          </w:p>
        </w:tc>
        <w:tc>
          <w:tcPr>
            <w:tcW w:w="3420" w:type="dxa"/>
            <w:tcBorders>
              <w:top w:val="single" w:sz="4" w:space="0" w:color="FFFFFF" w:themeColor="background1"/>
            </w:tcBorders>
          </w:tcPr>
          <w:p w14:paraId="277533ED" w14:textId="77777777" w:rsidR="00BA595D" w:rsidRPr="006D083F" w:rsidRDefault="61754FBA" w:rsidP="61754FBA">
            <w:pPr>
              <w:pStyle w:val="Bodycopy"/>
              <w:rPr>
                <w:rFonts w:eastAsia="Arial" w:cs="Arial"/>
                <w:color w:val="auto"/>
              </w:rPr>
            </w:pPr>
            <w:r w:rsidRPr="61754FBA">
              <w:rPr>
                <w:color w:val="auto"/>
              </w:rPr>
              <w:t>Initial Version</w:t>
            </w:r>
          </w:p>
        </w:tc>
        <w:tc>
          <w:tcPr>
            <w:tcW w:w="2662" w:type="dxa"/>
            <w:tcBorders>
              <w:top w:val="single" w:sz="4" w:space="0" w:color="FFFFFF" w:themeColor="background1"/>
            </w:tcBorders>
          </w:tcPr>
          <w:p w14:paraId="5655DCC5" w14:textId="294151D2" w:rsidR="00BA595D" w:rsidRPr="006D083F" w:rsidRDefault="00B111F4" w:rsidP="4F6C5D22">
            <w:pPr>
              <w:pStyle w:val="Bodycopy"/>
              <w:rPr>
                <w:rFonts w:eastAsia="Arial" w:cs="Arial"/>
                <w:color w:val="auto"/>
              </w:rPr>
            </w:pPr>
            <w:r>
              <w:rPr>
                <w:color w:val="auto"/>
              </w:rPr>
              <w:t>Venkatesh Vengaldas</w:t>
            </w:r>
          </w:p>
        </w:tc>
      </w:tr>
      <w:tr w:rsidR="00BA595D" w:rsidRPr="006D083F" w14:paraId="2D1392EC" w14:textId="77777777" w:rsidTr="4F6C5D22">
        <w:tc>
          <w:tcPr>
            <w:tcW w:w="1224" w:type="dxa"/>
          </w:tcPr>
          <w:p w14:paraId="145F673B" w14:textId="77777777" w:rsidR="00BA595D" w:rsidRPr="006D083F" w:rsidRDefault="00BA595D" w:rsidP="00E5309D">
            <w:pPr>
              <w:pStyle w:val="Tabletext"/>
              <w:rPr>
                <w:sz w:val="20"/>
              </w:rPr>
            </w:pPr>
          </w:p>
        </w:tc>
        <w:tc>
          <w:tcPr>
            <w:tcW w:w="1890" w:type="dxa"/>
          </w:tcPr>
          <w:p w14:paraId="2B080E30" w14:textId="77777777" w:rsidR="00BA595D" w:rsidRPr="006D083F" w:rsidRDefault="00BA595D" w:rsidP="00E5309D">
            <w:pPr>
              <w:pStyle w:val="Tabletext"/>
              <w:rPr>
                <w:sz w:val="20"/>
              </w:rPr>
            </w:pPr>
          </w:p>
        </w:tc>
        <w:tc>
          <w:tcPr>
            <w:tcW w:w="3420" w:type="dxa"/>
          </w:tcPr>
          <w:p w14:paraId="6F15136A" w14:textId="77777777" w:rsidR="00BA595D" w:rsidRPr="006D083F" w:rsidRDefault="00BA595D" w:rsidP="00E5309D">
            <w:pPr>
              <w:pStyle w:val="Tabletext"/>
              <w:rPr>
                <w:sz w:val="20"/>
              </w:rPr>
            </w:pPr>
          </w:p>
        </w:tc>
        <w:tc>
          <w:tcPr>
            <w:tcW w:w="2662" w:type="dxa"/>
          </w:tcPr>
          <w:p w14:paraId="1696AA65" w14:textId="77777777" w:rsidR="00BA595D" w:rsidRPr="006D083F" w:rsidRDefault="00BA595D" w:rsidP="00E5309D">
            <w:pPr>
              <w:pStyle w:val="Tabletext"/>
              <w:rPr>
                <w:sz w:val="20"/>
              </w:rPr>
            </w:pPr>
          </w:p>
        </w:tc>
      </w:tr>
      <w:tr w:rsidR="00BA595D" w:rsidRPr="006D083F" w14:paraId="08831D5E" w14:textId="77777777" w:rsidTr="4F6C5D22">
        <w:tc>
          <w:tcPr>
            <w:tcW w:w="1224" w:type="dxa"/>
          </w:tcPr>
          <w:p w14:paraId="62F84458" w14:textId="77777777" w:rsidR="00BA595D" w:rsidRPr="006D083F" w:rsidRDefault="00BA595D" w:rsidP="00E5309D">
            <w:pPr>
              <w:pStyle w:val="Tabletext"/>
              <w:rPr>
                <w:sz w:val="20"/>
              </w:rPr>
            </w:pPr>
          </w:p>
        </w:tc>
        <w:tc>
          <w:tcPr>
            <w:tcW w:w="1890" w:type="dxa"/>
          </w:tcPr>
          <w:p w14:paraId="6962D149" w14:textId="77777777" w:rsidR="00BA595D" w:rsidRPr="006D083F" w:rsidRDefault="00BA595D" w:rsidP="00E5309D">
            <w:pPr>
              <w:pStyle w:val="Tabletext"/>
              <w:rPr>
                <w:sz w:val="20"/>
              </w:rPr>
            </w:pPr>
          </w:p>
        </w:tc>
        <w:tc>
          <w:tcPr>
            <w:tcW w:w="3420" w:type="dxa"/>
          </w:tcPr>
          <w:p w14:paraId="0F03DE40" w14:textId="77777777" w:rsidR="00BA595D" w:rsidRPr="006D083F" w:rsidRDefault="00BA595D" w:rsidP="00E5309D">
            <w:pPr>
              <w:pStyle w:val="Tabletext"/>
              <w:rPr>
                <w:sz w:val="20"/>
              </w:rPr>
            </w:pPr>
          </w:p>
        </w:tc>
        <w:tc>
          <w:tcPr>
            <w:tcW w:w="2662" w:type="dxa"/>
          </w:tcPr>
          <w:p w14:paraId="2271F2FA" w14:textId="77777777" w:rsidR="00BA595D" w:rsidRPr="006D083F" w:rsidRDefault="00BA595D" w:rsidP="00E5309D">
            <w:pPr>
              <w:pStyle w:val="Tabletext"/>
              <w:rPr>
                <w:sz w:val="20"/>
              </w:rPr>
            </w:pPr>
          </w:p>
        </w:tc>
      </w:tr>
    </w:tbl>
    <w:p w14:paraId="290A49A2" w14:textId="77777777" w:rsidR="00BA595D" w:rsidRPr="006D083F" w:rsidRDefault="00BA595D" w:rsidP="00344643">
      <w:pPr>
        <w:pStyle w:val="Bodycopy"/>
      </w:pPr>
    </w:p>
    <w:p w14:paraId="0AB7A552" w14:textId="77777777" w:rsidR="00BA595D" w:rsidRDefault="61754FBA" w:rsidP="007178A7">
      <w:pPr>
        <w:pStyle w:val="Heading2"/>
      </w:pPr>
      <w:bookmarkStart w:id="18" w:name="_Toc450819525"/>
      <w:bookmarkStart w:id="19" w:name="_Toc498366684"/>
      <w:bookmarkStart w:id="20" w:name="_Toc522724696"/>
      <w:r>
        <w:t>Document Review and Sign Off</w:t>
      </w:r>
      <w:bookmarkEnd w:id="18"/>
      <w:bookmarkEnd w:id="19"/>
      <w:bookmarkEnd w:id="20"/>
    </w:p>
    <w:tbl>
      <w:tblPr>
        <w:tblW w:w="92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75"/>
        <w:gridCol w:w="2527"/>
        <w:gridCol w:w="4827"/>
      </w:tblGrid>
      <w:tr w:rsidR="00BA595D" w:rsidRPr="006D083F" w14:paraId="4968965B" w14:textId="77777777" w:rsidTr="61754FBA">
        <w:trPr>
          <w:cantSplit/>
          <w:trHeight w:val="70"/>
          <w:tblHeader/>
        </w:trPr>
        <w:tc>
          <w:tcPr>
            <w:tcW w:w="9229" w:type="dxa"/>
            <w:gridSpan w:val="3"/>
            <w:shd w:val="clear" w:color="auto" w:fill="002060"/>
            <w:tcMar>
              <w:top w:w="0" w:type="dxa"/>
              <w:left w:w="108" w:type="dxa"/>
              <w:bottom w:w="0" w:type="dxa"/>
              <w:right w:w="108" w:type="dxa"/>
            </w:tcMar>
          </w:tcPr>
          <w:p w14:paraId="42084065" w14:textId="77777777" w:rsidR="00BA595D" w:rsidRPr="006D083F" w:rsidRDefault="61754FBA" w:rsidP="61754FBA">
            <w:pPr>
              <w:pStyle w:val="Review"/>
              <w:rPr>
                <w:i w:val="0"/>
                <w:iCs w:val="0"/>
                <w:color w:val="FFFFFF" w:themeColor="background1"/>
                <w:sz w:val="20"/>
                <w:szCs w:val="20"/>
                <w:lang w:eastAsia="ja-JP"/>
              </w:rPr>
            </w:pPr>
            <w:r w:rsidRPr="61754FBA">
              <w:rPr>
                <w:i w:val="0"/>
                <w:iCs w:val="0"/>
                <w:color w:val="FFFFFF" w:themeColor="background1"/>
                <w:sz w:val="20"/>
                <w:szCs w:val="20"/>
              </w:rPr>
              <w:t>Reviewed By:</w:t>
            </w:r>
          </w:p>
          <w:p w14:paraId="519B2F0B" w14:textId="77777777" w:rsidR="00BA595D" w:rsidRPr="006D083F" w:rsidRDefault="61754FBA" w:rsidP="61754FBA">
            <w:pPr>
              <w:pStyle w:val="TableText0"/>
              <w:rPr>
                <w:rFonts w:eastAsia="Arial" w:cs="Arial"/>
                <w:color w:val="FFFFFF" w:themeColor="background1"/>
              </w:rPr>
            </w:pPr>
            <w:r w:rsidRPr="61754FBA">
              <w:rPr>
                <w:color w:val="FFFFFF" w:themeColor="background1"/>
              </w:rPr>
              <w:t>The “Reviewed By” signature indicates the individual(s) who reviewed this document for content and clarity, and to the best of their knowledge, this document satisfactorily achieves the purpose and scope defined herein:</w:t>
            </w:r>
          </w:p>
        </w:tc>
      </w:tr>
      <w:tr w:rsidR="00BA595D" w:rsidRPr="006D083F" w14:paraId="2F0FD3C1" w14:textId="77777777" w:rsidTr="61754FBA">
        <w:trPr>
          <w:cantSplit/>
          <w:trHeight w:val="70"/>
          <w:tblHeader/>
        </w:trPr>
        <w:tc>
          <w:tcPr>
            <w:tcW w:w="1875" w:type="dxa"/>
            <w:shd w:val="clear" w:color="auto" w:fill="002060"/>
            <w:tcMar>
              <w:top w:w="0" w:type="dxa"/>
              <w:left w:w="108" w:type="dxa"/>
              <w:bottom w:w="0" w:type="dxa"/>
              <w:right w:w="108" w:type="dxa"/>
            </w:tcMar>
          </w:tcPr>
          <w:p w14:paraId="4C5D0756" w14:textId="77777777" w:rsidR="00BA595D" w:rsidRPr="006D083F" w:rsidRDefault="00BA595D" w:rsidP="00FD4F1C">
            <w:pPr>
              <w:pStyle w:val="TableText0"/>
              <w:rPr>
                <w:rFonts w:cs="Arial"/>
                <w:color w:val="FFFFFF" w:themeColor="background1"/>
              </w:rPr>
            </w:pPr>
          </w:p>
        </w:tc>
        <w:tc>
          <w:tcPr>
            <w:tcW w:w="2527" w:type="dxa"/>
            <w:shd w:val="clear" w:color="auto" w:fill="002060"/>
            <w:tcMar>
              <w:top w:w="0" w:type="dxa"/>
              <w:left w:w="108" w:type="dxa"/>
              <w:bottom w:w="0" w:type="dxa"/>
              <w:right w:w="108" w:type="dxa"/>
            </w:tcMar>
            <w:vAlign w:val="center"/>
          </w:tcPr>
          <w:p w14:paraId="27EF45C3" w14:textId="77777777" w:rsidR="00BA595D" w:rsidRPr="006D083F" w:rsidRDefault="61754FBA" w:rsidP="61754FBA">
            <w:pPr>
              <w:pStyle w:val="TableHeaders"/>
              <w:rPr>
                <w:color w:val="FFFFFF" w:themeColor="background1"/>
              </w:rPr>
            </w:pPr>
            <w:r w:rsidRPr="61754FBA">
              <w:rPr>
                <w:color w:val="FFFFFF" w:themeColor="background1"/>
              </w:rPr>
              <w:t>Name</w:t>
            </w:r>
          </w:p>
        </w:tc>
        <w:tc>
          <w:tcPr>
            <w:tcW w:w="4827" w:type="dxa"/>
            <w:shd w:val="clear" w:color="auto" w:fill="002060"/>
            <w:tcMar>
              <w:top w:w="0" w:type="dxa"/>
              <w:left w:w="108" w:type="dxa"/>
              <w:bottom w:w="0" w:type="dxa"/>
              <w:right w:w="108" w:type="dxa"/>
            </w:tcMar>
            <w:vAlign w:val="center"/>
          </w:tcPr>
          <w:p w14:paraId="21540350" w14:textId="77777777" w:rsidR="00BA595D" w:rsidRPr="006D083F" w:rsidRDefault="61754FBA" w:rsidP="61754FBA">
            <w:pPr>
              <w:pStyle w:val="TableHeaders"/>
              <w:rPr>
                <w:color w:val="FFFFFF" w:themeColor="background1"/>
              </w:rPr>
            </w:pPr>
            <w:r w:rsidRPr="61754FBA">
              <w:rPr>
                <w:color w:val="FFFFFF" w:themeColor="background1"/>
              </w:rPr>
              <w:t xml:space="preserve">Title/Role </w:t>
            </w:r>
            <w:r w:rsidRPr="61754FBA">
              <w:rPr>
                <w:b w:val="0"/>
                <w:bCs w:val="0"/>
                <w:color w:val="FFFFFF" w:themeColor="background1"/>
                <w:lang w:eastAsia="ja-JP"/>
              </w:rPr>
              <w:t>&lt;Designation, Department&gt;</w:t>
            </w:r>
          </w:p>
        </w:tc>
      </w:tr>
      <w:tr w:rsidR="00BA595D" w:rsidRPr="006D083F" w14:paraId="4427DD82" w14:textId="77777777" w:rsidTr="61754FBA">
        <w:trPr>
          <w:trHeight w:val="70"/>
        </w:trPr>
        <w:tc>
          <w:tcPr>
            <w:tcW w:w="1875" w:type="dxa"/>
            <w:tcMar>
              <w:top w:w="0" w:type="dxa"/>
              <w:left w:w="108" w:type="dxa"/>
              <w:bottom w:w="0" w:type="dxa"/>
              <w:right w:w="108" w:type="dxa"/>
            </w:tcMar>
          </w:tcPr>
          <w:p w14:paraId="1F7B828B" w14:textId="77777777" w:rsidR="00BA595D" w:rsidRPr="006D083F" w:rsidRDefault="61754FBA" w:rsidP="61754FBA">
            <w:pPr>
              <w:pStyle w:val="TableText0"/>
              <w:rPr>
                <w:rFonts w:eastAsia="Arial" w:cs="Arial"/>
              </w:rPr>
            </w:pPr>
            <w:r>
              <w:t>Reviewed By</w:t>
            </w:r>
          </w:p>
          <w:p w14:paraId="0D3B55BA" w14:textId="77777777" w:rsidR="00ED0CB8" w:rsidRPr="006D083F" w:rsidRDefault="00ED0CB8" w:rsidP="00FD4F1C">
            <w:pPr>
              <w:pStyle w:val="TableText0"/>
              <w:rPr>
                <w:rFonts w:cs="Arial"/>
              </w:rPr>
            </w:pPr>
          </w:p>
        </w:tc>
        <w:tc>
          <w:tcPr>
            <w:tcW w:w="2527" w:type="dxa"/>
            <w:tcMar>
              <w:top w:w="0" w:type="dxa"/>
              <w:left w:w="108" w:type="dxa"/>
              <w:bottom w:w="0" w:type="dxa"/>
              <w:right w:w="108" w:type="dxa"/>
            </w:tcMar>
          </w:tcPr>
          <w:p w14:paraId="38548667" w14:textId="40E9EFD8" w:rsidR="00BA595D" w:rsidRPr="006D083F" w:rsidRDefault="00B111F4" w:rsidP="61754FBA">
            <w:pPr>
              <w:pStyle w:val="TableText0"/>
              <w:rPr>
                <w:rFonts w:eastAsia="Arial" w:cs="Arial"/>
              </w:rPr>
            </w:pPr>
            <w:r>
              <w:rPr>
                <w:rFonts w:eastAsia="Arial" w:cs="Arial"/>
              </w:rPr>
              <w:t>Jim Harrison</w:t>
            </w:r>
          </w:p>
        </w:tc>
        <w:tc>
          <w:tcPr>
            <w:tcW w:w="4827" w:type="dxa"/>
            <w:tcMar>
              <w:top w:w="0" w:type="dxa"/>
              <w:left w:w="108" w:type="dxa"/>
              <w:bottom w:w="0" w:type="dxa"/>
              <w:right w:w="108" w:type="dxa"/>
            </w:tcMar>
          </w:tcPr>
          <w:p w14:paraId="1DB50259" w14:textId="659C990D" w:rsidR="00BA595D" w:rsidRPr="006D083F" w:rsidRDefault="00AF47C7" w:rsidP="61754FBA">
            <w:pPr>
              <w:pStyle w:val="TableText0"/>
              <w:rPr>
                <w:rFonts w:eastAsia="Arial" w:cs="Arial"/>
              </w:rPr>
            </w:pPr>
            <w:r>
              <w:rPr>
                <w:rFonts w:eastAsia="Arial" w:cs="Arial"/>
              </w:rPr>
              <w:t>Integration Lead</w:t>
            </w:r>
          </w:p>
        </w:tc>
      </w:tr>
      <w:tr w:rsidR="00BA595D" w:rsidRPr="006D083F" w14:paraId="6F740342" w14:textId="77777777" w:rsidTr="61754FBA">
        <w:trPr>
          <w:trHeight w:val="434"/>
        </w:trPr>
        <w:tc>
          <w:tcPr>
            <w:tcW w:w="1875" w:type="dxa"/>
            <w:tcMar>
              <w:top w:w="0" w:type="dxa"/>
              <w:left w:w="108" w:type="dxa"/>
              <w:bottom w:w="0" w:type="dxa"/>
              <w:right w:w="108" w:type="dxa"/>
            </w:tcMar>
          </w:tcPr>
          <w:p w14:paraId="4869A183" w14:textId="77777777" w:rsidR="00BA595D" w:rsidRPr="006D083F" w:rsidRDefault="61754FBA" w:rsidP="61754FBA">
            <w:pPr>
              <w:pStyle w:val="TableText0"/>
              <w:rPr>
                <w:rFonts w:eastAsia="Arial" w:cs="Arial"/>
              </w:rPr>
            </w:pPr>
            <w:r>
              <w:t>Signature</w:t>
            </w:r>
          </w:p>
        </w:tc>
        <w:tc>
          <w:tcPr>
            <w:tcW w:w="2527" w:type="dxa"/>
            <w:tcMar>
              <w:top w:w="0" w:type="dxa"/>
              <w:left w:w="108" w:type="dxa"/>
              <w:bottom w:w="0" w:type="dxa"/>
              <w:right w:w="108" w:type="dxa"/>
            </w:tcMar>
          </w:tcPr>
          <w:p w14:paraId="1765FDE7" w14:textId="77777777" w:rsidR="00BA595D" w:rsidRPr="006D083F" w:rsidRDefault="00BA595D" w:rsidP="00FD4F1C">
            <w:pPr>
              <w:pStyle w:val="TableText0"/>
              <w:rPr>
                <w:rFonts w:cs="Arial"/>
              </w:rPr>
            </w:pPr>
          </w:p>
        </w:tc>
        <w:tc>
          <w:tcPr>
            <w:tcW w:w="4827" w:type="dxa"/>
            <w:tcMar>
              <w:top w:w="0" w:type="dxa"/>
              <w:left w:w="108" w:type="dxa"/>
              <w:bottom w:w="0" w:type="dxa"/>
              <w:right w:w="108" w:type="dxa"/>
            </w:tcMar>
          </w:tcPr>
          <w:p w14:paraId="3ECA3C31" w14:textId="77777777" w:rsidR="00BA595D" w:rsidRPr="006D083F" w:rsidRDefault="61754FBA" w:rsidP="61754FBA">
            <w:pPr>
              <w:pStyle w:val="TableText0"/>
              <w:rPr>
                <w:rFonts w:eastAsia="Arial" w:cs="Arial"/>
              </w:rPr>
            </w:pPr>
            <w:r>
              <w:t xml:space="preserve">Date:  </w:t>
            </w:r>
          </w:p>
        </w:tc>
      </w:tr>
      <w:tr w:rsidR="00BA595D" w:rsidRPr="006D083F" w14:paraId="0EF8E028" w14:textId="77777777" w:rsidTr="61754FBA">
        <w:trPr>
          <w:trHeight w:val="434"/>
        </w:trPr>
        <w:tc>
          <w:tcPr>
            <w:tcW w:w="1875" w:type="dxa"/>
            <w:tcMar>
              <w:top w:w="0" w:type="dxa"/>
              <w:left w:w="108" w:type="dxa"/>
              <w:bottom w:w="0" w:type="dxa"/>
              <w:right w:w="108" w:type="dxa"/>
            </w:tcMar>
          </w:tcPr>
          <w:p w14:paraId="50ADE48D" w14:textId="77777777" w:rsidR="00BA595D" w:rsidRPr="006D083F" w:rsidRDefault="61754FBA" w:rsidP="61754FBA">
            <w:pPr>
              <w:pStyle w:val="TableText0"/>
              <w:rPr>
                <w:rFonts w:eastAsia="Arial" w:cs="Arial"/>
              </w:rPr>
            </w:pPr>
            <w:r>
              <w:t>Reviewed By</w:t>
            </w:r>
          </w:p>
        </w:tc>
        <w:tc>
          <w:tcPr>
            <w:tcW w:w="2527" w:type="dxa"/>
            <w:tcMar>
              <w:top w:w="0" w:type="dxa"/>
              <w:left w:w="108" w:type="dxa"/>
              <w:bottom w:w="0" w:type="dxa"/>
              <w:right w:w="108" w:type="dxa"/>
            </w:tcMar>
          </w:tcPr>
          <w:p w14:paraId="3A25CC84" w14:textId="77777777" w:rsidR="00BA595D" w:rsidRPr="006D083F" w:rsidRDefault="00BA595D" w:rsidP="00FD4F1C">
            <w:pPr>
              <w:pStyle w:val="TableText0"/>
              <w:rPr>
                <w:rFonts w:cs="Arial"/>
              </w:rPr>
            </w:pPr>
          </w:p>
        </w:tc>
        <w:tc>
          <w:tcPr>
            <w:tcW w:w="4827" w:type="dxa"/>
            <w:tcMar>
              <w:top w:w="0" w:type="dxa"/>
              <w:left w:w="108" w:type="dxa"/>
              <w:bottom w:w="0" w:type="dxa"/>
              <w:right w:w="108" w:type="dxa"/>
            </w:tcMar>
          </w:tcPr>
          <w:p w14:paraId="5723AEE1" w14:textId="77777777" w:rsidR="00BA595D" w:rsidRPr="006D083F" w:rsidRDefault="00BA595D" w:rsidP="00FD4F1C">
            <w:pPr>
              <w:pStyle w:val="TableText0"/>
              <w:rPr>
                <w:rFonts w:cs="Arial"/>
              </w:rPr>
            </w:pPr>
          </w:p>
        </w:tc>
      </w:tr>
      <w:tr w:rsidR="00BA595D" w:rsidRPr="006D083F" w14:paraId="0C529B6E" w14:textId="77777777" w:rsidTr="61754FBA">
        <w:trPr>
          <w:trHeight w:val="434"/>
        </w:trPr>
        <w:tc>
          <w:tcPr>
            <w:tcW w:w="1875" w:type="dxa"/>
            <w:tcMar>
              <w:top w:w="0" w:type="dxa"/>
              <w:left w:w="108" w:type="dxa"/>
              <w:bottom w:w="0" w:type="dxa"/>
              <w:right w:w="108" w:type="dxa"/>
            </w:tcMar>
          </w:tcPr>
          <w:p w14:paraId="7CBC2004" w14:textId="77777777" w:rsidR="00BA595D" w:rsidRPr="006D083F" w:rsidRDefault="61754FBA" w:rsidP="61754FBA">
            <w:pPr>
              <w:pStyle w:val="TableText0"/>
              <w:rPr>
                <w:rFonts w:eastAsia="Arial" w:cs="Arial"/>
              </w:rPr>
            </w:pPr>
            <w:r>
              <w:t>Signature</w:t>
            </w:r>
          </w:p>
        </w:tc>
        <w:tc>
          <w:tcPr>
            <w:tcW w:w="2527" w:type="dxa"/>
            <w:tcMar>
              <w:top w:w="0" w:type="dxa"/>
              <w:left w:w="108" w:type="dxa"/>
              <w:bottom w:w="0" w:type="dxa"/>
              <w:right w:w="108" w:type="dxa"/>
            </w:tcMar>
          </w:tcPr>
          <w:p w14:paraId="58253037" w14:textId="77777777" w:rsidR="00BA595D" w:rsidRPr="006D083F" w:rsidRDefault="00BA595D" w:rsidP="00FD4F1C">
            <w:pPr>
              <w:pStyle w:val="TableText0"/>
              <w:rPr>
                <w:rFonts w:cs="Arial"/>
              </w:rPr>
            </w:pPr>
          </w:p>
        </w:tc>
        <w:tc>
          <w:tcPr>
            <w:tcW w:w="4827" w:type="dxa"/>
            <w:tcMar>
              <w:top w:w="0" w:type="dxa"/>
              <w:left w:w="108" w:type="dxa"/>
              <w:bottom w:w="0" w:type="dxa"/>
              <w:right w:w="108" w:type="dxa"/>
            </w:tcMar>
          </w:tcPr>
          <w:p w14:paraId="25B78413" w14:textId="77777777" w:rsidR="00BA595D" w:rsidRPr="006D083F" w:rsidRDefault="61754FBA" w:rsidP="61754FBA">
            <w:pPr>
              <w:pStyle w:val="TableText0"/>
              <w:rPr>
                <w:rFonts w:eastAsia="Arial" w:cs="Arial"/>
              </w:rPr>
            </w:pPr>
            <w:r>
              <w:t xml:space="preserve">Date:  </w:t>
            </w:r>
          </w:p>
        </w:tc>
      </w:tr>
    </w:tbl>
    <w:p w14:paraId="58218C39" w14:textId="77777777" w:rsidR="00BA595D" w:rsidRPr="006D083F" w:rsidRDefault="00BA595D" w:rsidP="00BA595D">
      <w:pPr>
        <w:pStyle w:val="Bodycopy"/>
        <w:rPr>
          <w:color w:val="0000FF"/>
        </w:rPr>
      </w:pPr>
    </w:p>
    <w:tbl>
      <w:tblPr>
        <w:tblW w:w="92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75"/>
        <w:gridCol w:w="2527"/>
        <w:gridCol w:w="4827"/>
      </w:tblGrid>
      <w:tr w:rsidR="00BA595D" w:rsidRPr="00990A63" w14:paraId="0EC5D91A" w14:textId="77777777" w:rsidTr="61754FBA">
        <w:trPr>
          <w:cantSplit/>
          <w:trHeight w:val="70"/>
          <w:tblHeader/>
        </w:trPr>
        <w:tc>
          <w:tcPr>
            <w:tcW w:w="9229" w:type="dxa"/>
            <w:gridSpan w:val="3"/>
            <w:shd w:val="clear" w:color="auto" w:fill="002060"/>
            <w:tcMar>
              <w:top w:w="0" w:type="dxa"/>
              <w:left w:w="108" w:type="dxa"/>
              <w:bottom w:w="0" w:type="dxa"/>
              <w:right w:w="108" w:type="dxa"/>
            </w:tcMar>
          </w:tcPr>
          <w:p w14:paraId="1A0D4891" w14:textId="77777777" w:rsidR="00BA595D" w:rsidRPr="006D083F" w:rsidRDefault="61754FBA" w:rsidP="61754FBA">
            <w:pPr>
              <w:pStyle w:val="Review"/>
              <w:rPr>
                <w:i w:val="0"/>
                <w:iCs w:val="0"/>
                <w:color w:val="EEECE1" w:themeColor="background2"/>
                <w:sz w:val="20"/>
                <w:szCs w:val="20"/>
                <w:lang w:eastAsia="ja-JP"/>
              </w:rPr>
            </w:pPr>
            <w:r w:rsidRPr="61754FBA">
              <w:rPr>
                <w:i w:val="0"/>
                <w:iCs w:val="0"/>
                <w:color w:val="EEECE1" w:themeColor="background2"/>
                <w:sz w:val="20"/>
                <w:szCs w:val="20"/>
              </w:rPr>
              <w:t>Approved By:</w:t>
            </w:r>
          </w:p>
          <w:p w14:paraId="0AA59EB2" w14:textId="77777777" w:rsidR="00BA595D" w:rsidRPr="006D083F" w:rsidRDefault="61754FBA" w:rsidP="61754FBA">
            <w:pPr>
              <w:pStyle w:val="TableText0"/>
              <w:rPr>
                <w:rFonts w:eastAsia="Arial" w:cs="Arial"/>
                <w:color w:val="EEECE1" w:themeColor="background2"/>
              </w:rPr>
            </w:pPr>
            <w:r w:rsidRPr="61754FBA">
              <w:rPr>
                <w:color w:val="EEECE1" w:themeColor="background2"/>
              </w:rPr>
              <w:t>The “Approved By” signature indicates the individual(s) who approved this document for content and clarity, and to the best of their knowledge, this document complies with corporate policies and procedures:</w:t>
            </w:r>
          </w:p>
        </w:tc>
      </w:tr>
      <w:tr w:rsidR="00BA595D" w:rsidRPr="00990A63" w14:paraId="05F86686" w14:textId="77777777" w:rsidTr="61754FBA">
        <w:trPr>
          <w:cantSplit/>
          <w:trHeight w:val="70"/>
          <w:tblHeader/>
        </w:trPr>
        <w:tc>
          <w:tcPr>
            <w:tcW w:w="1875" w:type="dxa"/>
            <w:shd w:val="clear" w:color="auto" w:fill="002060"/>
            <w:tcMar>
              <w:top w:w="0" w:type="dxa"/>
              <w:left w:w="108" w:type="dxa"/>
              <w:bottom w:w="0" w:type="dxa"/>
              <w:right w:w="108" w:type="dxa"/>
            </w:tcMar>
          </w:tcPr>
          <w:p w14:paraId="57266408" w14:textId="77777777" w:rsidR="00BA595D" w:rsidRPr="00990A63" w:rsidRDefault="00BA595D" w:rsidP="00FD4F1C">
            <w:pPr>
              <w:pStyle w:val="TableText0"/>
              <w:rPr>
                <w:rFonts w:cs="Arial"/>
                <w:color w:val="FFFFFF" w:themeColor="background1"/>
                <w:sz w:val="18"/>
                <w:szCs w:val="18"/>
              </w:rPr>
            </w:pPr>
          </w:p>
        </w:tc>
        <w:tc>
          <w:tcPr>
            <w:tcW w:w="2527" w:type="dxa"/>
            <w:shd w:val="clear" w:color="auto" w:fill="002060"/>
            <w:tcMar>
              <w:top w:w="0" w:type="dxa"/>
              <w:left w:w="108" w:type="dxa"/>
              <w:bottom w:w="0" w:type="dxa"/>
              <w:right w:w="108" w:type="dxa"/>
            </w:tcMar>
            <w:vAlign w:val="center"/>
          </w:tcPr>
          <w:p w14:paraId="76D85979" w14:textId="77777777" w:rsidR="00BA595D" w:rsidRPr="006D083F" w:rsidRDefault="61754FBA" w:rsidP="61754FBA">
            <w:pPr>
              <w:pStyle w:val="TableHeaders"/>
              <w:rPr>
                <w:color w:val="FFFFFF" w:themeColor="background1"/>
              </w:rPr>
            </w:pPr>
            <w:r w:rsidRPr="61754FBA">
              <w:rPr>
                <w:color w:val="FFFFFF" w:themeColor="background1"/>
              </w:rPr>
              <w:t>Name</w:t>
            </w:r>
          </w:p>
        </w:tc>
        <w:tc>
          <w:tcPr>
            <w:tcW w:w="4827" w:type="dxa"/>
            <w:shd w:val="clear" w:color="auto" w:fill="002060"/>
            <w:tcMar>
              <w:top w:w="0" w:type="dxa"/>
              <w:left w:w="108" w:type="dxa"/>
              <w:bottom w:w="0" w:type="dxa"/>
              <w:right w:w="108" w:type="dxa"/>
            </w:tcMar>
            <w:vAlign w:val="center"/>
          </w:tcPr>
          <w:p w14:paraId="64ED7D9A" w14:textId="77777777" w:rsidR="00BA595D" w:rsidRPr="006D083F" w:rsidRDefault="61754FBA" w:rsidP="61754FBA">
            <w:pPr>
              <w:pStyle w:val="TableHeaders"/>
              <w:rPr>
                <w:color w:val="FFFFFF" w:themeColor="background1"/>
              </w:rPr>
            </w:pPr>
            <w:r w:rsidRPr="61754FBA">
              <w:rPr>
                <w:color w:val="FFFFFF" w:themeColor="background1"/>
              </w:rPr>
              <w:t xml:space="preserve">Title/Role </w:t>
            </w:r>
            <w:r w:rsidRPr="61754FBA">
              <w:rPr>
                <w:b w:val="0"/>
                <w:bCs w:val="0"/>
                <w:color w:val="FFFFFF" w:themeColor="background1"/>
                <w:lang w:eastAsia="ja-JP"/>
              </w:rPr>
              <w:t>&lt;Designation, Department&gt;</w:t>
            </w:r>
          </w:p>
        </w:tc>
      </w:tr>
      <w:tr w:rsidR="00BA595D" w:rsidRPr="00990A63" w14:paraId="708EB348" w14:textId="77777777" w:rsidTr="61754FBA">
        <w:trPr>
          <w:trHeight w:val="70"/>
        </w:trPr>
        <w:tc>
          <w:tcPr>
            <w:tcW w:w="1875" w:type="dxa"/>
            <w:tcMar>
              <w:top w:w="0" w:type="dxa"/>
              <w:left w:w="108" w:type="dxa"/>
              <w:bottom w:w="0" w:type="dxa"/>
              <w:right w:w="108" w:type="dxa"/>
            </w:tcMar>
          </w:tcPr>
          <w:p w14:paraId="604BC1F8" w14:textId="77777777" w:rsidR="00BA595D" w:rsidRDefault="61754FBA" w:rsidP="61754FBA">
            <w:pPr>
              <w:pStyle w:val="TableText0"/>
              <w:rPr>
                <w:rFonts w:eastAsia="Arial" w:cs="Arial"/>
                <w:sz w:val="18"/>
                <w:szCs w:val="18"/>
              </w:rPr>
            </w:pPr>
            <w:r w:rsidRPr="61754FBA">
              <w:rPr>
                <w:sz w:val="18"/>
                <w:szCs w:val="18"/>
              </w:rPr>
              <w:t>Approved By</w:t>
            </w:r>
          </w:p>
          <w:p w14:paraId="2581D389" w14:textId="77777777" w:rsidR="00ED0CB8" w:rsidRPr="00990A63" w:rsidRDefault="00ED0CB8" w:rsidP="00FD4F1C">
            <w:pPr>
              <w:pStyle w:val="TableText0"/>
              <w:rPr>
                <w:rFonts w:cs="Arial"/>
                <w:sz w:val="18"/>
                <w:szCs w:val="18"/>
              </w:rPr>
            </w:pPr>
          </w:p>
        </w:tc>
        <w:tc>
          <w:tcPr>
            <w:tcW w:w="2527" w:type="dxa"/>
            <w:tcMar>
              <w:top w:w="0" w:type="dxa"/>
              <w:left w:w="108" w:type="dxa"/>
              <w:bottom w:w="0" w:type="dxa"/>
              <w:right w:w="108" w:type="dxa"/>
            </w:tcMar>
          </w:tcPr>
          <w:p w14:paraId="009CF2BC" w14:textId="47FEBF43" w:rsidR="00BA595D" w:rsidRPr="006D083F" w:rsidRDefault="00AF47C7" w:rsidP="00FD4F1C">
            <w:pPr>
              <w:pStyle w:val="TableText0"/>
              <w:rPr>
                <w:rFonts w:cs="Arial"/>
              </w:rPr>
            </w:pPr>
            <w:r>
              <w:rPr>
                <w:rFonts w:cs="Arial"/>
              </w:rPr>
              <w:lastRenderedPageBreak/>
              <w:t>James Harrison</w:t>
            </w:r>
          </w:p>
        </w:tc>
        <w:tc>
          <w:tcPr>
            <w:tcW w:w="4827" w:type="dxa"/>
            <w:tcMar>
              <w:top w:w="0" w:type="dxa"/>
              <w:left w:w="108" w:type="dxa"/>
              <w:bottom w:w="0" w:type="dxa"/>
              <w:right w:w="108" w:type="dxa"/>
            </w:tcMar>
          </w:tcPr>
          <w:p w14:paraId="2018C01C" w14:textId="18811A68" w:rsidR="00BA595D" w:rsidRPr="006D083F" w:rsidRDefault="00AF47C7" w:rsidP="00FD4F1C">
            <w:pPr>
              <w:pStyle w:val="TableText0"/>
              <w:rPr>
                <w:rFonts w:cs="Arial"/>
              </w:rPr>
            </w:pPr>
            <w:r>
              <w:rPr>
                <w:rFonts w:cs="Arial"/>
              </w:rPr>
              <w:t>Technical Lead</w:t>
            </w:r>
          </w:p>
        </w:tc>
      </w:tr>
      <w:tr w:rsidR="00BA595D" w:rsidRPr="00237529" w14:paraId="28EDBE73" w14:textId="77777777" w:rsidTr="61754FBA">
        <w:trPr>
          <w:trHeight w:val="434"/>
        </w:trPr>
        <w:tc>
          <w:tcPr>
            <w:tcW w:w="1875" w:type="dxa"/>
            <w:tcMar>
              <w:top w:w="0" w:type="dxa"/>
              <w:left w:w="108" w:type="dxa"/>
              <w:bottom w:w="0" w:type="dxa"/>
              <w:right w:w="108" w:type="dxa"/>
            </w:tcMar>
          </w:tcPr>
          <w:p w14:paraId="2D80D6F1" w14:textId="77777777" w:rsidR="00BA595D" w:rsidRPr="00237529" w:rsidRDefault="61754FBA" w:rsidP="61754FBA">
            <w:pPr>
              <w:pStyle w:val="TableText0"/>
              <w:rPr>
                <w:rFonts w:eastAsia="Arial" w:cs="Arial"/>
              </w:rPr>
            </w:pPr>
            <w:r>
              <w:t>Signature</w:t>
            </w:r>
          </w:p>
        </w:tc>
        <w:tc>
          <w:tcPr>
            <w:tcW w:w="2527" w:type="dxa"/>
            <w:tcMar>
              <w:top w:w="0" w:type="dxa"/>
              <w:left w:w="108" w:type="dxa"/>
              <w:bottom w:w="0" w:type="dxa"/>
              <w:right w:w="108" w:type="dxa"/>
            </w:tcMar>
          </w:tcPr>
          <w:p w14:paraId="42C2AE7F" w14:textId="77777777" w:rsidR="00BA595D" w:rsidRPr="00237529" w:rsidRDefault="00BA595D" w:rsidP="00FD4F1C">
            <w:pPr>
              <w:pStyle w:val="TableText0"/>
              <w:rPr>
                <w:rFonts w:cs="Arial"/>
              </w:rPr>
            </w:pPr>
          </w:p>
        </w:tc>
        <w:tc>
          <w:tcPr>
            <w:tcW w:w="4827" w:type="dxa"/>
            <w:tcMar>
              <w:top w:w="0" w:type="dxa"/>
              <w:left w:w="108" w:type="dxa"/>
              <w:bottom w:w="0" w:type="dxa"/>
              <w:right w:w="108" w:type="dxa"/>
            </w:tcMar>
          </w:tcPr>
          <w:p w14:paraId="41AD1AE6" w14:textId="77777777" w:rsidR="00BA595D" w:rsidRPr="00237529" w:rsidRDefault="61754FBA" w:rsidP="61754FBA">
            <w:pPr>
              <w:pStyle w:val="TableText0"/>
              <w:rPr>
                <w:rFonts w:eastAsia="Arial" w:cs="Arial"/>
              </w:rPr>
            </w:pPr>
            <w:r>
              <w:t xml:space="preserve">Date:  </w:t>
            </w:r>
          </w:p>
        </w:tc>
      </w:tr>
      <w:tr w:rsidR="00BA595D" w:rsidRPr="00237529" w14:paraId="15B6F0CE" w14:textId="77777777" w:rsidTr="61754FBA">
        <w:trPr>
          <w:trHeight w:val="434"/>
        </w:trPr>
        <w:tc>
          <w:tcPr>
            <w:tcW w:w="1875" w:type="dxa"/>
            <w:tcMar>
              <w:top w:w="0" w:type="dxa"/>
              <w:left w:w="108" w:type="dxa"/>
              <w:bottom w:w="0" w:type="dxa"/>
              <w:right w:w="108" w:type="dxa"/>
            </w:tcMar>
          </w:tcPr>
          <w:p w14:paraId="43B013E6" w14:textId="77777777" w:rsidR="00BA595D" w:rsidRPr="00237529" w:rsidRDefault="61754FBA" w:rsidP="61754FBA">
            <w:pPr>
              <w:pStyle w:val="TableText0"/>
              <w:rPr>
                <w:rFonts w:eastAsia="Arial" w:cs="Arial"/>
              </w:rPr>
            </w:pPr>
            <w:r>
              <w:t>Approved By</w:t>
            </w:r>
          </w:p>
        </w:tc>
        <w:tc>
          <w:tcPr>
            <w:tcW w:w="2527" w:type="dxa"/>
            <w:tcMar>
              <w:top w:w="0" w:type="dxa"/>
              <w:left w:w="108" w:type="dxa"/>
              <w:bottom w:w="0" w:type="dxa"/>
              <w:right w:w="108" w:type="dxa"/>
            </w:tcMar>
          </w:tcPr>
          <w:p w14:paraId="54F83B64" w14:textId="77777777" w:rsidR="00BA595D" w:rsidRPr="00237529" w:rsidRDefault="00BA595D" w:rsidP="00FD4F1C">
            <w:pPr>
              <w:pStyle w:val="TableText0"/>
              <w:rPr>
                <w:rFonts w:cs="Arial"/>
              </w:rPr>
            </w:pPr>
          </w:p>
        </w:tc>
        <w:tc>
          <w:tcPr>
            <w:tcW w:w="4827" w:type="dxa"/>
            <w:tcMar>
              <w:top w:w="0" w:type="dxa"/>
              <w:left w:w="108" w:type="dxa"/>
              <w:bottom w:w="0" w:type="dxa"/>
              <w:right w:w="108" w:type="dxa"/>
            </w:tcMar>
          </w:tcPr>
          <w:p w14:paraId="520B4730" w14:textId="77777777" w:rsidR="00BA595D" w:rsidRPr="00237529" w:rsidRDefault="00BA595D" w:rsidP="00FD4F1C">
            <w:pPr>
              <w:pStyle w:val="TableText0"/>
              <w:rPr>
                <w:rFonts w:cs="Arial"/>
              </w:rPr>
            </w:pPr>
          </w:p>
        </w:tc>
      </w:tr>
      <w:tr w:rsidR="00BA595D" w:rsidRPr="00237529" w14:paraId="2999A04A" w14:textId="77777777" w:rsidTr="61754FBA">
        <w:trPr>
          <w:trHeight w:val="434"/>
        </w:trPr>
        <w:tc>
          <w:tcPr>
            <w:tcW w:w="1875" w:type="dxa"/>
            <w:tcMar>
              <w:top w:w="0" w:type="dxa"/>
              <w:left w:w="108" w:type="dxa"/>
              <w:bottom w:w="0" w:type="dxa"/>
              <w:right w:w="108" w:type="dxa"/>
            </w:tcMar>
          </w:tcPr>
          <w:p w14:paraId="2640C5AF" w14:textId="77777777" w:rsidR="00BA595D" w:rsidRPr="00237529" w:rsidRDefault="61754FBA" w:rsidP="61754FBA">
            <w:pPr>
              <w:pStyle w:val="TableText0"/>
              <w:rPr>
                <w:rFonts w:eastAsia="Arial" w:cs="Arial"/>
              </w:rPr>
            </w:pPr>
            <w:r>
              <w:t>Signature</w:t>
            </w:r>
          </w:p>
        </w:tc>
        <w:tc>
          <w:tcPr>
            <w:tcW w:w="2527" w:type="dxa"/>
            <w:tcMar>
              <w:top w:w="0" w:type="dxa"/>
              <w:left w:w="108" w:type="dxa"/>
              <w:bottom w:w="0" w:type="dxa"/>
              <w:right w:w="108" w:type="dxa"/>
            </w:tcMar>
          </w:tcPr>
          <w:p w14:paraId="1DECA2EB" w14:textId="77777777" w:rsidR="00BA595D" w:rsidRPr="00237529" w:rsidRDefault="00BA595D" w:rsidP="00FD4F1C">
            <w:pPr>
              <w:pStyle w:val="TableText0"/>
              <w:rPr>
                <w:rFonts w:cs="Arial"/>
              </w:rPr>
            </w:pPr>
          </w:p>
        </w:tc>
        <w:tc>
          <w:tcPr>
            <w:tcW w:w="4827" w:type="dxa"/>
            <w:tcMar>
              <w:top w:w="0" w:type="dxa"/>
              <w:left w:w="108" w:type="dxa"/>
              <w:bottom w:w="0" w:type="dxa"/>
              <w:right w:w="108" w:type="dxa"/>
            </w:tcMar>
          </w:tcPr>
          <w:p w14:paraId="1A32CAC5" w14:textId="77777777" w:rsidR="00BA595D" w:rsidRPr="00237529" w:rsidRDefault="61754FBA" w:rsidP="61754FBA">
            <w:pPr>
              <w:pStyle w:val="TableText0"/>
              <w:rPr>
                <w:rFonts w:eastAsia="Arial" w:cs="Arial"/>
              </w:rPr>
            </w:pPr>
            <w:r>
              <w:t xml:space="preserve">Date:  </w:t>
            </w:r>
          </w:p>
        </w:tc>
      </w:tr>
    </w:tbl>
    <w:p w14:paraId="05A6FD9E" w14:textId="77777777" w:rsidR="00BA595D" w:rsidRPr="00237529" w:rsidRDefault="00BA595D" w:rsidP="00BA595D">
      <w:pPr>
        <w:pStyle w:val="Bodycopy"/>
        <w:rPr>
          <w:lang w:val="en-GB"/>
        </w:rPr>
      </w:pPr>
    </w:p>
    <w:p w14:paraId="725C5BDB" w14:textId="77777777" w:rsidR="00BA595D" w:rsidRPr="00237529" w:rsidRDefault="00BA595D" w:rsidP="00BA595D">
      <w:pPr>
        <w:pStyle w:val="Bodycopy"/>
        <w:rPr>
          <w:lang w:val="en-GB"/>
        </w:rPr>
      </w:pPr>
      <w:bookmarkStart w:id="21" w:name="_Toc450670815"/>
      <w:bookmarkStart w:id="22" w:name="_Toc451264820"/>
    </w:p>
    <w:p w14:paraId="5C3CC902" w14:textId="77777777" w:rsidR="00BA595D" w:rsidRDefault="61754FBA" w:rsidP="007178A7">
      <w:pPr>
        <w:pStyle w:val="Heading2"/>
      </w:pPr>
      <w:bookmarkStart w:id="23" w:name="_Toc498366685"/>
      <w:bookmarkStart w:id="24" w:name="_Toc522724697"/>
      <w:r>
        <w:t>Open Items</w:t>
      </w:r>
      <w:bookmarkEnd w:id="21"/>
      <w:bookmarkEnd w:id="22"/>
      <w:bookmarkEnd w:id="23"/>
      <w:bookmarkEnd w:id="24"/>
    </w:p>
    <w:p w14:paraId="63A8CEF3" w14:textId="77777777" w:rsidR="00ED3DD0" w:rsidRPr="00ED3DD0" w:rsidRDefault="00ED3DD0" w:rsidP="00ED3DD0">
      <w:pPr>
        <w:pStyle w:val="Bodycopy"/>
        <w:rPr>
          <w:lang w:val="en-GB"/>
        </w:rPr>
      </w:pPr>
    </w:p>
    <w:tbl>
      <w:tblPr>
        <w:tblW w:w="92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3640"/>
        <w:gridCol w:w="2013"/>
        <w:gridCol w:w="1229"/>
        <w:gridCol w:w="1123"/>
      </w:tblGrid>
      <w:tr w:rsidR="00BA595D" w:rsidRPr="00237529" w14:paraId="548E09F5" w14:textId="77777777" w:rsidTr="004E3C44">
        <w:tc>
          <w:tcPr>
            <w:tcW w:w="1217" w:type="dxa"/>
            <w:shd w:val="clear" w:color="auto" w:fill="002060"/>
          </w:tcPr>
          <w:p w14:paraId="26E29D62"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Date Opened</w:t>
            </w:r>
          </w:p>
        </w:tc>
        <w:tc>
          <w:tcPr>
            <w:tcW w:w="3640" w:type="dxa"/>
            <w:shd w:val="clear" w:color="auto" w:fill="002060"/>
          </w:tcPr>
          <w:p w14:paraId="5EBC7AE9"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Description</w:t>
            </w:r>
          </w:p>
        </w:tc>
        <w:tc>
          <w:tcPr>
            <w:tcW w:w="2013" w:type="dxa"/>
            <w:shd w:val="clear" w:color="auto" w:fill="002060"/>
          </w:tcPr>
          <w:p w14:paraId="7FC43354"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Assigned to</w:t>
            </w:r>
          </w:p>
        </w:tc>
        <w:tc>
          <w:tcPr>
            <w:tcW w:w="1229" w:type="dxa"/>
            <w:shd w:val="clear" w:color="auto" w:fill="002060"/>
          </w:tcPr>
          <w:p w14:paraId="24F212EE"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Due Date</w:t>
            </w:r>
          </w:p>
        </w:tc>
        <w:tc>
          <w:tcPr>
            <w:tcW w:w="1123" w:type="dxa"/>
            <w:shd w:val="clear" w:color="auto" w:fill="002060"/>
          </w:tcPr>
          <w:p w14:paraId="75CD0036"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Status</w:t>
            </w:r>
          </w:p>
        </w:tc>
      </w:tr>
      <w:tr w:rsidR="005569B9" w:rsidRPr="00237529" w14:paraId="05A6D015" w14:textId="77777777" w:rsidTr="005569B9">
        <w:tc>
          <w:tcPr>
            <w:tcW w:w="1217" w:type="dxa"/>
          </w:tcPr>
          <w:p w14:paraId="0D499622" w14:textId="0520C9FF" w:rsidR="005569B9" w:rsidRDefault="005C40A3" w:rsidP="005569B9">
            <w:pPr>
              <w:spacing w:after="120"/>
              <w:rPr>
                <w:rFonts w:cs="Arial"/>
              </w:rPr>
            </w:pPr>
            <w:r>
              <w:rPr>
                <w:rFonts w:cs="Arial"/>
              </w:rPr>
              <w:t>9/14/2018</w:t>
            </w:r>
          </w:p>
        </w:tc>
        <w:tc>
          <w:tcPr>
            <w:tcW w:w="3640" w:type="dxa"/>
          </w:tcPr>
          <w:p w14:paraId="5B11415C" w14:textId="0370609A" w:rsidR="005569B9" w:rsidRDefault="005C40A3" w:rsidP="005569B9">
            <w:pPr>
              <w:spacing w:after="120"/>
              <w:rPr>
                <w:rFonts w:cs="Arial"/>
              </w:rPr>
            </w:pPr>
            <w:r>
              <w:rPr>
                <w:rFonts w:cs="Arial"/>
              </w:rPr>
              <w:t xml:space="preserve">Which specific folders in OTMM will </w:t>
            </w:r>
            <w:proofErr w:type="spellStart"/>
            <w:r>
              <w:rPr>
                <w:rFonts w:cs="Arial"/>
              </w:rPr>
              <w:t>AutoAssignJob</w:t>
            </w:r>
            <w:proofErr w:type="spellEnd"/>
            <w:r>
              <w:rPr>
                <w:rFonts w:cs="Arial"/>
              </w:rPr>
              <w:t xml:space="preserve"> pick up for assignment</w:t>
            </w:r>
          </w:p>
        </w:tc>
        <w:tc>
          <w:tcPr>
            <w:tcW w:w="2013" w:type="dxa"/>
          </w:tcPr>
          <w:p w14:paraId="40054A4D" w14:textId="24EDFECD" w:rsidR="005569B9" w:rsidRPr="00237529" w:rsidRDefault="005C40A3" w:rsidP="005569B9">
            <w:pPr>
              <w:spacing w:after="120"/>
              <w:rPr>
                <w:rFonts w:cs="Arial"/>
              </w:rPr>
            </w:pPr>
            <w:r>
              <w:rPr>
                <w:rFonts w:cs="Arial"/>
              </w:rPr>
              <w:t>Venkat</w:t>
            </w:r>
          </w:p>
        </w:tc>
        <w:tc>
          <w:tcPr>
            <w:tcW w:w="1229" w:type="dxa"/>
          </w:tcPr>
          <w:p w14:paraId="26004AAF" w14:textId="0A49BCA2" w:rsidR="005569B9" w:rsidRPr="00237529" w:rsidRDefault="008404CE" w:rsidP="005569B9">
            <w:pPr>
              <w:spacing w:after="120"/>
              <w:rPr>
                <w:rFonts w:cs="Arial"/>
              </w:rPr>
            </w:pPr>
            <w:r>
              <w:rPr>
                <w:rFonts w:cs="Arial"/>
              </w:rPr>
              <w:t>9/18/2018</w:t>
            </w:r>
          </w:p>
        </w:tc>
        <w:tc>
          <w:tcPr>
            <w:tcW w:w="1123" w:type="dxa"/>
          </w:tcPr>
          <w:p w14:paraId="743DE5D3" w14:textId="396D70CB" w:rsidR="005569B9" w:rsidRPr="00237529" w:rsidRDefault="008404CE" w:rsidP="005569B9">
            <w:pPr>
              <w:spacing w:after="120"/>
              <w:rPr>
                <w:rFonts w:cs="Arial"/>
              </w:rPr>
            </w:pPr>
            <w:r>
              <w:rPr>
                <w:rFonts w:cs="Arial"/>
              </w:rPr>
              <w:t>In-Progress</w:t>
            </w:r>
          </w:p>
        </w:tc>
      </w:tr>
      <w:tr w:rsidR="008404CE" w:rsidRPr="00237529" w14:paraId="0201C208" w14:textId="77777777" w:rsidTr="005569B9">
        <w:tc>
          <w:tcPr>
            <w:tcW w:w="1217" w:type="dxa"/>
          </w:tcPr>
          <w:p w14:paraId="65C7792A" w14:textId="1F132B6D" w:rsidR="008404CE" w:rsidRPr="00237529" w:rsidRDefault="008404CE" w:rsidP="008404CE">
            <w:pPr>
              <w:spacing w:after="120"/>
              <w:rPr>
                <w:rFonts w:cs="Arial"/>
              </w:rPr>
            </w:pPr>
            <w:r>
              <w:rPr>
                <w:rFonts w:cs="Arial"/>
              </w:rPr>
              <w:t>9/14/2018</w:t>
            </w:r>
          </w:p>
        </w:tc>
        <w:tc>
          <w:tcPr>
            <w:tcW w:w="3640" w:type="dxa"/>
          </w:tcPr>
          <w:p w14:paraId="308038BE" w14:textId="74193133" w:rsidR="008404CE" w:rsidRPr="00237529" w:rsidRDefault="008404CE" w:rsidP="008404CE">
            <w:pPr>
              <w:spacing w:after="120"/>
              <w:rPr>
                <w:rFonts w:cs="Arial"/>
              </w:rPr>
            </w:pPr>
            <w:r>
              <w:rPr>
                <w:rFonts w:cs="Arial"/>
              </w:rPr>
              <w:t xml:space="preserve">Will </w:t>
            </w:r>
            <w:proofErr w:type="spellStart"/>
            <w:r>
              <w:rPr>
                <w:rFonts w:cs="Arial"/>
              </w:rPr>
              <w:t>AutoAssignJob</w:t>
            </w:r>
            <w:proofErr w:type="spellEnd"/>
            <w:r>
              <w:rPr>
                <w:rFonts w:cs="Arial"/>
              </w:rPr>
              <w:t xml:space="preserve"> assign all required assets needed for PDP</w:t>
            </w:r>
          </w:p>
        </w:tc>
        <w:tc>
          <w:tcPr>
            <w:tcW w:w="2013" w:type="dxa"/>
          </w:tcPr>
          <w:p w14:paraId="420DADDC" w14:textId="4E627D81" w:rsidR="008404CE" w:rsidRPr="00237529" w:rsidRDefault="008404CE" w:rsidP="008404CE">
            <w:pPr>
              <w:spacing w:after="120"/>
              <w:rPr>
                <w:rFonts w:cs="Arial"/>
              </w:rPr>
            </w:pPr>
            <w:r>
              <w:rPr>
                <w:rFonts w:cs="Arial"/>
              </w:rPr>
              <w:t>Venkat</w:t>
            </w:r>
          </w:p>
        </w:tc>
        <w:tc>
          <w:tcPr>
            <w:tcW w:w="1229" w:type="dxa"/>
          </w:tcPr>
          <w:p w14:paraId="21D3ACC9" w14:textId="66B4FC27" w:rsidR="008404CE" w:rsidRPr="00237529" w:rsidRDefault="008404CE" w:rsidP="008404CE">
            <w:pPr>
              <w:spacing w:after="120"/>
              <w:rPr>
                <w:rFonts w:cs="Arial"/>
              </w:rPr>
            </w:pPr>
            <w:r>
              <w:rPr>
                <w:rFonts w:cs="Arial"/>
              </w:rPr>
              <w:t>9/18/2018</w:t>
            </w:r>
          </w:p>
        </w:tc>
        <w:tc>
          <w:tcPr>
            <w:tcW w:w="1123" w:type="dxa"/>
          </w:tcPr>
          <w:p w14:paraId="50986905" w14:textId="483A4FFD" w:rsidR="008404CE" w:rsidRPr="00237529" w:rsidRDefault="008404CE" w:rsidP="008404CE">
            <w:pPr>
              <w:spacing w:after="120"/>
              <w:rPr>
                <w:rFonts w:cs="Arial"/>
              </w:rPr>
            </w:pPr>
            <w:r>
              <w:rPr>
                <w:rFonts w:cs="Arial"/>
              </w:rPr>
              <w:t>In-Progress</w:t>
            </w:r>
          </w:p>
        </w:tc>
      </w:tr>
      <w:tr w:rsidR="008404CE" w:rsidRPr="00237529" w14:paraId="49B6B132" w14:textId="77777777" w:rsidTr="005569B9">
        <w:tc>
          <w:tcPr>
            <w:tcW w:w="1217" w:type="dxa"/>
          </w:tcPr>
          <w:p w14:paraId="1986EA24" w14:textId="665985E9" w:rsidR="008404CE" w:rsidRDefault="008404CE" w:rsidP="008404CE">
            <w:pPr>
              <w:spacing w:after="120"/>
              <w:rPr>
                <w:rFonts w:cs="Arial"/>
              </w:rPr>
            </w:pPr>
            <w:r>
              <w:rPr>
                <w:rFonts w:cs="Arial"/>
              </w:rPr>
              <w:t>9/14/2018</w:t>
            </w:r>
          </w:p>
        </w:tc>
        <w:tc>
          <w:tcPr>
            <w:tcW w:w="3640" w:type="dxa"/>
          </w:tcPr>
          <w:p w14:paraId="67D11FF2" w14:textId="6CC21E8A" w:rsidR="008404CE" w:rsidRDefault="008404CE" w:rsidP="008404CE">
            <w:pPr>
              <w:spacing w:after="120"/>
              <w:rPr>
                <w:rFonts w:cs="Arial"/>
              </w:rPr>
            </w:pPr>
            <w:r>
              <w:rPr>
                <w:rFonts w:cs="Arial"/>
              </w:rPr>
              <w:t xml:space="preserve">Is there a base URI </w:t>
            </w:r>
            <w:proofErr w:type="spellStart"/>
            <w:r>
              <w:rPr>
                <w:rFonts w:cs="Arial"/>
              </w:rPr>
              <w:t>congiguration</w:t>
            </w:r>
            <w:proofErr w:type="spellEnd"/>
            <w:r>
              <w:rPr>
                <w:rFonts w:cs="Arial"/>
              </w:rPr>
              <w:t xml:space="preserve"> in Hybris for AMD destination</w:t>
            </w:r>
          </w:p>
        </w:tc>
        <w:tc>
          <w:tcPr>
            <w:tcW w:w="2013" w:type="dxa"/>
          </w:tcPr>
          <w:p w14:paraId="5CC381F2" w14:textId="7D774BD2" w:rsidR="008404CE" w:rsidRPr="00237529" w:rsidRDefault="008404CE" w:rsidP="008404CE">
            <w:pPr>
              <w:spacing w:after="120"/>
              <w:rPr>
                <w:rFonts w:cs="Arial"/>
              </w:rPr>
            </w:pPr>
            <w:r>
              <w:rPr>
                <w:rFonts w:cs="Arial"/>
              </w:rPr>
              <w:t>Venkat</w:t>
            </w:r>
          </w:p>
        </w:tc>
        <w:tc>
          <w:tcPr>
            <w:tcW w:w="1229" w:type="dxa"/>
          </w:tcPr>
          <w:p w14:paraId="535D047E" w14:textId="39309CFF" w:rsidR="008404CE" w:rsidRPr="00237529" w:rsidRDefault="008404CE" w:rsidP="008404CE">
            <w:pPr>
              <w:spacing w:after="120"/>
              <w:rPr>
                <w:rFonts w:cs="Arial"/>
              </w:rPr>
            </w:pPr>
            <w:r>
              <w:rPr>
                <w:rFonts w:cs="Arial"/>
              </w:rPr>
              <w:t>9/18/2018</w:t>
            </w:r>
          </w:p>
        </w:tc>
        <w:tc>
          <w:tcPr>
            <w:tcW w:w="1123" w:type="dxa"/>
          </w:tcPr>
          <w:p w14:paraId="32823EF9" w14:textId="1903B955" w:rsidR="008404CE" w:rsidRPr="00237529" w:rsidRDefault="008404CE" w:rsidP="008404CE">
            <w:pPr>
              <w:spacing w:after="120"/>
              <w:rPr>
                <w:rFonts w:cs="Arial"/>
              </w:rPr>
            </w:pPr>
            <w:r>
              <w:rPr>
                <w:rFonts w:cs="Arial"/>
              </w:rPr>
              <w:t>In-Progress</w:t>
            </w:r>
          </w:p>
        </w:tc>
      </w:tr>
      <w:tr w:rsidR="008404CE" w:rsidRPr="00237529" w14:paraId="4E0C62AD" w14:textId="77777777" w:rsidTr="005569B9">
        <w:tc>
          <w:tcPr>
            <w:tcW w:w="1217" w:type="dxa"/>
          </w:tcPr>
          <w:p w14:paraId="7B291CE7" w14:textId="043D5AA5" w:rsidR="008404CE" w:rsidRDefault="008404CE" w:rsidP="008404CE">
            <w:pPr>
              <w:spacing w:after="120"/>
              <w:rPr>
                <w:rFonts w:cs="Arial"/>
              </w:rPr>
            </w:pPr>
            <w:r>
              <w:rPr>
                <w:rFonts w:cs="Arial"/>
              </w:rPr>
              <w:t>9/14/2018</w:t>
            </w:r>
          </w:p>
        </w:tc>
        <w:tc>
          <w:tcPr>
            <w:tcW w:w="3640" w:type="dxa"/>
          </w:tcPr>
          <w:p w14:paraId="7346B2AA" w14:textId="42C206CB" w:rsidR="008404CE" w:rsidRDefault="008404CE" w:rsidP="008404CE">
            <w:pPr>
              <w:spacing w:after="120"/>
              <w:rPr>
                <w:rFonts w:cs="Arial"/>
              </w:rPr>
            </w:pPr>
            <w:r>
              <w:rPr>
                <w:rFonts w:cs="Arial"/>
              </w:rPr>
              <w:t>Can OTMM provide all different resolutions and sizes of assets needed for content sites</w:t>
            </w:r>
            <w:r w:rsidR="00550C29">
              <w:rPr>
                <w:rFonts w:cs="Arial"/>
              </w:rPr>
              <w:t xml:space="preserve"> </w:t>
            </w:r>
            <w:r>
              <w:rPr>
                <w:rFonts w:cs="Arial"/>
              </w:rPr>
              <w:t xml:space="preserve">(Assets assigned using </w:t>
            </w:r>
            <w:proofErr w:type="spellStart"/>
            <w:r>
              <w:rPr>
                <w:rFonts w:cs="Arial"/>
              </w:rPr>
              <w:t>SmartEdit</w:t>
            </w:r>
            <w:proofErr w:type="spellEnd"/>
            <w:r>
              <w:rPr>
                <w:rFonts w:cs="Arial"/>
              </w:rPr>
              <w:t>)</w:t>
            </w:r>
          </w:p>
        </w:tc>
        <w:tc>
          <w:tcPr>
            <w:tcW w:w="2013" w:type="dxa"/>
          </w:tcPr>
          <w:p w14:paraId="7A41218F" w14:textId="4CC5EEEE" w:rsidR="008404CE" w:rsidRDefault="008404CE" w:rsidP="008404CE">
            <w:pPr>
              <w:spacing w:after="120"/>
              <w:rPr>
                <w:rFonts w:cs="Arial"/>
              </w:rPr>
            </w:pPr>
            <w:r>
              <w:rPr>
                <w:rFonts w:cs="Arial"/>
              </w:rPr>
              <w:t>Venkat</w:t>
            </w:r>
          </w:p>
        </w:tc>
        <w:tc>
          <w:tcPr>
            <w:tcW w:w="1229" w:type="dxa"/>
          </w:tcPr>
          <w:p w14:paraId="2FB16A41" w14:textId="606BF487" w:rsidR="008404CE" w:rsidRDefault="008404CE" w:rsidP="008404CE">
            <w:pPr>
              <w:spacing w:after="120"/>
              <w:rPr>
                <w:rFonts w:cs="Arial"/>
              </w:rPr>
            </w:pPr>
            <w:r>
              <w:rPr>
                <w:rFonts w:cs="Arial"/>
              </w:rPr>
              <w:t>9/18/2018</w:t>
            </w:r>
          </w:p>
        </w:tc>
        <w:tc>
          <w:tcPr>
            <w:tcW w:w="1123" w:type="dxa"/>
          </w:tcPr>
          <w:p w14:paraId="44460A77" w14:textId="2890D79B" w:rsidR="008404CE" w:rsidRDefault="008404CE" w:rsidP="008404CE">
            <w:pPr>
              <w:spacing w:after="120"/>
              <w:rPr>
                <w:rFonts w:cs="Arial"/>
              </w:rPr>
            </w:pPr>
            <w:r>
              <w:rPr>
                <w:rFonts w:cs="Arial"/>
              </w:rPr>
              <w:t>In-Progress</w:t>
            </w:r>
          </w:p>
        </w:tc>
      </w:tr>
    </w:tbl>
    <w:p w14:paraId="187D5EE3" w14:textId="77777777" w:rsidR="00BA595D" w:rsidRPr="00237529" w:rsidRDefault="00BA595D" w:rsidP="00BA595D">
      <w:pPr>
        <w:pStyle w:val="Bodycopy"/>
        <w:rPr>
          <w:rFonts w:cs="Arial"/>
          <w:lang w:val="en-GB"/>
        </w:rPr>
      </w:pPr>
    </w:p>
    <w:p w14:paraId="1CADE3DD" w14:textId="77777777" w:rsidR="00BA595D" w:rsidRPr="00237529" w:rsidRDefault="61754FBA" w:rsidP="61754FBA">
      <w:pPr>
        <w:pStyle w:val="Heading2"/>
        <w:rPr>
          <w:rFonts w:eastAsia="Arial" w:cs="Arial"/>
        </w:rPr>
      </w:pPr>
      <w:bookmarkStart w:id="25" w:name="_Toc451889231"/>
      <w:bookmarkStart w:id="26" w:name="_Toc498366686"/>
      <w:bookmarkStart w:id="27" w:name="_Toc522724698"/>
      <w:r>
        <w:t>References</w:t>
      </w:r>
      <w:bookmarkEnd w:id="25"/>
      <w:bookmarkEnd w:id="26"/>
      <w:bookmarkEnd w:id="27"/>
    </w:p>
    <w:p w14:paraId="7CABBE19" w14:textId="77777777" w:rsidR="00ED3DD0" w:rsidRPr="00237529" w:rsidRDefault="00ED3DD0" w:rsidP="00ED3DD0">
      <w:pPr>
        <w:pStyle w:val="Bodycopy"/>
        <w:rPr>
          <w:rFonts w:cs="Arial"/>
          <w:lang w:val="en-GB"/>
        </w:rPr>
      </w:pPr>
    </w:p>
    <w:tbl>
      <w:tblPr>
        <w:tblW w:w="92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128"/>
        <w:gridCol w:w="2880"/>
      </w:tblGrid>
      <w:tr w:rsidR="00BA595D" w:rsidRPr="00237529" w14:paraId="6E8E5502" w14:textId="77777777" w:rsidTr="61754FBA">
        <w:tc>
          <w:tcPr>
            <w:tcW w:w="3232" w:type="dxa"/>
            <w:shd w:val="clear" w:color="auto" w:fill="002060"/>
            <w:hideMark/>
          </w:tcPr>
          <w:p w14:paraId="0E2EE1C2"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Document ID</w:t>
            </w:r>
          </w:p>
        </w:tc>
        <w:tc>
          <w:tcPr>
            <w:tcW w:w="3128" w:type="dxa"/>
            <w:shd w:val="clear" w:color="auto" w:fill="002060"/>
            <w:hideMark/>
          </w:tcPr>
          <w:p w14:paraId="379795C3"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Description</w:t>
            </w:r>
          </w:p>
        </w:tc>
        <w:tc>
          <w:tcPr>
            <w:tcW w:w="2880" w:type="dxa"/>
            <w:shd w:val="clear" w:color="auto" w:fill="002060"/>
            <w:hideMark/>
          </w:tcPr>
          <w:p w14:paraId="4D591BDA" w14:textId="77777777" w:rsidR="00BA595D" w:rsidRPr="00237529" w:rsidRDefault="61754FBA" w:rsidP="61754FBA">
            <w:pPr>
              <w:spacing w:after="120"/>
              <w:rPr>
                <w:rFonts w:eastAsia="Arial" w:cs="Arial"/>
                <w:b/>
                <w:bCs/>
                <w:color w:val="FFFFFF" w:themeColor="background1"/>
              </w:rPr>
            </w:pPr>
            <w:r w:rsidRPr="61754FBA">
              <w:rPr>
                <w:b/>
                <w:bCs/>
                <w:color w:val="FFFFFF" w:themeColor="background1"/>
              </w:rPr>
              <w:t>Version</w:t>
            </w:r>
          </w:p>
        </w:tc>
      </w:tr>
      <w:tr w:rsidR="00BA595D" w:rsidRPr="00237529" w14:paraId="4867E2BC" w14:textId="77777777" w:rsidTr="61754FBA">
        <w:tc>
          <w:tcPr>
            <w:tcW w:w="3232" w:type="dxa"/>
          </w:tcPr>
          <w:p w14:paraId="65600D42" w14:textId="77777777" w:rsidR="00BA595D" w:rsidRPr="00237529" w:rsidRDefault="00BA595D" w:rsidP="00FD4F1C">
            <w:pPr>
              <w:spacing w:after="120"/>
              <w:rPr>
                <w:rFonts w:cs="Arial"/>
              </w:rPr>
            </w:pPr>
          </w:p>
        </w:tc>
        <w:tc>
          <w:tcPr>
            <w:tcW w:w="3128" w:type="dxa"/>
          </w:tcPr>
          <w:p w14:paraId="30E98D98" w14:textId="77777777" w:rsidR="00BA595D" w:rsidRPr="00237529" w:rsidRDefault="00BA595D" w:rsidP="00FD4F1C">
            <w:pPr>
              <w:spacing w:after="120"/>
              <w:rPr>
                <w:rFonts w:cs="Arial"/>
              </w:rPr>
            </w:pPr>
          </w:p>
        </w:tc>
        <w:tc>
          <w:tcPr>
            <w:tcW w:w="2880" w:type="dxa"/>
          </w:tcPr>
          <w:p w14:paraId="0AE9DA49" w14:textId="77777777" w:rsidR="00BA595D" w:rsidRPr="00237529" w:rsidRDefault="00BA595D" w:rsidP="00FD4F1C">
            <w:pPr>
              <w:spacing w:after="120"/>
              <w:rPr>
                <w:rFonts w:cs="Arial"/>
              </w:rPr>
            </w:pPr>
          </w:p>
        </w:tc>
      </w:tr>
      <w:tr w:rsidR="00BA595D" w:rsidRPr="00237529" w14:paraId="1262A19D" w14:textId="77777777" w:rsidTr="61754FBA">
        <w:tc>
          <w:tcPr>
            <w:tcW w:w="3232" w:type="dxa"/>
          </w:tcPr>
          <w:p w14:paraId="54721352" w14:textId="77777777" w:rsidR="00BA595D" w:rsidRPr="00237529" w:rsidRDefault="00BA595D" w:rsidP="00FD4F1C">
            <w:pPr>
              <w:spacing w:after="120"/>
              <w:rPr>
                <w:rFonts w:cs="Arial"/>
              </w:rPr>
            </w:pPr>
          </w:p>
        </w:tc>
        <w:tc>
          <w:tcPr>
            <w:tcW w:w="3128" w:type="dxa"/>
          </w:tcPr>
          <w:p w14:paraId="375C2681" w14:textId="77777777" w:rsidR="00BA595D" w:rsidRPr="00237529" w:rsidRDefault="00BA595D" w:rsidP="00FD4F1C">
            <w:pPr>
              <w:spacing w:after="120"/>
              <w:rPr>
                <w:rFonts w:cs="Arial"/>
              </w:rPr>
            </w:pPr>
          </w:p>
        </w:tc>
        <w:tc>
          <w:tcPr>
            <w:tcW w:w="2880" w:type="dxa"/>
          </w:tcPr>
          <w:p w14:paraId="653DE40D" w14:textId="77777777" w:rsidR="00BA595D" w:rsidRPr="00237529" w:rsidRDefault="00BA595D" w:rsidP="00FD4F1C">
            <w:pPr>
              <w:spacing w:after="120"/>
              <w:rPr>
                <w:rFonts w:cs="Arial"/>
              </w:rPr>
            </w:pPr>
          </w:p>
        </w:tc>
      </w:tr>
    </w:tbl>
    <w:p w14:paraId="6CDEC42C" w14:textId="77777777" w:rsidR="00BA595D" w:rsidRPr="00237529" w:rsidRDefault="00BA595D" w:rsidP="00BA595D">
      <w:pPr>
        <w:pStyle w:val="Bodycopy"/>
        <w:rPr>
          <w:rFonts w:cs="Arial"/>
        </w:rPr>
      </w:pPr>
    </w:p>
    <w:p w14:paraId="3918B868" w14:textId="77777777" w:rsidR="00BA595D" w:rsidRPr="00237529" w:rsidRDefault="4F6C5D22" w:rsidP="4F6C5D22">
      <w:pPr>
        <w:pStyle w:val="Heading2"/>
        <w:rPr>
          <w:rFonts w:eastAsia="Arial" w:cs="Arial"/>
        </w:rPr>
      </w:pPr>
      <w:bookmarkStart w:id="28" w:name="_Toc451868204"/>
      <w:bookmarkStart w:id="29" w:name="_Toc451505525"/>
      <w:bookmarkStart w:id="30" w:name="_Toc451352960"/>
      <w:bookmarkStart w:id="31" w:name="_Toc451279111"/>
      <w:bookmarkStart w:id="32" w:name="_Toc451874062"/>
      <w:bookmarkStart w:id="33" w:name="_Toc451888925"/>
      <w:bookmarkStart w:id="34" w:name="_Toc451889232"/>
      <w:bookmarkStart w:id="35" w:name="_Toc498366687"/>
      <w:bookmarkStart w:id="36" w:name="_Toc522724699"/>
      <w:proofErr w:type="spellStart"/>
      <w:r>
        <w:t>Acronymns</w:t>
      </w:r>
      <w:proofErr w:type="spellEnd"/>
      <w:r>
        <w:t xml:space="preserve"> and Definitions</w:t>
      </w:r>
      <w:bookmarkEnd w:id="28"/>
      <w:bookmarkEnd w:id="29"/>
      <w:bookmarkEnd w:id="30"/>
      <w:bookmarkEnd w:id="31"/>
      <w:bookmarkEnd w:id="32"/>
      <w:bookmarkEnd w:id="33"/>
      <w:bookmarkEnd w:id="34"/>
      <w:bookmarkEnd w:id="35"/>
      <w:bookmarkEnd w:id="36"/>
    </w:p>
    <w:p w14:paraId="1A6F9F6C" w14:textId="40A8DCFD" w:rsidR="4F6C5D22" w:rsidRDefault="4F6C5D22" w:rsidP="4F6C5D22">
      <w:pPr>
        <w:spacing w:after="120"/>
        <w:rPr>
          <w:rFonts w:eastAsia="Arial" w:cs="Arial"/>
          <w:sz w:val="22"/>
          <w:szCs w:val="22"/>
          <w:lang w:val="en-GB"/>
        </w:rPr>
      </w:pPr>
      <w:r w:rsidRPr="4F6C5D22">
        <w:rPr>
          <w:rFonts w:eastAsia="Arial" w:cs="Arial"/>
          <w:sz w:val="22"/>
          <w:szCs w:val="22"/>
        </w:rPr>
        <w:t xml:space="preserve">Global </w:t>
      </w:r>
      <w:proofErr w:type="spellStart"/>
      <w:r w:rsidRPr="4F6C5D22">
        <w:rPr>
          <w:rFonts w:eastAsia="Arial" w:cs="Arial"/>
          <w:sz w:val="22"/>
          <w:szCs w:val="22"/>
        </w:rPr>
        <w:t>Acronymns</w:t>
      </w:r>
      <w:proofErr w:type="spellEnd"/>
      <w:r w:rsidRPr="4F6C5D22">
        <w:rPr>
          <w:rFonts w:eastAsia="Arial" w:cs="Arial"/>
          <w:sz w:val="22"/>
          <w:szCs w:val="22"/>
        </w:rPr>
        <w:t xml:space="preserve"> and definitions for all MTN eCommerce Functional Design Specifications can be found in the document </w:t>
      </w:r>
      <w:proofErr w:type="spellStart"/>
      <w:r w:rsidRPr="4F6C5D22">
        <w:rPr>
          <w:rFonts w:eastAsia="Arial" w:cs="Arial"/>
          <w:sz w:val="22"/>
          <w:szCs w:val="22"/>
        </w:rPr>
        <w:t>GP_MTN_Explore_FDS</w:t>
      </w:r>
      <w:proofErr w:type="spellEnd"/>
      <w:r w:rsidRPr="4F6C5D22">
        <w:rPr>
          <w:rFonts w:eastAsia="Arial" w:cs="Arial"/>
          <w:sz w:val="22"/>
          <w:szCs w:val="22"/>
        </w:rPr>
        <w:t xml:space="preserve"> Definitions_201804170849 (MTN Deliverables &gt; Explore &gt; Functional Design Specifications)</w:t>
      </w:r>
    </w:p>
    <w:p w14:paraId="2FC17489" w14:textId="77777777" w:rsidR="00DB14EA" w:rsidRDefault="00DB14EA" w:rsidP="00DB14EA">
      <w:pPr>
        <w:spacing w:after="100" w:afterAutospacing="1"/>
        <w:jc w:val="both"/>
        <w:rPr>
          <w:rFonts w:cs="Arial"/>
          <w:iCs/>
          <w:lang w:val="pt-BR"/>
        </w:rPr>
      </w:pPr>
    </w:p>
    <w:p w14:paraId="75E2B952" w14:textId="0EB003A3" w:rsidR="00CD0E0F" w:rsidRDefault="00F15223">
      <w:pPr>
        <w:rPr>
          <w:rFonts w:cs="Arial"/>
          <w:iCs/>
          <w:lang w:val="pt-BR"/>
        </w:rPr>
      </w:pPr>
      <w:r>
        <w:rPr>
          <w:rFonts w:cs="Arial"/>
          <w:iCs/>
          <w:lang w:val="pt-BR"/>
        </w:rPr>
        <w:br w:type="page"/>
      </w:r>
    </w:p>
    <w:p w14:paraId="4760ACC9" w14:textId="77777777" w:rsidR="00F15223" w:rsidRDefault="61754FBA" w:rsidP="00F15223">
      <w:pPr>
        <w:pStyle w:val="Heading1"/>
        <w:ind w:left="360" w:hanging="360"/>
      </w:pPr>
      <w:bookmarkStart w:id="37" w:name="_Toc499035464"/>
      <w:bookmarkStart w:id="38" w:name="_Toc505622832"/>
      <w:bookmarkStart w:id="39" w:name="_Toc522724700"/>
      <w:r>
        <w:lastRenderedPageBreak/>
        <w:t>Interface Specifications</w:t>
      </w:r>
      <w:bookmarkEnd w:id="37"/>
      <w:bookmarkEnd w:id="38"/>
      <w:bookmarkEnd w:id="39"/>
    </w:p>
    <w:p w14:paraId="64274C99" w14:textId="77777777" w:rsidR="00CD0E0F" w:rsidRPr="00CD0E0F" w:rsidRDefault="00CD0E0F" w:rsidP="00CD0E0F">
      <w:pPr>
        <w:pStyle w:val="Bodycopy"/>
      </w:pPr>
    </w:p>
    <w:p w14:paraId="62D16E57" w14:textId="33F860FA" w:rsidR="00967048" w:rsidRDefault="61754FBA" w:rsidP="007178A7">
      <w:pPr>
        <w:pStyle w:val="Heading2"/>
      </w:pPr>
      <w:bookmarkStart w:id="40" w:name="_Toc522724701"/>
      <w:r>
        <w:t>Overview</w:t>
      </w:r>
      <w:bookmarkEnd w:id="40"/>
    </w:p>
    <w:p w14:paraId="3570483E" w14:textId="00115A64" w:rsidR="000E07C8" w:rsidRPr="0052766B" w:rsidRDefault="000E07C8" w:rsidP="000E07C8">
      <w:pPr>
        <w:pStyle w:val="Bodycopy"/>
        <w:rPr>
          <w:rFonts w:cs="Arial"/>
        </w:rPr>
      </w:pPr>
      <w:r>
        <w:rPr>
          <w:rFonts w:cs="Arial"/>
        </w:rPr>
        <w:t xml:space="preserve">Hybris commerce needs to display digital assets like images associated with a product and non-product related images/assets. OpenText DAM contain all digital assets along with meta data about these documents. Digital assets are stored in OTMM and are transformed and cached at ADM. CDN servers will read ADM for assets and cache them at CDN layer as well. Hybris commerce will be reading images using CDN URL. </w:t>
      </w:r>
    </w:p>
    <w:p w14:paraId="207F80E0" w14:textId="7AF57401" w:rsidR="00F30298" w:rsidRDefault="00F30298" w:rsidP="00F30298">
      <w:pPr>
        <w:pStyle w:val="Bodycopy"/>
        <w:rPr>
          <w:rFonts w:cs="Arial"/>
        </w:rPr>
      </w:pPr>
      <w:r>
        <w:rPr>
          <w:rFonts w:cs="Arial"/>
        </w:rPr>
        <w:t>.</w:t>
      </w:r>
    </w:p>
    <w:p w14:paraId="42BD36A7" w14:textId="77777777" w:rsidR="00EC75A2" w:rsidRDefault="00EC75A2" w:rsidP="00EC75A2">
      <w:pPr>
        <w:spacing w:after="120"/>
        <w:rPr>
          <w:rFonts w:cs="Arial"/>
          <w:i/>
        </w:rPr>
      </w:pPr>
      <w:bookmarkStart w:id="41" w:name="_Toc322034020"/>
      <w:bookmarkStart w:id="42" w:name="_Toc499035465"/>
      <w:bookmarkStart w:id="43" w:name="_Toc505622833"/>
    </w:p>
    <w:p w14:paraId="151A8D8C" w14:textId="5F096751" w:rsidR="001D65FB" w:rsidRDefault="00EC75A2" w:rsidP="00EC75A2">
      <w:pPr>
        <w:pStyle w:val="Heading2"/>
      </w:pPr>
      <w:r>
        <w:t xml:space="preserve"> </w:t>
      </w:r>
      <w:bookmarkStart w:id="44" w:name="_Toc522724702"/>
      <w:r w:rsidR="61754FBA">
        <w:t>Interface Data Flow Diagram</w:t>
      </w:r>
      <w:bookmarkEnd w:id="41"/>
      <w:bookmarkEnd w:id="42"/>
      <w:bookmarkEnd w:id="43"/>
      <w:bookmarkEnd w:id="44"/>
    </w:p>
    <w:p w14:paraId="06CD6832" w14:textId="09340164" w:rsidR="00F31549" w:rsidRDefault="00F31549" w:rsidP="00F31549">
      <w:pPr>
        <w:pStyle w:val="Bodycopy"/>
        <w:rPr>
          <w:lang w:val="en-GB"/>
        </w:rPr>
      </w:pPr>
    </w:p>
    <w:p w14:paraId="2B25FFEB" w14:textId="4183A237" w:rsidR="00F31549" w:rsidRPr="00F31549" w:rsidRDefault="00F31549" w:rsidP="00F31549">
      <w:pPr>
        <w:pStyle w:val="Bodycopy"/>
        <w:rPr>
          <w:lang w:val="en-GB"/>
        </w:rPr>
      </w:pPr>
      <w:r>
        <w:rPr>
          <w:noProof/>
        </w:rPr>
        <w:drawing>
          <wp:inline distT="0" distB="0" distL="0" distR="0" wp14:anchorId="71F2E215" wp14:editId="4A468DA7">
            <wp:extent cx="5943600" cy="2538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8730"/>
                    </a:xfrm>
                    <a:prstGeom prst="rect">
                      <a:avLst/>
                    </a:prstGeom>
                  </pic:spPr>
                </pic:pic>
              </a:graphicData>
            </a:graphic>
          </wp:inline>
        </w:drawing>
      </w:r>
    </w:p>
    <w:p w14:paraId="2B1B3D4A" w14:textId="77777777" w:rsidR="009F3E6E" w:rsidRDefault="009F3E6E" w:rsidP="009F3E6E">
      <w:pPr>
        <w:pStyle w:val="Bodycopy"/>
        <w:rPr>
          <w:lang w:val="en-GB"/>
        </w:rPr>
      </w:pPr>
    </w:p>
    <w:p w14:paraId="73FEAEE1" w14:textId="36A863F4" w:rsidR="009F3E6E" w:rsidRPr="009F3E6E" w:rsidRDefault="009F49CF" w:rsidP="009F3E6E">
      <w:pPr>
        <w:pStyle w:val="Bodycopy"/>
        <w:rPr>
          <w:lang w:val="en-GB"/>
        </w:rPr>
      </w:pPr>
      <w:r>
        <w:rPr>
          <w:noProof/>
        </w:rPr>
        <w:t xml:space="preserve"> </w:t>
      </w:r>
    </w:p>
    <w:p w14:paraId="4D936882" w14:textId="7EFB3ED3" w:rsidR="00AD7E78" w:rsidRDefault="00AD7E78" w:rsidP="00AD7E78">
      <w:pPr>
        <w:pStyle w:val="Bodycopy"/>
        <w:rPr>
          <w:lang w:val="en-GB"/>
        </w:rPr>
      </w:pPr>
    </w:p>
    <w:p w14:paraId="07A61067" w14:textId="6BEF52BB" w:rsidR="00DE5A47" w:rsidRDefault="00DE5A47" w:rsidP="00AD7E78">
      <w:pPr>
        <w:pStyle w:val="Bodycopy"/>
        <w:rPr>
          <w:lang w:val="en-GB"/>
        </w:rPr>
      </w:pPr>
    </w:p>
    <w:p w14:paraId="5745C293" w14:textId="77777777" w:rsidR="00DE5A47" w:rsidRPr="00AD7E78" w:rsidRDefault="00DE5A47" w:rsidP="00AD7E78">
      <w:pPr>
        <w:pStyle w:val="Bodycopy"/>
        <w:rPr>
          <w:lang w:val="en-GB"/>
        </w:rPr>
      </w:pPr>
    </w:p>
    <w:p w14:paraId="46924050" w14:textId="624F8714" w:rsidR="00AD7E78" w:rsidRPr="00AD7E78" w:rsidRDefault="00AD7E78" w:rsidP="00AD7E78">
      <w:pPr>
        <w:pStyle w:val="Bodycopy"/>
        <w:rPr>
          <w:lang w:val="en-GB"/>
        </w:rPr>
      </w:pPr>
    </w:p>
    <w:p w14:paraId="15F90115" w14:textId="0FC9EB73" w:rsidR="007F11A1" w:rsidRDefault="007F11A1" w:rsidP="00F15223">
      <w:pPr>
        <w:pStyle w:val="Bodycopy"/>
      </w:pPr>
    </w:p>
    <w:p w14:paraId="505A55E5" w14:textId="1470E9E3" w:rsidR="00273658" w:rsidRDefault="00273658" w:rsidP="00F15223">
      <w:pPr>
        <w:pStyle w:val="Bodycopy"/>
      </w:pPr>
    </w:p>
    <w:p w14:paraId="4AC95EF7" w14:textId="583F7B71" w:rsidR="00273658" w:rsidRDefault="00273658" w:rsidP="00F15223">
      <w:pPr>
        <w:pStyle w:val="Bodycopy"/>
      </w:pPr>
    </w:p>
    <w:p w14:paraId="166F81B5" w14:textId="2A898876" w:rsidR="00F31549" w:rsidRDefault="00F31549" w:rsidP="00F15223">
      <w:pPr>
        <w:pStyle w:val="Bodycopy"/>
      </w:pPr>
    </w:p>
    <w:p w14:paraId="7944F0C7" w14:textId="4271E42F" w:rsidR="00F31549" w:rsidRDefault="00F31549" w:rsidP="00F15223">
      <w:pPr>
        <w:pStyle w:val="Bodycopy"/>
      </w:pPr>
    </w:p>
    <w:p w14:paraId="264BBF82" w14:textId="5A0CBA6D" w:rsidR="00F31549" w:rsidRDefault="00F31549" w:rsidP="00F15223">
      <w:pPr>
        <w:pStyle w:val="Bodycopy"/>
      </w:pPr>
    </w:p>
    <w:p w14:paraId="3558D106" w14:textId="77777777" w:rsidR="00F31549" w:rsidRPr="00D15E8E" w:rsidRDefault="00F31549" w:rsidP="00F15223">
      <w:pPr>
        <w:pStyle w:val="Bodycopy"/>
      </w:pPr>
    </w:p>
    <w:p w14:paraId="45D4D6F1" w14:textId="77777777" w:rsidR="00F15223" w:rsidRDefault="61754FBA" w:rsidP="007178A7">
      <w:pPr>
        <w:pStyle w:val="Heading2"/>
      </w:pPr>
      <w:bookmarkStart w:id="45" w:name="_Toc322034021"/>
      <w:bookmarkStart w:id="46" w:name="_Toc499035466"/>
      <w:bookmarkStart w:id="47" w:name="_Toc505622834"/>
      <w:bookmarkStart w:id="48" w:name="_Toc522724703"/>
      <w:r>
        <w:lastRenderedPageBreak/>
        <w:t>Design Description</w:t>
      </w:r>
      <w:bookmarkEnd w:id="45"/>
      <w:bookmarkEnd w:id="46"/>
      <w:bookmarkEnd w:id="47"/>
      <w:bookmarkEnd w:id="48"/>
    </w:p>
    <w:p w14:paraId="147A5F50" w14:textId="77777777" w:rsidR="00F83370" w:rsidRPr="00F83370" w:rsidRDefault="00F83370" w:rsidP="00F83370">
      <w:pPr>
        <w:pStyle w:val="Bodycopy"/>
        <w:rPr>
          <w:lang w:val="en-GB"/>
        </w:rPr>
      </w:pPr>
    </w:p>
    <w:p w14:paraId="6EB97770" w14:textId="6F3081C3" w:rsidR="00E46AB7" w:rsidRDefault="000F3044" w:rsidP="00E46AB7">
      <w:pPr>
        <w:pStyle w:val="Bodycopy"/>
        <w:rPr>
          <w:lang w:val="en-GB"/>
        </w:rPr>
      </w:pPr>
      <w:r>
        <w:rPr>
          <w:rStyle w:val="normaltextrun"/>
          <w:rFonts w:eastAsia="Arial" w:cs="Arial"/>
        </w:rPr>
        <w:t>Hybris Commerce</w:t>
      </w:r>
      <w:r w:rsidR="00C47FE3">
        <w:rPr>
          <w:rStyle w:val="normaltextrun"/>
          <w:rFonts w:eastAsia="Arial" w:cs="Arial"/>
        </w:rPr>
        <w:t xml:space="preserve"> fetches </w:t>
      </w:r>
      <w:r w:rsidR="0020747E">
        <w:rPr>
          <w:rStyle w:val="normaltextrun"/>
          <w:rFonts w:eastAsia="Arial" w:cs="Arial"/>
        </w:rPr>
        <w:t>asset</w:t>
      </w:r>
      <w:r w:rsidR="001B10CE">
        <w:rPr>
          <w:rStyle w:val="normaltextrun"/>
          <w:rFonts w:eastAsia="Arial" w:cs="Arial"/>
        </w:rPr>
        <w:t xml:space="preserve"> data</w:t>
      </w:r>
      <w:r w:rsidR="000C0AF3">
        <w:rPr>
          <w:rStyle w:val="normaltextrun"/>
          <w:rFonts w:eastAsia="Arial" w:cs="Arial"/>
        </w:rPr>
        <w:t xml:space="preserve"> from </w:t>
      </w:r>
      <w:r w:rsidR="00E3328D">
        <w:rPr>
          <w:rStyle w:val="normaltextrun"/>
          <w:rFonts w:eastAsia="Arial" w:cs="Arial"/>
        </w:rPr>
        <w:t>DAM</w:t>
      </w:r>
      <w:r w:rsidR="000C0AF3">
        <w:rPr>
          <w:rStyle w:val="normaltextrun"/>
          <w:rFonts w:eastAsia="Arial" w:cs="Arial"/>
        </w:rPr>
        <w:t>.</w:t>
      </w:r>
    </w:p>
    <w:p w14:paraId="2D94A8E8" w14:textId="73A4AF64" w:rsidR="000F3044" w:rsidRPr="00C47FE3" w:rsidRDefault="00C47FE3" w:rsidP="00A949A8">
      <w:pPr>
        <w:pStyle w:val="ListParagraph"/>
        <w:numPr>
          <w:ilvl w:val="0"/>
          <w:numId w:val="39"/>
        </w:numPr>
        <w:jc w:val="both"/>
        <w:rPr>
          <w:rFonts w:ascii="Arial" w:eastAsia="Arial" w:hAnsi="Arial" w:cs="Arial"/>
        </w:rPr>
      </w:pPr>
      <w:r w:rsidRPr="00C47FE3">
        <w:rPr>
          <w:rStyle w:val="normaltextrun"/>
          <w:rFonts w:ascii="Arial" w:eastAsia="Arial" w:hAnsi="Arial" w:cs="Arial"/>
        </w:rPr>
        <w:t xml:space="preserve">Hybris Commerce fetches product </w:t>
      </w:r>
      <w:r w:rsidR="00E3328D">
        <w:rPr>
          <w:rStyle w:val="normaltextrun"/>
          <w:rFonts w:ascii="Arial" w:eastAsia="Arial" w:hAnsi="Arial" w:cs="Arial"/>
        </w:rPr>
        <w:t xml:space="preserve">asset AMD URLs </w:t>
      </w:r>
      <w:r w:rsidRPr="00C47FE3">
        <w:rPr>
          <w:rStyle w:val="normaltextrun"/>
          <w:rFonts w:ascii="Arial" w:eastAsia="Arial" w:hAnsi="Arial" w:cs="Arial"/>
        </w:rPr>
        <w:t xml:space="preserve">from </w:t>
      </w:r>
      <w:r w:rsidR="00E3328D">
        <w:rPr>
          <w:rStyle w:val="normaltextrun"/>
          <w:rFonts w:ascii="Arial" w:eastAsia="Arial" w:hAnsi="Arial" w:cs="Arial"/>
        </w:rPr>
        <w:t>DAM</w:t>
      </w:r>
      <w:r>
        <w:rPr>
          <w:rFonts w:ascii="Arial" w:hAnsi="Arial" w:cs="Arial"/>
          <w:lang w:val="en-GB"/>
        </w:rPr>
        <w:t>.</w:t>
      </w:r>
    </w:p>
    <w:p w14:paraId="718640E0" w14:textId="28670E7B" w:rsidR="00C47FE3" w:rsidRDefault="00C47FE3" w:rsidP="00A949A8">
      <w:pPr>
        <w:pStyle w:val="ListParagraph"/>
        <w:numPr>
          <w:ilvl w:val="0"/>
          <w:numId w:val="39"/>
        </w:numPr>
        <w:jc w:val="both"/>
        <w:rPr>
          <w:rStyle w:val="normaltextrun"/>
          <w:rFonts w:ascii="Arial" w:eastAsia="Arial" w:hAnsi="Arial" w:cs="Arial"/>
        </w:rPr>
      </w:pPr>
      <w:r>
        <w:rPr>
          <w:rStyle w:val="normaltextrun"/>
          <w:rFonts w:ascii="Arial" w:eastAsia="Arial" w:hAnsi="Arial" w:cs="Arial"/>
        </w:rPr>
        <w:t xml:space="preserve">When user requests for product page, the product </w:t>
      </w:r>
      <w:r w:rsidR="00745F1A">
        <w:rPr>
          <w:rStyle w:val="normaltextrun"/>
          <w:rFonts w:ascii="Arial" w:eastAsia="Arial" w:hAnsi="Arial" w:cs="Arial"/>
        </w:rPr>
        <w:t>assets are</w:t>
      </w:r>
      <w:r>
        <w:rPr>
          <w:rStyle w:val="normaltextrun"/>
          <w:rFonts w:ascii="Arial" w:eastAsia="Arial" w:hAnsi="Arial" w:cs="Arial"/>
        </w:rPr>
        <w:t xml:space="preserve"> fetched from </w:t>
      </w:r>
      <w:r w:rsidR="00E3328D">
        <w:rPr>
          <w:rStyle w:val="normaltextrun"/>
          <w:rFonts w:ascii="Arial" w:eastAsia="Arial" w:hAnsi="Arial" w:cs="Arial"/>
        </w:rPr>
        <w:t>AMD</w:t>
      </w:r>
      <w:r>
        <w:rPr>
          <w:rStyle w:val="normaltextrun"/>
          <w:rFonts w:ascii="Arial" w:eastAsia="Arial" w:hAnsi="Arial" w:cs="Arial"/>
        </w:rPr>
        <w:t xml:space="preserve">. After fetching the product information, a webservice call is made to </w:t>
      </w:r>
      <w:r w:rsidR="00E3328D">
        <w:rPr>
          <w:rStyle w:val="normaltextrun"/>
          <w:rFonts w:ascii="Arial" w:eastAsia="Arial" w:hAnsi="Arial" w:cs="Arial"/>
        </w:rPr>
        <w:t>DAM</w:t>
      </w:r>
      <w:r>
        <w:rPr>
          <w:rStyle w:val="normaltextrun"/>
          <w:rFonts w:ascii="Arial" w:eastAsia="Arial" w:hAnsi="Arial" w:cs="Arial"/>
        </w:rPr>
        <w:t>.</w:t>
      </w:r>
    </w:p>
    <w:p w14:paraId="14A3456D" w14:textId="47C41082" w:rsidR="00745F1A" w:rsidRDefault="00745F1A" w:rsidP="00A949A8">
      <w:pPr>
        <w:pStyle w:val="ListParagraph"/>
        <w:numPr>
          <w:ilvl w:val="0"/>
          <w:numId w:val="39"/>
        </w:numPr>
        <w:jc w:val="both"/>
        <w:rPr>
          <w:rStyle w:val="normaltextrun"/>
          <w:rFonts w:ascii="Arial" w:eastAsia="Arial" w:hAnsi="Arial" w:cs="Arial"/>
        </w:rPr>
      </w:pPr>
      <w:r>
        <w:rPr>
          <w:rStyle w:val="normaltextrun"/>
          <w:rFonts w:ascii="Arial" w:eastAsia="Arial" w:hAnsi="Arial" w:cs="Arial"/>
        </w:rPr>
        <w:t>When user requests content pages, the content assets like banners are fetched from AMD.</w:t>
      </w:r>
    </w:p>
    <w:p w14:paraId="6A038F1A" w14:textId="77777777" w:rsidR="00E46AB7" w:rsidRPr="00D17B28" w:rsidRDefault="00E46AB7" w:rsidP="00A949A8">
      <w:pPr>
        <w:pStyle w:val="ListParagraph"/>
        <w:numPr>
          <w:ilvl w:val="0"/>
          <w:numId w:val="39"/>
        </w:numPr>
        <w:rPr>
          <w:rStyle w:val="normaltextrun"/>
          <w:rFonts w:ascii="Arial" w:eastAsia="Arial" w:hAnsi="Arial" w:cs="Arial"/>
        </w:rPr>
      </w:pPr>
      <w:r w:rsidRPr="553141CC">
        <w:rPr>
          <w:rStyle w:val="normaltextrun"/>
          <w:rFonts w:ascii="Arial" w:eastAsia="Arial" w:hAnsi="Arial" w:cs="Arial"/>
        </w:rPr>
        <w:t>Method is restricted to HTTPS channel.</w:t>
      </w:r>
    </w:p>
    <w:p w14:paraId="404D36C1" w14:textId="36C15D33" w:rsidR="000F3044" w:rsidRDefault="000F3044" w:rsidP="000F3044">
      <w:pPr>
        <w:pStyle w:val="ListParagraph"/>
        <w:rPr>
          <w:rStyle w:val="normaltextrun"/>
          <w:rFonts w:ascii="Arial" w:eastAsia="Arial" w:hAnsi="Arial" w:cs="Arial"/>
        </w:rPr>
      </w:pPr>
    </w:p>
    <w:p w14:paraId="461BF9F2" w14:textId="73EEF094" w:rsidR="00F15223" w:rsidRDefault="61754FBA" w:rsidP="007178A7">
      <w:pPr>
        <w:pStyle w:val="Heading2"/>
      </w:pPr>
      <w:bookmarkStart w:id="49" w:name="_Toc522724704"/>
      <w:bookmarkStart w:id="50" w:name="_Toc322034022"/>
      <w:bookmarkStart w:id="51" w:name="_Toc499035467"/>
      <w:bookmarkStart w:id="52" w:name="_Toc505622835"/>
      <w:r>
        <w:t>Interface Definition</w:t>
      </w:r>
      <w:bookmarkEnd w:id="49"/>
      <w:r>
        <w:t xml:space="preserve"> </w:t>
      </w:r>
      <w:bookmarkEnd w:id="50"/>
      <w:bookmarkEnd w:id="51"/>
      <w:bookmarkEnd w:id="52"/>
    </w:p>
    <w:p w14:paraId="7C3AA44A" w14:textId="77777777" w:rsidR="0068622A" w:rsidRPr="0068622A" w:rsidRDefault="0068622A" w:rsidP="0068622A">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835"/>
        <w:gridCol w:w="1835"/>
        <w:gridCol w:w="1835"/>
      </w:tblGrid>
      <w:tr w:rsidR="00F15223" w:rsidRPr="00785798" w14:paraId="763ADD07"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3A508C29"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Business Scenario</w:t>
            </w:r>
          </w:p>
        </w:tc>
        <w:tc>
          <w:tcPr>
            <w:tcW w:w="5505" w:type="dxa"/>
            <w:gridSpan w:val="3"/>
            <w:tcBorders>
              <w:left w:val="single" w:sz="4" w:space="0" w:color="1F497D" w:themeColor="text2"/>
            </w:tcBorders>
          </w:tcPr>
          <w:p w14:paraId="3F1DD32B" w14:textId="5D3C61C6" w:rsidR="00F15223" w:rsidRPr="00884046" w:rsidRDefault="00BE288E" w:rsidP="002C4E43">
            <w:pPr>
              <w:pStyle w:val="TableText0"/>
              <w:rPr>
                <w:rFonts w:eastAsia="Arial" w:cs="Arial"/>
                <w:color w:val="172B4D"/>
              </w:rPr>
            </w:pPr>
            <w:r>
              <w:rPr>
                <w:color w:val="172B4D"/>
              </w:rPr>
              <w:t xml:space="preserve">The interfaces </w:t>
            </w:r>
            <w:r w:rsidR="0015546C">
              <w:rPr>
                <w:color w:val="172B4D"/>
              </w:rPr>
              <w:t>retrieve</w:t>
            </w:r>
            <w:r w:rsidR="002C4E43">
              <w:rPr>
                <w:color w:val="172B4D"/>
              </w:rPr>
              <w:t xml:space="preserve"> meta data </w:t>
            </w:r>
            <w:r w:rsidR="00A71CA8">
              <w:rPr>
                <w:color w:val="172B4D"/>
              </w:rPr>
              <w:t>and</w:t>
            </w:r>
            <w:r w:rsidR="002C4E43">
              <w:rPr>
                <w:color w:val="172B4D"/>
              </w:rPr>
              <w:t xml:space="preserve"> assets.</w:t>
            </w:r>
          </w:p>
        </w:tc>
      </w:tr>
      <w:tr w:rsidR="00F15223" w:rsidRPr="00785798" w14:paraId="10111F81"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4B3E4F87"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Interface Type</w:t>
            </w:r>
          </w:p>
        </w:tc>
        <w:tc>
          <w:tcPr>
            <w:tcW w:w="5505" w:type="dxa"/>
            <w:gridSpan w:val="3"/>
            <w:tcBorders>
              <w:left w:val="single" w:sz="4" w:space="0" w:color="1F497D" w:themeColor="text2"/>
            </w:tcBorders>
          </w:tcPr>
          <w:p w14:paraId="307DBCCB" w14:textId="5B490C2A" w:rsidR="00F15223" w:rsidRPr="00884046" w:rsidRDefault="002C4E43" w:rsidP="4F6C5D22">
            <w:pPr>
              <w:pStyle w:val="TableText0"/>
              <w:rPr>
                <w:rFonts w:eastAsia="Arial" w:cs="Arial"/>
                <w:color w:val="172B4D"/>
              </w:rPr>
            </w:pP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00F15223" w:rsidRPr="61754FBA">
              <w:rPr>
                <w:color w:val="172B4D"/>
              </w:rPr>
              <w:t xml:space="preserve"> Inbound                  </w:t>
            </w:r>
            <w:r w:rsidR="00CD0E0F" w:rsidRPr="61754FBA">
              <w:fldChar w:fldCharType="begin">
                <w:ffData>
                  <w:name w:val=""/>
                  <w:enabled/>
                  <w:calcOnExit w:val="0"/>
                  <w:checkBox>
                    <w:sizeAuto/>
                    <w:default w:val="1"/>
                  </w:checkBox>
                </w:ffData>
              </w:fldChar>
            </w:r>
            <w:r w:rsidR="00CD0E0F"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00CD0E0F" w:rsidRPr="61754FBA">
              <w:fldChar w:fldCharType="end"/>
            </w:r>
            <w:r w:rsidR="00F15223" w:rsidRPr="61754FBA">
              <w:rPr>
                <w:color w:val="172B4D"/>
              </w:rPr>
              <w:t xml:space="preserve"> Outbound          </w:t>
            </w:r>
          </w:p>
          <w:p w14:paraId="62C08DE9" w14:textId="6EF24B93" w:rsidR="00F15223" w:rsidRPr="00884046" w:rsidRDefault="00CD0E0F" w:rsidP="61754FBA">
            <w:pPr>
              <w:pStyle w:val="TableText0"/>
              <w:rPr>
                <w:rFonts w:eastAsia="Arial" w:cs="Arial"/>
                <w:color w:val="172B4D"/>
              </w:rPr>
            </w:pPr>
            <w:r w:rsidRPr="61754FBA">
              <w:fldChar w:fldCharType="begin">
                <w:ffData>
                  <w:name w:val=""/>
                  <w:enabled/>
                  <w:calcOnExit w:val="0"/>
                  <w:checkBox>
                    <w:sizeAuto/>
                    <w:default w:val="0"/>
                  </w:checkBox>
                </w:ffData>
              </w:fldChar>
            </w:r>
            <w:r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Pr="61754FBA">
              <w:fldChar w:fldCharType="end"/>
            </w:r>
            <w:r w:rsidR="00F15223" w:rsidRPr="61754FBA">
              <w:rPr>
                <w:color w:val="172B4D"/>
              </w:rPr>
              <w:t xml:space="preserve"> bidirectional</w:t>
            </w:r>
          </w:p>
        </w:tc>
      </w:tr>
      <w:tr w:rsidR="005743C1" w:rsidRPr="00785798" w14:paraId="62F0F653"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7BF25500" w14:textId="77777777" w:rsidR="005743C1" w:rsidRPr="00884046" w:rsidRDefault="61754FBA" w:rsidP="61754FBA">
            <w:pPr>
              <w:pStyle w:val="TableText0"/>
              <w:rPr>
                <w:rFonts w:eastAsia="Arial" w:cs="Arial"/>
                <w:b/>
                <w:bCs/>
                <w:color w:val="000000" w:themeColor="text1"/>
              </w:rPr>
            </w:pPr>
            <w:r w:rsidRPr="61754FBA">
              <w:rPr>
                <w:b/>
                <w:bCs/>
                <w:color w:val="000000" w:themeColor="text1"/>
              </w:rPr>
              <w:t>Source System</w:t>
            </w:r>
          </w:p>
        </w:tc>
        <w:tc>
          <w:tcPr>
            <w:tcW w:w="5505" w:type="dxa"/>
            <w:gridSpan w:val="3"/>
            <w:tcBorders>
              <w:left w:val="single" w:sz="4" w:space="0" w:color="1F497D" w:themeColor="text2"/>
            </w:tcBorders>
          </w:tcPr>
          <w:p w14:paraId="1AB3E999" w14:textId="77777777" w:rsidR="005743C1" w:rsidRPr="00884046" w:rsidRDefault="005743C1" w:rsidP="61754FBA">
            <w:pPr>
              <w:pStyle w:val="TableText0"/>
              <w:rPr>
                <w:rFonts w:eastAsia="Arial" w:cs="Arial"/>
                <w:color w:val="172B4D"/>
              </w:rPr>
            </w:pPr>
            <w:r w:rsidRPr="61754FBA">
              <w:fldChar w:fldCharType="begin">
                <w:ffData>
                  <w:name w:val="Check3"/>
                  <w:enabled/>
                  <w:calcOnExit w:val="0"/>
                  <w:checkBox>
                    <w:sizeAuto/>
                    <w:default w:val="0"/>
                  </w:checkBox>
                </w:ffData>
              </w:fldChar>
            </w:r>
            <w:r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Pr="61754FBA">
              <w:fldChar w:fldCharType="end"/>
            </w:r>
            <w:r w:rsidRPr="61754FBA">
              <w:rPr>
                <w:color w:val="172B4D"/>
              </w:rPr>
              <w:t xml:space="preserve"> SAP                  </w:t>
            </w:r>
            <w:r w:rsidR="00C35D6A" w:rsidRPr="61754FBA">
              <w:fldChar w:fldCharType="begin">
                <w:ffData>
                  <w:name w:val=""/>
                  <w:enabled/>
                  <w:calcOnExit w:val="0"/>
                  <w:checkBox>
                    <w:sizeAuto/>
                    <w:default w:val="1"/>
                  </w:checkBox>
                </w:ffData>
              </w:fldChar>
            </w:r>
            <w:r w:rsidR="00C35D6A"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00C35D6A" w:rsidRPr="61754FBA">
              <w:fldChar w:fldCharType="end"/>
            </w:r>
            <w:r w:rsidRPr="61754FBA">
              <w:rPr>
                <w:color w:val="172B4D"/>
              </w:rPr>
              <w:t xml:space="preserve"> Hybris Commerce          </w:t>
            </w:r>
          </w:p>
          <w:p w14:paraId="03154B28" w14:textId="18196FCA" w:rsidR="005743C1" w:rsidRPr="00884046" w:rsidRDefault="00A60FCC" w:rsidP="61754FBA">
            <w:pPr>
              <w:pStyle w:val="TableText0"/>
              <w:rPr>
                <w:rFonts w:eastAsia="Arial" w:cs="Arial"/>
                <w:color w:val="172B4D"/>
              </w:rPr>
            </w:pP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005743C1" w:rsidRPr="61754FBA">
              <w:rPr>
                <w:color w:val="172B4D"/>
              </w:rPr>
              <w:t xml:space="preserve"> Third Party</w:t>
            </w:r>
          </w:p>
        </w:tc>
      </w:tr>
      <w:tr w:rsidR="005743C1" w:rsidRPr="00785798" w14:paraId="3E4D96F7"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5126C238" w14:textId="77777777" w:rsidR="005743C1" w:rsidRPr="00884046" w:rsidRDefault="61754FBA" w:rsidP="61754FBA">
            <w:pPr>
              <w:pStyle w:val="TableText0"/>
              <w:rPr>
                <w:rFonts w:eastAsia="Arial" w:cs="Arial"/>
                <w:b/>
                <w:bCs/>
                <w:color w:val="000000" w:themeColor="text1"/>
              </w:rPr>
            </w:pPr>
            <w:r w:rsidRPr="61754FBA">
              <w:rPr>
                <w:b/>
                <w:bCs/>
                <w:color w:val="000000" w:themeColor="text1"/>
              </w:rPr>
              <w:t>Target System</w:t>
            </w:r>
          </w:p>
        </w:tc>
        <w:tc>
          <w:tcPr>
            <w:tcW w:w="5505" w:type="dxa"/>
            <w:gridSpan w:val="3"/>
            <w:tcBorders>
              <w:left w:val="single" w:sz="4" w:space="0" w:color="1F497D" w:themeColor="text2"/>
            </w:tcBorders>
          </w:tcPr>
          <w:p w14:paraId="56F5B6AF" w14:textId="16C678B0" w:rsidR="005743C1" w:rsidRPr="00884046" w:rsidRDefault="005743C1" w:rsidP="61754FBA">
            <w:pPr>
              <w:pStyle w:val="TableText0"/>
              <w:rPr>
                <w:rFonts w:eastAsia="Arial" w:cs="Arial"/>
                <w:color w:val="172B4D"/>
              </w:rPr>
            </w:pPr>
            <w:r w:rsidRPr="61754FBA">
              <w:fldChar w:fldCharType="begin">
                <w:ffData>
                  <w:name w:val="Check3"/>
                  <w:enabled/>
                  <w:calcOnExit w:val="0"/>
                  <w:checkBox>
                    <w:sizeAuto/>
                    <w:default w:val="0"/>
                  </w:checkBox>
                </w:ffData>
              </w:fldChar>
            </w:r>
            <w:r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Pr="61754FBA">
              <w:fldChar w:fldCharType="end"/>
            </w:r>
            <w:r w:rsidRPr="61754FBA">
              <w:rPr>
                <w:color w:val="172B4D"/>
              </w:rPr>
              <w:t xml:space="preserve"> SAP                  </w:t>
            </w:r>
            <w:r w:rsidR="00440EDE">
              <w:fldChar w:fldCharType="begin">
                <w:ffData>
                  <w:name w:val=""/>
                  <w:enabled/>
                  <w:calcOnExit w:val="0"/>
                  <w:checkBox>
                    <w:sizeAuto/>
                    <w:default w:val="0"/>
                  </w:checkBox>
                </w:ffData>
              </w:fldChar>
            </w:r>
            <w:r w:rsidR="00440EDE">
              <w:instrText xml:space="preserve"> FORMCHECKBOX </w:instrText>
            </w:r>
            <w:r w:rsidR="00042F30">
              <w:fldChar w:fldCharType="separate"/>
            </w:r>
            <w:r w:rsidR="00440EDE">
              <w:fldChar w:fldCharType="end"/>
            </w:r>
            <w:r w:rsidRPr="61754FBA">
              <w:rPr>
                <w:color w:val="172B4D"/>
              </w:rPr>
              <w:t xml:space="preserve"> Hybris Commerce          </w:t>
            </w:r>
          </w:p>
          <w:p w14:paraId="2B6E3756" w14:textId="472D5FDE" w:rsidR="005743C1" w:rsidRPr="00884046" w:rsidRDefault="00440EDE" w:rsidP="002C4E43">
            <w:pPr>
              <w:pStyle w:val="TableText0"/>
              <w:rPr>
                <w:rFonts w:eastAsia="Arial" w:cs="Arial"/>
                <w:color w:val="172B4D"/>
              </w:rPr>
            </w:pPr>
            <w:r>
              <w:fldChar w:fldCharType="begin">
                <w:ffData>
                  <w:name w:val=""/>
                  <w:enabled/>
                  <w:calcOnExit w:val="0"/>
                  <w:checkBox>
                    <w:sizeAuto/>
                    <w:default w:val="1"/>
                  </w:checkBox>
                </w:ffData>
              </w:fldChar>
            </w:r>
            <w:r>
              <w:instrText xml:space="preserve"> FORMCHECKBOX </w:instrText>
            </w:r>
            <w:r w:rsidR="00042F30">
              <w:fldChar w:fldCharType="separate"/>
            </w:r>
            <w:r>
              <w:fldChar w:fldCharType="end"/>
            </w:r>
            <w:r w:rsidR="005743C1" w:rsidRPr="61754FBA">
              <w:rPr>
                <w:color w:val="172B4D"/>
              </w:rPr>
              <w:t xml:space="preserve"> Third Party</w:t>
            </w:r>
            <w:r w:rsidR="00055C1E" w:rsidRPr="61754FBA">
              <w:rPr>
                <w:rFonts w:eastAsia="Arial" w:cs="Arial"/>
                <w:color w:val="172B4D"/>
              </w:rPr>
              <w:t xml:space="preserve"> </w:t>
            </w:r>
            <w:r w:rsidR="00A85D3A" w:rsidRPr="61754FBA">
              <w:rPr>
                <w:color w:val="172B4D"/>
              </w:rPr>
              <w:t>(</w:t>
            </w:r>
            <w:r w:rsidR="00A71CA8">
              <w:rPr>
                <w:color w:val="172B4D"/>
              </w:rPr>
              <w:t xml:space="preserve">OpenText </w:t>
            </w:r>
            <w:r>
              <w:rPr>
                <w:color w:val="172B4D"/>
              </w:rPr>
              <w:t>DAM</w:t>
            </w:r>
            <w:r w:rsidR="00A85D3A" w:rsidRPr="61754FBA">
              <w:rPr>
                <w:color w:val="172B4D"/>
              </w:rPr>
              <w:t>)</w:t>
            </w:r>
          </w:p>
        </w:tc>
      </w:tr>
      <w:tr w:rsidR="00F15223" w:rsidRPr="00785798" w14:paraId="490EC263"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41A54877"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Execution Frequency</w:t>
            </w:r>
          </w:p>
        </w:tc>
        <w:tc>
          <w:tcPr>
            <w:tcW w:w="5505" w:type="dxa"/>
            <w:gridSpan w:val="3"/>
            <w:tcBorders>
              <w:left w:val="single" w:sz="4" w:space="0" w:color="1F497D" w:themeColor="text2"/>
            </w:tcBorders>
          </w:tcPr>
          <w:p w14:paraId="7CD9C2B0" w14:textId="16A1BE08" w:rsidR="00F15223" w:rsidRPr="00884046" w:rsidRDefault="004E4D11" w:rsidP="00707EB5">
            <w:pPr>
              <w:pStyle w:val="TableText0"/>
              <w:tabs>
                <w:tab w:val="center" w:pos="2644"/>
              </w:tabs>
              <w:rPr>
                <w:rFonts w:eastAsia="Arial" w:cs="Arial"/>
                <w:color w:val="172B4D"/>
              </w:rPr>
            </w:pPr>
            <w:r>
              <w:rPr>
                <w:color w:val="172B4D"/>
              </w:rPr>
              <w:t>On demand</w:t>
            </w:r>
          </w:p>
        </w:tc>
      </w:tr>
      <w:tr w:rsidR="00F15223" w:rsidRPr="00785798" w14:paraId="37672DBB"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564431E5"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Average Volume</w:t>
            </w:r>
          </w:p>
        </w:tc>
        <w:tc>
          <w:tcPr>
            <w:tcW w:w="1835" w:type="dxa"/>
            <w:tcBorders>
              <w:left w:val="single" w:sz="4" w:space="0" w:color="1F497D" w:themeColor="text2"/>
            </w:tcBorders>
          </w:tcPr>
          <w:p w14:paraId="113B078B" w14:textId="40BA560D" w:rsidR="00F15223" w:rsidRPr="00884046" w:rsidRDefault="002C4E43" w:rsidP="002C4E43">
            <w:pPr>
              <w:pStyle w:val="TableText0"/>
              <w:rPr>
                <w:rFonts w:eastAsia="Arial" w:cs="Arial"/>
                <w:color w:val="172B4D"/>
              </w:rPr>
            </w:pPr>
            <w:r>
              <w:rPr>
                <w:color w:val="172B4D"/>
              </w:rPr>
              <w:t>100 request/min</w:t>
            </w:r>
          </w:p>
        </w:tc>
        <w:tc>
          <w:tcPr>
            <w:tcW w:w="1835" w:type="dxa"/>
          </w:tcPr>
          <w:p w14:paraId="209D21CF" w14:textId="77777777" w:rsidR="00F15223" w:rsidRPr="00884046" w:rsidRDefault="61754FBA" w:rsidP="61754FBA">
            <w:pPr>
              <w:pStyle w:val="TableText0"/>
              <w:rPr>
                <w:rFonts w:eastAsia="Arial" w:cs="Arial"/>
                <w:color w:val="172B4D"/>
              </w:rPr>
            </w:pPr>
            <w:r w:rsidRPr="61754FBA">
              <w:rPr>
                <w:color w:val="172B4D"/>
              </w:rPr>
              <w:t>Peak Volume</w:t>
            </w:r>
          </w:p>
        </w:tc>
        <w:tc>
          <w:tcPr>
            <w:tcW w:w="1835" w:type="dxa"/>
          </w:tcPr>
          <w:p w14:paraId="4726D286" w14:textId="65651F77" w:rsidR="00F15223" w:rsidRPr="00884046" w:rsidRDefault="002C4E43" w:rsidP="001D55CB">
            <w:pPr>
              <w:pStyle w:val="TableText0"/>
              <w:rPr>
                <w:rFonts w:eastAsia="Arial" w:cs="Arial"/>
                <w:color w:val="172B4D"/>
              </w:rPr>
            </w:pPr>
            <w:r>
              <w:rPr>
                <w:color w:val="172B4D"/>
              </w:rPr>
              <w:t>200 requests/min</w:t>
            </w:r>
          </w:p>
        </w:tc>
      </w:tr>
      <w:tr w:rsidR="00F15223" w:rsidRPr="00785798" w14:paraId="060B2101" w14:textId="77777777" w:rsidTr="4F6C5D22">
        <w:trPr>
          <w:cantSplit/>
          <w:trHeight w:val="259"/>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0C522A9D"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Execution Mode</w:t>
            </w:r>
          </w:p>
        </w:tc>
        <w:tc>
          <w:tcPr>
            <w:tcW w:w="5505" w:type="dxa"/>
            <w:gridSpan w:val="3"/>
            <w:tcBorders>
              <w:left w:val="single" w:sz="4" w:space="0" w:color="1F497D" w:themeColor="text2"/>
            </w:tcBorders>
          </w:tcPr>
          <w:p w14:paraId="47398E0B" w14:textId="20919BC4" w:rsidR="00F15223" w:rsidRPr="00884046" w:rsidRDefault="002C4E43" w:rsidP="002C4E43">
            <w:pPr>
              <w:pStyle w:val="TableText0"/>
              <w:rPr>
                <w:rFonts w:eastAsia="Arial" w:cs="Arial"/>
                <w:color w:val="172B4D"/>
              </w:rPr>
            </w:pPr>
            <w:r>
              <w:fldChar w:fldCharType="begin">
                <w:ffData>
                  <w:name w:val=""/>
                  <w:enabled/>
                  <w:calcOnExit w:val="0"/>
                  <w:checkBox>
                    <w:sizeAuto/>
                    <w:default w:val="1"/>
                  </w:checkBox>
                </w:ffData>
              </w:fldChar>
            </w:r>
            <w:r>
              <w:instrText xml:space="preserve"> FORMCHECKBOX </w:instrText>
            </w:r>
            <w:r w:rsidR="00042F30">
              <w:fldChar w:fldCharType="separate"/>
            </w:r>
            <w:r>
              <w:fldChar w:fldCharType="end"/>
            </w:r>
            <w:r w:rsidR="00F15223" w:rsidRPr="61754FBA">
              <w:rPr>
                <w:color w:val="172B4D"/>
              </w:rPr>
              <w:t xml:space="preserve"> Synchronous          </w:t>
            </w: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00F15223" w:rsidRPr="61754FBA">
              <w:rPr>
                <w:color w:val="172B4D"/>
              </w:rPr>
              <w:t xml:space="preserve"> Asynchronous</w:t>
            </w:r>
          </w:p>
        </w:tc>
      </w:tr>
      <w:tr w:rsidR="00F15223" w:rsidRPr="00785798" w14:paraId="4730F8D5" w14:textId="77777777" w:rsidTr="4F6C5D22">
        <w:trPr>
          <w:cantSplit/>
          <w:trHeight w:val="518"/>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73FDD124"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Additional Information</w:t>
            </w:r>
          </w:p>
        </w:tc>
        <w:tc>
          <w:tcPr>
            <w:tcW w:w="5505" w:type="dxa"/>
            <w:gridSpan w:val="3"/>
            <w:tcBorders>
              <w:left w:val="single" w:sz="4" w:space="0" w:color="1F497D" w:themeColor="text2"/>
            </w:tcBorders>
          </w:tcPr>
          <w:p w14:paraId="6B4D519B" w14:textId="78212F9C" w:rsidR="00F15223" w:rsidRPr="00884046" w:rsidRDefault="009D5797" w:rsidP="61754FBA">
            <w:pPr>
              <w:pStyle w:val="TableText0"/>
              <w:rPr>
                <w:rFonts w:eastAsia="Arial" w:cs="Arial"/>
                <w:color w:val="172B4D"/>
              </w:rPr>
            </w:pP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00F15223" w:rsidRPr="61754FBA">
              <w:rPr>
                <w:color w:val="172B4D"/>
              </w:rPr>
              <w:t xml:space="preserve"> Daily                     </w:t>
            </w:r>
            <w:r w:rsidR="00F15223" w:rsidRPr="61754FBA">
              <w:fldChar w:fldCharType="begin">
                <w:ffData>
                  <w:name w:val="Check3"/>
                  <w:enabled/>
                  <w:calcOnExit w:val="0"/>
                  <w:checkBox>
                    <w:sizeAuto/>
                    <w:default w:val="0"/>
                  </w:checkBox>
                </w:ffData>
              </w:fldChar>
            </w:r>
            <w:r w:rsidR="00F15223"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00F15223" w:rsidRPr="61754FBA">
              <w:fldChar w:fldCharType="end"/>
            </w:r>
            <w:r w:rsidR="00F15223" w:rsidRPr="61754FBA">
              <w:rPr>
                <w:color w:val="172B4D"/>
              </w:rPr>
              <w:t xml:space="preserve">  Weekly             </w:t>
            </w:r>
          </w:p>
          <w:p w14:paraId="10408725" w14:textId="47012BFF" w:rsidR="00F15223" w:rsidRPr="00884046" w:rsidRDefault="00F15223" w:rsidP="61754FBA">
            <w:pPr>
              <w:pStyle w:val="TableText0"/>
              <w:rPr>
                <w:rFonts w:eastAsia="Arial" w:cs="Arial"/>
                <w:color w:val="172B4D"/>
              </w:rPr>
            </w:pPr>
            <w:r w:rsidRPr="61754FBA">
              <w:fldChar w:fldCharType="begin">
                <w:ffData>
                  <w:name w:val="Check3"/>
                  <w:enabled/>
                  <w:calcOnExit w:val="0"/>
                  <w:checkBox>
                    <w:sizeAuto/>
                    <w:default w:val="0"/>
                  </w:checkBox>
                </w:ffData>
              </w:fldChar>
            </w:r>
            <w:r w:rsidRPr="00884046">
              <w:rPr>
                <w:rFonts w:cs="Arial"/>
                <w:color w:val="172B4D"/>
              </w:rPr>
              <w:instrText xml:space="preserve"> FORMCHECKBOX </w:instrText>
            </w:r>
            <w:r w:rsidR="00042F30">
              <w:rPr>
                <w:rFonts w:cs="Arial"/>
                <w:color w:val="172B4D"/>
              </w:rPr>
            </w:r>
            <w:r w:rsidR="00042F30">
              <w:rPr>
                <w:rFonts w:cs="Arial"/>
                <w:color w:val="172B4D"/>
              </w:rPr>
              <w:fldChar w:fldCharType="separate"/>
            </w:r>
            <w:r w:rsidRPr="61754FBA">
              <w:fldChar w:fldCharType="end"/>
            </w:r>
            <w:r w:rsidRPr="61754FBA">
              <w:rPr>
                <w:color w:val="172B4D"/>
              </w:rPr>
              <w:t xml:space="preserve">  Monthly              </w:t>
            </w:r>
            <w:r w:rsidR="002A6B9A">
              <w:rPr>
                <w:color w:val="172B4D"/>
              </w:rPr>
              <w:t xml:space="preserve"> </w:t>
            </w:r>
            <w:r w:rsidRPr="61754FBA">
              <w:rPr>
                <w:color w:val="172B4D"/>
              </w:rPr>
              <w:t xml:space="preserve"> </w:t>
            </w:r>
            <w:r w:rsidR="009D5797">
              <w:fldChar w:fldCharType="begin">
                <w:ffData>
                  <w:name w:val=""/>
                  <w:enabled/>
                  <w:calcOnExit w:val="0"/>
                  <w:checkBox>
                    <w:sizeAuto/>
                    <w:default w:val="1"/>
                  </w:checkBox>
                </w:ffData>
              </w:fldChar>
            </w:r>
            <w:r w:rsidR="009D5797">
              <w:instrText xml:space="preserve"> FORMCHECKBOX </w:instrText>
            </w:r>
            <w:r w:rsidR="00042F30">
              <w:fldChar w:fldCharType="separate"/>
            </w:r>
            <w:r w:rsidR="009D5797">
              <w:fldChar w:fldCharType="end"/>
            </w:r>
            <w:r w:rsidRPr="61754FBA">
              <w:rPr>
                <w:color w:val="172B4D"/>
              </w:rPr>
              <w:t xml:space="preserve"> As Required           </w:t>
            </w:r>
          </w:p>
          <w:p w14:paraId="168D5635" w14:textId="38BC1FC7" w:rsidR="00F15223" w:rsidRPr="00884046" w:rsidRDefault="002C4E43" w:rsidP="009D5797">
            <w:pPr>
              <w:pStyle w:val="TableText0"/>
              <w:rPr>
                <w:rFonts w:eastAsia="Arial" w:cs="Arial"/>
                <w:color w:val="172B4D"/>
              </w:rPr>
            </w:pP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0057266A">
              <w:rPr>
                <w:color w:val="172B4D"/>
              </w:rPr>
              <w:t xml:space="preserve"> Other:</w:t>
            </w:r>
          </w:p>
        </w:tc>
      </w:tr>
      <w:tr w:rsidR="00F15223" w:rsidRPr="00785798" w14:paraId="5C552D11" w14:textId="77777777" w:rsidTr="4F6C5D22">
        <w:trPr>
          <w:cantSplit/>
          <w:trHeight w:val="518"/>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3CC6EB74"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Security Requirements</w:t>
            </w:r>
          </w:p>
        </w:tc>
        <w:tc>
          <w:tcPr>
            <w:tcW w:w="5505" w:type="dxa"/>
            <w:gridSpan w:val="3"/>
            <w:tcBorders>
              <w:left w:val="single" w:sz="4" w:space="0" w:color="1F497D" w:themeColor="text2"/>
            </w:tcBorders>
          </w:tcPr>
          <w:p w14:paraId="3643A672" w14:textId="7AC342F2" w:rsidR="00F15223" w:rsidRPr="00884046" w:rsidRDefault="009176A8" w:rsidP="00FF640C">
            <w:pPr>
              <w:pStyle w:val="TableText0"/>
              <w:rPr>
                <w:rFonts w:eastAsia="Arial" w:cs="Arial"/>
                <w:color w:val="172B4D"/>
              </w:rPr>
            </w:pPr>
            <w:r>
              <w:rPr>
                <w:rFonts w:eastAsia="Arial" w:cs="Arial"/>
                <w:color w:val="172B4D"/>
              </w:rPr>
              <w:t xml:space="preserve">Authentication used by </w:t>
            </w:r>
            <w:r w:rsidR="00440EDE">
              <w:rPr>
                <w:rFonts w:eastAsia="Arial" w:cs="Arial"/>
                <w:color w:val="172B4D"/>
              </w:rPr>
              <w:t>DAM</w:t>
            </w:r>
          </w:p>
        </w:tc>
      </w:tr>
      <w:tr w:rsidR="00F15223" w:rsidRPr="00785798" w14:paraId="7BE18A12" w14:textId="77777777" w:rsidTr="4F6C5D22">
        <w:trPr>
          <w:cantSplit/>
          <w:trHeight w:val="518"/>
        </w:trPr>
        <w:tc>
          <w:tcPr>
            <w:tcW w:w="385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tcPr>
          <w:p w14:paraId="4AAED438" w14:textId="77777777" w:rsidR="00F15223" w:rsidRPr="00884046" w:rsidRDefault="61754FBA" w:rsidP="61754FBA">
            <w:pPr>
              <w:pStyle w:val="TableText0"/>
              <w:rPr>
                <w:rFonts w:eastAsia="Arial" w:cs="Arial"/>
                <w:b/>
                <w:bCs/>
                <w:color w:val="000000" w:themeColor="text1"/>
              </w:rPr>
            </w:pPr>
            <w:r w:rsidRPr="61754FBA">
              <w:rPr>
                <w:b/>
                <w:bCs/>
                <w:color w:val="000000" w:themeColor="text1"/>
              </w:rPr>
              <w:t>Archival Requirements</w:t>
            </w:r>
          </w:p>
        </w:tc>
        <w:tc>
          <w:tcPr>
            <w:tcW w:w="5505" w:type="dxa"/>
            <w:gridSpan w:val="3"/>
            <w:tcBorders>
              <w:left w:val="single" w:sz="4" w:space="0" w:color="1F497D" w:themeColor="text2"/>
            </w:tcBorders>
          </w:tcPr>
          <w:p w14:paraId="30104987" w14:textId="0004B212" w:rsidR="00F15223" w:rsidRPr="007F11A1" w:rsidRDefault="00860BFA" w:rsidP="006E6ACB">
            <w:pPr>
              <w:pStyle w:val="TableText0"/>
              <w:tabs>
                <w:tab w:val="left" w:pos="1679"/>
              </w:tabs>
              <w:rPr>
                <w:rFonts w:eastAsia="Arial" w:cs="Arial"/>
                <w:color w:val="172B4D"/>
              </w:rPr>
            </w:pPr>
            <w:r>
              <w:rPr>
                <w:color w:val="172B4D"/>
              </w:rPr>
              <w:t>Session</w:t>
            </w:r>
            <w:r w:rsidR="006E6ACB" w:rsidRPr="007F11A1">
              <w:rPr>
                <w:color w:val="172B4D"/>
              </w:rPr>
              <w:tab/>
            </w:r>
          </w:p>
        </w:tc>
      </w:tr>
    </w:tbl>
    <w:p w14:paraId="1400E115" w14:textId="6D5E89DD" w:rsidR="005A1093" w:rsidRDefault="005A1093" w:rsidP="005A1093">
      <w:pPr>
        <w:pStyle w:val="Heading2"/>
        <w:numPr>
          <w:ilvl w:val="0"/>
          <w:numId w:val="0"/>
        </w:numPr>
        <w:ind w:left="576"/>
      </w:pPr>
      <w:bookmarkStart w:id="53" w:name="_Toc508802188"/>
    </w:p>
    <w:p w14:paraId="1EBBA7A8" w14:textId="30AAA3E2" w:rsidR="007E56EE" w:rsidRDefault="61754FBA" w:rsidP="007E56EE">
      <w:pPr>
        <w:pStyle w:val="Heading2"/>
      </w:pPr>
      <w:bookmarkStart w:id="54" w:name="_Toc522724705"/>
      <w:r>
        <w:t>Object Information</w:t>
      </w:r>
      <w:bookmarkEnd w:id="53"/>
      <w:bookmarkEnd w:id="54"/>
    </w:p>
    <w:p w14:paraId="1D5DF430" w14:textId="77777777" w:rsidR="007F11A1" w:rsidRPr="007F11A1" w:rsidRDefault="007F11A1" w:rsidP="007F11A1">
      <w:pPr>
        <w:pStyle w:val="Bodycopy"/>
        <w:rPr>
          <w:lang w:val="en-GB"/>
        </w:rPr>
      </w:pPr>
    </w:p>
    <w:tbl>
      <w:tblPr>
        <w:tblW w:w="9337" w:type="dxa"/>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3590"/>
        <w:gridCol w:w="5747"/>
      </w:tblGrid>
      <w:tr w:rsidR="007E56EE" w:rsidRPr="00AD0CFD" w14:paraId="7118BF10" w14:textId="77777777" w:rsidTr="4F6C5D22">
        <w:trPr>
          <w:cantSplit/>
          <w:trHeight w:val="222"/>
        </w:trPr>
        <w:tc>
          <w:tcPr>
            <w:tcW w:w="3590" w:type="dxa"/>
            <w:shd w:val="clear" w:color="auto" w:fill="auto"/>
            <w:hideMark/>
          </w:tcPr>
          <w:p w14:paraId="5EFAF9B0" w14:textId="77777777" w:rsidR="007E56EE" w:rsidRPr="00AD0CFD" w:rsidRDefault="61754FBA" w:rsidP="61754FBA">
            <w:pPr>
              <w:pStyle w:val="Tabletext"/>
              <w:rPr>
                <w:sz w:val="20"/>
              </w:rPr>
            </w:pPr>
            <w:r w:rsidRPr="61754FBA">
              <w:rPr>
                <w:sz w:val="20"/>
              </w:rPr>
              <w:t>Program Name(s)</w:t>
            </w:r>
          </w:p>
        </w:tc>
        <w:tc>
          <w:tcPr>
            <w:tcW w:w="5747" w:type="dxa"/>
          </w:tcPr>
          <w:p w14:paraId="5D49BE5C" w14:textId="1CB9E35E" w:rsidR="007E56EE" w:rsidRPr="00AD0CFD" w:rsidRDefault="61754FBA" w:rsidP="00A06036">
            <w:pPr>
              <w:pStyle w:val="Tabletext"/>
              <w:rPr>
                <w:sz w:val="20"/>
              </w:rPr>
            </w:pPr>
            <w:r w:rsidRPr="61754FBA">
              <w:rPr>
                <w:sz w:val="20"/>
              </w:rPr>
              <w:t xml:space="preserve">Interface </w:t>
            </w:r>
            <w:r w:rsidR="00A06036">
              <w:rPr>
                <w:sz w:val="20"/>
              </w:rPr>
              <w:t xml:space="preserve">to retrieve meta data </w:t>
            </w:r>
            <w:r w:rsidR="006F6D11">
              <w:rPr>
                <w:sz w:val="20"/>
              </w:rPr>
              <w:t xml:space="preserve">and assets of </w:t>
            </w:r>
            <w:r w:rsidR="00A06036">
              <w:rPr>
                <w:sz w:val="20"/>
              </w:rPr>
              <w:t>products</w:t>
            </w:r>
            <w:r w:rsidR="006F6D11">
              <w:rPr>
                <w:sz w:val="20"/>
              </w:rPr>
              <w:t xml:space="preserve"> and content</w:t>
            </w:r>
            <w:r w:rsidR="00A06036">
              <w:rPr>
                <w:sz w:val="20"/>
              </w:rPr>
              <w:t xml:space="preserve"> from </w:t>
            </w:r>
            <w:r w:rsidR="00AF624E">
              <w:rPr>
                <w:sz w:val="20"/>
              </w:rPr>
              <w:t>DAM</w:t>
            </w:r>
          </w:p>
        </w:tc>
      </w:tr>
      <w:tr w:rsidR="00AF1278" w:rsidRPr="00AD0CFD" w14:paraId="35DFECC9" w14:textId="77777777" w:rsidTr="4F6C5D22">
        <w:trPr>
          <w:cantSplit/>
          <w:trHeight w:val="222"/>
        </w:trPr>
        <w:tc>
          <w:tcPr>
            <w:tcW w:w="3590" w:type="dxa"/>
            <w:shd w:val="clear" w:color="auto" w:fill="auto"/>
            <w:hideMark/>
          </w:tcPr>
          <w:p w14:paraId="5D66BB60" w14:textId="77777777" w:rsidR="00AF1278" w:rsidRPr="00AD0CFD" w:rsidRDefault="00AF1278" w:rsidP="00AF1278">
            <w:pPr>
              <w:pStyle w:val="Tabletext"/>
              <w:rPr>
                <w:sz w:val="20"/>
              </w:rPr>
            </w:pPr>
            <w:r w:rsidRPr="61754FBA">
              <w:rPr>
                <w:sz w:val="20"/>
              </w:rPr>
              <w:t>Include Files</w:t>
            </w:r>
          </w:p>
        </w:tc>
        <w:tc>
          <w:tcPr>
            <w:tcW w:w="5747" w:type="dxa"/>
          </w:tcPr>
          <w:p w14:paraId="340E428B" w14:textId="6D087067" w:rsidR="00600D96" w:rsidRDefault="00AF624E" w:rsidP="00496925">
            <w:pPr>
              <w:pStyle w:val="Tabletext"/>
              <w:tabs>
                <w:tab w:val="left" w:pos="3465"/>
              </w:tabs>
              <w:rPr>
                <w:sz w:val="20"/>
              </w:rPr>
            </w:pPr>
            <w:r>
              <w:rPr>
                <w:sz w:val="20"/>
              </w:rPr>
              <w:t>OOTB Extensions</w:t>
            </w:r>
          </w:p>
          <w:p w14:paraId="492F47BD" w14:textId="01AC6F8D" w:rsidR="00AF1278" w:rsidRPr="00AD0CFD" w:rsidRDefault="00AF1278" w:rsidP="00AF1278">
            <w:pPr>
              <w:pStyle w:val="Tabletext"/>
              <w:rPr>
                <w:sz w:val="20"/>
              </w:rPr>
            </w:pPr>
          </w:p>
        </w:tc>
      </w:tr>
      <w:tr w:rsidR="00F70B69" w:rsidRPr="00AD0CFD" w14:paraId="03C8441C" w14:textId="77777777" w:rsidTr="4F6C5D22">
        <w:trPr>
          <w:cantSplit/>
          <w:trHeight w:val="222"/>
        </w:trPr>
        <w:tc>
          <w:tcPr>
            <w:tcW w:w="3590" w:type="dxa"/>
            <w:shd w:val="clear" w:color="auto" w:fill="auto"/>
            <w:hideMark/>
          </w:tcPr>
          <w:p w14:paraId="6A8BADAA" w14:textId="77777777" w:rsidR="00F70B69" w:rsidRPr="00AD0CFD" w:rsidRDefault="00F70B69" w:rsidP="00F70B69">
            <w:pPr>
              <w:pStyle w:val="Tabletext"/>
              <w:rPr>
                <w:sz w:val="20"/>
              </w:rPr>
            </w:pPr>
            <w:r w:rsidRPr="61754FBA">
              <w:rPr>
                <w:sz w:val="20"/>
              </w:rPr>
              <w:t>Interface Transaction</w:t>
            </w:r>
          </w:p>
        </w:tc>
        <w:tc>
          <w:tcPr>
            <w:tcW w:w="5747" w:type="dxa"/>
          </w:tcPr>
          <w:p w14:paraId="0B923A03" w14:textId="6F177398" w:rsidR="00F70B69" w:rsidRPr="00AD0CFD" w:rsidRDefault="00F70B69" w:rsidP="00F70B69">
            <w:pPr>
              <w:pStyle w:val="Tabletext"/>
              <w:rPr>
                <w:sz w:val="20"/>
              </w:rPr>
            </w:pPr>
            <w:r w:rsidRPr="00F70B69">
              <w:rPr>
                <w:sz w:val="20"/>
              </w:rPr>
              <w:t xml:space="preserve">The interfaces </w:t>
            </w:r>
            <w:r w:rsidR="007D49C5" w:rsidRPr="00F70B69">
              <w:rPr>
                <w:sz w:val="20"/>
              </w:rPr>
              <w:t>retrieve</w:t>
            </w:r>
            <w:r w:rsidRPr="00F70B69">
              <w:rPr>
                <w:sz w:val="20"/>
              </w:rPr>
              <w:t xml:space="preserve"> meta data </w:t>
            </w:r>
            <w:r w:rsidR="006F6D11">
              <w:rPr>
                <w:sz w:val="20"/>
              </w:rPr>
              <w:t>and</w:t>
            </w:r>
            <w:r w:rsidRPr="00F70B69">
              <w:rPr>
                <w:sz w:val="20"/>
              </w:rPr>
              <w:t xml:space="preserve"> assets.</w:t>
            </w:r>
          </w:p>
        </w:tc>
      </w:tr>
      <w:tr w:rsidR="00F70B69" w:rsidRPr="00AD0CFD" w14:paraId="3CB2DDA9" w14:textId="77777777" w:rsidTr="4F6C5D22">
        <w:trPr>
          <w:cantSplit/>
          <w:trHeight w:val="222"/>
        </w:trPr>
        <w:tc>
          <w:tcPr>
            <w:tcW w:w="3590" w:type="dxa"/>
            <w:shd w:val="clear" w:color="auto" w:fill="auto"/>
            <w:hideMark/>
          </w:tcPr>
          <w:p w14:paraId="34E9906F" w14:textId="77777777" w:rsidR="00F70B69" w:rsidRPr="00AD0CFD" w:rsidRDefault="00F70B69" w:rsidP="00F70B69">
            <w:pPr>
              <w:pStyle w:val="Tabletext"/>
              <w:rPr>
                <w:sz w:val="20"/>
              </w:rPr>
            </w:pPr>
            <w:r w:rsidRPr="61754FBA">
              <w:rPr>
                <w:sz w:val="20"/>
              </w:rPr>
              <w:t>Called Transaction(s)</w:t>
            </w:r>
          </w:p>
        </w:tc>
        <w:tc>
          <w:tcPr>
            <w:tcW w:w="5747" w:type="dxa"/>
          </w:tcPr>
          <w:p w14:paraId="7F56B6E1" w14:textId="25678EAD" w:rsidR="00F70B69" w:rsidRPr="00AD0CFD" w:rsidRDefault="00F70B69" w:rsidP="00F70B69">
            <w:pPr>
              <w:pStyle w:val="Tabletext"/>
              <w:tabs>
                <w:tab w:val="left" w:pos="1746"/>
              </w:tabs>
              <w:rPr>
                <w:sz w:val="20"/>
              </w:rPr>
            </w:pPr>
          </w:p>
        </w:tc>
      </w:tr>
      <w:tr w:rsidR="00F70B69" w:rsidRPr="00AD0CFD" w14:paraId="0EB3C9FA" w14:textId="77777777" w:rsidTr="4F6C5D22">
        <w:trPr>
          <w:cantSplit/>
          <w:trHeight w:val="222"/>
        </w:trPr>
        <w:tc>
          <w:tcPr>
            <w:tcW w:w="3590" w:type="dxa"/>
            <w:shd w:val="clear" w:color="auto" w:fill="auto"/>
            <w:hideMark/>
          </w:tcPr>
          <w:p w14:paraId="34EE630E" w14:textId="77777777" w:rsidR="00F70B69" w:rsidRPr="00AD0CFD" w:rsidRDefault="00F70B69" w:rsidP="00F70B69">
            <w:pPr>
              <w:pStyle w:val="Tabletext"/>
              <w:rPr>
                <w:sz w:val="20"/>
              </w:rPr>
            </w:pPr>
            <w:r w:rsidRPr="61754FBA">
              <w:rPr>
                <w:sz w:val="20"/>
              </w:rPr>
              <w:t>Authorization Object Used</w:t>
            </w:r>
          </w:p>
        </w:tc>
        <w:tc>
          <w:tcPr>
            <w:tcW w:w="5747" w:type="dxa"/>
          </w:tcPr>
          <w:p w14:paraId="385ACE94" w14:textId="4DEDFDCA" w:rsidR="00F70B69" w:rsidRPr="00AD0CFD" w:rsidRDefault="00F70B69" w:rsidP="00F70B69">
            <w:pPr>
              <w:pStyle w:val="Tabletext"/>
              <w:tabs>
                <w:tab w:val="left" w:pos="1746"/>
              </w:tabs>
              <w:rPr>
                <w:sz w:val="20"/>
              </w:rPr>
            </w:pPr>
          </w:p>
        </w:tc>
      </w:tr>
      <w:tr w:rsidR="00F70B69" w:rsidRPr="00AD0CFD" w14:paraId="2F789281" w14:textId="77777777" w:rsidTr="4F6C5D22">
        <w:trPr>
          <w:cantSplit/>
          <w:trHeight w:val="234"/>
        </w:trPr>
        <w:tc>
          <w:tcPr>
            <w:tcW w:w="3590" w:type="dxa"/>
            <w:shd w:val="clear" w:color="auto" w:fill="auto"/>
            <w:hideMark/>
          </w:tcPr>
          <w:p w14:paraId="225836DE" w14:textId="77777777" w:rsidR="00F70B69" w:rsidRPr="00AD0CFD" w:rsidRDefault="00F70B69" w:rsidP="00F70B69">
            <w:pPr>
              <w:pStyle w:val="Tabletext"/>
              <w:rPr>
                <w:sz w:val="20"/>
              </w:rPr>
            </w:pPr>
            <w:r w:rsidRPr="61754FBA">
              <w:rPr>
                <w:sz w:val="20"/>
              </w:rPr>
              <w:t>Type of Interface</w:t>
            </w:r>
          </w:p>
        </w:tc>
        <w:tc>
          <w:tcPr>
            <w:tcW w:w="5747" w:type="dxa"/>
            <w:hideMark/>
          </w:tcPr>
          <w:p w14:paraId="2D3D9B39" w14:textId="77777777" w:rsidR="00F70B69" w:rsidRPr="00AD0CFD" w:rsidRDefault="00F70B69" w:rsidP="00F70B69">
            <w:pPr>
              <w:pStyle w:val="TableText0"/>
              <w:rPr>
                <w:rFonts w:eastAsia="Arial" w:cs="Arial"/>
              </w:rPr>
            </w:pPr>
            <w:r w:rsidRPr="00AD0CFD">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00AD0CFD">
              <w:fldChar w:fldCharType="end"/>
            </w:r>
            <w:r w:rsidRPr="61754FBA">
              <w:t xml:space="preserve"> Inbound                  </w:t>
            </w:r>
            <w:r w:rsidRPr="00AD0CFD">
              <w:fldChar w:fldCharType="begin">
                <w:ffData>
                  <w:name w:val=""/>
                  <w:enabled/>
                  <w:calcOnExit w:val="0"/>
                  <w:checkBox>
                    <w:sizeAuto/>
                    <w:default w:val="1"/>
                  </w:checkBox>
                </w:ffData>
              </w:fldChar>
            </w:r>
            <w:r w:rsidRPr="00AD0CFD">
              <w:instrText xml:space="preserve"> FORMCHECKBOX </w:instrText>
            </w:r>
            <w:r w:rsidR="00042F30">
              <w:fldChar w:fldCharType="separate"/>
            </w:r>
            <w:r w:rsidRPr="00AD0CFD">
              <w:fldChar w:fldCharType="end"/>
            </w:r>
            <w:r w:rsidRPr="61754FBA">
              <w:t xml:space="preserve"> Outbound           </w:t>
            </w:r>
            <w:r w:rsidRPr="00AD0CFD">
              <w:fldChar w:fldCharType="begin">
                <w:ffData>
                  <w:name w:val=""/>
                  <w:enabled/>
                  <w:calcOnExit w:val="0"/>
                  <w:checkBox>
                    <w:sizeAuto/>
                    <w:default w:val="0"/>
                  </w:checkBox>
                </w:ffData>
              </w:fldChar>
            </w:r>
            <w:r w:rsidRPr="00AD0CFD">
              <w:instrText xml:space="preserve"> FORMCHECKBOX </w:instrText>
            </w:r>
            <w:r w:rsidR="00042F30">
              <w:fldChar w:fldCharType="separate"/>
            </w:r>
            <w:r w:rsidRPr="00AD0CFD">
              <w:fldChar w:fldCharType="end"/>
            </w:r>
            <w:r w:rsidRPr="61754FBA">
              <w:t xml:space="preserve"> Both</w:t>
            </w:r>
          </w:p>
        </w:tc>
      </w:tr>
      <w:tr w:rsidR="00F70B69" w:rsidRPr="00AD0CFD" w14:paraId="6DBBF3E9" w14:textId="77777777" w:rsidTr="4F6C5D22">
        <w:trPr>
          <w:cantSplit/>
          <w:trHeight w:val="222"/>
        </w:trPr>
        <w:tc>
          <w:tcPr>
            <w:tcW w:w="3590" w:type="dxa"/>
            <w:shd w:val="clear" w:color="auto" w:fill="auto"/>
            <w:hideMark/>
          </w:tcPr>
          <w:p w14:paraId="3F992C90" w14:textId="77777777" w:rsidR="00F70B69" w:rsidRPr="00AD0CFD" w:rsidRDefault="00F70B69" w:rsidP="00F70B69">
            <w:pPr>
              <w:pStyle w:val="Tabletext"/>
              <w:rPr>
                <w:sz w:val="20"/>
              </w:rPr>
            </w:pPr>
            <w:r w:rsidRPr="61754FBA">
              <w:rPr>
                <w:sz w:val="20"/>
              </w:rPr>
              <w:t>Run Mode</w:t>
            </w:r>
          </w:p>
        </w:tc>
        <w:tc>
          <w:tcPr>
            <w:tcW w:w="5747" w:type="dxa"/>
            <w:hideMark/>
          </w:tcPr>
          <w:p w14:paraId="724F7803" w14:textId="51928CDF" w:rsidR="00F70B69" w:rsidRPr="00AD0CFD" w:rsidRDefault="00F70B69" w:rsidP="00F70B69">
            <w:pPr>
              <w:pStyle w:val="TableText0"/>
              <w:rPr>
                <w:rFonts w:eastAsia="Arial" w:cs="Arial"/>
              </w:rPr>
            </w:pPr>
            <w:r>
              <w:fldChar w:fldCharType="begin">
                <w:ffData>
                  <w:name w:val=""/>
                  <w:enabled/>
                  <w:calcOnExit w:val="0"/>
                  <w:checkBox>
                    <w:sizeAuto/>
                    <w:default w:val="1"/>
                  </w:checkBox>
                </w:ffData>
              </w:fldChar>
            </w:r>
            <w:r>
              <w:instrText xml:space="preserve"> FORMCHECKBOX </w:instrText>
            </w:r>
            <w:r w:rsidR="00042F30">
              <w:fldChar w:fldCharType="separate"/>
            </w:r>
            <w:r>
              <w:fldChar w:fldCharType="end"/>
            </w:r>
            <w:r w:rsidRPr="61754FBA">
              <w:rPr>
                <w:rFonts w:eastAsia="Arial" w:cs="Arial"/>
              </w:rPr>
              <w:t xml:space="preserve"> </w:t>
            </w:r>
            <w:r w:rsidRPr="61754FBA">
              <w:t>Foreground</w:t>
            </w:r>
            <w:r w:rsidRPr="61754FBA">
              <w:rPr>
                <w:rFonts w:eastAsia="Arial" w:cs="Arial"/>
              </w:rPr>
              <w:t xml:space="preserve">            </w:t>
            </w: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Pr="61754FBA">
              <w:t xml:space="preserve"> Background        </w:t>
            </w:r>
            <w:r w:rsidRPr="00AD0CFD">
              <w:fldChar w:fldCharType="begin">
                <w:ffData>
                  <w:name w:val=""/>
                  <w:enabled/>
                  <w:calcOnExit w:val="0"/>
                  <w:checkBox>
                    <w:sizeAuto/>
                    <w:default w:val="0"/>
                  </w:checkBox>
                </w:ffData>
              </w:fldChar>
            </w:r>
            <w:r w:rsidRPr="00AD0CFD">
              <w:instrText xml:space="preserve"> FORMCHECKBOX </w:instrText>
            </w:r>
            <w:r w:rsidR="00042F30">
              <w:fldChar w:fldCharType="separate"/>
            </w:r>
            <w:r w:rsidRPr="00AD0CFD">
              <w:fldChar w:fldCharType="end"/>
            </w:r>
            <w:r w:rsidRPr="61754FBA">
              <w:t xml:space="preserve"> Both</w:t>
            </w:r>
          </w:p>
        </w:tc>
      </w:tr>
      <w:tr w:rsidR="00F70B69" w:rsidRPr="00AD0CFD" w14:paraId="53D0F2E5" w14:textId="77777777" w:rsidTr="4F6C5D22">
        <w:trPr>
          <w:cantSplit/>
          <w:trHeight w:val="444"/>
        </w:trPr>
        <w:tc>
          <w:tcPr>
            <w:tcW w:w="3590" w:type="dxa"/>
            <w:shd w:val="clear" w:color="auto" w:fill="auto"/>
            <w:hideMark/>
          </w:tcPr>
          <w:p w14:paraId="5E893657" w14:textId="77777777" w:rsidR="00F70B69" w:rsidRPr="00AD0CFD" w:rsidRDefault="00F70B69" w:rsidP="00F70B69">
            <w:pPr>
              <w:pStyle w:val="Tabletext"/>
              <w:rPr>
                <w:sz w:val="20"/>
              </w:rPr>
            </w:pPr>
            <w:r w:rsidRPr="61754FBA">
              <w:rPr>
                <w:sz w:val="20"/>
              </w:rPr>
              <w:t>Frequency</w:t>
            </w:r>
          </w:p>
        </w:tc>
        <w:tc>
          <w:tcPr>
            <w:tcW w:w="5747" w:type="dxa"/>
            <w:hideMark/>
          </w:tcPr>
          <w:p w14:paraId="50F69BD2" w14:textId="49EAF353" w:rsidR="00F70B69" w:rsidRPr="00AD0CFD" w:rsidRDefault="00F70B69" w:rsidP="00F70B69">
            <w:pPr>
              <w:pStyle w:val="TableText0"/>
              <w:rPr>
                <w:rFonts w:eastAsia="Arial" w:cs="Arial"/>
              </w:rPr>
            </w:pP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Pr="61754FBA">
              <w:t xml:space="preserve"> Daily                       </w:t>
            </w:r>
            <w:r w:rsidRPr="00AD0CFD">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00AD0CFD">
              <w:fldChar w:fldCharType="end"/>
            </w:r>
            <w:r w:rsidRPr="61754FBA">
              <w:t xml:space="preserve">  Weekly              </w:t>
            </w:r>
            <w:r w:rsidRPr="00AD0CFD">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00AD0CFD">
              <w:fldChar w:fldCharType="end"/>
            </w:r>
            <w:r w:rsidRPr="61754FBA">
              <w:t xml:space="preserve">  Monthly</w:t>
            </w:r>
          </w:p>
          <w:p w14:paraId="1FC49691" w14:textId="5E5F4A8F" w:rsidR="00F70B69" w:rsidRPr="00AD0CFD" w:rsidRDefault="00F70B69" w:rsidP="00F70B69">
            <w:pPr>
              <w:pStyle w:val="TableText0"/>
              <w:rPr>
                <w:rFonts w:eastAsia="Arial" w:cs="Arial"/>
              </w:rPr>
            </w:pPr>
            <w:r>
              <w:fldChar w:fldCharType="begin">
                <w:ffData>
                  <w:name w:val=""/>
                  <w:enabled/>
                  <w:calcOnExit w:val="0"/>
                  <w:checkBox>
                    <w:sizeAuto/>
                    <w:default w:val="1"/>
                  </w:checkBox>
                </w:ffData>
              </w:fldChar>
            </w:r>
            <w:r>
              <w:instrText xml:space="preserve"> FORMCHECKBOX </w:instrText>
            </w:r>
            <w:r w:rsidR="00042F30">
              <w:fldChar w:fldCharType="separate"/>
            </w:r>
            <w:r>
              <w:fldChar w:fldCharType="end"/>
            </w:r>
            <w:r w:rsidRPr="61754FBA">
              <w:t xml:space="preserve"> As Required           </w:t>
            </w: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t xml:space="preserve"> Other: </w:t>
            </w:r>
          </w:p>
        </w:tc>
      </w:tr>
      <w:tr w:rsidR="00F70B69" w:rsidRPr="00AD0CFD" w14:paraId="31D482C0" w14:textId="77777777" w:rsidTr="4F6C5D22">
        <w:trPr>
          <w:cantSplit/>
          <w:trHeight w:val="444"/>
        </w:trPr>
        <w:tc>
          <w:tcPr>
            <w:tcW w:w="3590" w:type="dxa"/>
            <w:shd w:val="clear" w:color="auto" w:fill="auto"/>
            <w:hideMark/>
          </w:tcPr>
          <w:p w14:paraId="12031A34" w14:textId="77777777" w:rsidR="00F70B69" w:rsidRPr="00AD0CFD" w:rsidRDefault="00F70B69" w:rsidP="00F70B69">
            <w:pPr>
              <w:pStyle w:val="Tabletext"/>
              <w:rPr>
                <w:sz w:val="20"/>
              </w:rPr>
            </w:pPr>
            <w:r w:rsidRPr="61754FBA">
              <w:rPr>
                <w:sz w:val="20"/>
              </w:rPr>
              <w:lastRenderedPageBreak/>
              <w:t>Data Input Method</w:t>
            </w:r>
          </w:p>
        </w:tc>
        <w:tc>
          <w:tcPr>
            <w:tcW w:w="5747" w:type="dxa"/>
            <w:hideMark/>
          </w:tcPr>
          <w:p w14:paraId="1C10FCA8" w14:textId="5D0F1BB3" w:rsidR="00F70B69" w:rsidRPr="00AD0CFD" w:rsidRDefault="00F70B69" w:rsidP="00F70B69">
            <w:pPr>
              <w:pStyle w:val="TableText0"/>
              <w:rPr>
                <w:rFonts w:eastAsia="Arial" w:cs="Arial"/>
              </w:rPr>
            </w:pPr>
            <w:r w:rsidRPr="61754FBA">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ALE/IDOC              </w:t>
            </w:r>
            <w:r>
              <w:fldChar w:fldCharType="begin">
                <w:ffData>
                  <w:name w:val=""/>
                  <w:enabled/>
                  <w:calcOnExit w:val="0"/>
                  <w:checkBox>
                    <w:sizeAuto/>
                    <w:default w:val="0"/>
                  </w:checkBox>
                </w:ffData>
              </w:fldChar>
            </w:r>
            <w:r>
              <w:instrText xml:space="preserve"> FORMCHECKBOX </w:instrText>
            </w:r>
            <w:r w:rsidR="00042F30">
              <w:fldChar w:fldCharType="separate"/>
            </w:r>
            <w:r>
              <w:fldChar w:fldCharType="end"/>
            </w:r>
            <w:r w:rsidRPr="61754FBA">
              <w:t xml:space="preserve"> Batch Input         </w:t>
            </w:r>
            <w:r>
              <w:fldChar w:fldCharType="begin">
                <w:ffData>
                  <w:name w:val=""/>
                  <w:enabled/>
                  <w:calcOnExit w:val="0"/>
                  <w:checkBox>
                    <w:sizeAuto/>
                    <w:default w:val="1"/>
                  </w:checkBox>
                </w:ffData>
              </w:fldChar>
            </w:r>
            <w:r>
              <w:instrText xml:space="preserve"> FORMCHECKBOX </w:instrText>
            </w:r>
            <w:r w:rsidR="00042F30">
              <w:fldChar w:fldCharType="separate"/>
            </w:r>
            <w:r>
              <w:fldChar w:fldCharType="end"/>
            </w:r>
            <w:r w:rsidRPr="61754FBA">
              <w:t xml:space="preserve"> Direct Input</w:t>
            </w:r>
          </w:p>
          <w:p w14:paraId="52B9829C" w14:textId="77777777" w:rsidR="00F70B69" w:rsidRPr="00AD0CFD" w:rsidRDefault="00F70B69" w:rsidP="00F70B69">
            <w:pPr>
              <w:pStyle w:val="TableText0"/>
              <w:rPr>
                <w:rFonts w:eastAsia="Arial" w:cs="Arial"/>
              </w:rPr>
            </w:pPr>
            <w:r w:rsidRPr="61754FBA">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BAPI/RFC              </w:t>
            </w:r>
            <w:r w:rsidRPr="61754FBA">
              <w:fldChar w:fldCharType="begin">
                <w:ffData>
                  <w:name w:val="Check3"/>
                  <w:enabled/>
                  <w:calcOnExit w:val="0"/>
                  <w:checkBox>
                    <w:sizeAuto/>
                    <w:default w:val="0"/>
                  </w:checkBox>
                </w:ffData>
              </w:fldChar>
            </w:r>
            <w:r w:rsidRPr="00AD0CFD">
              <w:rPr>
                <w:rFonts w:cs="Arial"/>
              </w:rPr>
              <w:instrText xml:space="preserve"> FORMCHECKBOX </w:instrText>
            </w:r>
            <w:r w:rsidR="00042F30">
              <w:rPr>
                <w:rFonts w:cs="Arial"/>
              </w:rPr>
            </w:r>
            <w:r w:rsidR="00042F30">
              <w:rPr>
                <w:rFonts w:cs="Arial"/>
              </w:rPr>
              <w:fldChar w:fldCharType="separate"/>
            </w:r>
            <w:r w:rsidRPr="61754FBA">
              <w:fldChar w:fldCharType="end"/>
            </w:r>
            <w:r w:rsidRPr="61754FBA">
              <w:t xml:space="preserve"> </w:t>
            </w:r>
            <w:proofErr w:type="gramStart"/>
            <w:r w:rsidRPr="61754FBA">
              <w:t>Other:_</w:t>
            </w:r>
            <w:proofErr w:type="gramEnd"/>
            <w:r w:rsidRPr="61754FBA">
              <w:t>_________</w:t>
            </w:r>
          </w:p>
        </w:tc>
      </w:tr>
      <w:tr w:rsidR="00F70B69" w:rsidRPr="00AD0CFD" w14:paraId="68F660AF" w14:textId="77777777" w:rsidTr="4F6C5D22">
        <w:trPr>
          <w:cantSplit/>
          <w:trHeight w:val="222"/>
        </w:trPr>
        <w:tc>
          <w:tcPr>
            <w:tcW w:w="3590" w:type="dxa"/>
            <w:shd w:val="clear" w:color="auto" w:fill="auto"/>
            <w:hideMark/>
          </w:tcPr>
          <w:p w14:paraId="40A8BEB1" w14:textId="77777777" w:rsidR="00F70B69" w:rsidRPr="00AD0CFD" w:rsidRDefault="00F70B69" w:rsidP="00F70B69">
            <w:pPr>
              <w:pStyle w:val="Tabletext"/>
              <w:rPr>
                <w:sz w:val="20"/>
              </w:rPr>
            </w:pPr>
            <w:r w:rsidRPr="61754FBA">
              <w:rPr>
                <w:sz w:val="20"/>
              </w:rPr>
              <w:t>External System(s)</w:t>
            </w:r>
          </w:p>
        </w:tc>
        <w:tc>
          <w:tcPr>
            <w:tcW w:w="5747" w:type="dxa"/>
          </w:tcPr>
          <w:p w14:paraId="24A855F5" w14:textId="20D032F2" w:rsidR="00F70B69" w:rsidRPr="00AD0CFD" w:rsidRDefault="006F6D11" w:rsidP="00F70B69">
            <w:pPr>
              <w:pStyle w:val="TableText0"/>
              <w:rPr>
                <w:rFonts w:cs="Arial"/>
              </w:rPr>
            </w:pPr>
            <w:r>
              <w:rPr>
                <w:rFonts w:cs="Arial"/>
              </w:rPr>
              <w:t xml:space="preserve">OpenText </w:t>
            </w:r>
            <w:r w:rsidR="00AF624E">
              <w:rPr>
                <w:rFonts w:cs="Arial"/>
              </w:rPr>
              <w:t>DAM</w:t>
            </w:r>
          </w:p>
        </w:tc>
      </w:tr>
      <w:tr w:rsidR="00F70B69" w:rsidRPr="00AD0CFD" w14:paraId="6DB27662" w14:textId="77777777" w:rsidTr="4F6C5D22">
        <w:trPr>
          <w:cantSplit/>
          <w:trHeight w:val="222"/>
        </w:trPr>
        <w:tc>
          <w:tcPr>
            <w:tcW w:w="3590" w:type="dxa"/>
            <w:shd w:val="clear" w:color="auto" w:fill="auto"/>
            <w:hideMark/>
          </w:tcPr>
          <w:p w14:paraId="4EE7FAC1" w14:textId="77777777" w:rsidR="00F70B69" w:rsidRPr="00AD0CFD" w:rsidRDefault="00F70B69" w:rsidP="00F70B69">
            <w:pPr>
              <w:pStyle w:val="Tabletext"/>
              <w:rPr>
                <w:sz w:val="20"/>
              </w:rPr>
            </w:pPr>
            <w:r w:rsidRPr="61754FBA">
              <w:rPr>
                <w:sz w:val="20"/>
              </w:rPr>
              <w:t>Data Volume (Records)</w:t>
            </w:r>
          </w:p>
        </w:tc>
        <w:tc>
          <w:tcPr>
            <w:tcW w:w="5747" w:type="dxa"/>
          </w:tcPr>
          <w:p w14:paraId="348BAE82" w14:textId="679BCB69" w:rsidR="00F70B69" w:rsidRPr="00AD0CFD" w:rsidRDefault="00F70B69" w:rsidP="00F70B69">
            <w:pPr>
              <w:pStyle w:val="TableText0"/>
              <w:rPr>
                <w:rFonts w:cs="Arial"/>
              </w:rPr>
            </w:pPr>
            <w:r>
              <w:rPr>
                <w:rFonts w:cs="Arial"/>
              </w:rPr>
              <w:t>100 request/min</w:t>
            </w:r>
          </w:p>
        </w:tc>
      </w:tr>
      <w:tr w:rsidR="00F70B69" w:rsidRPr="00AD0CFD" w14:paraId="541182C9" w14:textId="77777777" w:rsidTr="4F6C5D22">
        <w:trPr>
          <w:cantSplit/>
          <w:trHeight w:val="222"/>
        </w:trPr>
        <w:tc>
          <w:tcPr>
            <w:tcW w:w="3590" w:type="dxa"/>
            <w:shd w:val="clear" w:color="auto" w:fill="auto"/>
            <w:hideMark/>
          </w:tcPr>
          <w:p w14:paraId="7274808A" w14:textId="77777777" w:rsidR="00F70B69" w:rsidRPr="00AD0CFD" w:rsidRDefault="00F70B69" w:rsidP="00F70B69">
            <w:pPr>
              <w:pStyle w:val="Tabletext"/>
              <w:rPr>
                <w:sz w:val="20"/>
              </w:rPr>
            </w:pPr>
            <w:r w:rsidRPr="61754FBA">
              <w:rPr>
                <w:sz w:val="20"/>
              </w:rPr>
              <w:t>Upload File Type &amp; Format</w:t>
            </w:r>
          </w:p>
        </w:tc>
        <w:tc>
          <w:tcPr>
            <w:tcW w:w="5747" w:type="dxa"/>
            <w:hideMark/>
          </w:tcPr>
          <w:p w14:paraId="7A74208C" w14:textId="25864FEF" w:rsidR="00F70B69" w:rsidRPr="00AD0CFD" w:rsidRDefault="00F70B69" w:rsidP="00F70B69">
            <w:pPr>
              <w:pStyle w:val="TableText0"/>
              <w:rPr>
                <w:rFonts w:cs="Arial"/>
              </w:rPr>
            </w:pPr>
            <w:r>
              <w:rPr>
                <w:rFonts w:cs="Arial"/>
              </w:rPr>
              <w:t>NA</w:t>
            </w:r>
          </w:p>
        </w:tc>
      </w:tr>
      <w:tr w:rsidR="00F70B69" w:rsidRPr="00AD0CFD" w14:paraId="0B8AAB1C" w14:textId="77777777" w:rsidTr="4F6C5D22">
        <w:trPr>
          <w:cantSplit/>
          <w:trHeight w:val="222"/>
        </w:trPr>
        <w:tc>
          <w:tcPr>
            <w:tcW w:w="3590" w:type="dxa"/>
            <w:shd w:val="clear" w:color="auto" w:fill="auto"/>
            <w:hideMark/>
          </w:tcPr>
          <w:p w14:paraId="3ED33076" w14:textId="77777777" w:rsidR="00F70B69" w:rsidRPr="00AD0CFD" w:rsidRDefault="00F70B69" w:rsidP="00F70B69">
            <w:pPr>
              <w:pStyle w:val="Tabletext"/>
              <w:rPr>
                <w:sz w:val="20"/>
              </w:rPr>
            </w:pPr>
            <w:r w:rsidRPr="61754FBA">
              <w:rPr>
                <w:sz w:val="20"/>
              </w:rPr>
              <w:t xml:space="preserve">Logical Path </w:t>
            </w:r>
          </w:p>
        </w:tc>
        <w:tc>
          <w:tcPr>
            <w:tcW w:w="5747" w:type="dxa"/>
          </w:tcPr>
          <w:p w14:paraId="46F6F7BB" w14:textId="6169F113" w:rsidR="00F70B69" w:rsidRPr="00AD0CFD" w:rsidRDefault="00F70B69" w:rsidP="00F70B69">
            <w:pPr>
              <w:pStyle w:val="Tabletext"/>
              <w:rPr>
                <w:sz w:val="20"/>
              </w:rPr>
            </w:pPr>
            <w:r>
              <w:rPr>
                <w:sz w:val="20"/>
              </w:rPr>
              <w:t>NA</w:t>
            </w:r>
          </w:p>
        </w:tc>
      </w:tr>
      <w:tr w:rsidR="00F70B69" w:rsidRPr="00AD0CFD" w14:paraId="00FB3DAD" w14:textId="77777777" w:rsidTr="4F6C5D22">
        <w:trPr>
          <w:cantSplit/>
          <w:trHeight w:val="222"/>
        </w:trPr>
        <w:tc>
          <w:tcPr>
            <w:tcW w:w="3590" w:type="dxa"/>
            <w:shd w:val="clear" w:color="auto" w:fill="auto"/>
            <w:hideMark/>
          </w:tcPr>
          <w:p w14:paraId="61D31368" w14:textId="77777777" w:rsidR="00F70B69" w:rsidRPr="00AD0CFD" w:rsidRDefault="00F70B69" w:rsidP="00F70B69">
            <w:pPr>
              <w:pStyle w:val="Tabletext"/>
              <w:rPr>
                <w:sz w:val="20"/>
              </w:rPr>
            </w:pPr>
            <w:r w:rsidRPr="61754FBA">
              <w:rPr>
                <w:sz w:val="20"/>
              </w:rPr>
              <w:t xml:space="preserve">Logical File </w:t>
            </w:r>
          </w:p>
        </w:tc>
        <w:tc>
          <w:tcPr>
            <w:tcW w:w="5747" w:type="dxa"/>
          </w:tcPr>
          <w:p w14:paraId="799C6C7F" w14:textId="6B916CAE" w:rsidR="00F70B69" w:rsidRPr="00AD0CFD" w:rsidRDefault="00F70B69" w:rsidP="00F70B69">
            <w:pPr>
              <w:pStyle w:val="Tabletext"/>
              <w:rPr>
                <w:sz w:val="20"/>
              </w:rPr>
            </w:pPr>
            <w:r>
              <w:rPr>
                <w:sz w:val="20"/>
              </w:rPr>
              <w:t>NA</w:t>
            </w:r>
          </w:p>
        </w:tc>
      </w:tr>
    </w:tbl>
    <w:p w14:paraId="2018A616" w14:textId="77777777" w:rsidR="007E56EE" w:rsidRPr="006135C1" w:rsidRDefault="007E56EE" w:rsidP="00DB14EA">
      <w:pPr>
        <w:spacing w:after="100" w:afterAutospacing="1"/>
        <w:jc w:val="both"/>
        <w:rPr>
          <w:rFonts w:cs="Arial"/>
          <w:iCs/>
          <w:lang w:val="pt-BR"/>
        </w:rPr>
      </w:pPr>
    </w:p>
    <w:p w14:paraId="34BAC595" w14:textId="21F15451" w:rsidR="0068622A" w:rsidRPr="006135C1" w:rsidRDefault="61754FBA" w:rsidP="61754FBA">
      <w:pPr>
        <w:pStyle w:val="Heading2"/>
        <w:rPr>
          <w:rFonts w:eastAsia="Arial" w:cs="Arial"/>
        </w:rPr>
      </w:pPr>
      <w:bookmarkStart w:id="55" w:name="_Toc522724706"/>
      <w:bookmarkStart w:id="56" w:name="_Toc322033937"/>
      <w:r>
        <w:t>Technical Assumptions and Dependencies</w:t>
      </w:r>
      <w:bookmarkEnd w:id="55"/>
      <w:r w:rsidRPr="61754FBA">
        <w:rPr>
          <w:rFonts w:eastAsia="Arial" w:cs="Arial"/>
        </w:rPr>
        <w:t xml:space="preserve"> </w:t>
      </w:r>
      <w:bookmarkEnd w:id="56"/>
    </w:p>
    <w:p w14:paraId="423C7188" w14:textId="4FCFD0F5" w:rsidR="0068622A" w:rsidRDefault="00B25533" w:rsidP="00B25533">
      <w:pPr>
        <w:pStyle w:val="Bodycopy"/>
        <w:tabs>
          <w:tab w:val="left" w:pos="2468"/>
        </w:tabs>
        <w:rPr>
          <w:rFonts w:cs="Arial"/>
          <w:lang w:val="en-GB"/>
        </w:rPr>
      </w:pPr>
      <w:r>
        <w:rPr>
          <w:rFonts w:cs="Arial"/>
          <w:lang w:val="en-GB"/>
        </w:rPr>
        <w:tab/>
      </w:r>
    </w:p>
    <w:p w14:paraId="46E014CC" w14:textId="39642BBD" w:rsidR="0029393E" w:rsidRPr="009443DB" w:rsidRDefault="0029393E" w:rsidP="00E26F5B">
      <w:pPr>
        <w:pStyle w:val="Heading4"/>
        <w:rPr>
          <w:rFonts w:ascii="Arial" w:eastAsia="Arial" w:hAnsi="Arial" w:cs="Arial"/>
          <w:i w:val="0"/>
          <w:color w:val="002060"/>
        </w:rPr>
      </w:pPr>
      <w:bookmarkStart w:id="57" w:name="_Toc522724707"/>
      <w:r w:rsidRPr="009443DB">
        <w:rPr>
          <w:rFonts w:ascii="Arial" w:eastAsia="Arial" w:hAnsi="Arial" w:cs="Arial"/>
          <w:i w:val="0"/>
          <w:color w:val="002060"/>
        </w:rPr>
        <w:t>Assumptions / special issues</w:t>
      </w:r>
      <w:bookmarkEnd w:id="57"/>
      <w:r w:rsidRPr="009443DB">
        <w:rPr>
          <w:rFonts w:ascii="Arial" w:eastAsia="Arial" w:hAnsi="Arial" w:cs="Arial"/>
          <w:i w:val="0"/>
          <w:color w:val="002060"/>
        </w:rPr>
        <w:t xml:space="preserve"> </w:t>
      </w:r>
    </w:p>
    <w:p w14:paraId="6037B843" w14:textId="07FDE74A" w:rsidR="005038B7" w:rsidRDefault="0001088D" w:rsidP="00A949A8">
      <w:pPr>
        <w:pStyle w:val="ListParagraph"/>
        <w:numPr>
          <w:ilvl w:val="0"/>
          <w:numId w:val="37"/>
        </w:numPr>
        <w:spacing w:after="100" w:afterAutospacing="1"/>
        <w:jc w:val="both"/>
        <w:rPr>
          <w:rFonts w:ascii="Arial" w:eastAsia="Arial" w:hAnsi="Arial" w:cs="Arial"/>
        </w:rPr>
      </w:pPr>
      <w:r>
        <w:rPr>
          <w:rFonts w:ascii="Arial" w:eastAsia="Arial" w:hAnsi="Arial" w:cs="Arial"/>
        </w:rPr>
        <w:t xml:space="preserve">Calls to </w:t>
      </w:r>
      <w:r w:rsidR="004D2C76">
        <w:rPr>
          <w:rFonts w:ascii="Arial" w:eastAsia="Arial" w:hAnsi="Arial" w:cs="Arial"/>
        </w:rPr>
        <w:t>DAM</w:t>
      </w:r>
      <w:r>
        <w:rPr>
          <w:rFonts w:ascii="Arial" w:eastAsia="Arial" w:hAnsi="Arial" w:cs="Arial"/>
        </w:rPr>
        <w:t xml:space="preserve"> will be on demand only.</w:t>
      </w:r>
      <w:r w:rsidR="007A26A5">
        <w:rPr>
          <w:rFonts w:ascii="Arial" w:eastAsia="Arial" w:hAnsi="Arial" w:cs="Arial"/>
        </w:rPr>
        <w:t xml:space="preserve"> </w:t>
      </w:r>
    </w:p>
    <w:p w14:paraId="7671914A" w14:textId="4A086B84" w:rsidR="0001088D" w:rsidRDefault="00042F30" w:rsidP="00A949A8">
      <w:pPr>
        <w:pStyle w:val="ListParagraph"/>
        <w:numPr>
          <w:ilvl w:val="0"/>
          <w:numId w:val="37"/>
        </w:numPr>
        <w:spacing w:after="100" w:afterAutospacing="1"/>
        <w:jc w:val="both"/>
        <w:rPr>
          <w:rFonts w:ascii="Arial" w:eastAsia="Arial" w:hAnsi="Arial" w:cs="Arial"/>
        </w:rPr>
      </w:pPr>
      <w:r>
        <w:rPr>
          <w:rFonts w:ascii="Arial" w:eastAsia="Arial" w:hAnsi="Arial" w:cs="Arial"/>
        </w:rPr>
        <w:t>Assets URLs are serve</w:t>
      </w:r>
      <w:r w:rsidR="004D2C76">
        <w:rPr>
          <w:rFonts w:ascii="Arial" w:eastAsia="Arial" w:hAnsi="Arial" w:cs="Arial"/>
        </w:rPr>
        <w:t>d from AMD</w:t>
      </w:r>
    </w:p>
    <w:p w14:paraId="7BE6419D" w14:textId="52F2F232" w:rsidR="00750607" w:rsidRDefault="00811187" w:rsidP="00A949A8">
      <w:pPr>
        <w:pStyle w:val="ListParagraph"/>
        <w:numPr>
          <w:ilvl w:val="0"/>
          <w:numId w:val="37"/>
        </w:numPr>
        <w:spacing w:after="100" w:afterAutospacing="1"/>
        <w:jc w:val="both"/>
        <w:rPr>
          <w:rFonts w:ascii="Arial" w:eastAsia="Arial" w:hAnsi="Arial" w:cs="Arial"/>
        </w:rPr>
      </w:pPr>
      <w:r>
        <w:rPr>
          <w:rFonts w:ascii="Arial" w:eastAsia="Arial" w:hAnsi="Arial" w:cs="Arial"/>
        </w:rPr>
        <w:t xml:space="preserve">The product assets </w:t>
      </w:r>
      <w:r w:rsidR="0093639F">
        <w:rPr>
          <w:rFonts w:ascii="Arial" w:eastAsia="Arial" w:hAnsi="Arial" w:cs="Arial"/>
        </w:rPr>
        <w:t>URL</w:t>
      </w:r>
      <w:r>
        <w:rPr>
          <w:rFonts w:ascii="Arial" w:eastAsia="Arial" w:hAnsi="Arial" w:cs="Arial"/>
        </w:rPr>
        <w:t xml:space="preserve"> would be accessible from Hybris commerce.</w:t>
      </w:r>
    </w:p>
    <w:p w14:paraId="144BF590" w14:textId="77777777" w:rsidR="00520EEF" w:rsidRPr="006135C1" w:rsidRDefault="00520EEF" w:rsidP="00520EEF">
      <w:pPr>
        <w:pStyle w:val="ListBullet"/>
        <w:numPr>
          <w:ilvl w:val="0"/>
          <w:numId w:val="0"/>
        </w:numPr>
        <w:ind w:left="1620"/>
      </w:pPr>
    </w:p>
    <w:p w14:paraId="4B0CBD47" w14:textId="0CACD2C1" w:rsidR="00575ABE" w:rsidRDefault="61754FBA" w:rsidP="61754FBA">
      <w:pPr>
        <w:pStyle w:val="Heading4"/>
        <w:rPr>
          <w:rFonts w:ascii="Arial" w:eastAsia="Arial" w:hAnsi="Arial" w:cs="Arial"/>
          <w:i w:val="0"/>
          <w:color w:val="002060"/>
        </w:rPr>
      </w:pPr>
      <w:bookmarkStart w:id="58" w:name="_Toc498366707"/>
      <w:bookmarkStart w:id="59" w:name="_Toc522724708"/>
      <w:r w:rsidRPr="61754FBA">
        <w:rPr>
          <w:rFonts w:ascii="Arial" w:eastAsia="Arial" w:hAnsi="Arial" w:cs="Arial"/>
          <w:i w:val="0"/>
          <w:color w:val="002060"/>
        </w:rPr>
        <w:t>Execution Dependencies</w:t>
      </w:r>
      <w:bookmarkEnd w:id="58"/>
      <w:bookmarkEnd w:id="59"/>
    </w:p>
    <w:p w14:paraId="39686F1C" w14:textId="0D7BC19D" w:rsidR="00853E61" w:rsidRDefault="004D2C76" w:rsidP="00A949A8">
      <w:pPr>
        <w:pStyle w:val="ListBullet"/>
        <w:numPr>
          <w:ilvl w:val="0"/>
          <w:numId w:val="36"/>
        </w:numPr>
      </w:pPr>
      <w:r>
        <w:t xml:space="preserve">DAM </w:t>
      </w:r>
      <w:r w:rsidR="00603118">
        <w:t>Lin</w:t>
      </w:r>
      <w:r w:rsidR="00A51483">
        <w:t>k running.</w:t>
      </w:r>
    </w:p>
    <w:p w14:paraId="682FB413" w14:textId="1ABCFAED" w:rsidR="00A51483" w:rsidRDefault="00A51483" w:rsidP="00A949A8">
      <w:pPr>
        <w:pStyle w:val="ListBullet"/>
        <w:numPr>
          <w:ilvl w:val="0"/>
          <w:numId w:val="36"/>
        </w:numPr>
      </w:pPr>
      <w:r>
        <w:t>Hybris Product info metadata maintained on OTMM assets.</w:t>
      </w:r>
    </w:p>
    <w:p w14:paraId="15C9B90E" w14:textId="6B7AC85B" w:rsidR="0029393E" w:rsidRDefault="00A51483" w:rsidP="00A949A8">
      <w:pPr>
        <w:pStyle w:val="ListBullet"/>
        <w:numPr>
          <w:ilvl w:val="0"/>
          <w:numId w:val="36"/>
        </w:numPr>
      </w:pPr>
      <w:r>
        <w:t xml:space="preserve">DAM </w:t>
      </w:r>
      <w:r w:rsidR="004849A4">
        <w:t>authentication</w:t>
      </w:r>
      <w:r w:rsidR="0029393E">
        <w:t xml:space="preserve"> details </w:t>
      </w:r>
      <w:r w:rsidR="00853E61">
        <w:t xml:space="preserve">are </w:t>
      </w:r>
      <w:r w:rsidR="0029393E">
        <w:t>available.</w:t>
      </w:r>
    </w:p>
    <w:p w14:paraId="08F061FD" w14:textId="77777777" w:rsidR="0029393E" w:rsidRPr="0029393E" w:rsidRDefault="0029393E" w:rsidP="0029393E">
      <w:pPr>
        <w:pStyle w:val="Bodycopy"/>
      </w:pPr>
    </w:p>
    <w:p w14:paraId="721BADAC" w14:textId="4B49B213" w:rsidR="00CD0E0F" w:rsidRPr="006135C1" w:rsidRDefault="61754FBA" w:rsidP="007F11A1">
      <w:pPr>
        <w:pStyle w:val="Heading2"/>
        <w:numPr>
          <w:ilvl w:val="1"/>
          <w:numId w:val="0"/>
        </w:numPr>
        <w:rPr>
          <w:rFonts w:cs="Arial"/>
        </w:rPr>
      </w:pPr>
      <w:r w:rsidRPr="61754FBA">
        <w:rPr>
          <w:rFonts w:eastAsia="Arial" w:cs="Arial"/>
        </w:rPr>
        <w:t xml:space="preserve">              </w:t>
      </w:r>
    </w:p>
    <w:p w14:paraId="6F715488" w14:textId="2295960F" w:rsidR="007572CF" w:rsidRDefault="61754FBA" w:rsidP="00FD4F1C">
      <w:pPr>
        <w:pStyle w:val="Heading1"/>
      </w:pPr>
      <w:bookmarkStart w:id="60" w:name="_Toc522724709"/>
      <w:r>
        <w:lastRenderedPageBreak/>
        <w:t>Technical Details</w:t>
      </w:r>
      <w:bookmarkEnd w:id="60"/>
    </w:p>
    <w:p w14:paraId="276AED5F" w14:textId="028D20A6" w:rsidR="00D4320C" w:rsidRDefault="00512965" w:rsidP="00081D1A">
      <w:pPr>
        <w:pStyle w:val="Bodycopy"/>
      </w:pPr>
      <w:r>
        <w:t xml:space="preserve">Following OTMM extension needs to be installed. </w:t>
      </w:r>
    </w:p>
    <w:p w14:paraId="7B2A381F" w14:textId="049F6B0A" w:rsidR="00512965" w:rsidRDefault="00512965" w:rsidP="00081D1A">
      <w:pPr>
        <w:pStyle w:val="Bodycopy"/>
      </w:pPr>
    </w:p>
    <w:p w14:paraId="6B39DAA2" w14:textId="77777777" w:rsidR="00512965" w:rsidRDefault="00512965" w:rsidP="00512965">
      <w:pPr>
        <w:autoSpaceDE w:val="0"/>
        <w:autoSpaceDN w:val="0"/>
        <w:ind w:left="1080"/>
      </w:pPr>
      <w:r w:rsidRPr="00460052">
        <w:rPr>
          <w:rFonts w:ascii="Monospace821BT-Roman" w:hAnsi="Monospace821BT-Roman"/>
          <w:sz w:val="18"/>
          <w:szCs w:val="18"/>
        </w:rPr>
        <w:t>&lt;extension name="</w:t>
      </w:r>
      <w:proofErr w:type="spellStart"/>
      <w:r w:rsidRPr="00460052">
        <w:rPr>
          <w:rFonts w:ascii="Monospace821BT-Roman" w:hAnsi="Monospace821BT-Roman"/>
          <w:sz w:val="18"/>
          <w:szCs w:val="18"/>
        </w:rPr>
        <w:t>otmmaddon</w:t>
      </w:r>
      <w:proofErr w:type="spellEnd"/>
      <w:r w:rsidRPr="00460052">
        <w:rPr>
          <w:rFonts w:ascii="Monospace821BT-Roman" w:hAnsi="Monospace821BT-Roman"/>
          <w:sz w:val="18"/>
          <w:szCs w:val="18"/>
        </w:rPr>
        <w:t>" /&gt;</w:t>
      </w:r>
    </w:p>
    <w:p w14:paraId="258569B2" w14:textId="77777777" w:rsidR="00512965" w:rsidRDefault="00512965" w:rsidP="00512965">
      <w:pPr>
        <w:autoSpaceDE w:val="0"/>
        <w:autoSpaceDN w:val="0"/>
        <w:ind w:left="1080"/>
      </w:pPr>
      <w:r w:rsidRPr="00460052">
        <w:rPr>
          <w:rFonts w:ascii="Monospace821BT-Roman" w:hAnsi="Monospace821BT-Roman"/>
          <w:sz w:val="18"/>
          <w:szCs w:val="18"/>
        </w:rPr>
        <w:t>&lt;extension name="</w:t>
      </w:r>
      <w:proofErr w:type="spellStart"/>
      <w:r w:rsidRPr="00460052">
        <w:rPr>
          <w:rFonts w:ascii="Monospace821BT-Roman" w:hAnsi="Monospace821BT-Roman"/>
          <w:sz w:val="18"/>
          <w:szCs w:val="18"/>
        </w:rPr>
        <w:t>otmmaddonui</w:t>
      </w:r>
      <w:proofErr w:type="spellEnd"/>
      <w:r w:rsidRPr="00460052">
        <w:rPr>
          <w:rFonts w:ascii="Monospace821BT-Roman" w:hAnsi="Monospace821BT-Roman"/>
          <w:sz w:val="18"/>
          <w:szCs w:val="18"/>
        </w:rPr>
        <w:t>" /&gt;</w:t>
      </w:r>
    </w:p>
    <w:p w14:paraId="0A349A6C" w14:textId="77777777" w:rsidR="00512965" w:rsidRDefault="00512965" w:rsidP="00512965">
      <w:pPr>
        <w:autoSpaceDE w:val="0"/>
        <w:autoSpaceDN w:val="0"/>
        <w:ind w:left="1080"/>
      </w:pPr>
      <w:r w:rsidRPr="00460052">
        <w:rPr>
          <w:rFonts w:ascii="Monospace821BT-Roman" w:hAnsi="Monospace821BT-Roman"/>
          <w:sz w:val="18"/>
          <w:szCs w:val="18"/>
        </w:rPr>
        <w:t>&lt;extension name="</w:t>
      </w:r>
      <w:proofErr w:type="spellStart"/>
      <w:r w:rsidRPr="00460052">
        <w:rPr>
          <w:rFonts w:ascii="Monospace821BT-Roman" w:hAnsi="Monospace821BT-Roman"/>
          <w:sz w:val="18"/>
          <w:szCs w:val="18"/>
        </w:rPr>
        <w:t>otmmaddonbackoffice</w:t>
      </w:r>
      <w:proofErr w:type="spellEnd"/>
      <w:r w:rsidRPr="00460052">
        <w:rPr>
          <w:rFonts w:ascii="Monospace821BT-Roman" w:hAnsi="Monospace821BT-Roman"/>
          <w:sz w:val="18"/>
          <w:szCs w:val="18"/>
        </w:rPr>
        <w:t>" /&gt;</w:t>
      </w:r>
    </w:p>
    <w:p w14:paraId="1F14E306" w14:textId="77777777" w:rsidR="00512965" w:rsidRDefault="00512965" w:rsidP="00512965">
      <w:pPr>
        <w:autoSpaceDE w:val="0"/>
        <w:autoSpaceDN w:val="0"/>
        <w:ind w:left="1080"/>
      </w:pPr>
      <w:r w:rsidRPr="00460052">
        <w:rPr>
          <w:rFonts w:ascii="Monospace821BT-Roman" w:hAnsi="Monospace821BT-Roman"/>
          <w:sz w:val="18"/>
          <w:szCs w:val="18"/>
        </w:rPr>
        <w:t>&lt;extension name='</w:t>
      </w:r>
      <w:proofErr w:type="spellStart"/>
      <w:r w:rsidRPr="00460052">
        <w:rPr>
          <w:rFonts w:ascii="Monospace821BT-Roman" w:hAnsi="Monospace821BT-Roman"/>
          <w:sz w:val="18"/>
          <w:szCs w:val="18"/>
        </w:rPr>
        <w:t>otmmws</w:t>
      </w:r>
      <w:proofErr w:type="spellEnd"/>
      <w:r w:rsidRPr="00460052">
        <w:rPr>
          <w:rFonts w:ascii="Monospace821BT-Roman" w:hAnsi="Monospace821BT-Roman"/>
          <w:sz w:val="18"/>
          <w:szCs w:val="18"/>
        </w:rPr>
        <w:t>' /&gt;</w:t>
      </w:r>
    </w:p>
    <w:p w14:paraId="7F562316" w14:textId="77777777" w:rsidR="00512965" w:rsidRDefault="00512965" w:rsidP="00512965">
      <w:pPr>
        <w:autoSpaceDE w:val="0"/>
        <w:autoSpaceDN w:val="0"/>
        <w:ind w:left="1080"/>
        <w:rPr>
          <w:rFonts w:ascii="Segoe UI" w:hAnsi="Segoe UI" w:cs="Segoe UI"/>
          <w:color w:val="000000"/>
        </w:rPr>
      </w:pPr>
      <w:r w:rsidRPr="00460052">
        <w:rPr>
          <w:rFonts w:ascii="Monospace821BT-Roman" w:hAnsi="Monospace821BT-Roman"/>
          <w:sz w:val="18"/>
          <w:szCs w:val="18"/>
        </w:rPr>
        <w:t>&lt;extension name='</w:t>
      </w:r>
      <w:proofErr w:type="spellStart"/>
      <w:r w:rsidRPr="00460052">
        <w:rPr>
          <w:rFonts w:ascii="Monospace821BT-Roman" w:hAnsi="Monospace821BT-Roman"/>
          <w:sz w:val="18"/>
          <w:szCs w:val="18"/>
        </w:rPr>
        <w:t>otmmsmartedit</w:t>
      </w:r>
      <w:proofErr w:type="spellEnd"/>
      <w:r w:rsidRPr="00460052">
        <w:rPr>
          <w:rFonts w:ascii="Monospace821BT-Roman" w:hAnsi="Monospace821BT-Roman"/>
          <w:sz w:val="18"/>
          <w:szCs w:val="18"/>
        </w:rPr>
        <w:t>' /&gt;</w:t>
      </w:r>
      <w:r w:rsidRPr="00460052">
        <w:rPr>
          <w:rFonts w:ascii="Segoe UI" w:hAnsi="Segoe UI" w:cs="Segoe UI"/>
          <w:color w:val="000000"/>
        </w:rPr>
        <w:t xml:space="preserve"> </w:t>
      </w:r>
    </w:p>
    <w:p w14:paraId="72DA14A7" w14:textId="5C234C3F" w:rsidR="00512965" w:rsidRDefault="00512965" w:rsidP="00081D1A">
      <w:pPr>
        <w:pStyle w:val="Bodycopy"/>
      </w:pPr>
    </w:p>
    <w:p w14:paraId="5130F809" w14:textId="1C3D7A80" w:rsidR="00512965" w:rsidRDefault="00512965" w:rsidP="00081D1A">
      <w:pPr>
        <w:pStyle w:val="Bodycopy"/>
      </w:pPr>
      <w:r>
        <w:t>Following properties need to be set on Hybris side.</w:t>
      </w:r>
    </w:p>
    <w:p w14:paraId="3B96EF28" w14:textId="77777777" w:rsidR="00512965" w:rsidRPr="00352B21" w:rsidRDefault="00512965" w:rsidP="00512965">
      <w:pPr>
        <w:autoSpaceDE w:val="0"/>
        <w:autoSpaceDN w:val="0"/>
        <w:ind w:left="1080"/>
        <w:rPr>
          <w:rFonts w:ascii="Monospace821BT-Roman" w:hAnsi="Monospace821BT-Roman"/>
          <w:sz w:val="18"/>
          <w:szCs w:val="18"/>
        </w:rPr>
      </w:pPr>
      <w:r w:rsidRPr="00352B21">
        <w:rPr>
          <w:rFonts w:ascii="Monospace821BT-Roman" w:hAnsi="Monospace821BT-Roman"/>
          <w:sz w:val="18"/>
          <w:szCs w:val="18"/>
        </w:rPr>
        <w:t># OTMM settings</w:t>
      </w:r>
    </w:p>
    <w:p w14:paraId="2861B4F6" w14:textId="77777777" w:rsidR="00512965" w:rsidRPr="00352B21" w:rsidRDefault="00512965" w:rsidP="00512965">
      <w:pPr>
        <w:autoSpaceDE w:val="0"/>
        <w:autoSpaceDN w:val="0"/>
        <w:ind w:left="1080"/>
        <w:rPr>
          <w:rFonts w:ascii="Monospace821BT-Roman" w:hAnsi="Monospace821BT-Roman"/>
          <w:sz w:val="18"/>
          <w:szCs w:val="18"/>
        </w:rPr>
      </w:pPr>
      <w:proofErr w:type="spellStart"/>
      <w:r w:rsidRPr="00352B21">
        <w:rPr>
          <w:rFonts w:ascii="Monospace821BT-Roman" w:hAnsi="Monospace821BT-Roman"/>
          <w:sz w:val="18"/>
          <w:szCs w:val="18"/>
        </w:rPr>
        <w:t>otmm.server.sso</w:t>
      </w:r>
      <w:proofErr w:type="spellEnd"/>
      <w:r w:rsidRPr="00352B21">
        <w:rPr>
          <w:rFonts w:ascii="Monospace821BT-Roman" w:hAnsi="Monospace821BT-Roman"/>
          <w:sz w:val="18"/>
          <w:szCs w:val="18"/>
        </w:rPr>
        <w:t>=FALSE</w:t>
      </w:r>
    </w:p>
    <w:p w14:paraId="47681CA1"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otmm.server</w:t>
      </w:r>
      <w:proofErr w:type="gramEnd"/>
      <w:r w:rsidRPr="00352B21">
        <w:rPr>
          <w:rFonts w:ascii="Monospace821BT-Roman" w:hAnsi="Monospace821BT-Roman"/>
          <w:sz w:val="18"/>
          <w:szCs w:val="18"/>
        </w:rPr>
        <w:t>.scheme</w:t>
      </w:r>
      <w:proofErr w:type="spellEnd"/>
      <w:r w:rsidRPr="00352B21">
        <w:rPr>
          <w:rFonts w:ascii="Monospace821BT-Roman" w:hAnsi="Monospace821BT-Roman"/>
          <w:sz w:val="18"/>
          <w:szCs w:val="18"/>
        </w:rPr>
        <w:t>=https</w:t>
      </w:r>
    </w:p>
    <w:p w14:paraId="001F2F79" w14:textId="3322B684"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otmm.server</w:t>
      </w:r>
      <w:proofErr w:type="gramEnd"/>
      <w:r w:rsidRPr="00352B21">
        <w:rPr>
          <w:rFonts w:ascii="Monospace821BT-Roman" w:hAnsi="Monospace821BT-Roman"/>
          <w:sz w:val="18"/>
          <w:szCs w:val="18"/>
        </w:rPr>
        <w:t>.host</w:t>
      </w:r>
      <w:proofErr w:type="spellEnd"/>
      <w:r w:rsidRPr="00352B21">
        <w:rPr>
          <w:rFonts w:ascii="Monospace821BT-Roman" w:hAnsi="Monospace821BT-Roman"/>
          <w:sz w:val="18"/>
          <w:szCs w:val="18"/>
        </w:rPr>
        <w:t>=</w:t>
      </w:r>
      <w:r>
        <w:rPr>
          <w:rFonts w:ascii="Monospace821BT-Roman" w:hAnsi="Monospace821BT-Roman"/>
          <w:sz w:val="18"/>
          <w:szCs w:val="18"/>
        </w:rPr>
        <w:t>&lt;host&gt;</w:t>
      </w:r>
      <w:r w:rsidRPr="00352B21">
        <w:rPr>
          <w:rFonts w:ascii="Monospace821BT-Roman" w:hAnsi="Monospace821BT-Roman"/>
          <w:sz w:val="18"/>
          <w:szCs w:val="18"/>
        </w:rPr>
        <w:t xml:space="preserve"> </w:t>
      </w:r>
    </w:p>
    <w:p w14:paraId="476CE669"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otmm.server</w:t>
      </w:r>
      <w:proofErr w:type="gramEnd"/>
      <w:r w:rsidRPr="00352B21">
        <w:rPr>
          <w:rFonts w:ascii="Monospace821BT-Roman" w:hAnsi="Monospace821BT-Roman"/>
          <w:sz w:val="18"/>
          <w:szCs w:val="18"/>
        </w:rPr>
        <w:t>.port</w:t>
      </w:r>
      <w:proofErr w:type="spellEnd"/>
      <w:r w:rsidRPr="00352B21">
        <w:rPr>
          <w:rFonts w:ascii="Monospace821BT-Roman" w:hAnsi="Monospace821BT-Roman"/>
          <w:sz w:val="18"/>
          <w:szCs w:val="18"/>
        </w:rPr>
        <w:t>=443</w:t>
      </w:r>
    </w:p>
    <w:p w14:paraId="37D01F7D"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otmm.media</w:t>
      </w:r>
      <w:proofErr w:type="gramEnd"/>
      <w:r w:rsidRPr="00352B21">
        <w:rPr>
          <w:rFonts w:ascii="Monospace821BT-Roman" w:hAnsi="Monospace821BT-Roman"/>
          <w:sz w:val="18"/>
          <w:szCs w:val="18"/>
        </w:rPr>
        <w:t>.servlet.useAdaptiveMediaDelivery</w:t>
      </w:r>
      <w:proofErr w:type="spellEnd"/>
      <w:r w:rsidRPr="00352B21">
        <w:rPr>
          <w:rFonts w:ascii="Monospace821BT-Roman" w:hAnsi="Monospace821BT-Roman"/>
          <w:sz w:val="18"/>
          <w:szCs w:val="18"/>
        </w:rPr>
        <w:t>=TRUE</w:t>
      </w:r>
    </w:p>
    <w:p w14:paraId="4654E25D" w14:textId="78B6F7D0" w:rsidR="00512965" w:rsidRPr="00352B21" w:rsidRDefault="00512965" w:rsidP="00512965">
      <w:pPr>
        <w:autoSpaceDE w:val="0"/>
        <w:autoSpaceDN w:val="0"/>
        <w:ind w:left="1080"/>
        <w:rPr>
          <w:rFonts w:ascii="Monospace821BT-Roman" w:hAnsi="Monospace821BT-Roman"/>
          <w:sz w:val="18"/>
          <w:szCs w:val="18"/>
        </w:rPr>
      </w:pPr>
      <w:r w:rsidRPr="00352B21">
        <w:rPr>
          <w:rFonts w:ascii="Monospace821BT-Roman" w:hAnsi="Monospace821BT-Roman"/>
          <w:sz w:val="18"/>
          <w:szCs w:val="18"/>
        </w:rPr>
        <w:t>otmm.media.servlet.url=</w:t>
      </w:r>
      <w:r>
        <w:rPr>
          <w:rFonts w:ascii="Monospace821BT-Roman" w:hAnsi="Monospace821BT-Roman"/>
          <w:sz w:val="18"/>
          <w:szCs w:val="18"/>
        </w:rPr>
        <w:t>&lt;</w:t>
      </w:r>
      <w:proofErr w:type="spellStart"/>
      <w:r>
        <w:rPr>
          <w:rFonts w:ascii="Monospace821BT-Roman" w:hAnsi="Monospace821BT-Roman"/>
          <w:sz w:val="18"/>
          <w:szCs w:val="18"/>
        </w:rPr>
        <w:t>A</w:t>
      </w:r>
      <w:r w:rsidRPr="00352B21">
        <w:rPr>
          <w:rFonts w:ascii="Monospace821BT-Roman" w:hAnsi="Monospace821BT-Roman"/>
          <w:sz w:val="18"/>
          <w:szCs w:val="18"/>
        </w:rPr>
        <w:t>daptivemedia</w:t>
      </w:r>
      <w:proofErr w:type="spellEnd"/>
      <w:r>
        <w:rPr>
          <w:rFonts w:ascii="Monospace821BT-Roman" w:hAnsi="Monospace821BT-Roman"/>
          <w:sz w:val="18"/>
          <w:szCs w:val="18"/>
        </w:rPr>
        <w:t xml:space="preserve"> Host&gt;</w:t>
      </w:r>
    </w:p>
    <w:p w14:paraId="417CEF77" w14:textId="44504943"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otmm.server</w:t>
      </w:r>
      <w:proofErr w:type="gramEnd"/>
      <w:r w:rsidRPr="00352B21">
        <w:rPr>
          <w:rFonts w:ascii="Monospace821BT-Roman" w:hAnsi="Monospace821BT-Roman"/>
          <w:sz w:val="18"/>
          <w:szCs w:val="18"/>
        </w:rPr>
        <w:t>.login</w:t>
      </w:r>
      <w:proofErr w:type="spellEnd"/>
      <w:r w:rsidRPr="00352B21">
        <w:rPr>
          <w:rFonts w:ascii="Monospace821BT-Roman" w:hAnsi="Monospace821BT-Roman"/>
          <w:sz w:val="18"/>
          <w:szCs w:val="18"/>
        </w:rPr>
        <w:t>=</w:t>
      </w:r>
      <w:r>
        <w:rPr>
          <w:rFonts w:ascii="Monospace821BT-Roman" w:hAnsi="Monospace821BT-Roman"/>
          <w:sz w:val="18"/>
          <w:szCs w:val="18"/>
        </w:rPr>
        <w:t>&lt;Service User&gt;</w:t>
      </w:r>
    </w:p>
    <w:p w14:paraId="70FB6E5C" w14:textId="6759E729"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otmm.server</w:t>
      </w:r>
      <w:proofErr w:type="gramEnd"/>
      <w:r w:rsidRPr="00352B21">
        <w:rPr>
          <w:rFonts w:ascii="Monospace821BT-Roman" w:hAnsi="Monospace821BT-Roman"/>
          <w:sz w:val="18"/>
          <w:szCs w:val="18"/>
        </w:rPr>
        <w:t>.password</w:t>
      </w:r>
      <w:proofErr w:type="spellEnd"/>
      <w:r w:rsidRPr="00352B21">
        <w:rPr>
          <w:rFonts w:ascii="Monospace821BT-Roman" w:hAnsi="Monospace821BT-Roman"/>
          <w:sz w:val="18"/>
          <w:szCs w:val="18"/>
        </w:rPr>
        <w:t>=</w:t>
      </w:r>
      <w:r>
        <w:rPr>
          <w:rFonts w:ascii="Monospace821BT-Roman" w:hAnsi="Monospace821BT-Roman"/>
          <w:sz w:val="18"/>
          <w:szCs w:val="18"/>
        </w:rPr>
        <w:t xml:space="preserve">&lt;Service user </w:t>
      </w:r>
      <w:proofErr w:type="spellStart"/>
      <w:r>
        <w:rPr>
          <w:rFonts w:ascii="Monospace821BT-Roman" w:hAnsi="Monospace821BT-Roman"/>
          <w:sz w:val="18"/>
          <w:szCs w:val="18"/>
        </w:rPr>
        <w:t>passwrod</w:t>
      </w:r>
      <w:proofErr w:type="spellEnd"/>
      <w:r>
        <w:rPr>
          <w:rFonts w:ascii="Monospace821BT-Roman" w:hAnsi="Monospace821BT-Roman"/>
          <w:sz w:val="18"/>
          <w:szCs w:val="18"/>
        </w:rPr>
        <w:t>&gt;</w:t>
      </w:r>
    </w:p>
    <w:p w14:paraId="78C5C038"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otmm.model</w:t>
      </w:r>
      <w:proofErr w:type="gramEnd"/>
      <w:r w:rsidRPr="00352B21">
        <w:rPr>
          <w:rFonts w:ascii="Monospace821BT-Roman" w:hAnsi="Monospace821BT-Roman"/>
          <w:sz w:val="18"/>
          <w:szCs w:val="18"/>
        </w:rPr>
        <w:t>.image.format.list</w:t>
      </w:r>
      <w:proofErr w:type="spellEnd"/>
      <w:r w:rsidRPr="00352B21">
        <w:rPr>
          <w:rFonts w:ascii="Monospace821BT-Roman" w:hAnsi="Monospace821BT-Roman"/>
          <w:sz w:val="18"/>
          <w:szCs w:val="18"/>
        </w:rPr>
        <w:t>=OPENTEXT.PRODUCTS</w:t>
      </w:r>
    </w:p>
    <w:p w14:paraId="556C2DD6"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otmm.hybris</w:t>
      </w:r>
      <w:proofErr w:type="gramEnd"/>
      <w:r w:rsidRPr="00352B21">
        <w:rPr>
          <w:rFonts w:ascii="Monospace821BT-Roman" w:hAnsi="Monospace821BT-Roman"/>
          <w:sz w:val="18"/>
          <w:szCs w:val="18"/>
        </w:rPr>
        <w:t>.systemId</w:t>
      </w:r>
      <w:proofErr w:type="spellEnd"/>
      <w:r w:rsidRPr="00352B21">
        <w:rPr>
          <w:rFonts w:ascii="Monospace821BT-Roman" w:hAnsi="Monospace821BT-Roman"/>
          <w:sz w:val="18"/>
          <w:szCs w:val="18"/>
        </w:rPr>
        <w:t>=SAPDAM</w:t>
      </w:r>
    </w:p>
    <w:p w14:paraId="32275092"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otmm.model</w:t>
      </w:r>
      <w:proofErr w:type="gramEnd"/>
      <w:r w:rsidRPr="00352B21">
        <w:rPr>
          <w:rFonts w:ascii="Monospace821BT-Roman" w:hAnsi="Monospace821BT-Roman"/>
          <w:sz w:val="18"/>
          <w:szCs w:val="18"/>
        </w:rPr>
        <w:t>.image.mimetype.default</w:t>
      </w:r>
      <w:proofErr w:type="spellEnd"/>
      <w:r w:rsidRPr="00352B21">
        <w:rPr>
          <w:rFonts w:ascii="Monospace821BT-Roman" w:hAnsi="Monospace821BT-Roman"/>
          <w:sz w:val="18"/>
          <w:szCs w:val="18"/>
        </w:rPr>
        <w:t>=image/jpeg</w:t>
      </w:r>
    </w:p>
    <w:p w14:paraId="294AC51C" w14:textId="77777777" w:rsidR="00512965" w:rsidRPr="00352B21" w:rsidRDefault="00512965" w:rsidP="00512965">
      <w:pPr>
        <w:autoSpaceDE w:val="0"/>
        <w:autoSpaceDN w:val="0"/>
        <w:ind w:left="1080"/>
        <w:rPr>
          <w:rFonts w:ascii="Monospace821BT-Roman" w:hAnsi="Monospace821BT-Roman"/>
          <w:sz w:val="18"/>
          <w:szCs w:val="18"/>
        </w:rPr>
      </w:pPr>
      <w:proofErr w:type="spellStart"/>
      <w:proofErr w:type="gramStart"/>
      <w:r w:rsidRPr="00352B21">
        <w:rPr>
          <w:rFonts w:ascii="Monospace821BT-Roman" w:hAnsi="Monospace821BT-Roman"/>
          <w:sz w:val="18"/>
          <w:szCs w:val="18"/>
        </w:rPr>
        <w:t>otmm.model</w:t>
      </w:r>
      <w:proofErr w:type="gramEnd"/>
      <w:r w:rsidRPr="00352B21">
        <w:rPr>
          <w:rFonts w:ascii="Monospace821BT-Roman" w:hAnsi="Monospace821BT-Roman"/>
          <w:sz w:val="18"/>
          <w:szCs w:val="18"/>
        </w:rPr>
        <w:t>.image.mimetype.OPENTEXT.PRODUCTS</w:t>
      </w:r>
      <w:proofErr w:type="spellEnd"/>
      <w:r w:rsidRPr="00352B21">
        <w:rPr>
          <w:rFonts w:ascii="Monospace821BT-Roman" w:hAnsi="Monospace821BT-Roman"/>
          <w:sz w:val="18"/>
          <w:szCs w:val="18"/>
        </w:rPr>
        <w:t>=image/jpeg</w:t>
      </w:r>
    </w:p>
    <w:p w14:paraId="58A1DA61" w14:textId="77777777" w:rsidR="00512965" w:rsidRDefault="00512965" w:rsidP="00512965">
      <w:pPr>
        <w:autoSpaceDE w:val="0"/>
        <w:autoSpaceDN w:val="0"/>
        <w:ind w:left="1080"/>
        <w:rPr>
          <w:rFonts w:ascii="Monospace821BT-Roman" w:hAnsi="Monospace821BT-Roman"/>
          <w:sz w:val="18"/>
          <w:szCs w:val="18"/>
        </w:rPr>
      </w:pPr>
      <w:proofErr w:type="spellStart"/>
      <w:r w:rsidRPr="00352B21">
        <w:rPr>
          <w:rFonts w:ascii="Monospace821BT-Roman" w:hAnsi="Monospace821BT-Roman"/>
          <w:sz w:val="18"/>
          <w:szCs w:val="18"/>
        </w:rPr>
        <w:t>otmm.</w:t>
      </w:r>
      <w:proofErr w:type="gramStart"/>
      <w:r w:rsidRPr="00352B21">
        <w:rPr>
          <w:rFonts w:ascii="Monospace821BT-Roman" w:hAnsi="Monospace821BT-Roman"/>
          <w:sz w:val="18"/>
          <w:szCs w:val="18"/>
        </w:rPr>
        <w:t>db.ignore</w:t>
      </w:r>
      <w:proofErr w:type="gramEnd"/>
      <w:r w:rsidRPr="00352B21">
        <w:rPr>
          <w:rFonts w:ascii="Monospace821BT-Roman" w:hAnsi="Monospace821BT-Roman"/>
          <w:sz w:val="18"/>
          <w:szCs w:val="18"/>
        </w:rPr>
        <w:t>.exclusive.lock</w:t>
      </w:r>
      <w:proofErr w:type="spellEnd"/>
      <w:r w:rsidRPr="00352B21">
        <w:rPr>
          <w:rFonts w:ascii="Monospace821BT-Roman" w:hAnsi="Monospace821BT-Roman"/>
          <w:sz w:val="18"/>
          <w:szCs w:val="18"/>
        </w:rPr>
        <w:t>=TRUE</w:t>
      </w:r>
    </w:p>
    <w:p w14:paraId="478A3FF1" w14:textId="48FB4C64" w:rsidR="00D4320C" w:rsidRDefault="00D4320C" w:rsidP="00081D1A">
      <w:pPr>
        <w:pStyle w:val="Bodycopy"/>
      </w:pPr>
    </w:p>
    <w:p w14:paraId="6BAE81D3" w14:textId="32845BCE" w:rsidR="00212F33" w:rsidRDefault="00212F33" w:rsidP="00081D1A">
      <w:pPr>
        <w:pStyle w:val="Bodycopy"/>
      </w:pPr>
      <w:r>
        <w:t xml:space="preserve">Once these </w:t>
      </w:r>
      <w:proofErr w:type="spellStart"/>
      <w:r w:rsidR="00F13103">
        <w:t>extesnsions</w:t>
      </w:r>
      <w:proofErr w:type="spellEnd"/>
      <w:r w:rsidR="00F13103">
        <w:t xml:space="preserve"> are installed, assets can be assigned in following ways:</w:t>
      </w:r>
    </w:p>
    <w:p w14:paraId="1AC2C6B4" w14:textId="3CCC7BD0" w:rsidR="00F13103" w:rsidRDefault="00F13103" w:rsidP="00F13103">
      <w:pPr>
        <w:pStyle w:val="Bodycopy"/>
        <w:numPr>
          <w:ilvl w:val="0"/>
          <w:numId w:val="55"/>
        </w:numPr>
      </w:pPr>
      <w:r>
        <w:t>Asset assignment window from product cockpit and smartedit.</w:t>
      </w:r>
    </w:p>
    <w:p w14:paraId="0BB6A592" w14:textId="1062163A" w:rsidR="00F13103" w:rsidRDefault="00F13103" w:rsidP="00F13103">
      <w:pPr>
        <w:pStyle w:val="Bodycopy"/>
        <w:numPr>
          <w:ilvl w:val="0"/>
          <w:numId w:val="55"/>
        </w:numPr>
      </w:pPr>
      <w:r>
        <w:t xml:space="preserve">Product </w:t>
      </w:r>
      <w:proofErr w:type="spellStart"/>
      <w:r>
        <w:t>assest</w:t>
      </w:r>
      <w:proofErr w:type="spellEnd"/>
      <w:r>
        <w:t xml:space="preserve"> auto assignment using </w:t>
      </w:r>
      <w:proofErr w:type="spellStart"/>
      <w:r>
        <w:t>AutoAssignJob</w:t>
      </w:r>
      <w:proofErr w:type="spellEnd"/>
      <w:r w:rsidR="00D01D9B">
        <w:t>.</w:t>
      </w:r>
    </w:p>
    <w:p w14:paraId="45DC1153" w14:textId="2082327D" w:rsidR="00212F33" w:rsidRDefault="00212F33" w:rsidP="00081D1A">
      <w:pPr>
        <w:pStyle w:val="Bodycopy"/>
      </w:pPr>
    </w:p>
    <w:p w14:paraId="3DD7AADF" w14:textId="0278507D" w:rsidR="00212F33" w:rsidRDefault="00212F33" w:rsidP="00081D1A">
      <w:pPr>
        <w:pStyle w:val="Bodycopy"/>
      </w:pPr>
    </w:p>
    <w:p w14:paraId="5CB46CFA" w14:textId="380EA401" w:rsidR="00212F33" w:rsidRDefault="00212F33" w:rsidP="00081D1A">
      <w:pPr>
        <w:pStyle w:val="Bodycopy"/>
      </w:pPr>
    </w:p>
    <w:p w14:paraId="24B69614" w14:textId="4C7ECCB1" w:rsidR="00212F33" w:rsidRDefault="00212F33" w:rsidP="00081D1A">
      <w:pPr>
        <w:pStyle w:val="Bodycopy"/>
      </w:pPr>
    </w:p>
    <w:p w14:paraId="377F7360" w14:textId="0BC70D07" w:rsidR="00212F33" w:rsidRDefault="00212F33" w:rsidP="00081D1A">
      <w:pPr>
        <w:pStyle w:val="Bodycopy"/>
      </w:pPr>
    </w:p>
    <w:p w14:paraId="6E4B7D96" w14:textId="7C37F4EF" w:rsidR="00212F33" w:rsidRDefault="00212F33" w:rsidP="00081D1A">
      <w:pPr>
        <w:pStyle w:val="Bodycopy"/>
      </w:pPr>
    </w:p>
    <w:p w14:paraId="09BC6E70" w14:textId="56ABF3AA" w:rsidR="00212F33" w:rsidRDefault="00212F33" w:rsidP="00081D1A">
      <w:pPr>
        <w:pStyle w:val="Bodycopy"/>
      </w:pPr>
    </w:p>
    <w:p w14:paraId="1DAFA623" w14:textId="1292A562" w:rsidR="00212F33" w:rsidRDefault="00212F33" w:rsidP="00081D1A">
      <w:pPr>
        <w:pStyle w:val="Bodycopy"/>
      </w:pPr>
    </w:p>
    <w:p w14:paraId="1EDF5AD3" w14:textId="60128327" w:rsidR="00212F33" w:rsidRDefault="00212F33" w:rsidP="00081D1A">
      <w:pPr>
        <w:pStyle w:val="Bodycopy"/>
      </w:pPr>
    </w:p>
    <w:p w14:paraId="413E6B66" w14:textId="16127276" w:rsidR="00212F33" w:rsidRDefault="00212F33" w:rsidP="00081D1A">
      <w:pPr>
        <w:pStyle w:val="Bodycopy"/>
      </w:pPr>
    </w:p>
    <w:p w14:paraId="5CBDD269" w14:textId="309B51B3" w:rsidR="00212F33" w:rsidRDefault="00212F33" w:rsidP="00081D1A">
      <w:pPr>
        <w:pStyle w:val="Bodycopy"/>
      </w:pPr>
    </w:p>
    <w:p w14:paraId="519A0DE1" w14:textId="038FAD24" w:rsidR="00212F33" w:rsidRDefault="00212F33" w:rsidP="00081D1A">
      <w:pPr>
        <w:pStyle w:val="Bodycopy"/>
      </w:pPr>
    </w:p>
    <w:p w14:paraId="39F1F5AD" w14:textId="241098B4" w:rsidR="00212F33" w:rsidRDefault="00212F33" w:rsidP="00081D1A">
      <w:pPr>
        <w:pStyle w:val="Bodycopy"/>
      </w:pPr>
    </w:p>
    <w:p w14:paraId="2BBEF74D" w14:textId="167926B3" w:rsidR="00212F33" w:rsidRDefault="00212F33" w:rsidP="00081D1A">
      <w:pPr>
        <w:pStyle w:val="Bodycopy"/>
      </w:pPr>
    </w:p>
    <w:p w14:paraId="40CE6C41" w14:textId="3324592B" w:rsidR="00212F33" w:rsidRDefault="00212F33" w:rsidP="00081D1A">
      <w:pPr>
        <w:pStyle w:val="Bodycopy"/>
      </w:pPr>
    </w:p>
    <w:p w14:paraId="147D8890" w14:textId="03F67928" w:rsidR="00212F33" w:rsidRDefault="00212F33" w:rsidP="00081D1A">
      <w:pPr>
        <w:pStyle w:val="Bodycopy"/>
      </w:pPr>
    </w:p>
    <w:p w14:paraId="2192A403" w14:textId="77777777" w:rsidR="00212F33" w:rsidRDefault="00212F33" w:rsidP="00081D1A">
      <w:pPr>
        <w:pStyle w:val="Bodycopy"/>
      </w:pPr>
    </w:p>
    <w:p w14:paraId="0921281A" w14:textId="77777777" w:rsidR="00D4320C" w:rsidRPr="00344DFC" w:rsidRDefault="61754FBA" w:rsidP="00D4320C">
      <w:pPr>
        <w:pStyle w:val="Heading2"/>
      </w:pPr>
      <w:bookmarkStart w:id="61" w:name="_Toc322033931"/>
      <w:bookmarkStart w:id="62" w:name="_Toc508802190"/>
      <w:bookmarkStart w:id="63" w:name="_Toc522724712"/>
      <w:r w:rsidRPr="00344DFC">
        <w:t>Technical Logic Flow</w:t>
      </w:r>
      <w:bookmarkEnd w:id="61"/>
      <w:bookmarkEnd w:id="62"/>
      <w:bookmarkEnd w:id="63"/>
    </w:p>
    <w:p w14:paraId="5348F04A" w14:textId="1223DFB7" w:rsidR="002B11FA" w:rsidRPr="00D4320C" w:rsidRDefault="00FA0837" w:rsidP="00D4320C">
      <w:pPr>
        <w:pStyle w:val="Bodycopy"/>
        <w:rPr>
          <w:lang w:val="en-GB"/>
        </w:rPr>
      </w:pPr>
      <w:r w:rsidRPr="004B003D">
        <w:rPr>
          <w:noProof/>
        </w:rPr>
        <w:drawing>
          <wp:inline distT="0" distB="0" distL="0" distR="0" wp14:anchorId="054A21D6" wp14:editId="0800C49F">
            <wp:extent cx="2203160" cy="3916592"/>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4235" cy="3918503"/>
                    </a:xfrm>
                    <a:prstGeom prst="rect">
                      <a:avLst/>
                    </a:prstGeom>
                    <a:noFill/>
                    <a:ln>
                      <a:noFill/>
                    </a:ln>
                  </pic:spPr>
                </pic:pic>
              </a:graphicData>
            </a:graphic>
          </wp:inline>
        </w:drawing>
      </w:r>
    </w:p>
    <w:p w14:paraId="1C3E0EE8" w14:textId="33BF8A7E" w:rsidR="00551DC3" w:rsidRDefault="00CB2D48" w:rsidP="00CB2D48">
      <w:pPr>
        <w:pStyle w:val="Bodycopy"/>
      </w:pPr>
      <w:r>
        <w:t>The technical flow is listed below.</w:t>
      </w:r>
    </w:p>
    <w:p w14:paraId="5EA88092" w14:textId="13DE5E3E" w:rsidR="00CB2D48" w:rsidRDefault="00B51796" w:rsidP="00A949A8">
      <w:pPr>
        <w:pStyle w:val="Bodycopy"/>
        <w:numPr>
          <w:ilvl w:val="0"/>
          <w:numId w:val="40"/>
        </w:numPr>
      </w:pPr>
      <w:r>
        <w:t>Once user views Product details page, Product data is fetched from Database.</w:t>
      </w:r>
    </w:p>
    <w:p w14:paraId="54D23E4C" w14:textId="2DB19C97" w:rsidR="009C504C" w:rsidRDefault="00627654" w:rsidP="00A949A8">
      <w:pPr>
        <w:pStyle w:val="Bodycopy"/>
        <w:numPr>
          <w:ilvl w:val="0"/>
          <w:numId w:val="40"/>
        </w:numPr>
      </w:pPr>
      <w:r>
        <w:t>Once product data is fetched</w:t>
      </w:r>
      <w:r w:rsidR="009C504C">
        <w:t xml:space="preserve">, request will be sent to </w:t>
      </w:r>
      <w:r>
        <w:t>DAM</w:t>
      </w:r>
      <w:r w:rsidR="009C504C">
        <w:t xml:space="preserve"> for fetching product assets</w:t>
      </w:r>
    </w:p>
    <w:p w14:paraId="0E8C5037" w14:textId="7FCD896B" w:rsidR="009C504C" w:rsidRDefault="009C504C" w:rsidP="00A949A8">
      <w:pPr>
        <w:pStyle w:val="Bodycopy"/>
        <w:numPr>
          <w:ilvl w:val="0"/>
          <w:numId w:val="40"/>
        </w:numPr>
      </w:pPr>
      <w:r>
        <w:t>Once the assets retrieval is successful, update the product data with asset related details.</w:t>
      </w:r>
    </w:p>
    <w:p w14:paraId="0C79BB00" w14:textId="1E901114" w:rsidR="00B51796" w:rsidRDefault="009C504C" w:rsidP="00A949A8">
      <w:pPr>
        <w:pStyle w:val="Bodycopy"/>
        <w:numPr>
          <w:ilvl w:val="0"/>
          <w:numId w:val="40"/>
        </w:numPr>
      </w:pPr>
      <w:r>
        <w:t xml:space="preserve">On error the asset details will not be updated </w:t>
      </w:r>
      <w:r w:rsidR="00FC11A7">
        <w:t>and no error would be thrown to user.</w:t>
      </w:r>
    </w:p>
    <w:p w14:paraId="17EBE524" w14:textId="0759378D" w:rsidR="00627654" w:rsidRDefault="00627654" w:rsidP="00A949A8">
      <w:pPr>
        <w:pStyle w:val="Bodycopy"/>
        <w:numPr>
          <w:ilvl w:val="0"/>
          <w:numId w:val="40"/>
        </w:numPr>
      </w:pPr>
      <w:r>
        <w:t>Once any content page is loaded, all assets will be fetched from DAM.</w:t>
      </w:r>
    </w:p>
    <w:p w14:paraId="395145F9" w14:textId="77777777" w:rsidR="009C504C" w:rsidRDefault="009C504C" w:rsidP="61754FBA">
      <w:pPr>
        <w:pStyle w:val="Bodycopy"/>
        <w:rPr>
          <w:b/>
          <w:bCs/>
          <w:color w:val="002776"/>
          <w:lang w:val="en-GB"/>
        </w:rPr>
      </w:pPr>
    </w:p>
    <w:p w14:paraId="746E6703" w14:textId="339A875B" w:rsidR="00F1218D" w:rsidRPr="00F13B0A" w:rsidRDefault="006B6F96" w:rsidP="61754FBA">
      <w:pPr>
        <w:pStyle w:val="Bodycopy"/>
        <w:rPr>
          <w:b/>
          <w:bCs/>
          <w:color w:val="002776"/>
          <w:lang w:val="en-GB"/>
        </w:rPr>
      </w:pPr>
      <w:r>
        <w:rPr>
          <w:b/>
          <w:bCs/>
          <w:color w:val="002776"/>
          <w:lang w:val="en-GB"/>
        </w:rPr>
        <w:t>3.</w:t>
      </w:r>
      <w:r w:rsidR="61754FBA" w:rsidRPr="61754FBA">
        <w:rPr>
          <w:b/>
          <w:bCs/>
          <w:color w:val="002776"/>
          <w:lang w:val="en-GB"/>
        </w:rPr>
        <w:t xml:space="preserve">4.1 UI Components </w:t>
      </w:r>
    </w:p>
    <w:p w14:paraId="4A72E6FC" w14:textId="77777777" w:rsidR="00F1218D" w:rsidRPr="00F13B0A" w:rsidRDefault="00F1218D" w:rsidP="00F1218D">
      <w:pPr>
        <w:pStyle w:val="Bodycopy"/>
        <w:rPr>
          <w:lang w:val="en-GB"/>
        </w:rPr>
      </w:pPr>
    </w:p>
    <w:tbl>
      <w:tblPr>
        <w:tblW w:w="9900" w:type="dxa"/>
        <w:tblLook w:val="04A0" w:firstRow="1" w:lastRow="0" w:firstColumn="1" w:lastColumn="0" w:noHBand="0" w:noVBand="1"/>
      </w:tblPr>
      <w:tblGrid>
        <w:gridCol w:w="2100"/>
        <w:gridCol w:w="3747"/>
        <w:gridCol w:w="4053"/>
      </w:tblGrid>
      <w:tr w:rsidR="00F1218D" w:rsidRPr="005D41D8" w14:paraId="30C1EC7A" w14:textId="77777777" w:rsidTr="61754FBA">
        <w:trPr>
          <w:trHeight w:val="32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425FE" w14:textId="77777777" w:rsidR="00F1218D" w:rsidRPr="00617769" w:rsidRDefault="61754FBA" w:rsidP="61754FBA">
            <w:pPr>
              <w:rPr>
                <w:rFonts w:eastAsia="Arial" w:cs="Arial"/>
                <w:color w:val="000000" w:themeColor="text1"/>
                <w:sz w:val="18"/>
                <w:szCs w:val="18"/>
              </w:rPr>
            </w:pPr>
            <w:r w:rsidRPr="61754FBA">
              <w:rPr>
                <w:color w:val="000000" w:themeColor="text1"/>
                <w:sz w:val="18"/>
                <w:szCs w:val="18"/>
              </w:rPr>
              <w:t>Name</w:t>
            </w:r>
          </w:p>
        </w:tc>
        <w:tc>
          <w:tcPr>
            <w:tcW w:w="78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024FF2" w14:textId="7C5C085B" w:rsidR="00F1218D" w:rsidRPr="00617769" w:rsidRDefault="00C10AFA" w:rsidP="61754FBA">
            <w:pPr>
              <w:rPr>
                <w:rFonts w:eastAsia="Arial" w:cs="Arial"/>
                <w:color w:val="000000" w:themeColor="text1"/>
                <w:sz w:val="18"/>
                <w:szCs w:val="18"/>
              </w:rPr>
            </w:pPr>
            <w:r>
              <w:rPr>
                <w:color w:val="000000" w:themeColor="text1"/>
                <w:sz w:val="18"/>
                <w:szCs w:val="18"/>
              </w:rPr>
              <w:t>NA</w:t>
            </w:r>
          </w:p>
        </w:tc>
      </w:tr>
      <w:tr w:rsidR="00F1218D" w:rsidRPr="005D41D8" w14:paraId="146C0265" w14:textId="77777777" w:rsidTr="00C10AFA">
        <w:trPr>
          <w:trHeight w:val="32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A99DDF0" w14:textId="77777777" w:rsidR="00F1218D" w:rsidRPr="00132F5F" w:rsidRDefault="61754FBA" w:rsidP="61754FBA">
            <w:pPr>
              <w:pStyle w:val="TableText0"/>
              <w:rPr>
                <w:rFonts w:eastAsia="Arial" w:cs="Arial"/>
                <w:sz w:val="18"/>
                <w:szCs w:val="18"/>
              </w:rPr>
            </w:pPr>
            <w:r w:rsidRPr="61754FBA">
              <w:rPr>
                <w:sz w:val="18"/>
                <w:szCs w:val="18"/>
              </w:rPr>
              <w:t>Description</w:t>
            </w:r>
          </w:p>
        </w:tc>
        <w:tc>
          <w:tcPr>
            <w:tcW w:w="7800" w:type="dxa"/>
            <w:gridSpan w:val="2"/>
            <w:tcBorders>
              <w:top w:val="single" w:sz="4" w:space="0" w:color="auto"/>
              <w:left w:val="nil"/>
              <w:bottom w:val="single" w:sz="4" w:space="0" w:color="auto"/>
              <w:right w:val="single" w:sz="4" w:space="0" w:color="auto"/>
            </w:tcBorders>
            <w:shd w:val="clear" w:color="auto" w:fill="auto"/>
            <w:noWrap/>
            <w:vAlign w:val="bottom"/>
          </w:tcPr>
          <w:p w14:paraId="1BE3FCF5" w14:textId="335D77FC" w:rsidR="00F1218D" w:rsidRPr="00132F5F" w:rsidRDefault="00F1218D" w:rsidP="61754FBA">
            <w:pPr>
              <w:pStyle w:val="TableText0"/>
              <w:rPr>
                <w:rFonts w:eastAsia="Arial" w:cs="Arial"/>
                <w:sz w:val="18"/>
                <w:szCs w:val="18"/>
              </w:rPr>
            </w:pPr>
          </w:p>
        </w:tc>
      </w:tr>
      <w:tr w:rsidR="00F1218D" w:rsidRPr="005D41D8" w14:paraId="0C9FF43F" w14:textId="77777777" w:rsidTr="61754FBA">
        <w:trPr>
          <w:trHeight w:val="320"/>
        </w:trPr>
        <w:tc>
          <w:tcPr>
            <w:tcW w:w="2100" w:type="dxa"/>
            <w:tcBorders>
              <w:top w:val="nil"/>
              <w:left w:val="single" w:sz="4" w:space="0" w:color="auto"/>
              <w:bottom w:val="single" w:sz="4" w:space="0" w:color="auto"/>
              <w:right w:val="single" w:sz="4" w:space="0" w:color="auto"/>
            </w:tcBorders>
            <w:shd w:val="clear" w:color="auto" w:fill="auto"/>
            <w:noWrap/>
            <w:vAlign w:val="bottom"/>
          </w:tcPr>
          <w:p w14:paraId="0EA4A9CC" w14:textId="77777777" w:rsidR="00F1218D" w:rsidRPr="00132F5F" w:rsidRDefault="61754FBA" w:rsidP="61754FBA">
            <w:pPr>
              <w:pStyle w:val="TableText0"/>
              <w:rPr>
                <w:rFonts w:eastAsia="Arial" w:cs="Arial"/>
                <w:sz w:val="18"/>
                <w:szCs w:val="18"/>
              </w:rPr>
            </w:pPr>
            <w:r w:rsidRPr="61754FBA">
              <w:rPr>
                <w:sz w:val="18"/>
                <w:szCs w:val="18"/>
              </w:rPr>
              <w:t>New/OOTB</w:t>
            </w:r>
          </w:p>
        </w:tc>
        <w:tc>
          <w:tcPr>
            <w:tcW w:w="7800" w:type="dxa"/>
            <w:gridSpan w:val="2"/>
            <w:tcBorders>
              <w:top w:val="single" w:sz="4" w:space="0" w:color="auto"/>
              <w:left w:val="nil"/>
              <w:bottom w:val="single" w:sz="4" w:space="0" w:color="auto"/>
              <w:right w:val="single" w:sz="4" w:space="0" w:color="auto"/>
            </w:tcBorders>
            <w:shd w:val="clear" w:color="auto" w:fill="auto"/>
            <w:noWrap/>
            <w:vAlign w:val="bottom"/>
          </w:tcPr>
          <w:p w14:paraId="5E12A710" w14:textId="7BF80BBA" w:rsidR="00F1218D" w:rsidRPr="00132F5F" w:rsidRDefault="00C10AFA" w:rsidP="61754FBA">
            <w:pPr>
              <w:pStyle w:val="TableText0"/>
              <w:rPr>
                <w:rFonts w:eastAsia="Arial" w:cs="Arial"/>
                <w:sz w:val="18"/>
                <w:szCs w:val="18"/>
              </w:rPr>
            </w:pPr>
            <w:r>
              <w:rPr>
                <w:sz w:val="18"/>
                <w:szCs w:val="18"/>
              </w:rPr>
              <w:t>NA</w:t>
            </w:r>
          </w:p>
        </w:tc>
      </w:tr>
      <w:tr w:rsidR="00F1218D" w:rsidRPr="005D41D8" w14:paraId="666C62E4" w14:textId="77777777" w:rsidTr="61754FBA">
        <w:trPr>
          <w:trHeight w:val="32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F69C9C9" w14:textId="77777777" w:rsidR="00F1218D" w:rsidRPr="00132F5F" w:rsidRDefault="61754FBA" w:rsidP="61754FBA">
            <w:pPr>
              <w:pStyle w:val="TableText0"/>
              <w:rPr>
                <w:rFonts w:eastAsia="Arial" w:cs="Arial"/>
                <w:sz w:val="18"/>
                <w:szCs w:val="18"/>
              </w:rPr>
            </w:pPr>
            <w:r w:rsidRPr="61754FBA">
              <w:rPr>
                <w:sz w:val="18"/>
                <w:szCs w:val="18"/>
              </w:rPr>
              <w:t>Extends</w:t>
            </w:r>
          </w:p>
        </w:tc>
        <w:tc>
          <w:tcPr>
            <w:tcW w:w="78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6F0700" w14:textId="0EE87B0A" w:rsidR="00F1218D" w:rsidRPr="00132F5F" w:rsidRDefault="00C10AFA" w:rsidP="61754FBA">
            <w:pPr>
              <w:pStyle w:val="TableText0"/>
              <w:rPr>
                <w:rFonts w:eastAsia="Arial" w:cs="Arial"/>
                <w:sz w:val="18"/>
                <w:szCs w:val="18"/>
              </w:rPr>
            </w:pPr>
            <w:r>
              <w:rPr>
                <w:sz w:val="18"/>
                <w:szCs w:val="18"/>
              </w:rPr>
              <w:t>NA</w:t>
            </w:r>
          </w:p>
        </w:tc>
      </w:tr>
      <w:tr w:rsidR="00F1218D" w:rsidRPr="005D41D8" w14:paraId="5D6F43A1" w14:textId="77777777" w:rsidTr="61754FBA">
        <w:trPr>
          <w:trHeight w:val="320"/>
        </w:trPr>
        <w:tc>
          <w:tcPr>
            <w:tcW w:w="2100" w:type="dxa"/>
            <w:tcBorders>
              <w:top w:val="nil"/>
              <w:left w:val="single" w:sz="4" w:space="0" w:color="auto"/>
              <w:bottom w:val="single" w:sz="4" w:space="0" w:color="auto"/>
              <w:right w:val="single" w:sz="4" w:space="0" w:color="auto"/>
            </w:tcBorders>
            <w:shd w:val="clear" w:color="auto" w:fill="B8CCE4" w:themeFill="accent1" w:themeFillTint="66"/>
            <w:noWrap/>
            <w:vAlign w:val="bottom"/>
            <w:hideMark/>
          </w:tcPr>
          <w:p w14:paraId="671AA123" w14:textId="77777777" w:rsidR="00F1218D" w:rsidRPr="00132F5F" w:rsidRDefault="61754FBA" w:rsidP="61754FBA">
            <w:pPr>
              <w:pStyle w:val="TableText0"/>
              <w:rPr>
                <w:rFonts w:eastAsia="Arial" w:cs="Arial"/>
                <w:sz w:val="18"/>
                <w:szCs w:val="18"/>
              </w:rPr>
            </w:pPr>
            <w:r w:rsidRPr="61754FBA">
              <w:rPr>
                <w:sz w:val="18"/>
                <w:szCs w:val="18"/>
              </w:rPr>
              <w:t>Attribute Name</w:t>
            </w:r>
          </w:p>
        </w:tc>
        <w:tc>
          <w:tcPr>
            <w:tcW w:w="3747" w:type="dxa"/>
            <w:tcBorders>
              <w:top w:val="nil"/>
              <w:left w:val="nil"/>
              <w:bottom w:val="single" w:sz="4" w:space="0" w:color="auto"/>
              <w:right w:val="single" w:sz="4" w:space="0" w:color="auto"/>
            </w:tcBorders>
            <w:shd w:val="clear" w:color="auto" w:fill="B8CCE4" w:themeFill="accent1" w:themeFillTint="66"/>
            <w:noWrap/>
            <w:vAlign w:val="bottom"/>
            <w:hideMark/>
          </w:tcPr>
          <w:p w14:paraId="03A4B387" w14:textId="77777777" w:rsidR="00F1218D" w:rsidRPr="00132F5F" w:rsidRDefault="61754FBA" w:rsidP="61754FBA">
            <w:pPr>
              <w:pStyle w:val="TableText0"/>
              <w:rPr>
                <w:rFonts w:eastAsia="Arial" w:cs="Arial"/>
                <w:sz w:val="18"/>
                <w:szCs w:val="18"/>
              </w:rPr>
            </w:pPr>
            <w:r w:rsidRPr="61754FBA">
              <w:rPr>
                <w:sz w:val="18"/>
                <w:szCs w:val="18"/>
              </w:rPr>
              <w:t>Data Type</w:t>
            </w:r>
          </w:p>
        </w:tc>
        <w:tc>
          <w:tcPr>
            <w:tcW w:w="4053" w:type="dxa"/>
            <w:tcBorders>
              <w:top w:val="nil"/>
              <w:left w:val="nil"/>
              <w:bottom w:val="single" w:sz="4" w:space="0" w:color="auto"/>
              <w:right w:val="single" w:sz="4" w:space="0" w:color="auto"/>
            </w:tcBorders>
            <w:shd w:val="clear" w:color="auto" w:fill="B8CCE4" w:themeFill="accent1" w:themeFillTint="66"/>
            <w:noWrap/>
            <w:vAlign w:val="bottom"/>
            <w:hideMark/>
          </w:tcPr>
          <w:p w14:paraId="60880687" w14:textId="77777777" w:rsidR="00F1218D" w:rsidRPr="00132F5F" w:rsidRDefault="61754FBA" w:rsidP="61754FBA">
            <w:pPr>
              <w:pStyle w:val="TableText0"/>
              <w:rPr>
                <w:rFonts w:eastAsia="Arial" w:cs="Arial"/>
                <w:sz w:val="18"/>
                <w:szCs w:val="18"/>
              </w:rPr>
            </w:pPr>
            <w:r w:rsidRPr="61754FBA">
              <w:rPr>
                <w:sz w:val="18"/>
                <w:szCs w:val="18"/>
              </w:rPr>
              <w:t>Description</w:t>
            </w:r>
          </w:p>
        </w:tc>
      </w:tr>
      <w:tr w:rsidR="00F1218D" w:rsidRPr="00971B94" w14:paraId="6B9B410B" w14:textId="77777777" w:rsidTr="61754FBA">
        <w:trPr>
          <w:trHeight w:val="320"/>
        </w:trPr>
        <w:tc>
          <w:tcPr>
            <w:tcW w:w="2100" w:type="dxa"/>
            <w:tcBorders>
              <w:top w:val="nil"/>
              <w:left w:val="single" w:sz="4" w:space="0" w:color="auto"/>
              <w:bottom w:val="single" w:sz="4" w:space="0" w:color="auto"/>
              <w:right w:val="single" w:sz="4" w:space="0" w:color="auto"/>
            </w:tcBorders>
            <w:shd w:val="clear" w:color="auto" w:fill="auto"/>
            <w:noWrap/>
            <w:vAlign w:val="center"/>
          </w:tcPr>
          <w:p w14:paraId="1082687C" w14:textId="3D342483" w:rsidR="00F1218D" w:rsidRPr="00132F5F" w:rsidRDefault="00C10AFA" w:rsidP="61754FBA">
            <w:pPr>
              <w:pStyle w:val="TableText0"/>
              <w:rPr>
                <w:rFonts w:eastAsia="Arial" w:cs="Arial"/>
                <w:sz w:val="18"/>
                <w:szCs w:val="18"/>
              </w:rPr>
            </w:pPr>
            <w:r>
              <w:rPr>
                <w:sz w:val="18"/>
                <w:szCs w:val="18"/>
              </w:rPr>
              <w:t>NA</w:t>
            </w:r>
          </w:p>
        </w:tc>
        <w:tc>
          <w:tcPr>
            <w:tcW w:w="3747" w:type="dxa"/>
            <w:tcBorders>
              <w:top w:val="nil"/>
              <w:left w:val="nil"/>
              <w:bottom w:val="single" w:sz="4" w:space="0" w:color="auto"/>
              <w:right w:val="single" w:sz="4" w:space="0" w:color="auto"/>
            </w:tcBorders>
            <w:shd w:val="clear" w:color="auto" w:fill="auto"/>
            <w:noWrap/>
            <w:vAlign w:val="center"/>
          </w:tcPr>
          <w:p w14:paraId="75EF0D39" w14:textId="18F81FD7" w:rsidR="00F1218D" w:rsidRPr="00132F5F" w:rsidRDefault="00C10AFA" w:rsidP="61754FBA">
            <w:pPr>
              <w:pStyle w:val="TableText0"/>
              <w:rPr>
                <w:rFonts w:eastAsia="Arial" w:cs="Arial"/>
                <w:sz w:val="18"/>
                <w:szCs w:val="18"/>
              </w:rPr>
            </w:pPr>
            <w:r>
              <w:rPr>
                <w:sz w:val="18"/>
                <w:szCs w:val="18"/>
              </w:rPr>
              <w:t>NA</w:t>
            </w:r>
          </w:p>
        </w:tc>
        <w:tc>
          <w:tcPr>
            <w:tcW w:w="4053" w:type="dxa"/>
            <w:tcBorders>
              <w:top w:val="nil"/>
              <w:left w:val="nil"/>
              <w:bottom w:val="single" w:sz="4" w:space="0" w:color="auto"/>
              <w:right w:val="single" w:sz="4" w:space="0" w:color="auto"/>
            </w:tcBorders>
            <w:shd w:val="clear" w:color="auto" w:fill="auto"/>
            <w:noWrap/>
            <w:vAlign w:val="bottom"/>
          </w:tcPr>
          <w:p w14:paraId="6EDB3C0A" w14:textId="1AEDE9DA" w:rsidR="00F1218D" w:rsidRPr="00132F5F" w:rsidRDefault="00C10AFA" w:rsidP="61754FBA">
            <w:pPr>
              <w:pStyle w:val="TableText0"/>
              <w:rPr>
                <w:rFonts w:eastAsia="Arial" w:cs="Arial"/>
                <w:sz w:val="18"/>
                <w:szCs w:val="18"/>
              </w:rPr>
            </w:pPr>
            <w:r>
              <w:rPr>
                <w:sz w:val="18"/>
                <w:szCs w:val="18"/>
              </w:rPr>
              <w:t>NA</w:t>
            </w:r>
          </w:p>
        </w:tc>
      </w:tr>
    </w:tbl>
    <w:p w14:paraId="328063C7" w14:textId="77777777" w:rsidR="006B6F96" w:rsidRDefault="006B6F96" w:rsidP="61754FBA">
      <w:pPr>
        <w:pStyle w:val="Bodycopy"/>
        <w:rPr>
          <w:b/>
          <w:bCs/>
          <w:color w:val="002776"/>
          <w:lang w:val="en-GB"/>
        </w:rPr>
      </w:pPr>
    </w:p>
    <w:p w14:paraId="6E74FA6D" w14:textId="2AF5CB2E" w:rsidR="00F1218D" w:rsidRDefault="61754FBA" w:rsidP="61754FBA">
      <w:pPr>
        <w:pStyle w:val="Bodycopy"/>
        <w:rPr>
          <w:b/>
          <w:bCs/>
          <w:color w:val="002776"/>
          <w:lang w:val="en-GB"/>
        </w:rPr>
      </w:pPr>
      <w:r w:rsidRPr="61754FBA">
        <w:rPr>
          <w:b/>
          <w:bCs/>
          <w:color w:val="002776"/>
          <w:lang w:val="en-GB"/>
        </w:rPr>
        <w:t xml:space="preserve">3.4.2 Back-end components </w:t>
      </w:r>
    </w:p>
    <w:p w14:paraId="252CA090" w14:textId="77777777" w:rsidR="00415767" w:rsidRDefault="00415767" w:rsidP="00415767">
      <w:pPr>
        <w:pStyle w:val="Bodycopy"/>
        <w:spacing w:line="259" w:lineRule="auto"/>
        <w:ind w:left="1440"/>
        <w:rPr>
          <w:rFonts w:eastAsia="Arial" w:cs="Arial"/>
          <w:color w:val="000000" w:themeColor="text1"/>
          <w:lang w:val="en-GB"/>
        </w:rPr>
      </w:pPr>
      <w:r>
        <w:rPr>
          <w:lang w:val="en-GB"/>
        </w:rPr>
        <w:t>NA</w:t>
      </w:r>
    </w:p>
    <w:p w14:paraId="2F6432DD" w14:textId="77777777" w:rsidR="00011C11" w:rsidRPr="00011C11" w:rsidRDefault="00011C11" w:rsidP="00CB1950">
      <w:pPr>
        <w:ind w:left="1440"/>
        <w:rPr>
          <w:rFonts w:cs="Arial"/>
        </w:rPr>
      </w:pPr>
    </w:p>
    <w:p w14:paraId="3A3C4AEC" w14:textId="77777777" w:rsidR="00684FDD" w:rsidRDefault="61754FBA" w:rsidP="007178A7">
      <w:pPr>
        <w:pStyle w:val="Heading2"/>
      </w:pPr>
      <w:bookmarkStart w:id="64" w:name="_Toc322033934"/>
      <w:bookmarkStart w:id="65" w:name="_Toc522724713"/>
      <w:r>
        <w:t>Data Layer Mapping</w:t>
      </w:r>
      <w:bookmarkEnd w:id="64"/>
      <w:bookmarkEnd w:id="65"/>
    </w:p>
    <w:p w14:paraId="3F459BC2" w14:textId="47FFF5A9" w:rsidR="00415767" w:rsidRDefault="00415767" w:rsidP="00415767">
      <w:pPr>
        <w:numPr>
          <w:ilvl w:val="1"/>
          <w:numId w:val="56"/>
        </w:numPr>
        <w:rPr>
          <w:rFonts w:ascii="Calibri" w:hAnsi="Calibri"/>
        </w:rPr>
      </w:pPr>
      <w:r>
        <w:t>Product ID Field: GP.FIELD.SKU</w:t>
      </w:r>
    </w:p>
    <w:p w14:paraId="6C7537F1" w14:textId="77777777" w:rsidR="00415767" w:rsidRDefault="00415767" w:rsidP="00415767">
      <w:pPr>
        <w:numPr>
          <w:ilvl w:val="1"/>
          <w:numId w:val="56"/>
        </w:numPr>
      </w:pPr>
      <w:r>
        <w:t xml:space="preserve">Attribute ID Field: </w:t>
      </w:r>
      <w:proofErr w:type="gramStart"/>
      <w:r>
        <w:t>GP.FIELD.SORT</w:t>
      </w:r>
      <w:proofErr w:type="gramEnd"/>
      <w:r>
        <w:t xml:space="preserve"> ORDER</w:t>
      </w:r>
    </w:p>
    <w:p w14:paraId="67F009EA" w14:textId="77777777" w:rsidR="00415767" w:rsidRDefault="00415767" w:rsidP="00415767">
      <w:pPr>
        <w:numPr>
          <w:ilvl w:val="1"/>
          <w:numId w:val="56"/>
        </w:numPr>
      </w:pPr>
      <w:r>
        <w:t xml:space="preserve">Assigned Field: </w:t>
      </w:r>
      <w:proofErr w:type="gramStart"/>
      <w:r>
        <w:t>GP.FIELD.ASSIGNED</w:t>
      </w:r>
      <w:proofErr w:type="gramEnd"/>
    </w:p>
    <w:p w14:paraId="7EB94F77" w14:textId="77777777" w:rsidR="00415767" w:rsidRDefault="00415767" w:rsidP="00415767">
      <w:pPr>
        <w:numPr>
          <w:ilvl w:val="1"/>
          <w:numId w:val="56"/>
        </w:numPr>
      </w:pPr>
      <w:r>
        <w:t>System ID: &lt;Leave Blank&gt;</w:t>
      </w:r>
    </w:p>
    <w:p w14:paraId="42A2088B" w14:textId="734AD7FB" w:rsidR="00684FDD" w:rsidRDefault="00590850" w:rsidP="003130C9">
      <w:pPr>
        <w:pStyle w:val="Instructions"/>
        <w:ind w:left="720"/>
        <w:rPr>
          <w:lang w:val="en-GB"/>
        </w:rPr>
      </w:pPr>
      <w:r>
        <w:rPr>
          <w:noProof/>
        </w:rPr>
        <w:t xml:space="preserve">   </w:t>
      </w:r>
    </w:p>
    <w:p w14:paraId="5F589244" w14:textId="442FBB35" w:rsidR="00684FDD" w:rsidRDefault="00684FDD" w:rsidP="00586346">
      <w:pPr>
        <w:pStyle w:val="Bodycopy"/>
      </w:pPr>
    </w:p>
    <w:p w14:paraId="3D98CEF0" w14:textId="7FFEF22C" w:rsidR="0001354B" w:rsidRPr="004E2E34" w:rsidRDefault="00EE4436" w:rsidP="00360E46">
      <w:pPr>
        <w:pStyle w:val="Bodycopy"/>
        <w:tabs>
          <w:tab w:val="left" w:pos="2214"/>
        </w:tabs>
      </w:pPr>
      <w:bookmarkStart w:id="66" w:name="_Cronjob_Capability"/>
      <w:bookmarkEnd w:id="66"/>
      <w:r>
        <w:tab/>
      </w:r>
    </w:p>
    <w:p w14:paraId="62C5F9E0" w14:textId="2481286B" w:rsidR="00684FDD" w:rsidRDefault="61754FBA" w:rsidP="007178A7">
      <w:pPr>
        <w:pStyle w:val="Heading2"/>
      </w:pPr>
      <w:bookmarkStart w:id="67" w:name="_Toc322033936"/>
      <w:bookmarkStart w:id="68" w:name="_Toc522724714"/>
      <w:r>
        <w:t>Verification and Reconciliation</w:t>
      </w:r>
      <w:bookmarkEnd w:id="67"/>
      <w:bookmarkEnd w:id="68"/>
    </w:p>
    <w:p w14:paraId="5B22A76B" w14:textId="18B581D0" w:rsidR="0001354B" w:rsidRDefault="0034435B" w:rsidP="00A949A8">
      <w:pPr>
        <w:pStyle w:val="ListParagraph"/>
        <w:numPr>
          <w:ilvl w:val="0"/>
          <w:numId w:val="38"/>
        </w:numPr>
        <w:rPr>
          <w:rFonts w:ascii="Arial" w:hAnsi="Arial" w:cs="Arial"/>
        </w:rPr>
      </w:pPr>
      <w:r>
        <w:rPr>
          <w:rFonts w:ascii="Arial" w:hAnsi="Arial" w:cs="Arial"/>
        </w:rPr>
        <w:t>Product</w:t>
      </w:r>
      <w:r w:rsidR="0001354B" w:rsidRPr="006240CE">
        <w:rPr>
          <w:rFonts w:ascii="Arial" w:hAnsi="Arial" w:cs="Arial"/>
        </w:rPr>
        <w:t xml:space="preserve"> can be picked up randomly from the log and can be validated using</w:t>
      </w:r>
      <w:r w:rsidR="002C5638">
        <w:rPr>
          <w:rFonts w:ascii="Arial" w:hAnsi="Arial" w:cs="Arial"/>
        </w:rPr>
        <w:t xml:space="preserve"> </w:t>
      </w:r>
      <w:r>
        <w:rPr>
          <w:rFonts w:ascii="Arial" w:hAnsi="Arial" w:cs="Arial"/>
        </w:rPr>
        <w:t xml:space="preserve">product id’s meta data to the </w:t>
      </w:r>
      <w:r w:rsidR="00C40463">
        <w:rPr>
          <w:rFonts w:ascii="Arial" w:hAnsi="Arial" w:cs="Arial"/>
        </w:rPr>
        <w:t>asset</w:t>
      </w:r>
      <w:r>
        <w:rPr>
          <w:rFonts w:ascii="Arial" w:hAnsi="Arial" w:cs="Arial"/>
        </w:rPr>
        <w:t xml:space="preserve"> details in </w:t>
      </w:r>
      <w:r w:rsidR="00C40463">
        <w:rPr>
          <w:rFonts w:ascii="Arial" w:hAnsi="Arial" w:cs="Arial"/>
        </w:rPr>
        <w:t>DAM.</w:t>
      </w:r>
      <w:r>
        <w:rPr>
          <w:rFonts w:ascii="Arial" w:hAnsi="Arial" w:cs="Arial"/>
        </w:rPr>
        <w:t xml:space="preserve"> </w:t>
      </w:r>
    </w:p>
    <w:p w14:paraId="207C5DBB" w14:textId="77777777" w:rsidR="00CC1298" w:rsidRDefault="00CC1298" w:rsidP="00CC1298">
      <w:pPr>
        <w:pStyle w:val="Heading2"/>
        <w:numPr>
          <w:ilvl w:val="0"/>
          <w:numId w:val="0"/>
        </w:numPr>
        <w:ind w:left="576"/>
      </w:pPr>
      <w:bookmarkStart w:id="69" w:name="_Toc294192103"/>
      <w:bookmarkStart w:id="70" w:name="_Toc318992147"/>
      <w:bookmarkStart w:id="71" w:name="_Toc322517464"/>
      <w:bookmarkStart w:id="72" w:name="_Toc409542536"/>
      <w:bookmarkStart w:id="73" w:name="_Toc474341233"/>
      <w:bookmarkStart w:id="74" w:name="_Toc474497251"/>
    </w:p>
    <w:p w14:paraId="2C9455B3" w14:textId="7E586735" w:rsidR="00F70A9B" w:rsidRDefault="61754FBA" w:rsidP="007178A7">
      <w:pPr>
        <w:pStyle w:val="Heading2"/>
      </w:pPr>
      <w:bookmarkStart w:id="75" w:name="_Toc522724715"/>
      <w:r>
        <w:t>Middleware Components Details</w:t>
      </w:r>
      <w:bookmarkEnd w:id="69"/>
      <w:bookmarkEnd w:id="70"/>
      <w:bookmarkEnd w:id="71"/>
      <w:bookmarkEnd w:id="72"/>
      <w:bookmarkEnd w:id="73"/>
      <w:bookmarkEnd w:id="74"/>
      <w:bookmarkEnd w:id="75"/>
    </w:p>
    <w:p w14:paraId="15A5040E" w14:textId="4DBC461A" w:rsidR="005000E7" w:rsidRDefault="00D95694" w:rsidP="00D95694">
      <w:pPr>
        <w:pStyle w:val="Bodycopy"/>
        <w:spacing w:line="259" w:lineRule="auto"/>
        <w:ind w:left="1440"/>
        <w:rPr>
          <w:rFonts w:eastAsia="Arial" w:cs="Arial"/>
          <w:color w:val="000000" w:themeColor="text1"/>
          <w:lang w:val="en-GB"/>
        </w:rPr>
      </w:pPr>
      <w:r>
        <w:rPr>
          <w:lang w:val="en-GB"/>
        </w:rPr>
        <w:t>NA</w:t>
      </w:r>
    </w:p>
    <w:p w14:paraId="76995504" w14:textId="77777777" w:rsidR="005000E7" w:rsidRPr="00EE2136" w:rsidRDefault="005000E7" w:rsidP="005000E7">
      <w:pPr>
        <w:pStyle w:val="Bodycopy"/>
        <w:ind w:left="576"/>
        <w:rPr>
          <w:color w:val="auto"/>
          <w:lang w:val="en-GB"/>
        </w:rPr>
      </w:pPr>
    </w:p>
    <w:p w14:paraId="096CEF5A" w14:textId="77777777" w:rsidR="00DB13E9" w:rsidRPr="00EE2136" w:rsidRDefault="00DB13E9" w:rsidP="00EE2136">
      <w:pPr>
        <w:pStyle w:val="Bodycopy"/>
        <w:ind w:left="576"/>
        <w:rPr>
          <w:color w:val="auto"/>
          <w:lang w:val="en-GB"/>
        </w:rPr>
      </w:pPr>
    </w:p>
    <w:p w14:paraId="45F361E3" w14:textId="5F6922FA" w:rsidR="00684FF4" w:rsidRDefault="61754FBA" w:rsidP="007178A7">
      <w:pPr>
        <w:pStyle w:val="Heading2"/>
      </w:pPr>
      <w:bookmarkStart w:id="76" w:name="_Toc322034037"/>
      <w:bookmarkStart w:id="77" w:name="_Toc499035477"/>
      <w:bookmarkStart w:id="78" w:name="_Toc505622845"/>
      <w:bookmarkStart w:id="79" w:name="_Toc522724716"/>
      <w:r>
        <w:t>Middleware Component Configuration Details</w:t>
      </w:r>
      <w:bookmarkEnd w:id="76"/>
      <w:bookmarkEnd w:id="77"/>
      <w:bookmarkEnd w:id="78"/>
      <w:bookmarkEnd w:id="79"/>
    </w:p>
    <w:p w14:paraId="61AF5BE3" w14:textId="1DDCB0C0" w:rsidR="0070786F" w:rsidRPr="00785798" w:rsidRDefault="00D95694" w:rsidP="00D95694">
      <w:pPr>
        <w:pStyle w:val="Bodycopy"/>
        <w:spacing w:line="259" w:lineRule="auto"/>
        <w:ind w:left="1440"/>
        <w:rPr>
          <w:rFonts w:eastAsia="Arial" w:cs="Arial"/>
          <w:color w:val="000000" w:themeColor="text1"/>
          <w:lang w:val="en-GB"/>
        </w:rPr>
      </w:pPr>
      <w:bookmarkStart w:id="80" w:name="_Toc322034040"/>
      <w:r>
        <w:rPr>
          <w:rFonts w:eastAsia="Arial" w:cs="Arial"/>
          <w:color w:val="000000" w:themeColor="text1"/>
          <w:lang w:val="en-GB"/>
        </w:rPr>
        <w:t xml:space="preserve"> NA</w:t>
      </w:r>
    </w:p>
    <w:p w14:paraId="2C2D1EDA" w14:textId="3941F19B" w:rsidR="004203DF" w:rsidRDefault="61754FBA" w:rsidP="00EE4436">
      <w:pPr>
        <w:pStyle w:val="Bodycopy"/>
        <w:tabs>
          <w:tab w:val="left" w:pos="1892"/>
        </w:tabs>
        <w:spacing w:line="259" w:lineRule="auto"/>
        <w:ind w:left="1440"/>
        <w:rPr>
          <w:rFonts w:cs="Arial"/>
          <w:color w:val="000000" w:themeColor="text1"/>
          <w:sz w:val="18"/>
          <w:szCs w:val="18"/>
        </w:rPr>
      </w:pPr>
      <w:r w:rsidRPr="61754FBA">
        <w:rPr>
          <w:lang w:val="en-GB"/>
        </w:rPr>
        <w:t xml:space="preserve"> </w:t>
      </w:r>
      <w:r w:rsidR="00EE4436">
        <w:rPr>
          <w:lang w:val="en-GB"/>
        </w:rPr>
        <w:tab/>
      </w:r>
      <w:bookmarkEnd w:id="80"/>
    </w:p>
    <w:p w14:paraId="5D39D9A6" w14:textId="77777777" w:rsidR="004203DF" w:rsidRDefault="004203DF" w:rsidP="00684FF4">
      <w:pPr>
        <w:pStyle w:val="Bodycopy"/>
        <w:rPr>
          <w:rFonts w:cs="Arial"/>
          <w:color w:val="000000" w:themeColor="text1"/>
          <w:sz w:val="18"/>
          <w:szCs w:val="18"/>
        </w:rPr>
      </w:pPr>
    </w:p>
    <w:p w14:paraId="57888490" w14:textId="77777777" w:rsidR="004203DF" w:rsidRDefault="004203DF" w:rsidP="00684FF4">
      <w:pPr>
        <w:pStyle w:val="Bodycopy"/>
        <w:rPr>
          <w:rFonts w:cs="Arial"/>
          <w:color w:val="000000" w:themeColor="text1"/>
          <w:sz w:val="18"/>
          <w:szCs w:val="18"/>
        </w:rPr>
      </w:pPr>
    </w:p>
    <w:p w14:paraId="23C330CF" w14:textId="4C84210C" w:rsidR="00684FDD" w:rsidRDefault="61754FBA" w:rsidP="00684FDD">
      <w:pPr>
        <w:pStyle w:val="Heading1"/>
      </w:pPr>
      <w:bookmarkStart w:id="81" w:name="_Toc319509006"/>
      <w:bookmarkStart w:id="82" w:name="_Toc319509159"/>
      <w:bookmarkStart w:id="83" w:name="_Toc319509308"/>
      <w:bookmarkStart w:id="84" w:name="_Toc319509455"/>
      <w:bookmarkStart w:id="85" w:name="_Toc319510163"/>
      <w:bookmarkStart w:id="86" w:name="_Toc319671002"/>
      <w:bookmarkStart w:id="87" w:name="_Toc319648191"/>
      <w:bookmarkStart w:id="88" w:name="_Toc320197190"/>
      <w:bookmarkStart w:id="89" w:name="_Toc322033988"/>
      <w:bookmarkStart w:id="90" w:name="_Toc322034132"/>
      <w:bookmarkStart w:id="91" w:name="_Toc319509014"/>
      <w:bookmarkStart w:id="92" w:name="_Toc319509167"/>
      <w:bookmarkStart w:id="93" w:name="_Toc319509316"/>
      <w:bookmarkStart w:id="94" w:name="_Toc319509463"/>
      <w:bookmarkStart w:id="95" w:name="_Toc319510171"/>
      <w:bookmarkStart w:id="96" w:name="_Toc319671010"/>
      <w:bookmarkStart w:id="97" w:name="_Toc319648199"/>
      <w:bookmarkStart w:id="98" w:name="_Toc320197198"/>
      <w:bookmarkStart w:id="99" w:name="_Toc322033996"/>
      <w:bookmarkStart w:id="100" w:name="_Toc322034140"/>
      <w:bookmarkStart w:id="101" w:name="_Toc319509015"/>
      <w:bookmarkStart w:id="102" w:name="_Toc319509168"/>
      <w:bookmarkStart w:id="103" w:name="_Toc319509317"/>
      <w:bookmarkStart w:id="104" w:name="_Toc319509464"/>
      <w:bookmarkStart w:id="105" w:name="_Toc319510172"/>
      <w:bookmarkStart w:id="106" w:name="_Toc319671011"/>
      <w:bookmarkStart w:id="107" w:name="_Toc319648200"/>
      <w:bookmarkStart w:id="108" w:name="_Toc320197199"/>
      <w:bookmarkStart w:id="109" w:name="_Toc322033997"/>
      <w:bookmarkStart w:id="110" w:name="_Toc322034141"/>
      <w:bookmarkStart w:id="111" w:name="_Toc319509023"/>
      <w:bookmarkStart w:id="112" w:name="_Toc319509176"/>
      <w:bookmarkStart w:id="113" w:name="_Toc319509325"/>
      <w:bookmarkStart w:id="114" w:name="_Toc319509472"/>
      <w:bookmarkStart w:id="115" w:name="_Toc319510180"/>
      <w:bookmarkStart w:id="116" w:name="_Toc319671019"/>
      <w:bookmarkStart w:id="117" w:name="_Toc319648208"/>
      <w:bookmarkStart w:id="118" w:name="_Toc320197207"/>
      <w:bookmarkStart w:id="119" w:name="_Toc322034005"/>
      <w:bookmarkStart w:id="120" w:name="_Toc322034149"/>
      <w:bookmarkStart w:id="121" w:name="_Toc322033938"/>
      <w:bookmarkStart w:id="122" w:name="_Toc52272471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lastRenderedPageBreak/>
        <w:t>Error Handling &amp; Security</w:t>
      </w:r>
      <w:bookmarkEnd w:id="121"/>
      <w:bookmarkEnd w:id="122"/>
    </w:p>
    <w:p w14:paraId="4C543931" w14:textId="77777777" w:rsidR="0056714D" w:rsidRPr="0056714D" w:rsidRDefault="0056714D" w:rsidP="0056714D">
      <w:pPr>
        <w:pStyle w:val="Bodycopy"/>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360"/>
      </w:tblGrid>
      <w:tr w:rsidR="00684FDD" w:rsidRPr="00C21204" w14:paraId="72950D06" w14:textId="77777777" w:rsidTr="4F6C5D22">
        <w:tc>
          <w:tcPr>
            <w:tcW w:w="9360" w:type="dxa"/>
            <w:shd w:val="clear" w:color="auto" w:fill="002776"/>
          </w:tcPr>
          <w:p w14:paraId="0E2312CD" w14:textId="77777777" w:rsidR="00684FDD" w:rsidRPr="00885609" w:rsidRDefault="61754FBA" w:rsidP="61754FBA">
            <w:pPr>
              <w:pStyle w:val="Tablehead1"/>
              <w:rPr>
                <w:rFonts w:ascii="Arial" w:eastAsia="Arial" w:hAnsi="Arial" w:cs="Arial"/>
              </w:rPr>
            </w:pPr>
            <w:r w:rsidRPr="61754FBA">
              <w:rPr>
                <w:rFonts w:ascii="Arial" w:eastAsia="Arial" w:hAnsi="Arial" w:cs="Arial"/>
              </w:rPr>
              <w:t>Error Handling</w:t>
            </w:r>
          </w:p>
        </w:tc>
      </w:tr>
      <w:tr w:rsidR="00684FDD" w:rsidRPr="00C21204" w14:paraId="32627624" w14:textId="77777777" w:rsidTr="4F6C5D22">
        <w:trPr>
          <w:trHeight w:val="1214"/>
        </w:trPr>
        <w:tc>
          <w:tcPr>
            <w:tcW w:w="9360" w:type="dxa"/>
          </w:tcPr>
          <w:p w14:paraId="4ACD6836" w14:textId="77777777" w:rsidR="0056160D" w:rsidRPr="00AE7B3F" w:rsidRDefault="0056160D" w:rsidP="00AE7B3F">
            <w:pPr>
              <w:pStyle w:val="ListParagraph"/>
              <w:ind w:left="900"/>
              <w:rPr>
                <w:rFonts w:cs="Arial"/>
              </w:rPr>
            </w:pPr>
          </w:p>
          <w:p w14:paraId="1534DA0B" w14:textId="552D528C" w:rsidR="00AE7B3F" w:rsidRPr="00F0612D" w:rsidRDefault="4F6C5D22" w:rsidP="00A949A8">
            <w:pPr>
              <w:pStyle w:val="Bodycopy"/>
              <w:numPr>
                <w:ilvl w:val="0"/>
                <w:numId w:val="34"/>
              </w:numPr>
              <w:jc w:val="both"/>
              <w:rPr>
                <w:rFonts w:eastAsia="Arial" w:cs="Arial"/>
                <w:lang w:val="en-GB"/>
              </w:rPr>
            </w:pPr>
            <w:r w:rsidRPr="4F6C5D22">
              <w:rPr>
                <w:lang w:val="en-GB"/>
              </w:rPr>
              <w:t>System error can occur either when data is sent</w:t>
            </w:r>
            <w:r w:rsidR="00150DE5">
              <w:rPr>
                <w:lang w:val="en-GB"/>
              </w:rPr>
              <w:t xml:space="preserve"> from SAP Hybris Commerce to </w:t>
            </w:r>
            <w:r w:rsidR="00A545F6">
              <w:rPr>
                <w:lang w:val="en-GB"/>
              </w:rPr>
              <w:t>DAM</w:t>
            </w:r>
            <w:r w:rsidRPr="4F6C5D22">
              <w:rPr>
                <w:lang w:val="en-GB"/>
              </w:rPr>
              <w:t xml:space="preserve">. An administrator can monitor </w:t>
            </w:r>
            <w:proofErr w:type="spellStart"/>
            <w:r w:rsidRPr="4F6C5D22">
              <w:rPr>
                <w:lang w:val="en-GB"/>
              </w:rPr>
              <w:t>splunk</w:t>
            </w:r>
            <w:proofErr w:type="spellEnd"/>
            <w:r w:rsidRPr="4F6C5D22">
              <w:rPr>
                <w:lang w:val="en-GB"/>
              </w:rPr>
              <w:t xml:space="preserve"> if a system error occurs while sending the data from</w:t>
            </w:r>
            <w:r w:rsidR="0001354B">
              <w:rPr>
                <w:lang w:val="en-GB"/>
              </w:rPr>
              <w:t xml:space="preserve"> SAP Hybris Commerce to </w:t>
            </w:r>
            <w:r w:rsidR="00A545F6">
              <w:rPr>
                <w:lang w:val="en-GB"/>
              </w:rPr>
              <w:t>DAM.</w:t>
            </w:r>
          </w:p>
          <w:p w14:paraId="5A3F2D35" w14:textId="3640174A" w:rsidR="00C06475" w:rsidRPr="00A545F6" w:rsidRDefault="00C06475" w:rsidP="00A949A8">
            <w:pPr>
              <w:pStyle w:val="Bodycopy"/>
              <w:numPr>
                <w:ilvl w:val="0"/>
                <w:numId w:val="34"/>
              </w:numPr>
              <w:jc w:val="both"/>
              <w:rPr>
                <w:rFonts w:eastAsia="Arial" w:cs="Arial"/>
                <w:lang w:val="en-GB"/>
              </w:rPr>
            </w:pPr>
            <w:r>
              <w:rPr>
                <w:lang w:val="en-GB"/>
              </w:rPr>
              <w:t xml:space="preserve">In case of any error while </w:t>
            </w:r>
            <w:r w:rsidR="00A545F6">
              <w:rPr>
                <w:lang w:val="en-GB"/>
              </w:rPr>
              <w:t xml:space="preserve">asset assignment/auto assignment </w:t>
            </w:r>
            <w:r>
              <w:rPr>
                <w:lang w:val="en-GB"/>
              </w:rPr>
              <w:t xml:space="preserve">logs will be updated </w:t>
            </w:r>
            <w:r w:rsidR="00A545F6">
              <w:rPr>
                <w:lang w:val="en-GB"/>
              </w:rPr>
              <w:t xml:space="preserve">under </w:t>
            </w:r>
            <w:proofErr w:type="spellStart"/>
            <w:r w:rsidR="00A545F6">
              <w:rPr>
                <w:lang w:val="en-GB"/>
              </w:rPr>
              <w:t>saperate</w:t>
            </w:r>
            <w:proofErr w:type="spellEnd"/>
            <w:r w:rsidR="00A545F6">
              <w:rPr>
                <w:lang w:val="en-GB"/>
              </w:rPr>
              <w:t xml:space="preserve"> folder under </w:t>
            </w:r>
            <w:proofErr w:type="spellStart"/>
            <w:r w:rsidR="00A545F6">
              <w:rPr>
                <w:lang w:val="en-GB"/>
              </w:rPr>
              <w:t>ottm</w:t>
            </w:r>
            <w:proofErr w:type="spellEnd"/>
            <w:r w:rsidR="00A545F6">
              <w:rPr>
                <w:lang w:val="en-GB"/>
              </w:rPr>
              <w:t xml:space="preserve">-connector in hybris log folder. </w:t>
            </w:r>
          </w:p>
          <w:p w14:paraId="53CA4B0C" w14:textId="1188DE6B" w:rsidR="00A545F6" w:rsidRPr="00A545F6" w:rsidRDefault="00A545F6" w:rsidP="00A949A8">
            <w:pPr>
              <w:pStyle w:val="Bodycopy"/>
              <w:numPr>
                <w:ilvl w:val="0"/>
                <w:numId w:val="34"/>
              </w:numPr>
              <w:jc w:val="both"/>
              <w:rPr>
                <w:rFonts w:eastAsia="Arial" w:cs="Arial"/>
                <w:lang w:val="en-GB"/>
              </w:rPr>
            </w:pPr>
            <w:r>
              <w:rPr>
                <w:lang w:val="en-GB"/>
              </w:rPr>
              <w:t>Hybris Log will contain the product related information during error – material number, timestamp and error message.</w:t>
            </w:r>
          </w:p>
          <w:p w14:paraId="5B21951E" w14:textId="4462CBF5" w:rsidR="00D06FE8" w:rsidRPr="00A6563A" w:rsidRDefault="00D06FE8" w:rsidP="00B764AE">
            <w:pPr>
              <w:pStyle w:val="Bodycopy"/>
              <w:ind w:left="360"/>
              <w:jc w:val="both"/>
              <w:rPr>
                <w:rFonts w:cs="Arial"/>
              </w:rPr>
            </w:pPr>
          </w:p>
        </w:tc>
      </w:tr>
    </w:tbl>
    <w:p w14:paraId="53C31C4B" w14:textId="77777777" w:rsidR="0056714D" w:rsidRDefault="0056714D" w:rsidP="00586346">
      <w:pPr>
        <w:pStyle w:val="Bodycopy"/>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360"/>
      </w:tblGrid>
      <w:tr w:rsidR="00684FDD" w:rsidRPr="00C21204" w14:paraId="55AD3A8F" w14:textId="77777777" w:rsidTr="61754FBA">
        <w:tc>
          <w:tcPr>
            <w:tcW w:w="9360" w:type="dxa"/>
            <w:shd w:val="clear" w:color="auto" w:fill="002776"/>
          </w:tcPr>
          <w:p w14:paraId="70D5D084" w14:textId="77777777" w:rsidR="00684FDD" w:rsidRPr="00885609" w:rsidRDefault="61754FBA" w:rsidP="61754FBA">
            <w:pPr>
              <w:pStyle w:val="Tablehead1"/>
              <w:rPr>
                <w:rFonts w:ascii="Arial" w:eastAsia="Arial" w:hAnsi="Arial" w:cs="Arial"/>
              </w:rPr>
            </w:pPr>
            <w:r w:rsidRPr="61754FBA">
              <w:rPr>
                <w:rFonts w:ascii="Arial" w:eastAsia="Arial" w:hAnsi="Arial" w:cs="Arial"/>
              </w:rPr>
              <w:t>Security</w:t>
            </w:r>
          </w:p>
        </w:tc>
      </w:tr>
      <w:tr w:rsidR="00684FDD" w:rsidRPr="00C21204" w14:paraId="7C36E977" w14:textId="77777777" w:rsidTr="61754FBA">
        <w:trPr>
          <w:trHeight w:val="1457"/>
        </w:trPr>
        <w:tc>
          <w:tcPr>
            <w:tcW w:w="9360" w:type="dxa"/>
          </w:tcPr>
          <w:p w14:paraId="369D1E16" w14:textId="77777777" w:rsidR="008619C6" w:rsidRDefault="008619C6" w:rsidP="008619C6">
            <w:pPr>
              <w:pStyle w:val="Bodycopy"/>
              <w:ind w:left="720"/>
              <w:jc w:val="both"/>
              <w:rPr>
                <w:rFonts w:cs="Arial"/>
                <w:lang w:val="en-GB"/>
              </w:rPr>
            </w:pPr>
          </w:p>
          <w:p w14:paraId="7260F0E8" w14:textId="77777777" w:rsidR="00065943" w:rsidRDefault="00065943" w:rsidP="00065943">
            <w:pPr>
              <w:pStyle w:val="Bodycopy"/>
              <w:ind w:left="720"/>
              <w:jc w:val="both"/>
              <w:rPr>
                <w:rFonts w:cs="Arial"/>
                <w:lang w:val="en-GB"/>
              </w:rPr>
            </w:pPr>
          </w:p>
          <w:p w14:paraId="56EBE312" w14:textId="2C048702" w:rsidR="007B59EE" w:rsidRPr="007B59EE" w:rsidRDefault="007B59EE" w:rsidP="00A949A8">
            <w:pPr>
              <w:pStyle w:val="Bodycopy"/>
              <w:numPr>
                <w:ilvl w:val="0"/>
                <w:numId w:val="34"/>
              </w:numPr>
              <w:jc w:val="both"/>
              <w:rPr>
                <w:rFonts w:cs="Arial"/>
                <w:lang w:val="en-GB"/>
              </w:rPr>
            </w:pPr>
            <w:r>
              <w:t xml:space="preserve">HTTPS communication between Hybris and </w:t>
            </w:r>
            <w:r w:rsidR="00EA0D24">
              <w:t>DAM</w:t>
            </w:r>
            <w:r>
              <w:t xml:space="preserve"> will ensure all data is encrypted</w:t>
            </w:r>
          </w:p>
          <w:p w14:paraId="0C06DBFC" w14:textId="10912904" w:rsidR="00150DE5" w:rsidRPr="00707CB0" w:rsidRDefault="00F36089" w:rsidP="00A949A8">
            <w:pPr>
              <w:pStyle w:val="Bodycopy"/>
              <w:numPr>
                <w:ilvl w:val="0"/>
                <w:numId w:val="34"/>
              </w:numPr>
              <w:jc w:val="both"/>
              <w:rPr>
                <w:rFonts w:cs="Arial"/>
                <w:lang w:val="en-GB"/>
              </w:rPr>
            </w:pPr>
            <w:r>
              <w:rPr>
                <w:lang w:val="en-GB"/>
              </w:rPr>
              <w:t xml:space="preserve">Service user created by DAM </w:t>
            </w:r>
            <w:r w:rsidR="003B1573">
              <w:rPr>
                <w:lang w:val="en-GB"/>
              </w:rPr>
              <w:t xml:space="preserve">is used in Hybris. Security roles can be managed in DAM. </w:t>
            </w:r>
          </w:p>
          <w:p w14:paraId="71AC5B49" w14:textId="1A5468F8" w:rsidR="00684FDD" w:rsidRPr="00707CB0" w:rsidRDefault="00065943" w:rsidP="00CC2716">
            <w:pPr>
              <w:pStyle w:val="Bodycopy"/>
              <w:ind w:left="720"/>
              <w:jc w:val="both"/>
              <w:rPr>
                <w:rFonts w:cs="Arial"/>
                <w:lang w:val="en-GB"/>
              </w:rPr>
            </w:pPr>
            <w:r w:rsidRPr="00707CB0">
              <w:rPr>
                <w:rFonts w:cs="Arial"/>
                <w:lang w:val="en-GB"/>
              </w:rPr>
              <w:t xml:space="preserve"> </w:t>
            </w:r>
          </w:p>
        </w:tc>
      </w:tr>
    </w:tbl>
    <w:p w14:paraId="61A77470" w14:textId="77777777" w:rsidR="00B857EF" w:rsidRDefault="00B857EF" w:rsidP="00586346">
      <w:pPr>
        <w:pStyle w:val="Bodycopy"/>
      </w:pPr>
    </w:p>
    <w:p w14:paraId="702AD06A" w14:textId="57C3F281" w:rsidR="00B857EF" w:rsidRDefault="61754FBA" w:rsidP="00B857EF">
      <w:pPr>
        <w:pStyle w:val="Heading1"/>
      </w:pPr>
      <w:bookmarkStart w:id="123" w:name="_Toc522724718"/>
      <w:r>
        <w:lastRenderedPageBreak/>
        <w:t>Technical Unit Test Cases</w:t>
      </w:r>
      <w:bookmarkEnd w:id="123"/>
    </w:p>
    <w:p w14:paraId="0624F21D" w14:textId="77777777" w:rsidR="00CB4CB0" w:rsidRDefault="00CB4CB0" w:rsidP="00CB4CB0">
      <w:pPr>
        <w:pStyle w:val="Bodycopy"/>
        <w:rPr>
          <w:rFonts w:cs="Arial"/>
          <w:lang w:val="en-GB"/>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gridCol w:w="1144"/>
        <w:gridCol w:w="1158"/>
        <w:gridCol w:w="2789"/>
        <w:gridCol w:w="2161"/>
        <w:gridCol w:w="2250"/>
      </w:tblGrid>
      <w:tr w:rsidR="00D27978" w:rsidRPr="006230A2" w14:paraId="566BFD3C" w14:textId="77777777" w:rsidTr="004D2C76">
        <w:trPr>
          <w:trHeight w:val="638"/>
        </w:trPr>
        <w:tc>
          <w:tcPr>
            <w:tcW w:w="843" w:type="dxa"/>
            <w:shd w:val="clear" w:color="auto" w:fill="000080"/>
          </w:tcPr>
          <w:p w14:paraId="3BE13DB2" w14:textId="77777777" w:rsidR="00D27978" w:rsidRPr="006230A2" w:rsidRDefault="00D27978" w:rsidP="004D2C76">
            <w:pPr>
              <w:rPr>
                <w:rFonts w:cs="Arial"/>
                <w:b/>
                <w:color w:val="FFFFFF" w:themeColor="background1"/>
              </w:rPr>
            </w:pPr>
            <w:r w:rsidRPr="006230A2">
              <w:rPr>
                <w:rFonts w:cs="Arial"/>
                <w:b/>
                <w:color w:val="FFFFFF" w:themeColor="background1"/>
              </w:rPr>
              <w:t>Step#</w:t>
            </w:r>
          </w:p>
        </w:tc>
        <w:tc>
          <w:tcPr>
            <w:tcW w:w="1144" w:type="dxa"/>
            <w:shd w:val="clear" w:color="auto" w:fill="000080"/>
          </w:tcPr>
          <w:p w14:paraId="4B08A7B6" w14:textId="77777777" w:rsidR="00D27978" w:rsidRPr="006230A2" w:rsidRDefault="00D27978" w:rsidP="004D2C76">
            <w:pPr>
              <w:rPr>
                <w:rFonts w:cs="Arial"/>
                <w:b/>
                <w:color w:val="FFFFFF" w:themeColor="background1"/>
              </w:rPr>
            </w:pPr>
            <w:r w:rsidRPr="006230A2">
              <w:rPr>
                <w:rFonts w:cs="Arial"/>
                <w:b/>
                <w:color w:val="FFFFFF" w:themeColor="background1"/>
              </w:rPr>
              <w:t>Test Type</w:t>
            </w:r>
          </w:p>
        </w:tc>
        <w:tc>
          <w:tcPr>
            <w:tcW w:w="1158" w:type="dxa"/>
            <w:shd w:val="clear" w:color="auto" w:fill="000080"/>
          </w:tcPr>
          <w:p w14:paraId="2616C6FD" w14:textId="77777777" w:rsidR="00D27978" w:rsidRPr="006230A2" w:rsidRDefault="00D27978" w:rsidP="004D2C76">
            <w:pPr>
              <w:rPr>
                <w:rFonts w:cs="Arial"/>
                <w:b/>
                <w:color w:val="FFFFFF" w:themeColor="background1"/>
              </w:rPr>
            </w:pPr>
            <w:r w:rsidRPr="006230A2">
              <w:rPr>
                <w:rFonts w:cs="Arial"/>
                <w:b/>
                <w:color w:val="FFFFFF" w:themeColor="background1"/>
              </w:rPr>
              <w:t>Scenario Title</w:t>
            </w:r>
          </w:p>
        </w:tc>
        <w:tc>
          <w:tcPr>
            <w:tcW w:w="2789" w:type="dxa"/>
            <w:shd w:val="clear" w:color="auto" w:fill="000080"/>
          </w:tcPr>
          <w:p w14:paraId="52DC9187" w14:textId="77777777" w:rsidR="00D27978" w:rsidRPr="006230A2" w:rsidRDefault="00D27978" w:rsidP="004D2C76">
            <w:pPr>
              <w:rPr>
                <w:rFonts w:cs="Arial"/>
                <w:b/>
                <w:color w:val="FFFFFF" w:themeColor="background1"/>
              </w:rPr>
            </w:pPr>
            <w:r w:rsidRPr="006230A2">
              <w:rPr>
                <w:rFonts w:cs="Arial"/>
                <w:b/>
                <w:color w:val="FFFFFF" w:themeColor="background1"/>
              </w:rPr>
              <w:t>Steps Performed</w:t>
            </w:r>
          </w:p>
        </w:tc>
        <w:tc>
          <w:tcPr>
            <w:tcW w:w="2161" w:type="dxa"/>
            <w:shd w:val="clear" w:color="auto" w:fill="000080"/>
          </w:tcPr>
          <w:p w14:paraId="72C7DC07" w14:textId="77777777" w:rsidR="00D27978" w:rsidRPr="006230A2" w:rsidRDefault="00D27978" w:rsidP="004D2C76">
            <w:pPr>
              <w:rPr>
                <w:rFonts w:cs="Arial"/>
                <w:b/>
                <w:color w:val="FFFFFF" w:themeColor="background1"/>
              </w:rPr>
            </w:pPr>
            <w:r w:rsidRPr="006230A2">
              <w:rPr>
                <w:rFonts w:cs="Arial"/>
                <w:b/>
                <w:color w:val="FFFFFF" w:themeColor="background1"/>
              </w:rPr>
              <w:t>Expected Results</w:t>
            </w:r>
          </w:p>
        </w:tc>
        <w:tc>
          <w:tcPr>
            <w:tcW w:w="2250" w:type="dxa"/>
            <w:shd w:val="clear" w:color="auto" w:fill="000080"/>
          </w:tcPr>
          <w:p w14:paraId="7850FFA3" w14:textId="77777777" w:rsidR="00D27978" w:rsidRPr="006230A2" w:rsidRDefault="00D27978" w:rsidP="004D2C76">
            <w:pPr>
              <w:rPr>
                <w:rFonts w:cs="Arial"/>
                <w:b/>
                <w:color w:val="FFFFFF" w:themeColor="background1"/>
              </w:rPr>
            </w:pPr>
            <w:r w:rsidRPr="006230A2">
              <w:rPr>
                <w:rFonts w:cs="Arial"/>
                <w:b/>
                <w:color w:val="FFFFFF" w:themeColor="background1"/>
              </w:rPr>
              <w:t>Actual Results</w:t>
            </w:r>
          </w:p>
        </w:tc>
      </w:tr>
      <w:tr w:rsidR="00D27978" w:rsidRPr="00B26B87" w14:paraId="525C96DD" w14:textId="77777777" w:rsidTr="004D2C76">
        <w:trPr>
          <w:trHeight w:val="728"/>
        </w:trPr>
        <w:tc>
          <w:tcPr>
            <w:tcW w:w="843" w:type="dxa"/>
            <w:vAlign w:val="center"/>
          </w:tcPr>
          <w:p w14:paraId="07DECBBB" w14:textId="77777777" w:rsidR="00D27978" w:rsidRPr="00B26B87" w:rsidRDefault="00D27978" w:rsidP="004D2C76">
            <w:pPr>
              <w:rPr>
                <w:rFonts w:cs="Arial"/>
              </w:rPr>
            </w:pPr>
            <w:r w:rsidRPr="00B26B87">
              <w:rPr>
                <w:rFonts w:cs="Arial"/>
                <w:color w:val="000000" w:themeColor="text1"/>
              </w:rPr>
              <w:t>1</w:t>
            </w:r>
          </w:p>
        </w:tc>
        <w:tc>
          <w:tcPr>
            <w:tcW w:w="1144" w:type="dxa"/>
            <w:vAlign w:val="center"/>
          </w:tcPr>
          <w:p w14:paraId="093A6BC0" w14:textId="77777777" w:rsidR="00D27978" w:rsidRPr="00B26B87" w:rsidRDefault="00D27978" w:rsidP="004D2C76">
            <w:pPr>
              <w:rPr>
                <w:rFonts w:cs="Arial"/>
              </w:rPr>
            </w:pPr>
            <w:r w:rsidRPr="00B26B87">
              <w:rPr>
                <w:rFonts w:cs="Arial"/>
                <w:color w:val="000000" w:themeColor="text1"/>
              </w:rPr>
              <w:t>Positive</w:t>
            </w:r>
          </w:p>
        </w:tc>
        <w:tc>
          <w:tcPr>
            <w:tcW w:w="1158" w:type="dxa"/>
            <w:vAlign w:val="center"/>
          </w:tcPr>
          <w:p w14:paraId="21445BAD" w14:textId="77777777" w:rsidR="00D27978" w:rsidRPr="00B26B87" w:rsidRDefault="00D27978" w:rsidP="004D2C76">
            <w:pPr>
              <w:rPr>
                <w:rFonts w:cs="Arial"/>
              </w:rPr>
            </w:pPr>
            <w:r>
              <w:rPr>
                <w:rFonts w:cs="Arial"/>
              </w:rPr>
              <w:t>View Product Detail Page</w:t>
            </w:r>
          </w:p>
        </w:tc>
        <w:tc>
          <w:tcPr>
            <w:tcW w:w="2789" w:type="dxa"/>
            <w:vAlign w:val="center"/>
          </w:tcPr>
          <w:p w14:paraId="567DB4CB" w14:textId="77777777" w:rsidR="00D27978" w:rsidRPr="00B26B87" w:rsidRDefault="00D27978" w:rsidP="00A949A8">
            <w:pPr>
              <w:pStyle w:val="ListParagraph"/>
              <w:numPr>
                <w:ilvl w:val="0"/>
                <w:numId w:val="41"/>
              </w:numPr>
              <w:rPr>
                <w:rFonts w:ascii="Arial" w:hAnsi="Arial" w:cs="Arial"/>
              </w:rPr>
            </w:pPr>
            <w:r w:rsidRPr="00B26B87">
              <w:rPr>
                <w:rFonts w:ascii="Arial" w:hAnsi="Arial" w:cs="Arial"/>
              </w:rPr>
              <w:t>Login to the GP site.</w:t>
            </w:r>
          </w:p>
          <w:p w14:paraId="2F8DAB62" w14:textId="77777777" w:rsidR="00D27978" w:rsidRDefault="00D27978" w:rsidP="00A949A8">
            <w:pPr>
              <w:pStyle w:val="ListParagraph"/>
              <w:numPr>
                <w:ilvl w:val="0"/>
                <w:numId w:val="41"/>
              </w:numPr>
              <w:rPr>
                <w:rFonts w:ascii="Arial" w:hAnsi="Arial" w:cs="Arial"/>
              </w:rPr>
            </w:pPr>
            <w:r w:rsidRPr="00B26B87">
              <w:rPr>
                <w:rFonts w:ascii="Arial" w:hAnsi="Arial" w:cs="Arial"/>
              </w:rPr>
              <w:t>Select a product.</w:t>
            </w:r>
          </w:p>
          <w:p w14:paraId="68F4AE0F" w14:textId="77777777" w:rsidR="00D27978" w:rsidRPr="00B26B87" w:rsidRDefault="00D27978" w:rsidP="00A949A8">
            <w:pPr>
              <w:pStyle w:val="ListParagraph"/>
              <w:numPr>
                <w:ilvl w:val="0"/>
                <w:numId w:val="41"/>
              </w:numPr>
              <w:rPr>
                <w:rFonts w:ascii="Arial" w:hAnsi="Arial" w:cs="Arial"/>
              </w:rPr>
            </w:pPr>
            <w:r>
              <w:rPr>
                <w:rFonts w:ascii="Arial" w:hAnsi="Arial" w:cs="Arial"/>
              </w:rPr>
              <w:t>Click on Product Detail Page</w:t>
            </w:r>
          </w:p>
          <w:p w14:paraId="0DC65F07" w14:textId="77777777" w:rsidR="00D27978" w:rsidRPr="00F91F09" w:rsidRDefault="00D27978" w:rsidP="004D2C76">
            <w:pPr>
              <w:jc w:val="both"/>
              <w:rPr>
                <w:rFonts w:cs="Arial"/>
              </w:rPr>
            </w:pPr>
          </w:p>
        </w:tc>
        <w:tc>
          <w:tcPr>
            <w:tcW w:w="2161" w:type="dxa"/>
            <w:vAlign w:val="center"/>
          </w:tcPr>
          <w:p w14:paraId="0E384066" w14:textId="77777777" w:rsidR="00D27978" w:rsidRDefault="00D27978" w:rsidP="00A949A8">
            <w:pPr>
              <w:pStyle w:val="ListParagraph"/>
              <w:numPr>
                <w:ilvl w:val="0"/>
                <w:numId w:val="42"/>
              </w:numPr>
              <w:rPr>
                <w:rFonts w:ascii="Arial" w:hAnsi="Arial" w:cs="Arial"/>
              </w:rPr>
            </w:pPr>
            <w:r>
              <w:rPr>
                <w:rFonts w:ascii="Arial" w:hAnsi="Arial" w:cs="Arial"/>
              </w:rPr>
              <w:t>Product images shown</w:t>
            </w:r>
          </w:p>
          <w:p w14:paraId="1F0B4D04" w14:textId="77777777" w:rsidR="00D27978" w:rsidRPr="00B26B87" w:rsidRDefault="00D27978" w:rsidP="00A949A8">
            <w:pPr>
              <w:pStyle w:val="ListParagraph"/>
              <w:numPr>
                <w:ilvl w:val="0"/>
                <w:numId w:val="42"/>
              </w:numPr>
              <w:rPr>
                <w:rFonts w:ascii="Arial" w:hAnsi="Arial" w:cs="Arial"/>
              </w:rPr>
            </w:pPr>
            <w:r>
              <w:rPr>
                <w:rFonts w:ascii="Arial" w:hAnsi="Arial" w:cs="Arial"/>
              </w:rPr>
              <w:t>Product assets shown</w:t>
            </w:r>
          </w:p>
        </w:tc>
        <w:tc>
          <w:tcPr>
            <w:tcW w:w="2250" w:type="dxa"/>
            <w:vAlign w:val="center"/>
          </w:tcPr>
          <w:p w14:paraId="0F9662A1" w14:textId="52A53FF1" w:rsidR="00D27978" w:rsidRPr="00415767" w:rsidRDefault="00D27978" w:rsidP="00415767">
            <w:pPr>
              <w:pStyle w:val="ListParagraph"/>
              <w:numPr>
                <w:ilvl w:val="0"/>
                <w:numId w:val="46"/>
              </w:numPr>
              <w:rPr>
                <w:rFonts w:cs="Arial"/>
              </w:rPr>
            </w:pPr>
            <w:r w:rsidRPr="00415767">
              <w:rPr>
                <w:rFonts w:cs="Arial"/>
              </w:rPr>
              <w:t>Product images shown</w:t>
            </w:r>
          </w:p>
          <w:p w14:paraId="17527B9B" w14:textId="77777777" w:rsidR="00D27978" w:rsidRPr="00B26B87" w:rsidRDefault="00D27978" w:rsidP="00A949A8">
            <w:pPr>
              <w:pStyle w:val="ListParagraph"/>
              <w:numPr>
                <w:ilvl w:val="0"/>
                <w:numId w:val="46"/>
              </w:numPr>
              <w:rPr>
                <w:rFonts w:ascii="Arial" w:hAnsi="Arial" w:cs="Arial"/>
              </w:rPr>
            </w:pPr>
            <w:r>
              <w:rPr>
                <w:rFonts w:ascii="Arial" w:hAnsi="Arial" w:cs="Arial"/>
              </w:rPr>
              <w:t>Product assets shown</w:t>
            </w:r>
          </w:p>
        </w:tc>
      </w:tr>
      <w:tr w:rsidR="00D27978" w:rsidRPr="00D13E98" w14:paraId="4192C429" w14:textId="77777777" w:rsidTr="004D2C76">
        <w:trPr>
          <w:trHeight w:val="728"/>
        </w:trPr>
        <w:tc>
          <w:tcPr>
            <w:tcW w:w="843" w:type="dxa"/>
            <w:vAlign w:val="center"/>
          </w:tcPr>
          <w:p w14:paraId="451486E8" w14:textId="77777777" w:rsidR="00D27978" w:rsidRPr="00B26B87" w:rsidRDefault="00D27978" w:rsidP="004D2C76">
            <w:pPr>
              <w:rPr>
                <w:rFonts w:cs="Arial"/>
                <w:color w:val="000000" w:themeColor="text1"/>
              </w:rPr>
            </w:pPr>
            <w:r>
              <w:rPr>
                <w:rFonts w:cs="Arial"/>
                <w:color w:val="000000" w:themeColor="text1"/>
              </w:rPr>
              <w:t>2</w:t>
            </w:r>
          </w:p>
        </w:tc>
        <w:tc>
          <w:tcPr>
            <w:tcW w:w="1144" w:type="dxa"/>
            <w:vAlign w:val="center"/>
          </w:tcPr>
          <w:p w14:paraId="3F885E54" w14:textId="77777777" w:rsidR="00D27978" w:rsidRPr="00B26B87" w:rsidRDefault="00D27978" w:rsidP="004D2C76">
            <w:pPr>
              <w:rPr>
                <w:rFonts w:cs="Arial"/>
                <w:color w:val="000000" w:themeColor="text1"/>
              </w:rPr>
            </w:pPr>
            <w:r>
              <w:rPr>
                <w:rFonts w:cs="Arial"/>
                <w:color w:val="000000" w:themeColor="text1"/>
              </w:rPr>
              <w:t>Positive</w:t>
            </w:r>
          </w:p>
        </w:tc>
        <w:tc>
          <w:tcPr>
            <w:tcW w:w="1158" w:type="dxa"/>
            <w:vAlign w:val="center"/>
          </w:tcPr>
          <w:p w14:paraId="6D979381" w14:textId="77777777" w:rsidR="00D27978" w:rsidRDefault="00D27978" w:rsidP="004D2C76">
            <w:pPr>
              <w:rPr>
                <w:rFonts w:cs="Arial"/>
              </w:rPr>
            </w:pPr>
            <w:r>
              <w:rPr>
                <w:rFonts w:cs="Arial"/>
              </w:rPr>
              <w:t>Asset assignments – Backoffice</w:t>
            </w:r>
          </w:p>
        </w:tc>
        <w:tc>
          <w:tcPr>
            <w:tcW w:w="2789" w:type="dxa"/>
            <w:vAlign w:val="center"/>
          </w:tcPr>
          <w:p w14:paraId="6B02B7A4" w14:textId="77777777" w:rsidR="00D27978" w:rsidRPr="00D13E98" w:rsidRDefault="00D27978" w:rsidP="004D2C76">
            <w:pPr>
              <w:rPr>
                <w:rFonts w:cs="Arial"/>
              </w:rPr>
            </w:pPr>
            <w:r>
              <w:rPr>
                <w:rFonts w:cs="Arial"/>
              </w:rPr>
              <w:t xml:space="preserve">1.    </w:t>
            </w:r>
            <w:r w:rsidRPr="00D13E98">
              <w:rPr>
                <w:rFonts w:cs="Arial"/>
              </w:rPr>
              <w:t xml:space="preserve">Login to the </w:t>
            </w:r>
            <w:proofErr w:type="gramStart"/>
            <w:r w:rsidRPr="00D13E98">
              <w:rPr>
                <w:rFonts w:cs="Arial"/>
              </w:rPr>
              <w:t xml:space="preserve">GP </w:t>
            </w:r>
            <w:r>
              <w:rPr>
                <w:rFonts w:cs="Arial"/>
              </w:rPr>
              <w:t xml:space="preserve"> back</w:t>
            </w:r>
            <w:proofErr w:type="gramEnd"/>
            <w:r>
              <w:rPr>
                <w:rFonts w:cs="Arial"/>
              </w:rPr>
              <w:t xml:space="preserve"> office</w:t>
            </w:r>
            <w:r w:rsidRPr="00D13E98">
              <w:rPr>
                <w:rFonts w:cs="Arial"/>
              </w:rPr>
              <w:t>.</w:t>
            </w:r>
          </w:p>
          <w:p w14:paraId="624C117A" w14:textId="77777777" w:rsidR="00D27978" w:rsidRPr="00D13E98" w:rsidRDefault="00D27978" w:rsidP="00A949A8">
            <w:pPr>
              <w:pStyle w:val="ListParagraph"/>
              <w:numPr>
                <w:ilvl w:val="0"/>
                <w:numId w:val="46"/>
              </w:numPr>
              <w:rPr>
                <w:rFonts w:ascii="Arial" w:hAnsi="Arial" w:cs="Arial"/>
              </w:rPr>
            </w:pPr>
            <w:r w:rsidRPr="00D13E98">
              <w:rPr>
                <w:rFonts w:ascii="Arial" w:hAnsi="Arial" w:cs="Arial"/>
              </w:rPr>
              <w:t>Select a product</w:t>
            </w:r>
            <w:r>
              <w:rPr>
                <w:rFonts w:ascii="Arial" w:hAnsi="Arial" w:cs="Arial"/>
              </w:rPr>
              <w:t xml:space="preserve"> catalog</w:t>
            </w:r>
            <w:r w:rsidRPr="00D13E98">
              <w:rPr>
                <w:rFonts w:ascii="Arial" w:hAnsi="Arial" w:cs="Arial"/>
              </w:rPr>
              <w:t>.</w:t>
            </w:r>
          </w:p>
          <w:p w14:paraId="1B475BC0" w14:textId="77777777" w:rsidR="00D27978" w:rsidRDefault="00D27978" w:rsidP="00A949A8">
            <w:pPr>
              <w:pStyle w:val="ListParagraph"/>
              <w:numPr>
                <w:ilvl w:val="0"/>
                <w:numId w:val="46"/>
              </w:numPr>
              <w:rPr>
                <w:rFonts w:ascii="Arial" w:hAnsi="Arial" w:cs="Arial"/>
              </w:rPr>
            </w:pPr>
            <w:r>
              <w:rPr>
                <w:rFonts w:ascii="Arial" w:hAnsi="Arial" w:cs="Arial"/>
              </w:rPr>
              <w:t>Click on Product and navigate to multimedia</w:t>
            </w:r>
          </w:p>
          <w:p w14:paraId="1B9793D8" w14:textId="77777777" w:rsidR="00D27978" w:rsidRPr="00D13E98" w:rsidRDefault="00D27978" w:rsidP="00A949A8">
            <w:pPr>
              <w:pStyle w:val="ListParagraph"/>
              <w:numPr>
                <w:ilvl w:val="0"/>
                <w:numId w:val="46"/>
              </w:numPr>
              <w:rPr>
                <w:rFonts w:ascii="Arial" w:hAnsi="Arial" w:cs="Arial"/>
              </w:rPr>
            </w:pPr>
            <w:r>
              <w:rPr>
                <w:rFonts w:ascii="Arial" w:hAnsi="Arial" w:cs="Arial"/>
              </w:rPr>
              <w:t xml:space="preserve">Click on any image to assign </w:t>
            </w:r>
            <w:proofErr w:type="gramStart"/>
            <w:r>
              <w:rPr>
                <w:rFonts w:ascii="Arial" w:hAnsi="Arial" w:cs="Arial"/>
              </w:rPr>
              <w:t>a</w:t>
            </w:r>
            <w:proofErr w:type="gramEnd"/>
            <w:r>
              <w:rPr>
                <w:rFonts w:ascii="Arial" w:hAnsi="Arial" w:cs="Arial"/>
              </w:rPr>
              <w:t xml:space="preserve"> asset</w:t>
            </w:r>
          </w:p>
        </w:tc>
        <w:tc>
          <w:tcPr>
            <w:tcW w:w="2161" w:type="dxa"/>
            <w:vAlign w:val="center"/>
          </w:tcPr>
          <w:p w14:paraId="210F76B3" w14:textId="77777777" w:rsidR="00D27978" w:rsidRPr="004402A7" w:rsidRDefault="00D27978" w:rsidP="00A949A8">
            <w:pPr>
              <w:pStyle w:val="ListParagraph"/>
              <w:numPr>
                <w:ilvl w:val="0"/>
                <w:numId w:val="47"/>
              </w:numPr>
              <w:rPr>
                <w:rFonts w:ascii="Arial" w:hAnsi="Arial" w:cs="Arial"/>
              </w:rPr>
            </w:pPr>
            <w:r w:rsidRPr="004402A7">
              <w:rPr>
                <w:rFonts w:ascii="Arial" w:hAnsi="Arial" w:cs="Arial"/>
              </w:rPr>
              <w:t>OpenText model launches and allows to select any image.</w:t>
            </w:r>
          </w:p>
        </w:tc>
        <w:tc>
          <w:tcPr>
            <w:tcW w:w="2250" w:type="dxa"/>
            <w:vAlign w:val="center"/>
          </w:tcPr>
          <w:p w14:paraId="69497177" w14:textId="613CBC1C" w:rsidR="00D27978" w:rsidRPr="00D13E98" w:rsidRDefault="00415767" w:rsidP="004D2C76">
            <w:pPr>
              <w:rPr>
                <w:rFonts w:cs="Arial"/>
              </w:rPr>
            </w:pPr>
            <w:r>
              <w:rPr>
                <w:rFonts w:cs="Arial"/>
              </w:rPr>
              <w:t xml:space="preserve">1. </w:t>
            </w:r>
            <w:r w:rsidR="00D27978">
              <w:rPr>
                <w:rFonts w:cs="Arial"/>
              </w:rPr>
              <w:t>OpenText model launches and allows to select any image.</w:t>
            </w:r>
          </w:p>
        </w:tc>
      </w:tr>
      <w:tr w:rsidR="00D27978" w14:paraId="604BDCC7" w14:textId="77777777" w:rsidTr="004D2C76">
        <w:trPr>
          <w:trHeight w:val="728"/>
        </w:trPr>
        <w:tc>
          <w:tcPr>
            <w:tcW w:w="843" w:type="dxa"/>
            <w:vAlign w:val="center"/>
          </w:tcPr>
          <w:p w14:paraId="367C423F" w14:textId="77777777" w:rsidR="00D27978" w:rsidRDefault="00D27978" w:rsidP="004D2C76">
            <w:pPr>
              <w:rPr>
                <w:rFonts w:cs="Arial"/>
                <w:color w:val="000000" w:themeColor="text1"/>
              </w:rPr>
            </w:pPr>
            <w:r>
              <w:rPr>
                <w:rFonts w:cs="Arial"/>
                <w:color w:val="000000" w:themeColor="text1"/>
              </w:rPr>
              <w:t>3</w:t>
            </w:r>
          </w:p>
        </w:tc>
        <w:tc>
          <w:tcPr>
            <w:tcW w:w="1144" w:type="dxa"/>
            <w:vAlign w:val="center"/>
          </w:tcPr>
          <w:p w14:paraId="58062D32" w14:textId="77777777" w:rsidR="00D27978" w:rsidRDefault="00D27978" w:rsidP="004D2C76">
            <w:pPr>
              <w:rPr>
                <w:rFonts w:cs="Arial"/>
                <w:color w:val="000000" w:themeColor="text1"/>
              </w:rPr>
            </w:pPr>
            <w:r>
              <w:rPr>
                <w:rFonts w:cs="Arial"/>
                <w:color w:val="000000" w:themeColor="text1"/>
              </w:rPr>
              <w:t>Positive</w:t>
            </w:r>
          </w:p>
        </w:tc>
        <w:tc>
          <w:tcPr>
            <w:tcW w:w="1158" w:type="dxa"/>
            <w:vAlign w:val="center"/>
          </w:tcPr>
          <w:p w14:paraId="0000CDDB" w14:textId="77777777" w:rsidR="00D27978" w:rsidRDefault="00D27978" w:rsidP="004D2C76">
            <w:pPr>
              <w:rPr>
                <w:rFonts w:cs="Arial"/>
              </w:rPr>
            </w:pPr>
            <w:r>
              <w:rPr>
                <w:rFonts w:cs="Arial"/>
              </w:rPr>
              <w:t xml:space="preserve">Asset assignments – </w:t>
            </w:r>
            <w:proofErr w:type="spellStart"/>
            <w:r>
              <w:rPr>
                <w:rFonts w:cs="Arial"/>
              </w:rPr>
              <w:t>SmartEdit</w:t>
            </w:r>
            <w:proofErr w:type="spellEnd"/>
          </w:p>
        </w:tc>
        <w:tc>
          <w:tcPr>
            <w:tcW w:w="2789" w:type="dxa"/>
            <w:vAlign w:val="center"/>
          </w:tcPr>
          <w:p w14:paraId="39E5F33F" w14:textId="77777777" w:rsidR="00D27978" w:rsidRDefault="00D27978" w:rsidP="004D2C76">
            <w:pPr>
              <w:rPr>
                <w:rFonts w:cs="Arial"/>
              </w:rPr>
            </w:pPr>
            <w:r>
              <w:rPr>
                <w:rFonts w:cs="Arial"/>
              </w:rPr>
              <w:t xml:space="preserve">1. </w:t>
            </w:r>
            <w:r w:rsidRPr="004E46CB">
              <w:rPr>
                <w:rFonts w:cs="Arial"/>
              </w:rPr>
              <w:t xml:space="preserve">Login to the GP </w:t>
            </w:r>
            <w:proofErr w:type="spellStart"/>
            <w:r>
              <w:rPr>
                <w:rFonts w:cs="Arial"/>
              </w:rPr>
              <w:t>SmartEdit</w:t>
            </w:r>
            <w:proofErr w:type="spellEnd"/>
          </w:p>
          <w:p w14:paraId="45B18391" w14:textId="77777777" w:rsidR="00D27978" w:rsidRDefault="00D27978" w:rsidP="004D2C76">
            <w:pPr>
              <w:rPr>
                <w:rFonts w:cs="Arial"/>
              </w:rPr>
            </w:pPr>
          </w:p>
          <w:p w14:paraId="46112479" w14:textId="77777777" w:rsidR="00D27978" w:rsidRPr="004E46CB" w:rsidRDefault="00D27978" w:rsidP="004D2C76">
            <w:pPr>
              <w:rPr>
                <w:rFonts w:cs="Arial"/>
              </w:rPr>
            </w:pPr>
            <w:r>
              <w:rPr>
                <w:rFonts w:cs="Arial"/>
              </w:rPr>
              <w:t>2. Select a component and edit to assign an image.</w:t>
            </w:r>
          </w:p>
          <w:p w14:paraId="1AB104C9" w14:textId="77777777" w:rsidR="00D27978" w:rsidRDefault="00D27978" w:rsidP="004D2C76">
            <w:pPr>
              <w:rPr>
                <w:rFonts w:cs="Arial"/>
              </w:rPr>
            </w:pPr>
          </w:p>
        </w:tc>
        <w:tc>
          <w:tcPr>
            <w:tcW w:w="2161" w:type="dxa"/>
            <w:vAlign w:val="center"/>
          </w:tcPr>
          <w:p w14:paraId="141149CC" w14:textId="77777777" w:rsidR="00D27978" w:rsidRDefault="00D27978" w:rsidP="00A949A8">
            <w:pPr>
              <w:pStyle w:val="ListParagraph"/>
              <w:numPr>
                <w:ilvl w:val="0"/>
                <w:numId w:val="48"/>
              </w:numPr>
              <w:rPr>
                <w:rFonts w:ascii="Arial" w:hAnsi="Arial" w:cs="Arial"/>
              </w:rPr>
            </w:pPr>
            <w:r>
              <w:rPr>
                <w:rFonts w:ascii="Arial" w:hAnsi="Arial" w:cs="Arial"/>
              </w:rPr>
              <w:t>OpenText model launches and allows to select any image.</w:t>
            </w:r>
          </w:p>
        </w:tc>
        <w:tc>
          <w:tcPr>
            <w:tcW w:w="2250" w:type="dxa"/>
            <w:vAlign w:val="center"/>
          </w:tcPr>
          <w:p w14:paraId="7648C21D" w14:textId="6339AD1D" w:rsidR="00D27978" w:rsidRDefault="00415767" w:rsidP="004D2C76">
            <w:pPr>
              <w:rPr>
                <w:rFonts w:cs="Arial"/>
              </w:rPr>
            </w:pPr>
            <w:r>
              <w:rPr>
                <w:rFonts w:cs="Arial"/>
              </w:rPr>
              <w:t xml:space="preserve">1. </w:t>
            </w:r>
            <w:r w:rsidR="00D27978">
              <w:rPr>
                <w:rFonts w:cs="Arial"/>
              </w:rPr>
              <w:t>OpenText model launches and allows to select any image.</w:t>
            </w:r>
          </w:p>
        </w:tc>
      </w:tr>
      <w:tr w:rsidR="00D27978" w:rsidRPr="00B26B87" w14:paraId="69CC3963" w14:textId="77777777" w:rsidTr="004D2C76">
        <w:trPr>
          <w:trHeight w:val="710"/>
        </w:trPr>
        <w:tc>
          <w:tcPr>
            <w:tcW w:w="843" w:type="dxa"/>
            <w:vAlign w:val="center"/>
          </w:tcPr>
          <w:p w14:paraId="59619D13" w14:textId="77777777" w:rsidR="00D27978" w:rsidRPr="00B26B87" w:rsidRDefault="00D27978" w:rsidP="004D2C76">
            <w:pPr>
              <w:rPr>
                <w:rFonts w:cs="Arial"/>
              </w:rPr>
            </w:pPr>
            <w:r>
              <w:rPr>
                <w:rFonts w:cs="Arial"/>
              </w:rPr>
              <w:t>4</w:t>
            </w:r>
          </w:p>
        </w:tc>
        <w:tc>
          <w:tcPr>
            <w:tcW w:w="1144" w:type="dxa"/>
            <w:vAlign w:val="center"/>
          </w:tcPr>
          <w:p w14:paraId="10D3D97E" w14:textId="77777777" w:rsidR="00D27978" w:rsidRPr="00B26B87" w:rsidRDefault="00D27978" w:rsidP="004D2C76">
            <w:pPr>
              <w:rPr>
                <w:rFonts w:cs="Arial"/>
              </w:rPr>
            </w:pPr>
            <w:r>
              <w:rPr>
                <w:rFonts w:cs="Arial"/>
              </w:rPr>
              <w:t>Positive</w:t>
            </w:r>
          </w:p>
        </w:tc>
        <w:tc>
          <w:tcPr>
            <w:tcW w:w="1158" w:type="dxa"/>
            <w:vAlign w:val="center"/>
          </w:tcPr>
          <w:p w14:paraId="2A4B665B" w14:textId="77777777" w:rsidR="00D27978" w:rsidRPr="00B26B87" w:rsidRDefault="00D27978" w:rsidP="004D2C76">
            <w:pPr>
              <w:rPr>
                <w:rFonts w:cs="Arial"/>
              </w:rPr>
            </w:pPr>
            <w:r>
              <w:rPr>
                <w:rFonts w:cs="Arial"/>
              </w:rPr>
              <w:t>View site home page</w:t>
            </w:r>
          </w:p>
        </w:tc>
        <w:tc>
          <w:tcPr>
            <w:tcW w:w="2789" w:type="dxa"/>
            <w:vAlign w:val="center"/>
          </w:tcPr>
          <w:p w14:paraId="29A271A6" w14:textId="77777777" w:rsidR="00D27978" w:rsidRPr="00B26B87" w:rsidRDefault="00D27978" w:rsidP="00A949A8">
            <w:pPr>
              <w:pStyle w:val="ListParagraph"/>
              <w:numPr>
                <w:ilvl w:val="0"/>
                <w:numId w:val="44"/>
              </w:numPr>
              <w:rPr>
                <w:rFonts w:ascii="Arial" w:hAnsi="Arial" w:cs="Arial"/>
              </w:rPr>
            </w:pPr>
            <w:r w:rsidRPr="00B26B87">
              <w:rPr>
                <w:rFonts w:ascii="Arial" w:hAnsi="Arial" w:cs="Arial"/>
              </w:rPr>
              <w:t>Login to the GP site.</w:t>
            </w:r>
          </w:p>
          <w:p w14:paraId="57EEB6CF" w14:textId="77777777" w:rsidR="00D27978" w:rsidRPr="00B26B87" w:rsidRDefault="00D27978" w:rsidP="00A949A8">
            <w:pPr>
              <w:pStyle w:val="ListParagraph"/>
              <w:numPr>
                <w:ilvl w:val="0"/>
                <w:numId w:val="44"/>
              </w:numPr>
              <w:rPr>
                <w:rFonts w:ascii="Arial" w:hAnsi="Arial" w:cs="Arial"/>
              </w:rPr>
            </w:pPr>
            <w:r>
              <w:rPr>
                <w:rFonts w:ascii="Arial" w:hAnsi="Arial" w:cs="Arial"/>
              </w:rPr>
              <w:t>Go to home page</w:t>
            </w:r>
          </w:p>
          <w:p w14:paraId="7BE8044E" w14:textId="77777777" w:rsidR="00D27978" w:rsidRPr="002A010A" w:rsidRDefault="00D27978" w:rsidP="004D2C76">
            <w:pPr>
              <w:pStyle w:val="ListParagraph"/>
              <w:ind w:left="360"/>
              <w:rPr>
                <w:rFonts w:ascii="Arial" w:hAnsi="Arial" w:cs="Arial"/>
              </w:rPr>
            </w:pPr>
          </w:p>
        </w:tc>
        <w:tc>
          <w:tcPr>
            <w:tcW w:w="2161" w:type="dxa"/>
            <w:vAlign w:val="center"/>
          </w:tcPr>
          <w:p w14:paraId="0EFA0DC3" w14:textId="77777777" w:rsidR="00D27978" w:rsidRPr="004402A7" w:rsidRDefault="00D27978" w:rsidP="00A949A8">
            <w:pPr>
              <w:pStyle w:val="ListParagraph"/>
              <w:numPr>
                <w:ilvl w:val="0"/>
                <w:numId w:val="49"/>
              </w:numPr>
              <w:rPr>
                <w:rFonts w:ascii="Arial" w:hAnsi="Arial" w:cs="Arial"/>
              </w:rPr>
            </w:pPr>
            <w:r w:rsidRPr="004402A7">
              <w:rPr>
                <w:rFonts w:ascii="Arial" w:hAnsi="Arial" w:cs="Arial"/>
              </w:rPr>
              <w:t>Banner and other images are displayed</w:t>
            </w:r>
            <w:r>
              <w:rPr>
                <w:rFonts w:ascii="Arial" w:hAnsi="Arial" w:cs="Arial"/>
              </w:rPr>
              <w:t>.</w:t>
            </w:r>
          </w:p>
          <w:p w14:paraId="29EEBB32" w14:textId="77777777" w:rsidR="00D27978" w:rsidRPr="00B26B87" w:rsidRDefault="00D27978" w:rsidP="004D2C76">
            <w:pPr>
              <w:pStyle w:val="ListParagraph"/>
              <w:ind w:left="360"/>
              <w:rPr>
                <w:rFonts w:ascii="Arial" w:hAnsi="Arial" w:cs="Arial"/>
              </w:rPr>
            </w:pPr>
          </w:p>
        </w:tc>
        <w:tc>
          <w:tcPr>
            <w:tcW w:w="2250" w:type="dxa"/>
            <w:vAlign w:val="center"/>
          </w:tcPr>
          <w:p w14:paraId="46904056" w14:textId="77777777" w:rsidR="00D27978" w:rsidRPr="004402A7" w:rsidRDefault="00D27978" w:rsidP="00A949A8">
            <w:pPr>
              <w:pStyle w:val="ListParagraph"/>
              <w:numPr>
                <w:ilvl w:val="0"/>
                <w:numId w:val="50"/>
              </w:numPr>
              <w:rPr>
                <w:rFonts w:ascii="Arial" w:hAnsi="Arial" w:cs="Arial"/>
              </w:rPr>
            </w:pPr>
            <w:r w:rsidRPr="004402A7">
              <w:rPr>
                <w:rFonts w:ascii="Arial" w:hAnsi="Arial" w:cs="Arial"/>
              </w:rPr>
              <w:t>Banner and other images are displayed</w:t>
            </w:r>
            <w:r>
              <w:rPr>
                <w:rFonts w:ascii="Arial" w:hAnsi="Arial" w:cs="Arial"/>
              </w:rPr>
              <w:t>.</w:t>
            </w:r>
          </w:p>
          <w:p w14:paraId="2700EE8C" w14:textId="77777777" w:rsidR="00D27978" w:rsidRPr="00B26B87" w:rsidRDefault="00D27978" w:rsidP="004D2C76">
            <w:pPr>
              <w:pStyle w:val="ListParagraph"/>
              <w:ind w:left="360"/>
              <w:rPr>
                <w:rFonts w:ascii="Arial" w:hAnsi="Arial" w:cs="Arial"/>
              </w:rPr>
            </w:pPr>
            <w:r w:rsidRPr="00B26B87">
              <w:rPr>
                <w:rFonts w:ascii="Arial" w:hAnsi="Arial" w:cs="Arial"/>
              </w:rPr>
              <w:t xml:space="preserve"> </w:t>
            </w:r>
          </w:p>
        </w:tc>
      </w:tr>
      <w:tr w:rsidR="00D27978" w14:paraId="4263105E" w14:textId="77777777" w:rsidTr="004D2C76">
        <w:trPr>
          <w:trHeight w:val="710"/>
        </w:trPr>
        <w:tc>
          <w:tcPr>
            <w:tcW w:w="843" w:type="dxa"/>
            <w:vAlign w:val="center"/>
          </w:tcPr>
          <w:p w14:paraId="5AC28492" w14:textId="77777777" w:rsidR="00D27978" w:rsidRPr="00B26B87" w:rsidRDefault="00D27978" w:rsidP="004D2C76">
            <w:pPr>
              <w:rPr>
                <w:rFonts w:cs="Arial"/>
              </w:rPr>
            </w:pPr>
            <w:r>
              <w:rPr>
                <w:rFonts w:cs="Arial"/>
              </w:rPr>
              <w:t>5</w:t>
            </w:r>
          </w:p>
        </w:tc>
        <w:tc>
          <w:tcPr>
            <w:tcW w:w="1144" w:type="dxa"/>
            <w:vAlign w:val="center"/>
          </w:tcPr>
          <w:p w14:paraId="7364CDAC" w14:textId="77777777" w:rsidR="00D27978" w:rsidRPr="00B26B87" w:rsidRDefault="00D27978" w:rsidP="004D2C76">
            <w:pPr>
              <w:rPr>
                <w:rFonts w:cs="Arial"/>
              </w:rPr>
            </w:pPr>
            <w:r w:rsidRPr="00B26B87">
              <w:rPr>
                <w:rFonts w:cs="Arial"/>
              </w:rPr>
              <w:t>Negative</w:t>
            </w:r>
          </w:p>
        </w:tc>
        <w:tc>
          <w:tcPr>
            <w:tcW w:w="1158" w:type="dxa"/>
            <w:vAlign w:val="center"/>
          </w:tcPr>
          <w:p w14:paraId="7D332A41" w14:textId="77777777" w:rsidR="00D27978" w:rsidRDefault="00D27978" w:rsidP="004D2C76">
            <w:pPr>
              <w:rPr>
                <w:rFonts w:cs="Arial"/>
              </w:rPr>
            </w:pPr>
            <w:r>
              <w:rPr>
                <w:rFonts w:cs="Arial"/>
              </w:rPr>
              <w:t>View Product Detail page</w:t>
            </w:r>
          </w:p>
        </w:tc>
        <w:tc>
          <w:tcPr>
            <w:tcW w:w="2789" w:type="dxa"/>
            <w:vAlign w:val="center"/>
          </w:tcPr>
          <w:p w14:paraId="2EE8F9AC" w14:textId="77777777" w:rsidR="00D27978" w:rsidRPr="00B26B87" w:rsidRDefault="00D27978" w:rsidP="00A949A8">
            <w:pPr>
              <w:pStyle w:val="ListParagraph"/>
              <w:numPr>
                <w:ilvl w:val="0"/>
                <w:numId w:val="51"/>
              </w:numPr>
              <w:rPr>
                <w:rFonts w:ascii="Arial" w:hAnsi="Arial" w:cs="Arial"/>
              </w:rPr>
            </w:pPr>
            <w:r w:rsidRPr="00B26B87">
              <w:rPr>
                <w:rFonts w:ascii="Arial" w:hAnsi="Arial" w:cs="Arial"/>
              </w:rPr>
              <w:t>Login to the GP site.</w:t>
            </w:r>
          </w:p>
          <w:p w14:paraId="3ABF1147" w14:textId="77777777" w:rsidR="00D27978" w:rsidRDefault="00D27978" w:rsidP="00A949A8">
            <w:pPr>
              <w:pStyle w:val="ListParagraph"/>
              <w:numPr>
                <w:ilvl w:val="0"/>
                <w:numId w:val="51"/>
              </w:numPr>
              <w:rPr>
                <w:rFonts w:ascii="Arial" w:hAnsi="Arial" w:cs="Arial"/>
              </w:rPr>
            </w:pPr>
            <w:r w:rsidRPr="00B26B87">
              <w:rPr>
                <w:rFonts w:ascii="Arial" w:hAnsi="Arial" w:cs="Arial"/>
              </w:rPr>
              <w:t>Select a product.</w:t>
            </w:r>
          </w:p>
          <w:p w14:paraId="4F06A9CF" w14:textId="77777777" w:rsidR="00D27978" w:rsidRPr="00B26B87" w:rsidRDefault="00D27978" w:rsidP="00A949A8">
            <w:pPr>
              <w:pStyle w:val="ListParagraph"/>
              <w:numPr>
                <w:ilvl w:val="0"/>
                <w:numId w:val="51"/>
              </w:numPr>
              <w:rPr>
                <w:rFonts w:ascii="Arial" w:hAnsi="Arial" w:cs="Arial"/>
              </w:rPr>
            </w:pPr>
            <w:r>
              <w:rPr>
                <w:rFonts w:ascii="Arial" w:hAnsi="Arial" w:cs="Arial"/>
              </w:rPr>
              <w:t>Click on Product Detail Page.</w:t>
            </w:r>
          </w:p>
          <w:p w14:paraId="4DAD3BF2" w14:textId="77777777" w:rsidR="00D27978" w:rsidRPr="00B26B87" w:rsidRDefault="00D27978" w:rsidP="004D2C76">
            <w:pPr>
              <w:pStyle w:val="ListParagraph"/>
              <w:ind w:left="360"/>
              <w:rPr>
                <w:rFonts w:ascii="Arial" w:hAnsi="Arial" w:cs="Arial"/>
              </w:rPr>
            </w:pPr>
          </w:p>
        </w:tc>
        <w:tc>
          <w:tcPr>
            <w:tcW w:w="2161" w:type="dxa"/>
            <w:vAlign w:val="center"/>
          </w:tcPr>
          <w:p w14:paraId="09E19347" w14:textId="77777777" w:rsidR="00D27978" w:rsidRPr="002A010A" w:rsidRDefault="00D27978" w:rsidP="00A949A8">
            <w:pPr>
              <w:pStyle w:val="ListParagraph"/>
              <w:numPr>
                <w:ilvl w:val="0"/>
                <w:numId w:val="45"/>
              </w:numPr>
              <w:rPr>
                <w:rFonts w:ascii="Arial" w:hAnsi="Arial" w:cs="Arial"/>
              </w:rPr>
            </w:pPr>
            <w:r>
              <w:rPr>
                <w:rFonts w:ascii="Arial" w:hAnsi="Arial" w:cs="Arial"/>
              </w:rPr>
              <w:t>There are no assets.</w:t>
            </w:r>
          </w:p>
          <w:p w14:paraId="2DDBAE89" w14:textId="77777777" w:rsidR="00D27978" w:rsidRPr="002A010A" w:rsidRDefault="00D27978" w:rsidP="004D2C76">
            <w:pPr>
              <w:pStyle w:val="ListParagraph"/>
              <w:ind w:left="360"/>
              <w:rPr>
                <w:rFonts w:ascii="Arial" w:hAnsi="Arial" w:cs="Arial"/>
              </w:rPr>
            </w:pPr>
          </w:p>
        </w:tc>
        <w:tc>
          <w:tcPr>
            <w:tcW w:w="2250" w:type="dxa"/>
            <w:vAlign w:val="center"/>
          </w:tcPr>
          <w:p w14:paraId="5FC389E5" w14:textId="77777777" w:rsidR="00D27978" w:rsidRPr="00B26B87" w:rsidRDefault="00D27978" w:rsidP="00A949A8">
            <w:pPr>
              <w:pStyle w:val="ListParagraph"/>
              <w:numPr>
                <w:ilvl w:val="0"/>
                <w:numId w:val="43"/>
              </w:numPr>
              <w:rPr>
                <w:rFonts w:ascii="Arial" w:hAnsi="Arial" w:cs="Arial"/>
              </w:rPr>
            </w:pPr>
            <w:r>
              <w:rPr>
                <w:rFonts w:ascii="Arial" w:hAnsi="Arial" w:cs="Arial"/>
              </w:rPr>
              <w:t>There are no assets.</w:t>
            </w:r>
          </w:p>
          <w:p w14:paraId="6B8E0502" w14:textId="77777777" w:rsidR="00D27978" w:rsidRDefault="00D27978" w:rsidP="004D2C76">
            <w:pPr>
              <w:pStyle w:val="ListParagraph"/>
              <w:ind w:left="360"/>
              <w:rPr>
                <w:rFonts w:ascii="Arial" w:hAnsi="Arial" w:cs="Arial"/>
              </w:rPr>
            </w:pPr>
          </w:p>
        </w:tc>
      </w:tr>
      <w:tr w:rsidR="00D27978" w14:paraId="34928072" w14:textId="77777777" w:rsidTr="004D2C76">
        <w:trPr>
          <w:trHeight w:val="710"/>
        </w:trPr>
        <w:tc>
          <w:tcPr>
            <w:tcW w:w="843" w:type="dxa"/>
            <w:vAlign w:val="center"/>
          </w:tcPr>
          <w:p w14:paraId="6D77BCB0" w14:textId="77777777" w:rsidR="00D27978" w:rsidRDefault="00D27978" w:rsidP="004D2C76">
            <w:pPr>
              <w:rPr>
                <w:rFonts w:cs="Arial"/>
              </w:rPr>
            </w:pPr>
            <w:r>
              <w:rPr>
                <w:rFonts w:cs="Arial"/>
              </w:rPr>
              <w:t>6</w:t>
            </w:r>
          </w:p>
        </w:tc>
        <w:tc>
          <w:tcPr>
            <w:tcW w:w="1144" w:type="dxa"/>
            <w:vAlign w:val="center"/>
          </w:tcPr>
          <w:p w14:paraId="258EA446" w14:textId="77777777" w:rsidR="00D27978" w:rsidRPr="00B26B87" w:rsidRDefault="00D27978" w:rsidP="004D2C76">
            <w:pPr>
              <w:rPr>
                <w:rFonts w:cs="Arial"/>
              </w:rPr>
            </w:pPr>
            <w:r w:rsidRPr="00B26B87">
              <w:rPr>
                <w:rFonts w:cs="Arial"/>
              </w:rPr>
              <w:t>Negative</w:t>
            </w:r>
          </w:p>
        </w:tc>
        <w:tc>
          <w:tcPr>
            <w:tcW w:w="1158" w:type="dxa"/>
            <w:vAlign w:val="center"/>
          </w:tcPr>
          <w:p w14:paraId="6C40E07A" w14:textId="77777777" w:rsidR="00D27978" w:rsidRDefault="00D27978" w:rsidP="004D2C76">
            <w:pPr>
              <w:rPr>
                <w:rFonts w:cs="Arial"/>
              </w:rPr>
            </w:pPr>
            <w:r>
              <w:rPr>
                <w:rFonts w:cs="Arial"/>
              </w:rPr>
              <w:t>View site home page</w:t>
            </w:r>
          </w:p>
        </w:tc>
        <w:tc>
          <w:tcPr>
            <w:tcW w:w="2789" w:type="dxa"/>
            <w:vAlign w:val="center"/>
          </w:tcPr>
          <w:p w14:paraId="0FF09A5D" w14:textId="77777777" w:rsidR="00D27978" w:rsidRPr="00B26B87" w:rsidRDefault="00D27978" w:rsidP="00A949A8">
            <w:pPr>
              <w:pStyle w:val="ListParagraph"/>
              <w:numPr>
                <w:ilvl w:val="0"/>
                <w:numId w:val="52"/>
              </w:numPr>
              <w:rPr>
                <w:rFonts w:ascii="Arial" w:hAnsi="Arial" w:cs="Arial"/>
              </w:rPr>
            </w:pPr>
            <w:r w:rsidRPr="00B26B87">
              <w:rPr>
                <w:rFonts w:ascii="Arial" w:hAnsi="Arial" w:cs="Arial"/>
              </w:rPr>
              <w:t>Login to the GP site.</w:t>
            </w:r>
          </w:p>
          <w:p w14:paraId="1C5EA6F2" w14:textId="77777777" w:rsidR="00D27978" w:rsidRPr="00B26B87" w:rsidRDefault="00D27978" w:rsidP="00A949A8">
            <w:pPr>
              <w:pStyle w:val="ListParagraph"/>
              <w:numPr>
                <w:ilvl w:val="0"/>
                <w:numId w:val="52"/>
              </w:numPr>
              <w:rPr>
                <w:rFonts w:ascii="Arial" w:hAnsi="Arial" w:cs="Arial"/>
              </w:rPr>
            </w:pPr>
            <w:r>
              <w:rPr>
                <w:rFonts w:ascii="Arial" w:hAnsi="Arial" w:cs="Arial"/>
              </w:rPr>
              <w:t>Go to home page</w:t>
            </w:r>
          </w:p>
          <w:p w14:paraId="76375E7D" w14:textId="77777777" w:rsidR="00D27978" w:rsidRPr="00B26B87" w:rsidRDefault="00D27978" w:rsidP="004D2C76">
            <w:pPr>
              <w:pStyle w:val="ListParagraph"/>
              <w:ind w:left="360"/>
              <w:rPr>
                <w:rFonts w:ascii="Arial" w:hAnsi="Arial" w:cs="Arial"/>
              </w:rPr>
            </w:pPr>
          </w:p>
        </w:tc>
        <w:tc>
          <w:tcPr>
            <w:tcW w:w="2161" w:type="dxa"/>
            <w:vAlign w:val="center"/>
          </w:tcPr>
          <w:p w14:paraId="4530D3AD" w14:textId="77777777" w:rsidR="00D27978" w:rsidRPr="002A010A" w:rsidRDefault="00D27978" w:rsidP="00A949A8">
            <w:pPr>
              <w:pStyle w:val="ListParagraph"/>
              <w:numPr>
                <w:ilvl w:val="0"/>
                <w:numId w:val="53"/>
              </w:numPr>
              <w:rPr>
                <w:rFonts w:ascii="Arial" w:hAnsi="Arial" w:cs="Arial"/>
              </w:rPr>
            </w:pPr>
            <w:r>
              <w:rPr>
                <w:rFonts w:ascii="Arial" w:hAnsi="Arial" w:cs="Arial"/>
              </w:rPr>
              <w:t>There are no assets.</w:t>
            </w:r>
          </w:p>
          <w:p w14:paraId="7D356DD5" w14:textId="77777777" w:rsidR="00D27978" w:rsidRDefault="00D27978" w:rsidP="004D2C76">
            <w:pPr>
              <w:pStyle w:val="ListParagraph"/>
              <w:ind w:left="360"/>
              <w:rPr>
                <w:rFonts w:ascii="Arial" w:hAnsi="Arial" w:cs="Arial"/>
              </w:rPr>
            </w:pPr>
          </w:p>
        </w:tc>
        <w:tc>
          <w:tcPr>
            <w:tcW w:w="2250" w:type="dxa"/>
            <w:vAlign w:val="center"/>
          </w:tcPr>
          <w:p w14:paraId="05C38A5B" w14:textId="77777777" w:rsidR="00D27978" w:rsidRPr="00B26B87" w:rsidRDefault="00D27978" w:rsidP="00A949A8">
            <w:pPr>
              <w:pStyle w:val="ListParagraph"/>
              <w:numPr>
                <w:ilvl w:val="0"/>
                <w:numId w:val="54"/>
              </w:numPr>
              <w:rPr>
                <w:rFonts w:ascii="Arial" w:hAnsi="Arial" w:cs="Arial"/>
              </w:rPr>
            </w:pPr>
            <w:r>
              <w:rPr>
                <w:rFonts w:ascii="Arial" w:hAnsi="Arial" w:cs="Arial"/>
              </w:rPr>
              <w:t>There are no assets.</w:t>
            </w:r>
          </w:p>
          <w:p w14:paraId="399F6FD8" w14:textId="77777777" w:rsidR="00D27978" w:rsidRDefault="00D27978" w:rsidP="004D2C76">
            <w:pPr>
              <w:pStyle w:val="ListParagraph"/>
              <w:ind w:left="360"/>
              <w:rPr>
                <w:rFonts w:ascii="Arial" w:hAnsi="Arial" w:cs="Arial"/>
              </w:rPr>
            </w:pPr>
          </w:p>
        </w:tc>
      </w:tr>
    </w:tbl>
    <w:p w14:paraId="7F2143C2" w14:textId="77777777" w:rsidR="0056714D" w:rsidRPr="003B49CA" w:rsidRDefault="0056714D" w:rsidP="00CB4CB0">
      <w:pPr>
        <w:pStyle w:val="Bodycopy"/>
        <w:rPr>
          <w:rFonts w:cs="Arial"/>
          <w:lang w:val="en-GB"/>
        </w:rPr>
      </w:pPr>
    </w:p>
    <w:p w14:paraId="2ED28B26" w14:textId="1BF8E922" w:rsidR="008B3B27" w:rsidRDefault="61754FBA" w:rsidP="008B3B27">
      <w:pPr>
        <w:pStyle w:val="Heading1"/>
      </w:pPr>
      <w:bookmarkStart w:id="124" w:name="_Attachments"/>
      <w:bookmarkStart w:id="125" w:name="_Toc522724719"/>
      <w:bookmarkEnd w:id="124"/>
      <w:r>
        <w:lastRenderedPageBreak/>
        <w:t>Attachments</w:t>
      </w:r>
      <w:bookmarkEnd w:id="125"/>
    </w:p>
    <w:p w14:paraId="3FBC9F94" w14:textId="21E58A9F" w:rsidR="00AC2519" w:rsidRDefault="00AC2519" w:rsidP="00AC2519">
      <w:pPr>
        <w:pStyle w:val="Bodycopy"/>
        <w:ind w:left="432"/>
        <w:rPr>
          <w:lang w:val="en-GB"/>
        </w:rPr>
      </w:pPr>
      <w:r>
        <w:rPr>
          <w:lang w:val="en-GB"/>
        </w:rPr>
        <w:t xml:space="preserve">All related documents are under </w:t>
      </w:r>
      <w:bookmarkStart w:id="126" w:name="_GoBack"/>
      <w:bookmarkEnd w:id="126"/>
      <w:r w:rsidR="000B7E60">
        <w:rPr>
          <w:lang w:val="en-GB"/>
        </w:rPr>
        <w:t>team’s</w:t>
      </w:r>
      <w:r>
        <w:rPr>
          <w:lang w:val="en-GB"/>
        </w:rPr>
        <w:t xml:space="preserve"> folder - </w:t>
      </w:r>
      <w:r w:rsidRPr="00AC2519">
        <w:rPr>
          <w:lang w:val="en-GB"/>
        </w:rPr>
        <w:t>\GP yCommerce - Documents\</w:t>
      </w:r>
      <w:proofErr w:type="spellStart"/>
      <w:r w:rsidRPr="00AC2519">
        <w:rPr>
          <w:lang w:val="en-GB"/>
        </w:rPr>
        <w:t>yC</w:t>
      </w:r>
      <w:proofErr w:type="spellEnd"/>
      <w:r w:rsidRPr="00AC2519">
        <w:rPr>
          <w:lang w:val="en-GB"/>
        </w:rPr>
        <w:t>-Tech Architecture\development\Reference Docs\dam</w:t>
      </w:r>
    </w:p>
    <w:p w14:paraId="52BEBC8E" w14:textId="77777777" w:rsidR="00AC2519" w:rsidRDefault="00AC2519" w:rsidP="00AC2519">
      <w:pPr>
        <w:pStyle w:val="Bodycopy"/>
        <w:ind w:left="432"/>
        <w:rPr>
          <w:lang w:val="en-GB"/>
        </w:rPr>
      </w:pPr>
    </w:p>
    <w:p w14:paraId="0A39752C" w14:textId="23FD980C" w:rsidR="22CC722C" w:rsidRDefault="22CC722C" w:rsidP="00AC2519">
      <w:pPr>
        <w:pStyle w:val="Bodycopy"/>
        <w:ind w:left="432"/>
      </w:pPr>
      <w:r w:rsidRPr="61754FBA">
        <w:rPr>
          <w:color w:val="000000" w:themeColor="text1"/>
          <w:sz w:val="22"/>
          <w:szCs w:val="22"/>
          <w:lang w:val="en-GB"/>
        </w:rPr>
        <w:t xml:space="preserve">   </w:t>
      </w:r>
    </w:p>
    <w:p w14:paraId="5310CA0A" w14:textId="77777777" w:rsidR="00AC619D" w:rsidRDefault="00AC619D" w:rsidP="00620C74"/>
    <w:p w14:paraId="52345429" w14:textId="711CD65A" w:rsidR="00620C74" w:rsidRDefault="00620C74" w:rsidP="00620C74"/>
    <w:p w14:paraId="6831F9BB" w14:textId="2AF1B135" w:rsidR="00AC2519" w:rsidRDefault="00AC2519" w:rsidP="00EE4436">
      <w:pPr>
        <w:tabs>
          <w:tab w:val="left" w:pos="6580"/>
        </w:tabs>
        <w:rPr>
          <w:rFonts w:eastAsia="Arial"/>
        </w:rPr>
      </w:pPr>
    </w:p>
    <w:p w14:paraId="3293DCF4" w14:textId="77777777" w:rsidR="00AC2519" w:rsidRDefault="00AC2519" w:rsidP="00EE4436">
      <w:pPr>
        <w:tabs>
          <w:tab w:val="left" w:pos="6580"/>
        </w:tabs>
        <w:rPr>
          <w:rFonts w:eastAsia="Arial"/>
        </w:rPr>
      </w:pPr>
    </w:p>
    <w:p w14:paraId="5BE74E40" w14:textId="7052C671" w:rsidR="00254F68" w:rsidRPr="00EE4436" w:rsidRDefault="00EE4436" w:rsidP="00EE4436">
      <w:pPr>
        <w:tabs>
          <w:tab w:val="left" w:pos="6580"/>
        </w:tabs>
        <w:rPr>
          <w:rFonts w:eastAsia="Arial"/>
        </w:rPr>
      </w:pPr>
      <w:r>
        <w:rPr>
          <w:rFonts w:eastAsia="Arial"/>
        </w:rPr>
        <w:tab/>
      </w:r>
    </w:p>
    <w:p w14:paraId="6C2E44F1" w14:textId="77777777" w:rsidR="00FC4682" w:rsidRPr="00FD27CC" w:rsidRDefault="61754FBA" w:rsidP="006F0C69">
      <w:pPr>
        <w:pStyle w:val="CopyrightDeloitteBold"/>
      </w:pPr>
      <w:bookmarkStart w:id="127" w:name="_Hlk504498727"/>
      <w:bookmarkEnd w:id="10"/>
      <w:bookmarkEnd w:id="11"/>
      <w:r>
        <w:lastRenderedPageBreak/>
        <w:t>About Deloitte</w:t>
      </w:r>
    </w:p>
    <w:p w14:paraId="4617D3DA" w14:textId="77777777" w:rsidR="00FC4682" w:rsidRDefault="00FC4682" w:rsidP="00FC4682">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1B27273E" w14:textId="77777777" w:rsidR="00FC4682" w:rsidRDefault="00FC4682" w:rsidP="00FC4682">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48192F38" w14:textId="77777777" w:rsidR="00FC4682" w:rsidRDefault="00FC4682" w:rsidP="00FC4682">
      <w:pPr>
        <w:pStyle w:val="Copyright"/>
      </w:pPr>
      <w:r w:rsidRPr="00B42FE0">
        <w:t xml:space="preserve">Deloitte refers to one or more of Deloitte Touche Tohmatsu, a Swiss Verein, and its network of member firms, each of which is a legally separate and independent entity. Please see www.deloitte.com/about for a detailed description of the legal structure of Deloitte Touche Tohmatsu and its member firms. Please see </w:t>
      </w:r>
      <w:hyperlink r:id="rId15" w:history="1">
        <w:r w:rsidRPr="00DA283A">
          <w:rPr>
            <w:rStyle w:val="Hyperlink"/>
            <w:sz w:val="16"/>
            <w:szCs w:val="16"/>
          </w:rPr>
          <w:t>http://www.deloitte.com/us/about</w:t>
        </w:r>
      </w:hyperlink>
      <w:r w:rsidRPr="00B42FE0">
        <w:t xml:space="preserve"> for a detailed description of the legal structure of Deloitte LLP and its subsidiaries.</w:t>
      </w:r>
    </w:p>
    <w:p w14:paraId="09354BF1" w14:textId="77777777" w:rsidR="00FC4682" w:rsidRDefault="61754FBA" w:rsidP="00FC4682">
      <w:pPr>
        <w:pStyle w:val="Copyrightsubhead"/>
      </w:pPr>
      <w:r>
        <w:t>Internal Usage Statement</w:t>
      </w:r>
    </w:p>
    <w:p w14:paraId="5CAF12CC" w14:textId="77777777" w:rsidR="00FC4682" w:rsidRDefault="00FC4682" w:rsidP="00FC4682">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4371096E" w14:textId="77777777" w:rsidR="00FC4682" w:rsidRPr="000E1F25" w:rsidRDefault="00FC4682" w:rsidP="00FC4682">
      <w:pPr>
        <w:pStyle w:val="Copyright"/>
      </w:pPr>
      <w:r w:rsidRPr="000E1F25">
        <w:t>Copyright © 20</w:t>
      </w:r>
      <w:r>
        <w:t>12</w:t>
      </w:r>
      <w:r w:rsidRPr="000E1F25">
        <w:t xml:space="preserve"> Deloitte Development LLC. All rights reserved.</w:t>
      </w:r>
    </w:p>
    <w:p w14:paraId="62839B53" w14:textId="6CF70F5B" w:rsidR="00FC4682" w:rsidRPr="00536BDA" w:rsidRDefault="00FC4682" w:rsidP="00FC4682">
      <w:pPr>
        <w:pStyle w:val="Copyright"/>
      </w:pPr>
      <w:r>
        <mc:AlternateContent>
          <mc:Choice Requires="wps">
            <w:drawing>
              <wp:anchor distT="0" distB="0" distL="114300" distR="114300" simplePos="0" relativeHeight="251659264" behindDoc="0" locked="0" layoutInCell="1" allowOverlap="1" wp14:anchorId="5DBC9B06" wp14:editId="27940EA5">
                <wp:simplePos x="0" y="0"/>
                <wp:positionH relativeFrom="margin">
                  <wp:align>left</wp:align>
                </wp:positionH>
                <wp:positionV relativeFrom="paragraph">
                  <wp:posOffset>334010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22" style="position:absolute;margin-left:0;margin-top:26.3pt;width:482.85pt;height:5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stroked="f" w14:anchorId="420222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">
                <w10:wrap anchorx="margin"/>
              </v:rect>
            </w:pict>
          </mc:Fallback>
        </mc:AlternateContent>
      </w:r>
      <w:r w:rsidRPr="000E1F25">
        <w:t>Member of Deloitte Touche Tohmatsu</w:t>
      </w:r>
      <w:bookmarkEnd w:id="127"/>
    </w:p>
    <w:sectPr w:rsidR="00FC4682" w:rsidRPr="00536BDA" w:rsidSect="001417AC">
      <w:headerReference w:type="default" r:id="rId16"/>
      <w:footerReference w:type="default" r:id="rId1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3CD64" w14:textId="77777777" w:rsidR="00042F30" w:rsidRDefault="00042F30">
      <w:r>
        <w:separator/>
      </w:r>
    </w:p>
    <w:p w14:paraId="5A4B40DB" w14:textId="77777777" w:rsidR="00042F30" w:rsidRDefault="00042F30"/>
    <w:p w14:paraId="1403EEFF" w14:textId="77777777" w:rsidR="00042F30" w:rsidRDefault="00042F30"/>
  </w:endnote>
  <w:endnote w:type="continuationSeparator" w:id="0">
    <w:p w14:paraId="3E0088B6" w14:textId="77777777" w:rsidR="00042F30" w:rsidRDefault="00042F30">
      <w:r>
        <w:continuationSeparator/>
      </w:r>
    </w:p>
    <w:p w14:paraId="35898E67" w14:textId="77777777" w:rsidR="00042F30" w:rsidRDefault="00042F30"/>
    <w:p w14:paraId="7928C88D" w14:textId="77777777" w:rsidR="00042F30" w:rsidRDefault="00042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Garamond 3">
    <w:panose1 w:val="020204040303010108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onospace821BT-Roman">
    <w:altName w:val="Calibri"/>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AB312" w14:textId="77777777" w:rsidR="00042F30" w:rsidRDefault="00042F30" w:rsidP="00DC7790"/>
  <w:tbl>
    <w:tblPr>
      <w:tblW w:w="0" w:type="auto"/>
      <w:tblCellSpacing w:w="20" w:type="dxa"/>
      <w:tblBorders>
        <w:top w:val="single" w:sz="8" w:space="0" w:color="002776"/>
      </w:tblBorders>
      <w:tblLook w:val="04A0" w:firstRow="1" w:lastRow="0" w:firstColumn="1" w:lastColumn="0" w:noHBand="0" w:noVBand="1"/>
    </w:tblPr>
    <w:tblGrid>
      <w:gridCol w:w="3167"/>
      <w:gridCol w:w="3138"/>
      <w:gridCol w:w="3145"/>
    </w:tblGrid>
    <w:tr w:rsidR="00042F30" w14:paraId="54F7081F" w14:textId="77777777" w:rsidTr="61754FBA">
      <w:trPr>
        <w:tblCellSpacing w:w="20" w:type="dxa"/>
      </w:trPr>
      <w:tc>
        <w:tcPr>
          <w:tcW w:w="3192" w:type="dxa"/>
        </w:tcPr>
        <w:p w14:paraId="0F547AA8" w14:textId="77777777" w:rsidR="00042F30" w:rsidRPr="000F0914" w:rsidRDefault="00042F30" w:rsidP="61754FBA">
          <w:pPr>
            <w:pStyle w:val="Footer"/>
            <w:jc w:val="both"/>
            <w:rPr>
              <w:rFonts w:eastAsia="Arial" w:cs="Arial"/>
            </w:rPr>
          </w:pPr>
          <w:r>
            <w:t>Table of Contents</w:t>
          </w:r>
        </w:p>
        <w:p w14:paraId="36F22C97" w14:textId="322D5CF8" w:rsidR="00042F30" w:rsidRPr="000F0914" w:rsidRDefault="00042F30" w:rsidP="00DC779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16-Sep-18</w:t>
          </w:r>
          <w:r w:rsidRPr="000F0914">
            <w:rPr>
              <w:rFonts w:cs="Arial"/>
            </w:rPr>
            <w:fldChar w:fldCharType="end"/>
          </w:r>
        </w:p>
      </w:tc>
      <w:tc>
        <w:tcPr>
          <w:tcW w:w="3192" w:type="dxa"/>
        </w:tcPr>
        <w:p w14:paraId="03A5611F" w14:textId="46225F04" w:rsidR="00042F30" w:rsidRPr="000F0914" w:rsidRDefault="00042F30" w:rsidP="61754FBA">
          <w:pPr>
            <w:pStyle w:val="Footer"/>
            <w:jc w:val="center"/>
            <w:rPr>
              <w:rFonts w:eastAsia="Arial" w:cs="Arial"/>
            </w:rPr>
          </w:pPr>
          <w:r>
            <w:t xml:space="preserve">Page </w:t>
          </w:r>
          <w:r w:rsidRPr="61754FBA">
            <w:rPr>
              <w:noProof/>
            </w:rPr>
            <w:fldChar w:fldCharType="begin"/>
          </w:r>
          <w:r w:rsidRPr="61754FBA">
            <w:rPr>
              <w:noProof/>
            </w:rPr>
            <w:instrText xml:space="preserve"> PAGE </w:instrText>
          </w:r>
          <w:r w:rsidRPr="61754FBA">
            <w:rPr>
              <w:noProof/>
            </w:rPr>
            <w:fldChar w:fldCharType="separate"/>
          </w:r>
          <w:r>
            <w:rPr>
              <w:noProof/>
            </w:rPr>
            <w:t>3</w:t>
          </w:r>
          <w:r w:rsidRPr="61754FBA">
            <w:rPr>
              <w:noProof/>
            </w:rPr>
            <w:fldChar w:fldCharType="end"/>
          </w:r>
          <w:r>
            <w:t xml:space="preserve"> of 19</w:t>
          </w:r>
        </w:p>
      </w:tc>
      <w:tc>
        <w:tcPr>
          <w:tcW w:w="3192" w:type="dxa"/>
        </w:tcPr>
        <w:p w14:paraId="7A8B8194" w14:textId="77777777" w:rsidR="00042F30" w:rsidRDefault="00042F30" w:rsidP="00DC7790">
          <w:pPr>
            <w:pStyle w:val="Footer"/>
            <w:jc w:val="center"/>
          </w:pPr>
        </w:p>
      </w:tc>
    </w:tr>
  </w:tbl>
  <w:p w14:paraId="23FF62C2" w14:textId="77777777" w:rsidR="00042F30" w:rsidRDefault="00042F30" w:rsidP="00E66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325122843"/>
      <w:docPartObj>
        <w:docPartGallery w:val="Page Numbers (Bottom of Page)"/>
        <w:docPartUnique/>
      </w:docPartObj>
    </w:sdtPr>
    <w:sdtContent>
      <w:sdt>
        <w:sdtPr>
          <w:rPr>
            <w:sz w:val="20"/>
          </w:rPr>
          <w:id w:val="1803723279"/>
          <w:docPartObj>
            <w:docPartGallery w:val="Page Numbers (Top of Page)"/>
            <w:docPartUnique/>
          </w:docPartObj>
        </w:sdtPr>
        <w:sdtContent>
          <w:p w14:paraId="7B101824" w14:textId="77777777" w:rsidR="00042F30" w:rsidRDefault="00042F30">
            <w:pPr>
              <w:pStyle w:val="Footer"/>
              <w:rPr>
                <w:sz w:val="20"/>
              </w:rPr>
            </w:pPr>
          </w:p>
          <w:tbl>
            <w:tblPr>
              <w:tblW w:w="0" w:type="auto"/>
              <w:tblCellSpacing w:w="20" w:type="dxa"/>
              <w:tblBorders>
                <w:top w:val="single" w:sz="8" w:space="0" w:color="002776"/>
              </w:tblBorders>
              <w:tblLook w:val="04A0" w:firstRow="1" w:lastRow="0" w:firstColumn="1" w:lastColumn="0" w:noHBand="0" w:noVBand="1"/>
            </w:tblPr>
            <w:tblGrid>
              <w:gridCol w:w="3126"/>
              <w:gridCol w:w="3107"/>
              <w:gridCol w:w="3127"/>
            </w:tblGrid>
            <w:tr w:rsidR="00042F30" w14:paraId="20174D88" w14:textId="77777777" w:rsidTr="00FD4F1C">
              <w:trPr>
                <w:tblCellSpacing w:w="20" w:type="dxa"/>
              </w:trPr>
              <w:tc>
                <w:tcPr>
                  <w:tcW w:w="3192" w:type="dxa"/>
                </w:tcPr>
                <w:p w14:paraId="337B1BB5" w14:textId="77777777" w:rsidR="00042F30" w:rsidRPr="000F0914" w:rsidRDefault="00042F30" w:rsidP="00FD4F1C">
                  <w:pPr>
                    <w:pStyle w:val="Footer"/>
                    <w:jc w:val="both"/>
                    <w:rPr>
                      <w:rFonts w:cs="Arial"/>
                    </w:rPr>
                  </w:pPr>
                </w:p>
              </w:tc>
              <w:tc>
                <w:tcPr>
                  <w:tcW w:w="3192" w:type="dxa"/>
                </w:tcPr>
                <w:p w14:paraId="14E2C7B2" w14:textId="77777777" w:rsidR="00042F30" w:rsidRPr="000F0914" w:rsidRDefault="00042F30" w:rsidP="00FD4F1C">
                  <w:pPr>
                    <w:pStyle w:val="Footer"/>
                    <w:rPr>
                      <w:rFonts w:cs="Arial"/>
                    </w:rPr>
                  </w:pPr>
                </w:p>
              </w:tc>
              <w:tc>
                <w:tcPr>
                  <w:tcW w:w="3192" w:type="dxa"/>
                </w:tcPr>
                <w:p w14:paraId="5B13C271" w14:textId="77777777" w:rsidR="00042F30" w:rsidRDefault="00042F30" w:rsidP="00FD4F1C">
                  <w:pPr>
                    <w:pStyle w:val="Footer"/>
                    <w:jc w:val="right"/>
                  </w:pPr>
                </w:p>
              </w:tc>
            </w:tr>
          </w:tbl>
          <w:p w14:paraId="39062423" w14:textId="38C0472E" w:rsidR="00042F30" w:rsidRPr="00C02F2C" w:rsidRDefault="00042F30" w:rsidP="61754FBA">
            <w:pPr>
              <w:pStyle w:val="Footer"/>
              <w:rPr>
                <w:sz w:val="20"/>
              </w:rPr>
            </w:pPr>
            <w:r w:rsidRPr="61754FBA">
              <w:rPr>
                <w:sz w:val="20"/>
              </w:rPr>
              <w:t xml:space="preserve">Page </w:t>
            </w:r>
            <w:r w:rsidRPr="61754FBA">
              <w:rPr>
                <w:b/>
                <w:bCs/>
                <w:noProof/>
                <w:sz w:val="20"/>
              </w:rPr>
              <w:fldChar w:fldCharType="begin"/>
            </w:r>
            <w:r w:rsidRPr="61754FBA">
              <w:rPr>
                <w:b/>
                <w:bCs/>
                <w:noProof/>
                <w:sz w:val="20"/>
              </w:rPr>
              <w:instrText xml:space="preserve"> PAGE </w:instrText>
            </w:r>
            <w:r w:rsidRPr="61754FBA">
              <w:rPr>
                <w:b/>
                <w:bCs/>
                <w:noProof/>
                <w:sz w:val="20"/>
              </w:rPr>
              <w:fldChar w:fldCharType="separate"/>
            </w:r>
            <w:r>
              <w:rPr>
                <w:b/>
                <w:bCs/>
                <w:noProof/>
                <w:sz w:val="20"/>
              </w:rPr>
              <w:t>5</w:t>
            </w:r>
            <w:r w:rsidRPr="61754FBA">
              <w:rPr>
                <w:b/>
                <w:bCs/>
                <w:noProof/>
                <w:sz w:val="20"/>
              </w:rPr>
              <w:fldChar w:fldCharType="end"/>
            </w:r>
            <w:r w:rsidRPr="61754FBA">
              <w:rPr>
                <w:sz w:val="20"/>
              </w:rPr>
              <w:t xml:space="preserve"> of </w:t>
            </w:r>
            <w:r w:rsidRPr="61754FBA">
              <w:rPr>
                <w:b/>
                <w:bCs/>
                <w:noProof/>
                <w:sz w:val="20"/>
              </w:rPr>
              <w:fldChar w:fldCharType="begin"/>
            </w:r>
            <w:r w:rsidRPr="61754FBA">
              <w:rPr>
                <w:b/>
                <w:bCs/>
                <w:noProof/>
                <w:sz w:val="20"/>
              </w:rPr>
              <w:instrText xml:space="preserve"> NUMPAGES  </w:instrText>
            </w:r>
            <w:r w:rsidRPr="61754FBA">
              <w:rPr>
                <w:b/>
                <w:bCs/>
                <w:noProof/>
                <w:sz w:val="20"/>
              </w:rPr>
              <w:fldChar w:fldCharType="separate"/>
            </w:r>
            <w:r>
              <w:rPr>
                <w:b/>
                <w:bCs/>
                <w:noProof/>
                <w:sz w:val="20"/>
              </w:rPr>
              <w:t>15</w:t>
            </w:r>
            <w:r w:rsidRPr="61754FBA">
              <w:rPr>
                <w:b/>
                <w:bCs/>
                <w:noProof/>
                <w:sz w:val="20"/>
              </w:rPr>
              <w:fldChar w:fldCharType="end"/>
            </w:r>
          </w:p>
        </w:sdtContent>
      </w:sdt>
    </w:sdtContent>
  </w:sdt>
  <w:p w14:paraId="3BA5225D" w14:textId="77777777" w:rsidR="00042F30" w:rsidRDefault="00042F30"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A0DD" w14:textId="77777777" w:rsidR="00042F30" w:rsidRDefault="00042F30">
      <w:r>
        <w:separator/>
      </w:r>
    </w:p>
    <w:p w14:paraId="359120F7" w14:textId="77777777" w:rsidR="00042F30" w:rsidRDefault="00042F30"/>
    <w:p w14:paraId="1BAA861D" w14:textId="77777777" w:rsidR="00042F30" w:rsidRDefault="00042F30"/>
  </w:footnote>
  <w:footnote w:type="continuationSeparator" w:id="0">
    <w:p w14:paraId="12AF160C" w14:textId="77777777" w:rsidR="00042F30" w:rsidRDefault="00042F30">
      <w:r>
        <w:continuationSeparator/>
      </w:r>
    </w:p>
    <w:p w14:paraId="61ED76A4" w14:textId="77777777" w:rsidR="00042F30" w:rsidRDefault="00042F30"/>
    <w:p w14:paraId="6DED58D4" w14:textId="77777777" w:rsidR="00042F30" w:rsidRDefault="00042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68"/>
      <w:gridCol w:w="5040"/>
      <w:gridCol w:w="2160"/>
    </w:tblGrid>
    <w:tr w:rsidR="00042F30" w14:paraId="4547B9C4" w14:textId="77777777" w:rsidTr="61754FBA">
      <w:tc>
        <w:tcPr>
          <w:tcW w:w="2268" w:type="dxa"/>
        </w:tcPr>
        <w:p w14:paraId="72A51736" w14:textId="77777777" w:rsidR="00042F30" w:rsidRPr="00E03656" w:rsidRDefault="00042F30" w:rsidP="00157116">
          <w:pPr>
            <w:spacing w:after="60"/>
            <w:rPr>
              <w:rFonts w:cs="Arial"/>
              <w:b/>
              <w:bCs/>
              <w:sz w:val="28"/>
              <w:szCs w:val="28"/>
            </w:rPr>
          </w:pPr>
          <w:r>
            <w:rPr>
              <w:noProof/>
            </w:rPr>
            <w:drawing>
              <wp:inline distT="0" distB="0" distL="0" distR="0" wp14:anchorId="2BB56ECD" wp14:editId="447A2739">
                <wp:extent cx="923925" cy="171450"/>
                <wp:effectExtent l="0" t="0" r="9525" b="0"/>
                <wp:docPr id="1338443962" name="picture"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23925" cy="171450"/>
                        </a:xfrm>
                        <a:prstGeom prst="rect">
                          <a:avLst/>
                        </a:prstGeom>
                      </pic:spPr>
                    </pic:pic>
                  </a:graphicData>
                </a:graphic>
              </wp:inline>
            </w:drawing>
          </w:r>
        </w:p>
      </w:tc>
      <w:tc>
        <w:tcPr>
          <w:tcW w:w="5040" w:type="dxa"/>
        </w:tcPr>
        <w:p w14:paraId="42785D04" w14:textId="77777777" w:rsidR="00042F30" w:rsidRDefault="00042F30" w:rsidP="61754FBA">
          <w:pPr>
            <w:pStyle w:val="Header"/>
            <w:rPr>
              <w:sz w:val="16"/>
              <w:szCs w:val="16"/>
            </w:rPr>
          </w:pPr>
          <w:r w:rsidRPr="61754FBA">
            <w:rPr>
              <w:sz w:val="16"/>
              <w:szCs w:val="16"/>
            </w:rPr>
            <w:t xml:space="preserve">Interface Technical Design Specification </w:t>
          </w:r>
        </w:p>
        <w:p w14:paraId="1E953999" w14:textId="77777777" w:rsidR="00042F30" w:rsidRDefault="00042F30" w:rsidP="00157116">
          <w:pPr>
            <w:pStyle w:val="Header"/>
            <w:rPr>
              <w:sz w:val="16"/>
            </w:rPr>
          </w:pPr>
        </w:p>
        <w:p w14:paraId="5DCF5F92" w14:textId="4B884740" w:rsidR="00042F30" w:rsidRPr="00BF5FF6" w:rsidRDefault="00042F30" w:rsidP="61754FBA">
          <w:pPr>
            <w:pStyle w:val="Header"/>
            <w:jc w:val="left"/>
            <w:rPr>
              <w:sz w:val="16"/>
              <w:szCs w:val="16"/>
            </w:rPr>
          </w:pPr>
          <w:r>
            <w:rPr>
              <w:sz w:val="16"/>
              <w:szCs w:val="16"/>
            </w:rPr>
            <w:t xml:space="preserve">                       </w:t>
          </w:r>
          <w:r w:rsidRPr="009B3A5F">
            <w:rPr>
              <w:sz w:val="16"/>
            </w:rPr>
            <w:t>MTN_</w:t>
          </w:r>
          <w:r>
            <w:rPr>
              <w:sz w:val="16"/>
            </w:rPr>
            <w:t>I0255</w:t>
          </w:r>
          <w:r w:rsidRPr="009B3A5F">
            <w:rPr>
              <w:sz w:val="16"/>
            </w:rPr>
            <w:t xml:space="preserve">– </w:t>
          </w:r>
          <w:r>
            <w:rPr>
              <w:sz w:val="16"/>
            </w:rPr>
            <w:t>DAM</w:t>
          </w:r>
        </w:p>
      </w:tc>
      <w:tc>
        <w:tcPr>
          <w:tcW w:w="2160" w:type="dxa"/>
        </w:tcPr>
        <w:p w14:paraId="77925EB2" w14:textId="77777777" w:rsidR="00042F30" w:rsidRPr="0049677E" w:rsidRDefault="00042F30" w:rsidP="00157116">
          <w:pPr>
            <w:pStyle w:val="Header"/>
            <w:jc w:val="right"/>
            <w:rPr>
              <w:b w:val="0"/>
            </w:rPr>
          </w:pPr>
          <w:r>
            <w:rPr>
              <w:b w:val="0"/>
            </w:rPr>
            <w:t xml:space="preserve"> </w:t>
          </w:r>
          <w:r>
            <w:rPr>
              <w:noProof/>
            </w:rPr>
            <w:drawing>
              <wp:inline distT="0" distB="0" distL="0" distR="0" wp14:anchorId="422EF131" wp14:editId="391A693A">
                <wp:extent cx="666750" cy="485775"/>
                <wp:effectExtent l="0" t="0" r="0" b="9525"/>
                <wp:docPr id="409664837" name="picture" descr="cid:image005.jpg@01D3530A.314DB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666750" cy="485775"/>
                        </a:xfrm>
                        <a:prstGeom prst="rect">
                          <a:avLst/>
                        </a:prstGeom>
                      </pic:spPr>
                    </pic:pic>
                  </a:graphicData>
                </a:graphic>
              </wp:inline>
            </w:drawing>
          </w:r>
          <w:r>
            <w:rPr>
              <w:noProof/>
            </w:rPr>
            <w:drawing>
              <wp:inline distT="0" distB="0" distL="0" distR="0" wp14:anchorId="5BE8C983" wp14:editId="7D3D99B4">
                <wp:extent cx="457200" cy="487068"/>
                <wp:effectExtent l="0" t="0" r="0" b="8255"/>
                <wp:docPr id="2073487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FCBA1737-051A-4502-9DCF-73D9B3A4B93C}"/>
                            </a:ext>
                          </a:extLst>
                        </a:blip>
                        <a:stretch>
                          <a:fillRect/>
                        </a:stretch>
                      </pic:blipFill>
                      <pic:spPr>
                        <a:xfrm>
                          <a:off x="0" y="0"/>
                          <a:ext cx="457200" cy="487068"/>
                        </a:xfrm>
                        <a:prstGeom prst="rect">
                          <a:avLst/>
                        </a:prstGeom>
                      </pic:spPr>
                    </pic:pic>
                  </a:graphicData>
                </a:graphic>
              </wp:inline>
            </w:drawing>
          </w:r>
        </w:p>
      </w:tc>
    </w:tr>
  </w:tbl>
  <w:p w14:paraId="6BAE6BA4" w14:textId="77777777" w:rsidR="00042F30" w:rsidRDefault="00042F30" w:rsidP="00157116">
    <w:pPr>
      <w:tabs>
        <w:tab w:val="left" w:pos="7230"/>
      </w:tabs>
    </w:pPr>
    <w:r>
      <w:rPr>
        <w:noProof/>
      </w:rPr>
      <w:pict w14:anchorId="4AE2887A">
        <v:rect id="_x0000_i1028" alt="" style="width:140.8pt;height:.05pt;mso-width-percent:0;mso-height-percent:0;mso-width-percent:0;mso-height-percent:0" o:hrpct="298" o:hralign="center" o:hrstd="t" o:hrnoshade="t" o:hr="t" fillcolor="#002776" stroked="f"/>
      </w:pict>
    </w:r>
  </w:p>
  <w:p w14:paraId="1D6471CF" w14:textId="77777777" w:rsidR="00042F30" w:rsidRPr="00157116" w:rsidRDefault="00042F30" w:rsidP="00157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508" w:type="dxa"/>
      <w:tblLayout w:type="fixed"/>
      <w:tblLook w:val="0000" w:firstRow="0" w:lastRow="0" w:firstColumn="0" w:lastColumn="0" w:noHBand="0" w:noVBand="0"/>
    </w:tblPr>
    <w:tblGrid>
      <w:gridCol w:w="2268"/>
      <w:gridCol w:w="5040"/>
      <w:gridCol w:w="5040"/>
      <w:gridCol w:w="2160"/>
    </w:tblGrid>
    <w:tr w:rsidR="00042F30" w14:paraId="54277AFF" w14:textId="77777777" w:rsidTr="009928ED">
      <w:tc>
        <w:tcPr>
          <w:tcW w:w="2268" w:type="dxa"/>
        </w:tcPr>
        <w:p w14:paraId="1AECB4A2" w14:textId="77777777" w:rsidR="00042F30" w:rsidRPr="00E03656" w:rsidRDefault="00042F30" w:rsidP="009928ED">
          <w:pPr>
            <w:spacing w:after="60"/>
            <w:rPr>
              <w:rFonts w:cs="Arial"/>
              <w:b/>
              <w:bCs/>
              <w:sz w:val="28"/>
              <w:szCs w:val="28"/>
            </w:rPr>
          </w:pPr>
          <w:r>
            <w:rPr>
              <w:noProof/>
            </w:rPr>
            <w:drawing>
              <wp:inline distT="0" distB="0" distL="0" distR="0" wp14:anchorId="3FB6123E" wp14:editId="77878459">
                <wp:extent cx="923925" cy="171450"/>
                <wp:effectExtent l="0" t="0" r="9525" b="0"/>
                <wp:docPr id="833019629" name="picture"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23925" cy="171450"/>
                        </a:xfrm>
                        <a:prstGeom prst="rect">
                          <a:avLst/>
                        </a:prstGeom>
                      </pic:spPr>
                    </pic:pic>
                  </a:graphicData>
                </a:graphic>
              </wp:inline>
            </w:drawing>
          </w:r>
        </w:p>
      </w:tc>
      <w:tc>
        <w:tcPr>
          <w:tcW w:w="5040" w:type="dxa"/>
        </w:tcPr>
        <w:p w14:paraId="18272301" w14:textId="77777777" w:rsidR="00042F30" w:rsidRDefault="00042F30" w:rsidP="009928ED">
          <w:pPr>
            <w:pStyle w:val="Header"/>
            <w:rPr>
              <w:sz w:val="16"/>
              <w:szCs w:val="16"/>
            </w:rPr>
          </w:pPr>
          <w:r w:rsidRPr="61754FBA">
            <w:rPr>
              <w:sz w:val="16"/>
              <w:szCs w:val="16"/>
            </w:rPr>
            <w:t xml:space="preserve">Interface Technical Design Specification </w:t>
          </w:r>
        </w:p>
        <w:p w14:paraId="307699D5" w14:textId="77777777" w:rsidR="00042F30" w:rsidRDefault="00042F30" w:rsidP="009928ED">
          <w:pPr>
            <w:pStyle w:val="Header"/>
            <w:rPr>
              <w:sz w:val="16"/>
            </w:rPr>
          </w:pPr>
        </w:p>
        <w:p w14:paraId="49855544" w14:textId="11C1D55F" w:rsidR="00042F30" w:rsidRPr="61754FBA" w:rsidRDefault="00042F30" w:rsidP="009928ED">
          <w:pPr>
            <w:spacing w:after="60"/>
            <w:jc w:val="center"/>
            <w:rPr>
              <w:rFonts w:ascii="Arial Bold" w:eastAsia="Arial Bold" w:hAnsi="Arial Bold" w:cs="Arial Bold"/>
              <w:b/>
              <w:bCs/>
              <w:sz w:val="16"/>
              <w:szCs w:val="16"/>
            </w:rPr>
          </w:pPr>
          <w:r>
            <w:rPr>
              <w:sz w:val="16"/>
              <w:szCs w:val="16"/>
            </w:rPr>
            <w:t xml:space="preserve">       </w:t>
          </w:r>
          <w:r w:rsidRPr="61754FBA">
            <w:rPr>
              <w:sz w:val="16"/>
              <w:szCs w:val="16"/>
            </w:rPr>
            <w:t xml:space="preserve">   </w:t>
          </w:r>
          <w:r w:rsidRPr="00B32A3A">
            <w:rPr>
              <w:sz w:val="16"/>
              <w:szCs w:val="16"/>
            </w:rPr>
            <w:t>MTN_I0422: Knowledge Center</w:t>
          </w:r>
        </w:p>
      </w:tc>
      <w:tc>
        <w:tcPr>
          <w:tcW w:w="5040" w:type="dxa"/>
        </w:tcPr>
        <w:p w14:paraId="05DA635A" w14:textId="4F2B2619" w:rsidR="00042F30" w:rsidRPr="00F731C4" w:rsidRDefault="00042F30" w:rsidP="00D20F98">
          <w:pPr>
            <w:spacing w:after="60"/>
            <w:rPr>
              <w:rFonts w:ascii="Arial Bold" w:eastAsia="Arial Bold" w:hAnsi="Arial Bold" w:cs="Arial Bold"/>
              <w:b/>
              <w:bCs/>
              <w:sz w:val="16"/>
              <w:szCs w:val="16"/>
            </w:rPr>
          </w:pPr>
        </w:p>
        <w:p w14:paraId="07065781" w14:textId="60EC4BF7" w:rsidR="00042F30" w:rsidRPr="004A258B" w:rsidRDefault="00042F30" w:rsidP="00D20F98">
          <w:pPr>
            <w:pStyle w:val="Header"/>
            <w:jc w:val="left"/>
            <w:rPr>
              <w:sz w:val="16"/>
              <w:szCs w:val="16"/>
            </w:rPr>
          </w:pPr>
          <w:r w:rsidRPr="61754FBA">
            <w:rPr>
              <w:sz w:val="16"/>
              <w:szCs w:val="16"/>
            </w:rPr>
            <w:t xml:space="preserve">                </w:t>
          </w:r>
          <w:r>
            <w:rPr>
              <w:sz w:val="16"/>
              <w:szCs w:val="16"/>
            </w:rPr>
            <w:t xml:space="preserve">                  MT</w:t>
          </w:r>
        </w:p>
      </w:tc>
      <w:tc>
        <w:tcPr>
          <w:tcW w:w="2160" w:type="dxa"/>
        </w:tcPr>
        <w:p w14:paraId="1957B0D4" w14:textId="77777777" w:rsidR="00042F30" w:rsidRPr="0049677E" w:rsidRDefault="00042F30" w:rsidP="009928ED">
          <w:pPr>
            <w:pStyle w:val="Header"/>
            <w:jc w:val="right"/>
            <w:rPr>
              <w:b w:val="0"/>
            </w:rPr>
          </w:pPr>
        </w:p>
      </w:tc>
    </w:tr>
  </w:tbl>
  <w:p w14:paraId="09A67B81" w14:textId="77777777" w:rsidR="00042F30" w:rsidRDefault="00042F30" w:rsidP="00D93098">
    <w:pPr>
      <w:tabs>
        <w:tab w:val="left" w:pos="7230"/>
      </w:tabs>
    </w:pPr>
    <w:r>
      <w:rPr>
        <w:noProof/>
      </w:rPr>
      <mc:AlternateContent>
        <mc:Choice Requires="wps">
          <w:drawing>
            <wp:anchor distT="0" distB="0" distL="114300" distR="114300" simplePos="0" relativeHeight="251659264" behindDoc="0" locked="0" layoutInCell="1" allowOverlap="1" wp14:anchorId="1C96421F" wp14:editId="4B735CDA">
              <wp:simplePos x="0" y="0"/>
              <wp:positionH relativeFrom="margin">
                <wp:posOffset>4538980</wp:posOffset>
              </wp:positionH>
              <wp:positionV relativeFrom="paragraph">
                <wp:posOffset>-517525</wp:posOffset>
              </wp:positionV>
              <wp:extent cx="1412240" cy="575945"/>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412240" cy="575945"/>
                      </a:xfrm>
                      <a:prstGeom prst="rect">
                        <a:avLst/>
                      </a:prstGeom>
                      <a:noFill/>
                      <a:ln>
                        <a:noFill/>
                      </a:ln>
                      <a:effectLst/>
                    </wps:spPr>
                    <wps:txbx>
                      <w:txbxContent>
                        <w:p w14:paraId="4A9AE382" w14:textId="77777777" w:rsidR="00042F30" w:rsidRPr="00571215" w:rsidRDefault="00042F30" w:rsidP="00FD4F1C">
                          <w:pPr>
                            <w:pStyle w:val="Header"/>
                            <w:ind w:left="133" w:right="-150"/>
                            <w:rPr>
                              <w:color w:val="9BBB59"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6FE30636" wp14:editId="7372461E">
                                <wp:extent cx="667512" cy="484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67512" cy="484731"/>
                                        </a:xfrm>
                                        <a:prstGeom prst="rect">
                                          <a:avLst/>
                                        </a:prstGeom>
                                      </pic:spPr>
                                    </pic:pic>
                                  </a:graphicData>
                                </a:graphic>
                              </wp:inline>
                            </w:drawing>
                          </w:r>
                          <w:r w:rsidRPr="006C0C55">
                            <w:rPr>
                              <w:noProof/>
                              <w:color w:val="9BBB59"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01F8DA86" wp14:editId="42E3F044">
                                <wp:extent cx="457200" cy="487068"/>
                                <wp:effectExtent l="0" t="0" r="0" b="8255"/>
                                <wp:docPr id="5" name="Picture 3">
                                  <a:extLst xmlns:a="http://schemas.openxmlformats.org/drawingml/2006/main">
                                    <a:ext uri="{FF2B5EF4-FFF2-40B4-BE49-F238E27FC236}">
                                      <a16:creationId xmlns:a16="http://schemas.microsoft.com/office/drawing/2014/main" id="{FCBA1737-051A-4502-9DCF-73D9B3A4B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CBA1737-051A-4502-9DCF-73D9B3A4B93C}"/>
                                            </a:ext>
                                          </a:extLst>
                                        </pic:cNvPr>
                                        <pic:cNvPicPr>
                                          <a:picLocks noChangeAspect="1"/>
                                        </pic:cNvPicPr>
                                      </pic:nvPicPr>
                                      <pic:blipFill>
                                        <a:blip r:embed="rId3" cstate="screen">
                                          <a:extLst>
                                            <a:ext uri="{28A0092B-C50C-407E-A947-70E740481C1C}">
                                              <a14:useLocalDpi xmlns:a14="http://schemas.microsoft.com/office/drawing/2010/main" val="0"/>
                                            </a:ext>
                                          </a:extLst>
                                        </a:blip>
                                        <a:stretch>
                                          <a:fillRect/>
                                        </a:stretch>
                                      </pic:blipFill>
                                      <pic:spPr>
                                        <a:xfrm>
                                          <a:off x="0" y="0"/>
                                          <a:ext cx="457200" cy="4870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1C96421F" id="_x0000_t202" coordsize="21600,21600" o:spt="202" path="m,l,21600r21600,l21600,xe">
              <v:stroke joinstyle="miter"/>
              <v:path gradientshapeok="t" o:connecttype="rect"/>
            </v:shapetype>
            <v:shape id="Text Box 10" o:spid="_x0000_s1026" type="#_x0000_t202" style="position:absolute;margin-left:357.4pt;margin-top:-40.75pt;width:111.2pt;height:45.3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" filled="f" stroked="f">
              <v:textbox style="mso-fit-shape-to-text:t">
                <w:txbxContent>
                  <w:p w14:paraId="4A9AE382" w14:textId="77777777" w:rsidR="00042F30" w:rsidRPr="00571215" w:rsidRDefault="00042F30" w:rsidP="00FD4F1C">
                    <w:pPr>
                      <w:pStyle w:val="Header"/>
                      <w:ind w:left="133" w:right="-150"/>
                      <w:rPr>
                        <w:color w:val="9BBB59"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6FE30636" wp14:editId="7372461E">
                          <wp:extent cx="667512" cy="484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67512" cy="484731"/>
                                  </a:xfrm>
                                  <a:prstGeom prst="rect">
                                    <a:avLst/>
                                  </a:prstGeom>
                                </pic:spPr>
                              </pic:pic>
                            </a:graphicData>
                          </a:graphic>
                        </wp:inline>
                      </w:drawing>
                    </w:r>
                    <w:r w:rsidRPr="006C0C55">
                      <w:rPr>
                        <w:noProof/>
                        <w:color w:val="9BBB59"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01F8DA86" wp14:editId="42E3F044">
                          <wp:extent cx="457200" cy="487068"/>
                          <wp:effectExtent l="0" t="0" r="0" b="8255"/>
                          <wp:docPr id="5" name="Picture 3">
                            <a:extLst xmlns:a="http://schemas.openxmlformats.org/drawingml/2006/main">
                              <a:ext uri="{FF2B5EF4-FFF2-40B4-BE49-F238E27FC236}">
                                <a16:creationId xmlns:a16="http://schemas.microsoft.com/office/drawing/2014/main" id="{FCBA1737-051A-4502-9DCF-73D9B3A4B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CBA1737-051A-4502-9DCF-73D9B3A4B93C}"/>
                                      </a:ext>
                                    </a:extLst>
                                  </pic:cNvPr>
                                  <pic:cNvPicPr>
                                    <a:picLocks noChangeAspect="1"/>
                                  </pic:cNvPicPr>
                                </pic:nvPicPr>
                                <pic:blipFill>
                                  <a:blip r:embed="rId3" cstate="screen">
                                    <a:extLst>
                                      <a:ext uri="{28A0092B-C50C-407E-A947-70E740481C1C}">
                                        <a14:useLocalDpi xmlns:a14="http://schemas.microsoft.com/office/drawing/2010/main" val="0"/>
                                      </a:ext>
                                    </a:extLst>
                                  </a:blip>
                                  <a:stretch>
                                    <a:fillRect/>
                                  </a:stretch>
                                </pic:blipFill>
                                <pic:spPr>
                                  <a:xfrm>
                                    <a:off x="0" y="0"/>
                                    <a:ext cx="457200" cy="487068"/>
                                  </a:xfrm>
                                  <a:prstGeom prst="rect">
                                    <a:avLst/>
                                  </a:prstGeom>
                                </pic:spPr>
                              </pic:pic>
                            </a:graphicData>
                          </a:graphic>
                        </wp:inline>
                      </w:drawing>
                    </w:r>
                  </w:p>
                </w:txbxContent>
              </v:textbox>
              <w10:wrap anchorx="margin"/>
            </v:shape>
          </w:pict>
        </mc:Fallback>
      </mc:AlternateContent>
    </w:r>
    <w:r>
      <w:rPr>
        <w:noProof/>
      </w:rPr>
      <w:pict w14:anchorId="7DD639B3">
        <v:rect id="_x0000_i1027" alt="" style="width:136.65pt;height:.05pt;mso-width-percent:0;mso-height-percent:0;mso-width-percent:0;mso-height-percent:0" o:hrpct="292" o:hralign="center" o:hrstd="t" o:hrnoshade="t" o:hr="t"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80A16D4"/>
    <w:multiLevelType w:val="multilevel"/>
    <w:tmpl w:val="02364D62"/>
    <w:numStyleLink w:val="List1"/>
  </w:abstractNum>
  <w:abstractNum w:abstractNumId="10" w15:restartNumberingAfterBreak="0">
    <w:nsid w:val="08717A16"/>
    <w:multiLevelType w:val="hybridMultilevel"/>
    <w:tmpl w:val="1E8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A57B9D"/>
    <w:multiLevelType w:val="hybridMultilevel"/>
    <w:tmpl w:val="35E4D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087E9B"/>
    <w:multiLevelType w:val="hybridMultilevel"/>
    <w:tmpl w:val="9872D402"/>
    <w:lvl w:ilvl="0" w:tplc="DB340B8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4DF62EA"/>
    <w:multiLevelType w:val="hybridMultilevel"/>
    <w:tmpl w:val="00B8CF48"/>
    <w:lvl w:ilvl="0" w:tplc="83024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84D1B"/>
    <w:multiLevelType w:val="hybridMultilevel"/>
    <w:tmpl w:val="EAD24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18E374F2"/>
    <w:multiLevelType w:val="hybridMultilevel"/>
    <w:tmpl w:val="5CF8183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EC2714"/>
    <w:multiLevelType w:val="hybridMultilevel"/>
    <w:tmpl w:val="15886B8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AA97259"/>
    <w:multiLevelType w:val="multilevel"/>
    <w:tmpl w:val="D2C2F3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E3F0A84"/>
    <w:multiLevelType w:val="hybridMultilevel"/>
    <w:tmpl w:val="59822BAE"/>
    <w:lvl w:ilvl="0" w:tplc="21922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CD75B9"/>
    <w:multiLevelType w:val="hybridMultilevel"/>
    <w:tmpl w:val="35D0EE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4327C0"/>
    <w:multiLevelType w:val="hybridMultilevel"/>
    <w:tmpl w:val="69DECA6E"/>
    <w:lvl w:ilvl="0" w:tplc="FF4E0C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F2525F"/>
    <w:multiLevelType w:val="multilevel"/>
    <w:tmpl w:val="008C5ADE"/>
    <w:numStyleLink w:val="Style3"/>
  </w:abstractNum>
  <w:abstractNum w:abstractNumId="27"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1" w15:restartNumberingAfterBreak="0">
    <w:nsid w:val="48B1024C"/>
    <w:multiLevelType w:val="hybridMultilevel"/>
    <w:tmpl w:val="AF5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531A"/>
    <w:multiLevelType w:val="hybridMultilevel"/>
    <w:tmpl w:val="924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B53B5"/>
    <w:multiLevelType w:val="hybridMultilevel"/>
    <w:tmpl w:val="36301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507122"/>
    <w:multiLevelType w:val="hybridMultilevel"/>
    <w:tmpl w:val="35E4D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03353A"/>
    <w:multiLevelType w:val="hybridMultilevel"/>
    <w:tmpl w:val="14FEC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15:restartNumberingAfterBreak="0">
    <w:nsid w:val="616F31FF"/>
    <w:multiLevelType w:val="hybridMultilevel"/>
    <w:tmpl w:val="654C8D52"/>
    <w:lvl w:ilvl="0" w:tplc="F70047C2">
      <w:start w:val="1"/>
      <w:numFmt w:val="decimal"/>
      <w:pStyle w:val="ListBullet"/>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8" w15:restartNumberingAfterBreak="0">
    <w:nsid w:val="6268099D"/>
    <w:multiLevelType w:val="hybridMultilevel"/>
    <w:tmpl w:val="C066AAFE"/>
    <w:lvl w:ilvl="0" w:tplc="C952034C">
      <w:start w:val="1"/>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3E74E42"/>
    <w:multiLevelType w:val="hybridMultilevel"/>
    <w:tmpl w:val="EF006E4C"/>
    <w:lvl w:ilvl="0" w:tplc="575E4D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D7B2F"/>
    <w:multiLevelType w:val="hybridMultilevel"/>
    <w:tmpl w:val="35D0EE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AC34CA"/>
    <w:multiLevelType w:val="hybridMultilevel"/>
    <w:tmpl w:val="E73C99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353C0E"/>
    <w:multiLevelType w:val="hybridMultilevel"/>
    <w:tmpl w:val="549E8EBC"/>
    <w:lvl w:ilvl="0" w:tplc="D1FE998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255D92"/>
    <w:multiLevelType w:val="hybridMultilevel"/>
    <w:tmpl w:val="FCFAB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7DBC676C"/>
    <w:multiLevelType w:val="hybridMultilevel"/>
    <w:tmpl w:val="C5284D36"/>
    <w:lvl w:ilvl="0" w:tplc="7A72E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D63FAC"/>
    <w:multiLevelType w:val="hybridMultilevel"/>
    <w:tmpl w:val="E8DE3A9A"/>
    <w:lvl w:ilvl="0" w:tplc="40D46C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4"/>
  </w:num>
  <w:num w:numId="4">
    <w:abstractNumId w:val="47"/>
  </w:num>
  <w:num w:numId="5">
    <w:abstractNumId w:val="7"/>
  </w:num>
  <w:num w:numId="6">
    <w:abstractNumId w:val="6"/>
  </w:num>
  <w:num w:numId="7">
    <w:abstractNumId w:val="5"/>
  </w:num>
  <w:num w:numId="8">
    <w:abstractNumId w:val="4"/>
  </w:num>
  <w:num w:numId="9">
    <w:abstractNumId w:val="2"/>
  </w:num>
  <w:num w:numId="10">
    <w:abstractNumId w:val="1"/>
  </w:num>
  <w:num w:numId="11">
    <w:abstractNumId w:val="0"/>
  </w:num>
  <w:num w:numId="12">
    <w:abstractNumId w:val="19"/>
  </w:num>
  <w:num w:numId="13">
    <w:abstractNumId w:val="28"/>
  </w:num>
  <w:num w:numId="14">
    <w:abstractNumId w:val="49"/>
  </w:num>
  <w:num w:numId="15">
    <w:abstractNumId w:val="24"/>
  </w:num>
  <w:num w:numId="16">
    <w:abstractNumId w:val="9"/>
  </w:num>
  <w:num w:numId="17">
    <w:abstractNumId w:val="8"/>
  </w:num>
  <w:num w:numId="18">
    <w:abstractNumId w:val="48"/>
  </w:num>
  <w:num w:numId="19">
    <w:abstractNumId w:val="45"/>
  </w:num>
  <w:num w:numId="20">
    <w:abstractNumId w:val="42"/>
  </w:num>
  <w:num w:numId="21">
    <w:abstractNumId w:val="3"/>
  </w:num>
  <w:num w:numId="22">
    <w:abstractNumId w:val="27"/>
  </w:num>
  <w:num w:numId="23">
    <w:abstractNumId w:val="50"/>
  </w:num>
  <w:num w:numId="24">
    <w:abstractNumId w:val="44"/>
  </w:num>
  <w:num w:numId="25">
    <w:abstractNumId w:val="30"/>
  </w:num>
  <w:num w:numId="26">
    <w:abstractNumId w:val="51"/>
  </w:num>
  <w:num w:numId="27">
    <w:abstractNumId w:val="13"/>
  </w:num>
  <w:num w:numId="28">
    <w:abstractNumId w:val="20"/>
  </w:num>
  <w:num w:numId="29">
    <w:abstractNumId w:val="29"/>
  </w:num>
  <w:num w:numId="30">
    <w:abstractNumId w:val="26"/>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5"/>
  </w:num>
  <w:num w:numId="34">
    <w:abstractNumId w:val="31"/>
  </w:num>
  <w:num w:numId="35">
    <w:abstractNumId w:val="37"/>
  </w:num>
  <w:num w:numId="36">
    <w:abstractNumId w:val="37"/>
    <w:lvlOverride w:ilvl="0">
      <w:startOverride w:val="1"/>
    </w:lvlOverride>
  </w:num>
  <w:num w:numId="37">
    <w:abstractNumId w:val="18"/>
  </w:num>
  <w:num w:numId="38">
    <w:abstractNumId w:val="32"/>
  </w:num>
  <w:num w:numId="39">
    <w:abstractNumId w:val="33"/>
  </w:num>
  <w:num w:numId="40">
    <w:abstractNumId w:val="46"/>
  </w:num>
  <w:num w:numId="41">
    <w:abstractNumId w:val="16"/>
  </w:num>
  <w:num w:numId="42">
    <w:abstractNumId w:val="34"/>
  </w:num>
  <w:num w:numId="43">
    <w:abstractNumId w:val="41"/>
  </w:num>
  <w:num w:numId="44">
    <w:abstractNumId w:val="40"/>
  </w:num>
  <w:num w:numId="45">
    <w:abstractNumId w:val="22"/>
  </w:num>
  <w:num w:numId="46">
    <w:abstractNumId w:val="11"/>
  </w:num>
  <w:num w:numId="47">
    <w:abstractNumId w:val="52"/>
  </w:num>
  <w:num w:numId="48">
    <w:abstractNumId w:val="39"/>
  </w:num>
  <w:num w:numId="49">
    <w:abstractNumId w:val="12"/>
  </w:num>
  <w:num w:numId="50">
    <w:abstractNumId w:val="25"/>
  </w:num>
  <w:num w:numId="51">
    <w:abstractNumId w:val="53"/>
  </w:num>
  <w:num w:numId="52">
    <w:abstractNumId w:val="21"/>
  </w:num>
  <w:num w:numId="53">
    <w:abstractNumId w:val="15"/>
  </w:num>
  <w:num w:numId="54">
    <w:abstractNumId w:val="43"/>
  </w:num>
  <w:num w:numId="55">
    <w:abstractNumId w:val="10"/>
  </w:num>
  <w:num w:numId="56">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hideSpelling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AU" w:vendorID="64" w:dllVersion="6" w:nlCheck="1" w:checkStyle="1"/>
  <w:activeWritingStyle w:appName="MSWord" w:lang="fr-FR"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E2E"/>
    <w:rsid w:val="000006EA"/>
    <w:rsid w:val="00001175"/>
    <w:rsid w:val="00002DAF"/>
    <w:rsid w:val="00003274"/>
    <w:rsid w:val="00006C5E"/>
    <w:rsid w:val="000070C0"/>
    <w:rsid w:val="0001088D"/>
    <w:rsid w:val="000110F6"/>
    <w:rsid w:val="00011139"/>
    <w:rsid w:val="00011C11"/>
    <w:rsid w:val="00012065"/>
    <w:rsid w:val="000125D5"/>
    <w:rsid w:val="0001285E"/>
    <w:rsid w:val="0001354B"/>
    <w:rsid w:val="0001433F"/>
    <w:rsid w:val="00014820"/>
    <w:rsid w:val="00015418"/>
    <w:rsid w:val="0001637B"/>
    <w:rsid w:val="00020076"/>
    <w:rsid w:val="00020D1B"/>
    <w:rsid w:val="000228FD"/>
    <w:rsid w:val="0002381C"/>
    <w:rsid w:val="00024735"/>
    <w:rsid w:val="000255DF"/>
    <w:rsid w:val="00025E2E"/>
    <w:rsid w:val="00026326"/>
    <w:rsid w:val="00027470"/>
    <w:rsid w:val="00031451"/>
    <w:rsid w:val="00033139"/>
    <w:rsid w:val="0003318C"/>
    <w:rsid w:val="0003429B"/>
    <w:rsid w:val="0003495A"/>
    <w:rsid w:val="00034BA5"/>
    <w:rsid w:val="00035671"/>
    <w:rsid w:val="00035DDE"/>
    <w:rsid w:val="00036DCA"/>
    <w:rsid w:val="00036FF6"/>
    <w:rsid w:val="00040C4F"/>
    <w:rsid w:val="00042038"/>
    <w:rsid w:val="00042B3B"/>
    <w:rsid w:val="00042C2D"/>
    <w:rsid w:val="00042F30"/>
    <w:rsid w:val="000430CE"/>
    <w:rsid w:val="000447F2"/>
    <w:rsid w:val="000454CC"/>
    <w:rsid w:val="0004651C"/>
    <w:rsid w:val="00047748"/>
    <w:rsid w:val="00050627"/>
    <w:rsid w:val="000511F1"/>
    <w:rsid w:val="00055C1E"/>
    <w:rsid w:val="0005645D"/>
    <w:rsid w:val="000564E7"/>
    <w:rsid w:val="00057DAD"/>
    <w:rsid w:val="000609AB"/>
    <w:rsid w:val="00060BE5"/>
    <w:rsid w:val="000615EF"/>
    <w:rsid w:val="00061C11"/>
    <w:rsid w:val="0006203A"/>
    <w:rsid w:val="00062751"/>
    <w:rsid w:val="00065943"/>
    <w:rsid w:val="000670FC"/>
    <w:rsid w:val="00067498"/>
    <w:rsid w:val="00070884"/>
    <w:rsid w:val="000708B4"/>
    <w:rsid w:val="00070C1D"/>
    <w:rsid w:val="0007202B"/>
    <w:rsid w:val="00075608"/>
    <w:rsid w:val="000762ED"/>
    <w:rsid w:val="0007689F"/>
    <w:rsid w:val="0007733A"/>
    <w:rsid w:val="00077738"/>
    <w:rsid w:val="00081D1A"/>
    <w:rsid w:val="0008315D"/>
    <w:rsid w:val="000839ED"/>
    <w:rsid w:val="00084E59"/>
    <w:rsid w:val="000850D5"/>
    <w:rsid w:val="00086C2E"/>
    <w:rsid w:val="0009201F"/>
    <w:rsid w:val="00094684"/>
    <w:rsid w:val="00094AEC"/>
    <w:rsid w:val="00094B01"/>
    <w:rsid w:val="0009600C"/>
    <w:rsid w:val="000A1684"/>
    <w:rsid w:val="000A4074"/>
    <w:rsid w:val="000A5D30"/>
    <w:rsid w:val="000A651D"/>
    <w:rsid w:val="000B00EF"/>
    <w:rsid w:val="000B3A01"/>
    <w:rsid w:val="000B3EF0"/>
    <w:rsid w:val="000B688B"/>
    <w:rsid w:val="000B7120"/>
    <w:rsid w:val="000B7CD0"/>
    <w:rsid w:val="000B7E60"/>
    <w:rsid w:val="000C0AF3"/>
    <w:rsid w:val="000C11BF"/>
    <w:rsid w:val="000C31E5"/>
    <w:rsid w:val="000C32EA"/>
    <w:rsid w:val="000C37AC"/>
    <w:rsid w:val="000C3CD6"/>
    <w:rsid w:val="000C625D"/>
    <w:rsid w:val="000C6CE8"/>
    <w:rsid w:val="000C7704"/>
    <w:rsid w:val="000C7CBB"/>
    <w:rsid w:val="000D1627"/>
    <w:rsid w:val="000D2115"/>
    <w:rsid w:val="000D22A9"/>
    <w:rsid w:val="000D2B1D"/>
    <w:rsid w:val="000D4C3A"/>
    <w:rsid w:val="000D7047"/>
    <w:rsid w:val="000D7534"/>
    <w:rsid w:val="000D76B2"/>
    <w:rsid w:val="000D7DAD"/>
    <w:rsid w:val="000E0112"/>
    <w:rsid w:val="000E07C8"/>
    <w:rsid w:val="000E1F25"/>
    <w:rsid w:val="000E286A"/>
    <w:rsid w:val="000E3648"/>
    <w:rsid w:val="000E3CE2"/>
    <w:rsid w:val="000E4917"/>
    <w:rsid w:val="000E5E6F"/>
    <w:rsid w:val="000E71EF"/>
    <w:rsid w:val="000F0914"/>
    <w:rsid w:val="000F1D88"/>
    <w:rsid w:val="000F20C4"/>
    <w:rsid w:val="000F3044"/>
    <w:rsid w:val="000F463A"/>
    <w:rsid w:val="000F6427"/>
    <w:rsid w:val="000F6810"/>
    <w:rsid w:val="0010050A"/>
    <w:rsid w:val="00100F4B"/>
    <w:rsid w:val="00102103"/>
    <w:rsid w:val="001034E3"/>
    <w:rsid w:val="001054A8"/>
    <w:rsid w:val="00105EBC"/>
    <w:rsid w:val="00110018"/>
    <w:rsid w:val="001101CB"/>
    <w:rsid w:val="00113F99"/>
    <w:rsid w:val="0011435A"/>
    <w:rsid w:val="00114934"/>
    <w:rsid w:val="00114A09"/>
    <w:rsid w:val="00114FD3"/>
    <w:rsid w:val="00115412"/>
    <w:rsid w:val="001168D6"/>
    <w:rsid w:val="00116B96"/>
    <w:rsid w:val="00116FE3"/>
    <w:rsid w:val="00120898"/>
    <w:rsid w:val="001223D8"/>
    <w:rsid w:val="0012250A"/>
    <w:rsid w:val="00122B4D"/>
    <w:rsid w:val="001238A0"/>
    <w:rsid w:val="00123B65"/>
    <w:rsid w:val="00125C8B"/>
    <w:rsid w:val="0012662D"/>
    <w:rsid w:val="00127223"/>
    <w:rsid w:val="001279C0"/>
    <w:rsid w:val="001315AF"/>
    <w:rsid w:val="0013198F"/>
    <w:rsid w:val="00131FB9"/>
    <w:rsid w:val="00132E97"/>
    <w:rsid w:val="0013348E"/>
    <w:rsid w:val="00134F1E"/>
    <w:rsid w:val="00136306"/>
    <w:rsid w:val="00136791"/>
    <w:rsid w:val="001367B9"/>
    <w:rsid w:val="00136E8B"/>
    <w:rsid w:val="001417AC"/>
    <w:rsid w:val="0014191F"/>
    <w:rsid w:val="0014526D"/>
    <w:rsid w:val="00150639"/>
    <w:rsid w:val="00150DE5"/>
    <w:rsid w:val="00150FAD"/>
    <w:rsid w:val="0015255D"/>
    <w:rsid w:val="0015546C"/>
    <w:rsid w:val="0015688F"/>
    <w:rsid w:val="00157116"/>
    <w:rsid w:val="00160285"/>
    <w:rsid w:val="001612A6"/>
    <w:rsid w:val="001614DE"/>
    <w:rsid w:val="00161AE3"/>
    <w:rsid w:val="00161E54"/>
    <w:rsid w:val="001653A4"/>
    <w:rsid w:val="00166687"/>
    <w:rsid w:val="001669FC"/>
    <w:rsid w:val="00166A9C"/>
    <w:rsid w:val="0016735B"/>
    <w:rsid w:val="00170BBD"/>
    <w:rsid w:val="00170E4E"/>
    <w:rsid w:val="00171560"/>
    <w:rsid w:val="00172BFB"/>
    <w:rsid w:val="00173EC8"/>
    <w:rsid w:val="00175AD0"/>
    <w:rsid w:val="001766A9"/>
    <w:rsid w:val="00176BE9"/>
    <w:rsid w:val="0017789E"/>
    <w:rsid w:val="00181447"/>
    <w:rsid w:val="00181644"/>
    <w:rsid w:val="00183CBF"/>
    <w:rsid w:val="00184ADF"/>
    <w:rsid w:val="00184E97"/>
    <w:rsid w:val="00185394"/>
    <w:rsid w:val="00186645"/>
    <w:rsid w:val="001869DA"/>
    <w:rsid w:val="00187FEC"/>
    <w:rsid w:val="0019046D"/>
    <w:rsid w:val="00190778"/>
    <w:rsid w:val="00190EB3"/>
    <w:rsid w:val="00195B50"/>
    <w:rsid w:val="00195B91"/>
    <w:rsid w:val="001968E2"/>
    <w:rsid w:val="00196A42"/>
    <w:rsid w:val="001A083A"/>
    <w:rsid w:val="001A188C"/>
    <w:rsid w:val="001A2FA0"/>
    <w:rsid w:val="001A37FC"/>
    <w:rsid w:val="001A3BC3"/>
    <w:rsid w:val="001A40DE"/>
    <w:rsid w:val="001A473F"/>
    <w:rsid w:val="001A47AB"/>
    <w:rsid w:val="001A4A58"/>
    <w:rsid w:val="001A747E"/>
    <w:rsid w:val="001A75DB"/>
    <w:rsid w:val="001B10CE"/>
    <w:rsid w:val="001B21DA"/>
    <w:rsid w:val="001B2423"/>
    <w:rsid w:val="001B5B36"/>
    <w:rsid w:val="001B6F06"/>
    <w:rsid w:val="001C0C74"/>
    <w:rsid w:val="001C1F7A"/>
    <w:rsid w:val="001C3436"/>
    <w:rsid w:val="001C4BF7"/>
    <w:rsid w:val="001C663B"/>
    <w:rsid w:val="001C6CEB"/>
    <w:rsid w:val="001C790F"/>
    <w:rsid w:val="001D0056"/>
    <w:rsid w:val="001D105E"/>
    <w:rsid w:val="001D2004"/>
    <w:rsid w:val="001D27D1"/>
    <w:rsid w:val="001D32B0"/>
    <w:rsid w:val="001D4B31"/>
    <w:rsid w:val="001D5248"/>
    <w:rsid w:val="001D55CB"/>
    <w:rsid w:val="001D5846"/>
    <w:rsid w:val="001D65FB"/>
    <w:rsid w:val="001D70FA"/>
    <w:rsid w:val="001E0F22"/>
    <w:rsid w:val="001E1996"/>
    <w:rsid w:val="001E26F2"/>
    <w:rsid w:val="001E3FA6"/>
    <w:rsid w:val="001E4D2A"/>
    <w:rsid w:val="001E58B1"/>
    <w:rsid w:val="001E61ED"/>
    <w:rsid w:val="001E7498"/>
    <w:rsid w:val="001F078E"/>
    <w:rsid w:val="001F3263"/>
    <w:rsid w:val="001F38F7"/>
    <w:rsid w:val="001F5E80"/>
    <w:rsid w:val="001F66CF"/>
    <w:rsid w:val="001F6BD3"/>
    <w:rsid w:val="001F6D0E"/>
    <w:rsid w:val="0020005A"/>
    <w:rsid w:val="00202276"/>
    <w:rsid w:val="00202B1D"/>
    <w:rsid w:val="002048B1"/>
    <w:rsid w:val="00205933"/>
    <w:rsid w:val="0020747E"/>
    <w:rsid w:val="002104FE"/>
    <w:rsid w:val="00210E72"/>
    <w:rsid w:val="002113E3"/>
    <w:rsid w:val="00211FE4"/>
    <w:rsid w:val="002125D5"/>
    <w:rsid w:val="00212BB7"/>
    <w:rsid w:val="00212F33"/>
    <w:rsid w:val="00213AF1"/>
    <w:rsid w:val="0021437D"/>
    <w:rsid w:val="00214E73"/>
    <w:rsid w:val="002156A3"/>
    <w:rsid w:val="0021791F"/>
    <w:rsid w:val="002179BD"/>
    <w:rsid w:val="002216FD"/>
    <w:rsid w:val="00222A5B"/>
    <w:rsid w:val="0022456B"/>
    <w:rsid w:val="00224604"/>
    <w:rsid w:val="00224FE2"/>
    <w:rsid w:val="00225337"/>
    <w:rsid w:val="00225A19"/>
    <w:rsid w:val="00225D5D"/>
    <w:rsid w:val="002274B9"/>
    <w:rsid w:val="00227EC1"/>
    <w:rsid w:val="00231275"/>
    <w:rsid w:val="00232B18"/>
    <w:rsid w:val="002335EC"/>
    <w:rsid w:val="002344E4"/>
    <w:rsid w:val="002348A3"/>
    <w:rsid w:val="00234EC1"/>
    <w:rsid w:val="00237529"/>
    <w:rsid w:val="00237EE3"/>
    <w:rsid w:val="0024299A"/>
    <w:rsid w:val="00243861"/>
    <w:rsid w:val="00244E40"/>
    <w:rsid w:val="002477AB"/>
    <w:rsid w:val="00247E06"/>
    <w:rsid w:val="0025004E"/>
    <w:rsid w:val="00250797"/>
    <w:rsid w:val="00251002"/>
    <w:rsid w:val="00251763"/>
    <w:rsid w:val="00252BE6"/>
    <w:rsid w:val="00252C3E"/>
    <w:rsid w:val="00254965"/>
    <w:rsid w:val="00254F68"/>
    <w:rsid w:val="00255121"/>
    <w:rsid w:val="0025627D"/>
    <w:rsid w:val="00256E05"/>
    <w:rsid w:val="00260985"/>
    <w:rsid w:val="00260E04"/>
    <w:rsid w:val="00260E0E"/>
    <w:rsid w:val="002634A4"/>
    <w:rsid w:val="00263887"/>
    <w:rsid w:val="00263A77"/>
    <w:rsid w:val="00264FFA"/>
    <w:rsid w:val="002655BC"/>
    <w:rsid w:val="00266A86"/>
    <w:rsid w:val="002673EC"/>
    <w:rsid w:val="00273451"/>
    <w:rsid w:val="00273658"/>
    <w:rsid w:val="00273824"/>
    <w:rsid w:val="002745DF"/>
    <w:rsid w:val="00275590"/>
    <w:rsid w:val="00277388"/>
    <w:rsid w:val="00281049"/>
    <w:rsid w:val="00281E52"/>
    <w:rsid w:val="00284988"/>
    <w:rsid w:val="002851D7"/>
    <w:rsid w:val="0028590C"/>
    <w:rsid w:val="002860B5"/>
    <w:rsid w:val="002865A0"/>
    <w:rsid w:val="002867DD"/>
    <w:rsid w:val="00286CCE"/>
    <w:rsid w:val="00287017"/>
    <w:rsid w:val="002873D8"/>
    <w:rsid w:val="002909C7"/>
    <w:rsid w:val="00291323"/>
    <w:rsid w:val="002934C8"/>
    <w:rsid w:val="0029393E"/>
    <w:rsid w:val="00295332"/>
    <w:rsid w:val="00296835"/>
    <w:rsid w:val="00296F00"/>
    <w:rsid w:val="00297EAC"/>
    <w:rsid w:val="002A00BD"/>
    <w:rsid w:val="002A04D3"/>
    <w:rsid w:val="002A0807"/>
    <w:rsid w:val="002A08E5"/>
    <w:rsid w:val="002A413B"/>
    <w:rsid w:val="002A527E"/>
    <w:rsid w:val="002A6749"/>
    <w:rsid w:val="002A6B9A"/>
    <w:rsid w:val="002B11FA"/>
    <w:rsid w:val="002B40F1"/>
    <w:rsid w:val="002B4216"/>
    <w:rsid w:val="002B6A85"/>
    <w:rsid w:val="002B6AA1"/>
    <w:rsid w:val="002C0B17"/>
    <w:rsid w:val="002C2E47"/>
    <w:rsid w:val="002C39AF"/>
    <w:rsid w:val="002C4E43"/>
    <w:rsid w:val="002C5638"/>
    <w:rsid w:val="002D0567"/>
    <w:rsid w:val="002D1205"/>
    <w:rsid w:val="002D1BA1"/>
    <w:rsid w:val="002D2519"/>
    <w:rsid w:val="002D2EF7"/>
    <w:rsid w:val="002D4A63"/>
    <w:rsid w:val="002D5C35"/>
    <w:rsid w:val="002D6AA5"/>
    <w:rsid w:val="002E0991"/>
    <w:rsid w:val="002E11C4"/>
    <w:rsid w:val="002E1297"/>
    <w:rsid w:val="002E2B07"/>
    <w:rsid w:val="002E3E39"/>
    <w:rsid w:val="002E5743"/>
    <w:rsid w:val="002E63BC"/>
    <w:rsid w:val="002E6A74"/>
    <w:rsid w:val="002E71D8"/>
    <w:rsid w:val="002E73BC"/>
    <w:rsid w:val="002F016D"/>
    <w:rsid w:val="002F0833"/>
    <w:rsid w:val="002F19AA"/>
    <w:rsid w:val="00300192"/>
    <w:rsid w:val="003016E0"/>
    <w:rsid w:val="00301B24"/>
    <w:rsid w:val="00302899"/>
    <w:rsid w:val="00305EB5"/>
    <w:rsid w:val="003073B5"/>
    <w:rsid w:val="0031023E"/>
    <w:rsid w:val="00310DAE"/>
    <w:rsid w:val="003111A4"/>
    <w:rsid w:val="00311598"/>
    <w:rsid w:val="003118C4"/>
    <w:rsid w:val="003118EE"/>
    <w:rsid w:val="003130C9"/>
    <w:rsid w:val="00313719"/>
    <w:rsid w:val="00314462"/>
    <w:rsid w:val="00314691"/>
    <w:rsid w:val="003146F0"/>
    <w:rsid w:val="00315E81"/>
    <w:rsid w:val="00317735"/>
    <w:rsid w:val="00317F6E"/>
    <w:rsid w:val="003205E3"/>
    <w:rsid w:val="0032158F"/>
    <w:rsid w:val="00321EF4"/>
    <w:rsid w:val="00322429"/>
    <w:rsid w:val="003226A0"/>
    <w:rsid w:val="00322774"/>
    <w:rsid w:val="00322C4C"/>
    <w:rsid w:val="003238A3"/>
    <w:rsid w:val="00324347"/>
    <w:rsid w:val="00325A9A"/>
    <w:rsid w:val="003261C2"/>
    <w:rsid w:val="0033066C"/>
    <w:rsid w:val="00330C35"/>
    <w:rsid w:val="00330D8B"/>
    <w:rsid w:val="00334766"/>
    <w:rsid w:val="00334D96"/>
    <w:rsid w:val="00334F07"/>
    <w:rsid w:val="00334FDD"/>
    <w:rsid w:val="003366EB"/>
    <w:rsid w:val="00337319"/>
    <w:rsid w:val="003376D8"/>
    <w:rsid w:val="00340740"/>
    <w:rsid w:val="00342664"/>
    <w:rsid w:val="003431D5"/>
    <w:rsid w:val="0034435B"/>
    <w:rsid w:val="00344643"/>
    <w:rsid w:val="00344DFC"/>
    <w:rsid w:val="00347207"/>
    <w:rsid w:val="003476B3"/>
    <w:rsid w:val="003506A5"/>
    <w:rsid w:val="00352F65"/>
    <w:rsid w:val="00354CCE"/>
    <w:rsid w:val="003557BD"/>
    <w:rsid w:val="0035633C"/>
    <w:rsid w:val="0035666E"/>
    <w:rsid w:val="003566C3"/>
    <w:rsid w:val="00357772"/>
    <w:rsid w:val="00360E46"/>
    <w:rsid w:val="00361F67"/>
    <w:rsid w:val="003625AC"/>
    <w:rsid w:val="003626EC"/>
    <w:rsid w:val="0036358C"/>
    <w:rsid w:val="00363F8F"/>
    <w:rsid w:val="00364348"/>
    <w:rsid w:val="003656AD"/>
    <w:rsid w:val="00365701"/>
    <w:rsid w:val="0036635E"/>
    <w:rsid w:val="0036696D"/>
    <w:rsid w:val="00372093"/>
    <w:rsid w:val="00373757"/>
    <w:rsid w:val="0037576F"/>
    <w:rsid w:val="00376024"/>
    <w:rsid w:val="00376366"/>
    <w:rsid w:val="00376DD6"/>
    <w:rsid w:val="003779F7"/>
    <w:rsid w:val="00380F86"/>
    <w:rsid w:val="003821E2"/>
    <w:rsid w:val="00384004"/>
    <w:rsid w:val="00390013"/>
    <w:rsid w:val="00390272"/>
    <w:rsid w:val="003922B9"/>
    <w:rsid w:val="00392662"/>
    <w:rsid w:val="0039337C"/>
    <w:rsid w:val="00393A06"/>
    <w:rsid w:val="00394CD9"/>
    <w:rsid w:val="003961A5"/>
    <w:rsid w:val="00396265"/>
    <w:rsid w:val="00396959"/>
    <w:rsid w:val="00397326"/>
    <w:rsid w:val="0039747F"/>
    <w:rsid w:val="00397AFF"/>
    <w:rsid w:val="003A0A21"/>
    <w:rsid w:val="003A4052"/>
    <w:rsid w:val="003A5542"/>
    <w:rsid w:val="003A7442"/>
    <w:rsid w:val="003B0BB9"/>
    <w:rsid w:val="003B0FB9"/>
    <w:rsid w:val="003B1457"/>
    <w:rsid w:val="003B1573"/>
    <w:rsid w:val="003B1FB6"/>
    <w:rsid w:val="003B4D52"/>
    <w:rsid w:val="003B59AB"/>
    <w:rsid w:val="003B5C63"/>
    <w:rsid w:val="003B6854"/>
    <w:rsid w:val="003B7919"/>
    <w:rsid w:val="003C13F2"/>
    <w:rsid w:val="003C1428"/>
    <w:rsid w:val="003C2AC2"/>
    <w:rsid w:val="003C30F2"/>
    <w:rsid w:val="003C75A7"/>
    <w:rsid w:val="003C7AAA"/>
    <w:rsid w:val="003D083F"/>
    <w:rsid w:val="003D3B92"/>
    <w:rsid w:val="003D400C"/>
    <w:rsid w:val="003D4EF1"/>
    <w:rsid w:val="003D504A"/>
    <w:rsid w:val="003D6184"/>
    <w:rsid w:val="003D7E89"/>
    <w:rsid w:val="003E0F98"/>
    <w:rsid w:val="003E4160"/>
    <w:rsid w:val="003E4D15"/>
    <w:rsid w:val="003E6C9E"/>
    <w:rsid w:val="003F14D8"/>
    <w:rsid w:val="003F3615"/>
    <w:rsid w:val="003F4877"/>
    <w:rsid w:val="003F49F0"/>
    <w:rsid w:val="003F6C3A"/>
    <w:rsid w:val="003F72A9"/>
    <w:rsid w:val="003F7BD1"/>
    <w:rsid w:val="00402277"/>
    <w:rsid w:val="0040305D"/>
    <w:rsid w:val="0040427F"/>
    <w:rsid w:val="00407A83"/>
    <w:rsid w:val="00411211"/>
    <w:rsid w:val="00412530"/>
    <w:rsid w:val="0041405C"/>
    <w:rsid w:val="00414DC8"/>
    <w:rsid w:val="00415767"/>
    <w:rsid w:val="004165D6"/>
    <w:rsid w:val="00416B79"/>
    <w:rsid w:val="00417F17"/>
    <w:rsid w:val="00420264"/>
    <w:rsid w:val="004203DF"/>
    <w:rsid w:val="0042365E"/>
    <w:rsid w:val="0042436A"/>
    <w:rsid w:val="004249CA"/>
    <w:rsid w:val="004254D8"/>
    <w:rsid w:val="00427929"/>
    <w:rsid w:val="00427E66"/>
    <w:rsid w:val="00433600"/>
    <w:rsid w:val="00433845"/>
    <w:rsid w:val="0043479A"/>
    <w:rsid w:val="004347C5"/>
    <w:rsid w:val="004358CC"/>
    <w:rsid w:val="00436414"/>
    <w:rsid w:val="004372AF"/>
    <w:rsid w:val="00437C7C"/>
    <w:rsid w:val="00437DC0"/>
    <w:rsid w:val="00440EDE"/>
    <w:rsid w:val="00441D17"/>
    <w:rsid w:val="00443A9C"/>
    <w:rsid w:val="00445650"/>
    <w:rsid w:val="004458A3"/>
    <w:rsid w:val="00447BC7"/>
    <w:rsid w:val="004506E7"/>
    <w:rsid w:val="0045097F"/>
    <w:rsid w:val="00451B55"/>
    <w:rsid w:val="00453477"/>
    <w:rsid w:val="004541B2"/>
    <w:rsid w:val="00460FC2"/>
    <w:rsid w:val="004630CF"/>
    <w:rsid w:val="00465F1A"/>
    <w:rsid w:val="00471319"/>
    <w:rsid w:val="00472409"/>
    <w:rsid w:val="004737F1"/>
    <w:rsid w:val="0047443F"/>
    <w:rsid w:val="00477A77"/>
    <w:rsid w:val="0048064A"/>
    <w:rsid w:val="00480672"/>
    <w:rsid w:val="004829E7"/>
    <w:rsid w:val="004849A4"/>
    <w:rsid w:val="00487899"/>
    <w:rsid w:val="004878F1"/>
    <w:rsid w:val="00487DE7"/>
    <w:rsid w:val="004911D3"/>
    <w:rsid w:val="00492D04"/>
    <w:rsid w:val="00494670"/>
    <w:rsid w:val="0049677E"/>
    <w:rsid w:val="00496925"/>
    <w:rsid w:val="004A0BA3"/>
    <w:rsid w:val="004A13FE"/>
    <w:rsid w:val="004A218B"/>
    <w:rsid w:val="004A24EC"/>
    <w:rsid w:val="004A258B"/>
    <w:rsid w:val="004A26FF"/>
    <w:rsid w:val="004A288F"/>
    <w:rsid w:val="004A2DFF"/>
    <w:rsid w:val="004A3173"/>
    <w:rsid w:val="004A3315"/>
    <w:rsid w:val="004A389E"/>
    <w:rsid w:val="004A5ACC"/>
    <w:rsid w:val="004A5DA4"/>
    <w:rsid w:val="004B003D"/>
    <w:rsid w:val="004B0F81"/>
    <w:rsid w:val="004B20D7"/>
    <w:rsid w:val="004B251F"/>
    <w:rsid w:val="004B2A1C"/>
    <w:rsid w:val="004B44BF"/>
    <w:rsid w:val="004B479E"/>
    <w:rsid w:val="004B47FA"/>
    <w:rsid w:val="004B515C"/>
    <w:rsid w:val="004B619C"/>
    <w:rsid w:val="004B647E"/>
    <w:rsid w:val="004B6658"/>
    <w:rsid w:val="004B7B22"/>
    <w:rsid w:val="004C0333"/>
    <w:rsid w:val="004C471D"/>
    <w:rsid w:val="004D2C76"/>
    <w:rsid w:val="004D3EFB"/>
    <w:rsid w:val="004D4BEA"/>
    <w:rsid w:val="004D5409"/>
    <w:rsid w:val="004D6A65"/>
    <w:rsid w:val="004D707C"/>
    <w:rsid w:val="004E036A"/>
    <w:rsid w:val="004E08F5"/>
    <w:rsid w:val="004E0CC4"/>
    <w:rsid w:val="004E2E34"/>
    <w:rsid w:val="004E3818"/>
    <w:rsid w:val="004E3C44"/>
    <w:rsid w:val="004E4D11"/>
    <w:rsid w:val="004E5964"/>
    <w:rsid w:val="004E6976"/>
    <w:rsid w:val="004E7220"/>
    <w:rsid w:val="004E73E1"/>
    <w:rsid w:val="004E78D9"/>
    <w:rsid w:val="004F05A7"/>
    <w:rsid w:val="004F0F2F"/>
    <w:rsid w:val="004F120D"/>
    <w:rsid w:val="004F20A2"/>
    <w:rsid w:val="004F5B60"/>
    <w:rsid w:val="004F5EC4"/>
    <w:rsid w:val="004F63FC"/>
    <w:rsid w:val="005000E7"/>
    <w:rsid w:val="005004AF"/>
    <w:rsid w:val="00501AEF"/>
    <w:rsid w:val="00502502"/>
    <w:rsid w:val="00502870"/>
    <w:rsid w:val="0050360A"/>
    <w:rsid w:val="005038B7"/>
    <w:rsid w:val="0050530B"/>
    <w:rsid w:val="0050573D"/>
    <w:rsid w:val="0050618B"/>
    <w:rsid w:val="00506AA0"/>
    <w:rsid w:val="00507070"/>
    <w:rsid w:val="00511C98"/>
    <w:rsid w:val="005120AB"/>
    <w:rsid w:val="00512965"/>
    <w:rsid w:val="005161A7"/>
    <w:rsid w:val="00517A3D"/>
    <w:rsid w:val="005201AE"/>
    <w:rsid w:val="00520B62"/>
    <w:rsid w:val="00520D29"/>
    <w:rsid w:val="00520EEF"/>
    <w:rsid w:val="00520F2D"/>
    <w:rsid w:val="00522FAD"/>
    <w:rsid w:val="0052334F"/>
    <w:rsid w:val="00523B4A"/>
    <w:rsid w:val="00523F52"/>
    <w:rsid w:val="005254D0"/>
    <w:rsid w:val="0052556F"/>
    <w:rsid w:val="005259D4"/>
    <w:rsid w:val="00526602"/>
    <w:rsid w:val="00527B70"/>
    <w:rsid w:val="00530432"/>
    <w:rsid w:val="005318EC"/>
    <w:rsid w:val="0053204A"/>
    <w:rsid w:val="00536BDA"/>
    <w:rsid w:val="00537245"/>
    <w:rsid w:val="005375E5"/>
    <w:rsid w:val="005401E6"/>
    <w:rsid w:val="00540CF7"/>
    <w:rsid w:val="0054105D"/>
    <w:rsid w:val="00542C17"/>
    <w:rsid w:val="00543140"/>
    <w:rsid w:val="00543213"/>
    <w:rsid w:val="005466CA"/>
    <w:rsid w:val="00546982"/>
    <w:rsid w:val="00547187"/>
    <w:rsid w:val="00547DDE"/>
    <w:rsid w:val="00550C29"/>
    <w:rsid w:val="005519A9"/>
    <w:rsid w:val="00551DC3"/>
    <w:rsid w:val="00553081"/>
    <w:rsid w:val="00555352"/>
    <w:rsid w:val="00555A94"/>
    <w:rsid w:val="0055669A"/>
    <w:rsid w:val="005569B9"/>
    <w:rsid w:val="00556AD5"/>
    <w:rsid w:val="00556C71"/>
    <w:rsid w:val="00556F37"/>
    <w:rsid w:val="00557100"/>
    <w:rsid w:val="0055785C"/>
    <w:rsid w:val="00560908"/>
    <w:rsid w:val="00560AF1"/>
    <w:rsid w:val="0056160D"/>
    <w:rsid w:val="0056714D"/>
    <w:rsid w:val="00570F5C"/>
    <w:rsid w:val="00572587"/>
    <w:rsid w:val="0057266A"/>
    <w:rsid w:val="0057352F"/>
    <w:rsid w:val="0057420E"/>
    <w:rsid w:val="005743C1"/>
    <w:rsid w:val="00575ABE"/>
    <w:rsid w:val="00580CB1"/>
    <w:rsid w:val="005812B9"/>
    <w:rsid w:val="0058191C"/>
    <w:rsid w:val="00582A0A"/>
    <w:rsid w:val="00582B05"/>
    <w:rsid w:val="00582E63"/>
    <w:rsid w:val="00582FEE"/>
    <w:rsid w:val="005834A4"/>
    <w:rsid w:val="00584FE8"/>
    <w:rsid w:val="00586346"/>
    <w:rsid w:val="00586AB0"/>
    <w:rsid w:val="005876A4"/>
    <w:rsid w:val="00587B4A"/>
    <w:rsid w:val="00590344"/>
    <w:rsid w:val="005907C2"/>
    <w:rsid w:val="00590850"/>
    <w:rsid w:val="00593E93"/>
    <w:rsid w:val="005960C4"/>
    <w:rsid w:val="0059686B"/>
    <w:rsid w:val="00596B37"/>
    <w:rsid w:val="00596BDA"/>
    <w:rsid w:val="005A1093"/>
    <w:rsid w:val="005A5D76"/>
    <w:rsid w:val="005A5EAA"/>
    <w:rsid w:val="005A606C"/>
    <w:rsid w:val="005A665F"/>
    <w:rsid w:val="005B06E7"/>
    <w:rsid w:val="005B0707"/>
    <w:rsid w:val="005B3566"/>
    <w:rsid w:val="005B3804"/>
    <w:rsid w:val="005B3DCA"/>
    <w:rsid w:val="005B40EA"/>
    <w:rsid w:val="005B41B5"/>
    <w:rsid w:val="005B6B5F"/>
    <w:rsid w:val="005B7220"/>
    <w:rsid w:val="005C0BC3"/>
    <w:rsid w:val="005C0D07"/>
    <w:rsid w:val="005C3D62"/>
    <w:rsid w:val="005C40A3"/>
    <w:rsid w:val="005C43CC"/>
    <w:rsid w:val="005C4701"/>
    <w:rsid w:val="005C5731"/>
    <w:rsid w:val="005C6454"/>
    <w:rsid w:val="005C7483"/>
    <w:rsid w:val="005D103B"/>
    <w:rsid w:val="005D1741"/>
    <w:rsid w:val="005D6FC4"/>
    <w:rsid w:val="005D78A3"/>
    <w:rsid w:val="005E07FA"/>
    <w:rsid w:val="005E0AE2"/>
    <w:rsid w:val="005E4788"/>
    <w:rsid w:val="005F07B2"/>
    <w:rsid w:val="005F234E"/>
    <w:rsid w:val="005F2405"/>
    <w:rsid w:val="005F2668"/>
    <w:rsid w:val="005F40BF"/>
    <w:rsid w:val="005F467C"/>
    <w:rsid w:val="005F63E2"/>
    <w:rsid w:val="005F6D89"/>
    <w:rsid w:val="005F705A"/>
    <w:rsid w:val="005F7727"/>
    <w:rsid w:val="005F7A7A"/>
    <w:rsid w:val="006000CB"/>
    <w:rsid w:val="00600D96"/>
    <w:rsid w:val="00600E03"/>
    <w:rsid w:val="006010A8"/>
    <w:rsid w:val="00601798"/>
    <w:rsid w:val="00601899"/>
    <w:rsid w:val="00601921"/>
    <w:rsid w:val="006027BE"/>
    <w:rsid w:val="00603118"/>
    <w:rsid w:val="006037D0"/>
    <w:rsid w:val="00607380"/>
    <w:rsid w:val="00607D55"/>
    <w:rsid w:val="00612EE4"/>
    <w:rsid w:val="006135C1"/>
    <w:rsid w:val="0061448F"/>
    <w:rsid w:val="00615015"/>
    <w:rsid w:val="0061526A"/>
    <w:rsid w:val="0061734C"/>
    <w:rsid w:val="00617841"/>
    <w:rsid w:val="006179B2"/>
    <w:rsid w:val="00617CAB"/>
    <w:rsid w:val="00620677"/>
    <w:rsid w:val="00620691"/>
    <w:rsid w:val="00620C74"/>
    <w:rsid w:val="006210AB"/>
    <w:rsid w:val="0062118B"/>
    <w:rsid w:val="00621980"/>
    <w:rsid w:val="006231CA"/>
    <w:rsid w:val="00624EDB"/>
    <w:rsid w:val="0062532A"/>
    <w:rsid w:val="006254AD"/>
    <w:rsid w:val="00626133"/>
    <w:rsid w:val="00626E85"/>
    <w:rsid w:val="00626F64"/>
    <w:rsid w:val="00627654"/>
    <w:rsid w:val="00630C59"/>
    <w:rsid w:val="00636DC5"/>
    <w:rsid w:val="00636DFC"/>
    <w:rsid w:val="006414E5"/>
    <w:rsid w:val="006415BB"/>
    <w:rsid w:val="006434F6"/>
    <w:rsid w:val="00643812"/>
    <w:rsid w:val="006456C2"/>
    <w:rsid w:val="00645D22"/>
    <w:rsid w:val="00646FC6"/>
    <w:rsid w:val="00650A5D"/>
    <w:rsid w:val="00650CC7"/>
    <w:rsid w:val="006521BA"/>
    <w:rsid w:val="006530EC"/>
    <w:rsid w:val="006540AD"/>
    <w:rsid w:val="00654167"/>
    <w:rsid w:val="0065487F"/>
    <w:rsid w:val="00655015"/>
    <w:rsid w:val="006577D5"/>
    <w:rsid w:val="00660A55"/>
    <w:rsid w:val="00660A89"/>
    <w:rsid w:val="00661483"/>
    <w:rsid w:val="0066353B"/>
    <w:rsid w:val="0066428E"/>
    <w:rsid w:val="00664F47"/>
    <w:rsid w:val="00666091"/>
    <w:rsid w:val="0066652C"/>
    <w:rsid w:val="0067029F"/>
    <w:rsid w:val="006718C9"/>
    <w:rsid w:val="00672539"/>
    <w:rsid w:val="0067387C"/>
    <w:rsid w:val="00674F7C"/>
    <w:rsid w:val="00675E33"/>
    <w:rsid w:val="00676997"/>
    <w:rsid w:val="0067720A"/>
    <w:rsid w:val="00680F3F"/>
    <w:rsid w:val="00684E31"/>
    <w:rsid w:val="00684FDD"/>
    <w:rsid w:val="00684FF4"/>
    <w:rsid w:val="0068622A"/>
    <w:rsid w:val="00686538"/>
    <w:rsid w:val="00686B70"/>
    <w:rsid w:val="00686D54"/>
    <w:rsid w:val="006912E8"/>
    <w:rsid w:val="00691E4D"/>
    <w:rsid w:val="00696B06"/>
    <w:rsid w:val="0069778F"/>
    <w:rsid w:val="006A0D4A"/>
    <w:rsid w:val="006A1FBF"/>
    <w:rsid w:val="006A2970"/>
    <w:rsid w:val="006A4625"/>
    <w:rsid w:val="006A4AC5"/>
    <w:rsid w:val="006A6700"/>
    <w:rsid w:val="006B40ED"/>
    <w:rsid w:val="006B52C3"/>
    <w:rsid w:val="006B5329"/>
    <w:rsid w:val="006B6F96"/>
    <w:rsid w:val="006C0B74"/>
    <w:rsid w:val="006C1B5C"/>
    <w:rsid w:val="006C1F72"/>
    <w:rsid w:val="006C2D07"/>
    <w:rsid w:val="006C3EC8"/>
    <w:rsid w:val="006C412A"/>
    <w:rsid w:val="006C4E22"/>
    <w:rsid w:val="006C561A"/>
    <w:rsid w:val="006C583D"/>
    <w:rsid w:val="006C7867"/>
    <w:rsid w:val="006D0322"/>
    <w:rsid w:val="006D038E"/>
    <w:rsid w:val="006D083F"/>
    <w:rsid w:val="006D130B"/>
    <w:rsid w:val="006D185F"/>
    <w:rsid w:val="006D1A4B"/>
    <w:rsid w:val="006D5D18"/>
    <w:rsid w:val="006E071E"/>
    <w:rsid w:val="006E1D19"/>
    <w:rsid w:val="006E26A5"/>
    <w:rsid w:val="006E302D"/>
    <w:rsid w:val="006E5826"/>
    <w:rsid w:val="006E5C3C"/>
    <w:rsid w:val="006E6ACB"/>
    <w:rsid w:val="006F055D"/>
    <w:rsid w:val="006F05B6"/>
    <w:rsid w:val="006F08D7"/>
    <w:rsid w:val="006F0C69"/>
    <w:rsid w:val="006F32CC"/>
    <w:rsid w:val="006F47F5"/>
    <w:rsid w:val="006F4F6C"/>
    <w:rsid w:val="006F5145"/>
    <w:rsid w:val="006F5666"/>
    <w:rsid w:val="006F5B35"/>
    <w:rsid w:val="006F600A"/>
    <w:rsid w:val="006F60CB"/>
    <w:rsid w:val="006F6D11"/>
    <w:rsid w:val="006F6DCB"/>
    <w:rsid w:val="00703588"/>
    <w:rsid w:val="00704272"/>
    <w:rsid w:val="00704EA0"/>
    <w:rsid w:val="00706EA0"/>
    <w:rsid w:val="00706FF0"/>
    <w:rsid w:val="0070786F"/>
    <w:rsid w:val="00707CB0"/>
    <w:rsid w:val="00707EB5"/>
    <w:rsid w:val="007105AA"/>
    <w:rsid w:val="0071269F"/>
    <w:rsid w:val="007132B7"/>
    <w:rsid w:val="00713AE8"/>
    <w:rsid w:val="007150AF"/>
    <w:rsid w:val="00715BD6"/>
    <w:rsid w:val="00715E13"/>
    <w:rsid w:val="00716241"/>
    <w:rsid w:val="00716CAB"/>
    <w:rsid w:val="007178A7"/>
    <w:rsid w:val="007200AF"/>
    <w:rsid w:val="00721207"/>
    <w:rsid w:val="007239BE"/>
    <w:rsid w:val="00724563"/>
    <w:rsid w:val="00725944"/>
    <w:rsid w:val="00726958"/>
    <w:rsid w:val="00727AFE"/>
    <w:rsid w:val="0073060D"/>
    <w:rsid w:val="00730AAF"/>
    <w:rsid w:val="00730E44"/>
    <w:rsid w:val="0073385D"/>
    <w:rsid w:val="00733FD1"/>
    <w:rsid w:val="007350B6"/>
    <w:rsid w:val="0073535E"/>
    <w:rsid w:val="00735C6F"/>
    <w:rsid w:val="00735CEE"/>
    <w:rsid w:val="00737542"/>
    <w:rsid w:val="00737698"/>
    <w:rsid w:val="00743F5D"/>
    <w:rsid w:val="00744225"/>
    <w:rsid w:val="007449FB"/>
    <w:rsid w:val="00745F1A"/>
    <w:rsid w:val="0074622A"/>
    <w:rsid w:val="00747017"/>
    <w:rsid w:val="00747CC9"/>
    <w:rsid w:val="00747D89"/>
    <w:rsid w:val="00750607"/>
    <w:rsid w:val="007514C3"/>
    <w:rsid w:val="007539DA"/>
    <w:rsid w:val="00753A44"/>
    <w:rsid w:val="00754596"/>
    <w:rsid w:val="00754982"/>
    <w:rsid w:val="007557A2"/>
    <w:rsid w:val="007568E9"/>
    <w:rsid w:val="00756CA5"/>
    <w:rsid w:val="007572CF"/>
    <w:rsid w:val="00757E93"/>
    <w:rsid w:val="00760700"/>
    <w:rsid w:val="00760777"/>
    <w:rsid w:val="00762D6A"/>
    <w:rsid w:val="00762DD6"/>
    <w:rsid w:val="00763AA0"/>
    <w:rsid w:val="00763F9C"/>
    <w:rsid w:val="00764B5E"/>
    <w:rsid w:val="00764D6B"/>
    <w:rsid w:val="00764E2D"/>
    <w:rsid w:val="00767D97"/>
    <w:rsid w:val="00767EBC"/>
    <w:rsid w:val="00771444"/>
    <w:rsid w:val="00771496"/>
    <w:rsid w:val="00771AB1"/>
    <w:rsid w:val="00771BE0"/>
    <w:rsid w:val="00771F1F"/>
    <w:rsid w:val="00771FE1"/>
    <w:rsid w:val="007724D9"/>
    <w:rsid w:val="007730A6"/>
    <w:rsid w:val="007740DB"/>
    <w:rsid w:val="00774A1F"/>
    <w:rsid w:val="0077689A"/>
    <w:rsid w:val="00777BD4"/>
    <w:rsid w:val="007807A2"/>
    <w:rsid w:val="00780C40"/>
    <w:rsid w:val="00780D50"/>
    <w:rsid w:val="00781360"/>
    <w:rsid w:val="00781E15"/>
    <w:rsid w:val="00782991"/>
    <w:rsid w:val="007843B9"/>
    <w:rsid w:val="00785909"/>
    <w:rsid w:val="00786B4A"/>
    <w:rsid w:val="00786B66"/>
    <w:rsid w:val="00791B49"/>
    <w:rsid w:val="00793684"/>
    <w:rsid w:val="007966B1"/>
    <w:rsid w:val="007974AC"/>
    <w:rsid w:val="007A1C91"/>
    <w:rsid w:val="007A258C"/>
    <w:rsid w:val="007A26A5"/>
    <w:rsid w:val="007A3451"/>
    <w:rsid w:val="007A3789"/>
    <w:rsid w:val="007A3CF9"/>
    <w:rsid w:val="007A417F"/>
    <w:rsid w:val="007A4793"/>
    <w:rsid w:val="007A541E"/>
    <w:rsid w:val="007A548C"/>
    <w:rsid w:val="007A5AAD"/>
    <w:rsid w:val="007B00A7"/>
    <w:rsid w:val="007B3E98"/>
    <w:rsid w:val="007B4D95"/>
    <w:rsid w:val="007B59EE"/>
    <w:rsid w:val="007B6CB1"/>
    <w:rsid w:val="007B6EA6"/>
    <w:rsid w:val="007B7C21"/>
    <w:rsid w:val="007C05DA"/>
    <w:rsid w:val="007C2037"/>
    <w:rsid w:val="007C25EC"/>
    <w:rsid w:val="007C2893"/>
    <w:rsid w:val="007C2A3B"/>
    <w:rsid w:val="007C3736"/>
    <w:rsid w:val="007C4472"/>
    <w:rsid w:val="007C5496"/>
    <w:rsid w:val="007C5DA7"/>
    <w:rsid w:val="007C7178"/>
    <w:rsid w:val="007C7242"/>
    <w:rsid w:val="007C7446"/>
    <w:rsid w:val="007C7796"/>
    <w:rsid w:val="007C7A1D"/>
    <w:rsid w:val="007D2207"/>
    <w:rsid w:val="007D2443"/>
    <w:rsid w:val="007D29AB"/>
    <w:rsid w:val="007D3673"/>
    <w:rsid w:val="007D3E89"/>
    <w:rsid w:val="007D403C"/>
    <w:rsid w:val="007D49B4"/>
    <w:rsid w:val="007D49C5"/>
    <w:rsid w:val="007D7821"/>
    <w:rsid w:val="007E0774"/>
    <w:rsid w:val="007E1075"/>
    <w:rsid w:val="007E1A52"/>
    <w:rsid w:val="007E4991"/>
    <w:rsid w:val="007E4BE1"/>
    <w:rsid w:val="007E56EE"/>
    <w:rsid w:val="007F0347"/>
    <w:rsid w:val="007F11A1"/>
    <w:rsid w:val="007F1699"/>
    <w:rsid w:val="007F19D4"/>
    <w:rsid w:val="007F2CD5"/>
    <w:rsid w:val="007F327B"/>
    <w:rsid w:val="007F34F0"/>
    <w:rsid w:val="007F5659"/>
    <w:rsid w:val="00800AF1"/>
    <w:rsid w:val="00800EEB"/>
    <w:rsid w:val="008015A9"/>
    <w:rsid w:val="00806D92"/>
    <w:rsid w:val="00810D12"/>
    <w:rsid w:val="00811187"/>
    <w:rsid w:val="00811BB5"/>
    <w:rsid w:val="00812A0B"/>
    <w:rsid w:val="00812FF2"/>
    <w:rsid w:val="00813CF6"/>
    <w:rsid w:val="00815326"/>
    <w:rsid w:val="008159C2"/>
    <w:rsid w:val="00816179"/>
    <w:rsid w:val="00817181"/>
    <w:rsid w:val="0081724C"/>
    <w:rsid w:val="00817490"/>
    <w:rsid w:val="0082075A"/>
    <w:rsid w:val="00820A46"/>
    <w:rsid w:val="0082154E"/>
    <w:rsid w:val="008228AD"/>
    <w:rsid w:val="0082640E"/>
    <w:rsid w:val="00827085"/>
    <w:rsid w:val="00832BC1"/>
    <w:rsid w:val="00836431"/>
    <w:rsid w:val="0083694D"/>
    <w:rsid w:val="0083768C"/>
    <w:rsid w:val="00837795"/>
    <w:rsid w:val="0083787D"/>
    <w:rsid w:val="008404CE"/>
    <w:rsid w:val="008405F8"/>
    <w:rsid w:val="00840A9D"/>
    <w:rsid w:val="0084165C"/>
    <w:rsid w:val="00844694"/>
    <w:rsid w:val="00846EFE"/>
    <w:rsid w:val="00850816"/>
    <w:rsid w:val="00852DA8"/>
    <w:rsid w:val="00853E61"/>
    <w:rsid w:val="008554EE"/>
    <w:rsid w:val="008556AC"/>
    <w:rsid w:val="008558DD"/>
    <w:rsid w:val="00856820"/>
    <w:rsid w:val="00860B65"/>
    <w:rsid w:val="00860BFA"/>
    <w:rsid w:val="00860C1A"/>
    <w:rsid w:val="008619C6"/>
    <w:rsid w:val="00862FD6"/>
    <w:rsid w:val="00863969"/>
    <w:rsid w:val="00864A4F"/>
    <w:rsid w:val="00865124"/>
    <w:rsid w:val="008658F1"/>
    <w:rsid w:val="0086679E"/>
    <w:rsid w:val="00866D97"/>
    <w:rsid w:val="00867440"/>
    <w:rsid w:val="008675E1"/>
    <w:rsid w:val="00867766"/>
    <w:rsid w:val="00867DC7"/>
    <w:rsid w:val="00870FC8"/>
    <w:rsid w:val="0087112C"/>
    <w:rsid w:val="0087176B"/>
    <w:rsid w:val="00872655"/>
    <w:rsid w:val="00872EC9"/>
    <w:rsid w:val="00873FC8"/>
    <w:rsid w:val="0087422F"/>
    <w:rsid w:val="008746A9"/>
    <w:rsid w:val="0087471A"/>
    <w:rsid w:val="008747E0"/>
    <w:rsid w:val="00874DB0"/>
    <w:rsid w:val="00875CEF"/>
    <w:rsid w:val="0087668A"/>
    <w:rsid w:val="00876843"/>
    <w:rsid w:val="00882754"/>
    <w:rsid w:val="008827F3"/>
    <w:rsid w:val="00882B38"/>
    <w:rsid w:val="00882DF1"/>
    <w:rsid w:val="00883138"/>
    <w:rsid w:val="00883154"/>
    <w:rsid w:val="00884046"/>
    <w:rsid w:val="00885609"/>
    <w:rsid w:val="00885BF8"/>
    <w:rsid w:val="00885CD9"/>
    <w:rsid w:val="00886087"/>
    <w:rsid w:val="00890B54"/>
    <w:rsid w:val="0089478F"/>
    <w:rsid w:val="008947A1"/>
    <w:rsid w:val="00894E56"/>
    <w:rsid w:val="00896E02"/>
    <w:rsid w:val="0089727C"/>
    <w:rsid w:val="00897785"/>
    <w:rsid w:val="008A21B2"/>
    <w:rsid w:val="008A5CEA"/>
    <w:rsid w:val="008A5CF7"/>
    <w:rsid w:val="008A6074"/>
    <w:rsid w:val="008A77C5"/>
    <w:rsid w:val="008A7A74"/>
    <w:rsid w:val="008B0FE0"/>
    <w:rsid w:val="008B381E"/>
    <w:rsid w:val="008B3B27"/>
    <w:rsid w:val="008B4EB7"/>
    <w:rsid w:val="008B4F1D"/>
    <w:rsid w:val="008B53AC"/>
    <w:rsid w:val="008B54FC"/>
    <w:rsid w:val="008B57AD"/>
    <w:rsid w:val="008B6E95"/>
    <w:rsid w:val="008B7FD5"/>
    <w:rsid w:val="008C28E0"/>
    <w:rsid w:val="008C5C6A"/>
    <w:rsid w:val="008C5FA3"/>
    <w:rsid w:val="008C6400"/>
    <w:rsid w:val="008C768F"/>
    <w:rsid w:val="008D047B"/>
    <w:rsid w:val="008D0BF4"/>
    <w:rsid w:val="008D4D55"/>
    <w:rsid w:val="008D5A12"/>
    <w:rsid w:val="008D72F6"/>
    <w:rsid w:val="008E10B7"/>
    <w:rsid w:val="008E121D"/>
    <w:rsid w:val="008E1238"/>
    <w:rsid w:val="008E1CBB"/>
    <w:rsid w:val="008E2339"/>
    <w:rsid w:val="008E2E66"/>
    <w:rsid w:val="008E3100"/>
    <w:rsid w:val="008E6071"/>
    <w:rsid w:val="008E7EA7"/>
    <w:rsid w:val="008F0213"/>
    <w:rsid w:val="008F43CD"/>
    <w:rsid w:val="008F4FE6"/>
    <w:rsid w:val="0090181B"/>
    <w:rsid w:val="0090184F"/>
    <w:rsid w:val="00901FA3"/>
    <w:rsid w:val="00903892"/>
    <w:rsid w:val="009041FE"/>
    <w:rsid w:val="009047E4"/>
    <w:rsid w:val="00905861"/>
    <w:rsid w:val="00910167"/>
    <w:rsid w:val="0091071F"/>
    <w:rsid w:val="00911DDE"/>
    <w:rsid w:val="009123C7"/>
    <w:rsid w:val="00914CFF"/>
    <w:rsid w:val="00916F08"/>
    <w:rsid w:val="009176A8"/>
    <w:rsid w:val="00920F1B"/>
    <w:rsid w:val="00921BFC"/>
    <w:rsid w:val="00921E32"/>
    <w:rsid w:val="00921F40"/>
    <w:rsid w:val="009220E8"/>
    <w:rsid w:val="00922EB4"/>
    <w:rsid w:val="00927341"/>
    <w:rsid w:val="009309F7"/>
    <w:rsid w:val="009315BD"/>
    <w:rsid w:val="00932B0E"/>
    <w:rsid w:val="00934BD3"/>
    <w:rsid w:val="0093639F"/>
    <w:rsid w:val="00936AB4"/>
    <w:rsid w:val="00940E2A"/>
    <w:rsid w:val="0094276C"/>
    <w:rsid w:val="00943445"/>
    <w:rsid w:val="0094347B"/>
    <w:rsid w:val="00943A8C"/>
    <w:rsid w:val="00946B47"/>
    <w:rsid w:val="00950626"/>
    <w:rsid w:val="00952323"/>
    <w:rsid w:val="009525CA"/>
    <w:rsid w:val="00952C69"/>
    <w:rsid w:val="00953EFA"/>
    <w:rsid w:val="00954E51"/>
    <w:rsid w:val="00957175"/>
    <w:rsid w:val="00957E7F"/>
    <w:rsid w:val="00960DFE"/>
    <w:rsid w:val="009622F1"/>
    <w:rsid w:val="00964CEB"/>
    <w:rsid w:val="0096603E"/>
    <w:rsid w:val="0096635F"/>
    <w:rsid w:val="00967048"/>
    <w:rsid w:val="00970457"/>
    <w:rsid w:val="00973A05"/>
    <w:rsid w:val="00974DCD"/>
    <w:rsid w:val="00975AF1"/>
    <w:rsid w:val="00977113"/>
    <w:rsid w:val="00977201"/>
    <w:rsid w:val="00980C23"/>
    <w:rsid w:val="0098195B"/>
    <w:rsid w:val="00981C70"/>
    <w:rsid w:val="00985BD7"/>
    <w:rsid w:val="00986A21"/>
    <w:rsid w:val="00990428"/>
    <w:rsid w:val="00990A63"/>
    <w:rsid w:val="00990C3E"/>
    <w:rsid w:val="0099109D"/>
    <w:rsid w:val="00991173"/>
    <w:rsid w:val="009916C3"/>
    <w:rsid w:val="00991979"/>
    <w:rsid w:val="00992349"/>
    <w:rsid w:val="009928E3"/>
    <w:rsid w:val="009928ED"/>
    <w:rsid w:val="00992FE9"/>
    <w:rsid w:val="00993DCC"/>
    <w:rsid w:val="00994E66"/>
    <w:rsid w:val="00995EB2"/>
    <w:rsid w:val="00996AD2"/>
    <w:rsid w:val="00997395"/>
    <w:rsid w:val="009978FD"/>
    <w:rsid w:val="00997AC0"/>
    <w:rsid w:val="009A36B6"/>
    <w:rsid w:val="009A457D"/>
    <w:rsid w:val="009A519A"/>
    <w:rsid w:val="009A7E92"/>
    <w:rsid w:val="009B0774"/>
    <w:rsid w:val="009B078F"/>
    <w:rsid w:val="009B2BEE"/>
    <w:rsid w:val="009B2C61"/>
    <w:rsid w:val="009B3402"/>
    <w:rsid w:val="009B46EC"/>
    <w:rsid w:val="009B49B2"/>
    <w:rsid w:val="009B5A32"/>
    <w:rsid w:val="009B7301"/>
    <w:rsid w:val="009B79A1"/>
    <w:rsid w:val="009B7FB2"/>
    <w:rsid w:val="009C27EC"/>
    <w:rsid w:val="009C2F29"/>
    <w:rsid w:val="009C4D89"/>
    <w:rsid w:val="009C504C"/>
    <w:rsid w:val="009C5E2D"/>
    <w:rsid w:val="009C62E9"/>
    <w:rsid w:val="009C636D"/>
    <w:rsid w:val="009C7737"/>
    <w:rsid w:val="009C7CF6"/>
    <w:rsid w:val="009D020B"/>
    <w:rsid w:val="009D1038"/>
    <w:rsid w:val="009D2889"/>
    <w:rsid w:val="009D3D4D"/>
    <w:rsid w:val="009D4ADE"/>
    <w:rsid w:val="009D52E8"/>
    <w:rsid w:val="009D5797"/>
    <w:rsid w:val="009D5918"/>
    <w:rsid w:val="009D5A94"/>
    <w:rsid w:val="009D673D"/>
    <w:rsid w:val="009E05C5"/>
    <w:rsid w:val="009E18C6"/>
    <w:rsid w:val="009E3E8B"/>
    <w:rsid w:val="009E4BDB"/>
    <w:rsid w:val="009E5E8C"/>
    <w:rsid w:val="009E688A"/>
    <w:rsid w:val="009E6952"/>
    <w:rsid w:val="009F1747"/>
    <w:rsid w:val="009F1DA4"/>
    <w:rsid w:val="009F3936"/>
    <w:rsid w:val="009F3CFB"/>
    <w:rsid w:val="009F3E6E"/>
    <w:rsid w:val="009F4702"/>
    <w:rsid w:val="009F49CF"/>
    <w:rsid w:val="009F7A9D"/>
    <w:rsid w:val="00A00095"/>
    <w:rsid w:val="00A00276"/>
    <w:rsid w:val="00A01B8A"/>
    <w:rsid w:val="00A02453"/>
    <w:rsid w:val="00A0269D"/>
    <w:rsid w:val="00A06000"/>
    <w:rsid w:val="00A06036"/>
    <w:rsid w:val="00A06A32"/>
    <w:rsid w:val="00A06FEB"/>
    <w:rsid w:val="00A07EAB"/>
    <w:rsid w:val="00A11DBE"/>
    <w:rsid w:val="00A1237F"/>
    <w:rsid w:val="00A13DA0"/>
    <w:rsid w:val="00A140BF"/>
    <w:rsid w:val="00A14415"/>
    <w:rsid w:val="00A14C42"/>
    <w:rsid w:val="00A157E4"/>
    <w:rsid w:val="00A17517"/>
    <w:rsid w:val="00A21B4B"/>
    <w:rsid w:val="00A23B4C"/>
    <w:rsid w:val="00A242A0"/>
    <w:rsid w:val="00A24966"/>
    <w:rsid w:val="00A24E2C"/>
    <w:rsid w:val="00A26543"/>
    <w:rsid w:val="00A2659B"/>
    <w:rsid w:val="00A30894"/>
    <w:rsid w:val="00A30C28"/>
    <w:rsid w:val="00A30D62"/>
    <w:rsid w:val="00A318B7"/>
    <w:rsid w:val="00A3206C"/>
    <w:rsid w:val="00A3350A"/>
    <w:rsid w:val="00A3605D"/>
    <w:rsid w:val="00A360BF"/>
    <w:rsid w:val="00A36E5D"/>
    <w:rsid w:val="00A41C4A"/>
    <w:rsid w:val="00A42D9D"/>
    <w:rsid w:val="00A43146"/>
    <w:rsid w:val="00A44E29"/>
    <w:rsid w:val="00A473CF"/>
    <w:rsid w:val="00A50154"/>
    <w:rsid w:val="00A51416"/>
    <w:rsid w:val="00A51483"/>
    <w:rsid w:val="00A51CC3"/>
    <w:rsid w:val="00A523C1"/>
    <w:rsid w:val="00A52453"/>
    <w:rsid w:val="00A528A3"/>
    <w:rsid w:val="00A535B8"/>
    <w:rsid w:val="00A545F6"/>
    <w:rsid w:val="00A5513D"/>
    <w:rsid w:val="00A5586E"/>
    <w:rsid w:val="00A5673B"/>
    <w:rsid w:val="00A5761B"/>
    <w:rsid w:val="00A608A3"/>
    <w:rsid w:val="00A60FCC"/>
    <w:rsid w:val="00A6145D"/>
    <w:rsid w:val="00A61555"/>
    <w:rsid w:val="00A63A58"/>
    <w:rsid w:val="00A65377"/>
    <w:rsid w:val="00A6563A"/>
    <w:rsid w:val="00A7053D"/>
    <w:rsid w:val="00A7089B"/>
    <w:rsid w:val="00A70DB8"/>
    <w:rsid w:val="00A71829"/>
    <w:rsid w:val="00A71853"/>
    <w:rsid w:val="00A718BD"/>
    <w:rsid w:val="00A71CA8"/>
    <w:rsid w:val="00A72482"/>
    <w:rsid w:val="00A76582"/>
    <w:rsid w:val="00A77542"/>
    <w:rsid w:val="00A77B37"/>
    <w:rsid w:val="00A80D79"/>
    <w:rsid w:val="00A83AB5"/>
    <w:rsid w:val="00A83B9F"/>
    <w:rsid w:val="00A8449A"/>
    <w:rsid w:val="00A84C3D"/>
    <w:rsid w:val="00A85CB6"/>
    <w:rsid w:val="00A85D3A"/>
    <w:rsid w:val="00A86A05"/>
    <w:rsid w:val="00A86B27"/>
    <w:rsid w:val="00A87990"/>
    <w:rsid w:val="00A87C18"/>
    <w:rsid w:val="00A949A8"/>
    <w:rsid w:val="00A94D8D"/>
    <w:rsid w:val="00A94E08"/>
    <w:rsid w:val="00A96539"/>
    <w:rsid w:val="00A96D0C"/>
    <w:rsid w:val="00A96E28"/>
    <w:rsid w:val="00A9719A"/>
    <w:rsid w:val="00AA1DC1"/>
    <w:rsid w:val="00AA232A"/>
    <w:rsid w:val="00AA7AE5"/>
    <w:rsid w:val="00AA7FDA"/>
    <w:rsid w:val="00AB064D"/>
    <w:rsid w:val="00AB0CBD"/>
    <w:rsid w:val="00AB231B"/>
    <w:rsid w:val="00AB2C64"/>
    <w:rsid w:val="00AB64ED"/>
    <w:rsid w:val="00AB6529"/>
    <w:rsid w:val="00AB6D43"/>
    <w:rsid w:val="00AB738C"/>
    <w:rsid w:val="00AC1626"/>
    <w:rsid w:val="00AC2519"/>
    <w:rsid w:val="00AC2B57"/>
    <w:rsid w:val="00AC4650"/>
    <w:rsid w:val="00AC5DCB"/>
    <w:rsid w:val="00AC619D"/>
    <w:rsid w:val="00AC77DA"/>
    <w:rsid w:val="00AD02AF"/>
    <w:rsid w:val="00AD0D1F"/>
    <w:rsid w:val="00AD35F5"/>
    <w:rsid w:val="00AD64DF"/>
    <w:rsid w:val="00AD7241"/>
    <w:rsid w:val="00AD74BB"/>
    <w:rsid w:val="00AD7E78"/>
    <w:rsid w:val="00AD7E7B"/>
    <w:rsid w:val="00AE2381"/>
    <w:rsid w:val="00AE268C"/>
    <w:rsid w:val="00AE5E94"/>
    <w:rsid w:val="00AE6F50"/>
    <w:rsid w:val="00AE74C2"/>
    <w:rsid w:val="00AE7B3F"/>
    <w:rsid w:val="00AE7BFF"/>
    <w:rsid w:val="00AF0999"/>
    <w:rsid w:val="00AF1278"/>
    <w:rsid w:val="00AF197E"/>
    <w:rsid w:val="00AF207F"/>
    <w:rsid w:val="00AF242C"/>
    <w:rsid w:val="00AF32A5"/>
    <w:rsid w:val="00AF32E8"/>
    <w:rsid w:val="00AF47C7"/>
    <w:rsid w:val="00AF624E"/>
    <w:rsid w:val="00AF6622"/>
    <w:rsid w:val="00AF6CFD"/>
    <w:rsid w:val="00AF6F3F"/>
    <w:rsid w:val="00AF735A"/>
    <w:rsid w:val="00B00391"/>
    <w:rsid w:val="00B01CD5"/>
    <w:rsid w:val="00B02037"/>
    <w:rsid w:val="00B04C16"/>
    <w:rsid w:val="00B04E9F"/>
    <w:rsid w:val="00B04ED5"/>
    <w:rsid w:val="00B0604E"/>
    <w:rsid w:val="00B06C2A"/>
    <w:rsid w:val="00B06F08"/>
    <w:rsid w:val="00B104A4"/>
    <w:rsid w:val="00B111F4"/>
    <w:rsid w:val="00B1289C"/>
    <w:rsid w:val="00B1388A"/>
    <w:rsid w:val="00B2274B"/>
    <w:rsid w:val="00B24B2B"/>
    <w:rsid w:val="00B25533"/>
    <w:rsid w:val="00B25FA0"/>
    <w:rsid w:val="00B273A1"/>
    <w:rsid w:val="00B30CE7"/>
    <w:rsid w:val="00B30EF7"/>
    <w:rsid w:val="00B327C3"/>
    <w:rsid w:val="00B32A3A"/>
    <w:rsid w:val="00B36B3B"/>
    <w:rsid w:val="00B406CA"/>
    <w:rsid w:val="00B409C7"/>
    <w:rsid w:val="00B419FB"/>
    <w:rsid w:val="00B41F51"/>
    <w:rsid w:val="00B42FE0"/>
    <w:rsid w:val="00B4321D"/>
    <w:rsid w:val="00B437DB"/>
    <w:rsid w:val="00B43CDD"/>
    <w:rsid w:val="00B458AC"/>
    <w:rsid w:val="00B46687"/>
    <w:rsid w:val="00B47583"/>
    <w:rsid w:val="00B4759B"/>
    <w:rsid w:val="00B47931"/>
    <w:rsid w:val="00B502FA"/>
    <w:rsid w:val="00B51647"/>
    <w:rsid w:val="00B51751"/>
    <w:rsid w:val="00B51796"/>
    <w:rsid w:val="00B5350F"/>
    <w:rsid w:val="00B549E8"/>
    <w:rsid w:val="00B56748"/>
    <w:rsid w:val="00B56DD6"/>
    <w:rsid w:val="00B576C0"/>
    <w:rsid w:val="00B60151"/>
    <w:rsid w:val="00B60D96"/>
    <w:rsid w:val="00B61188"/>
    <w:rsid w:val="00B637AA"/>
    <w:rsid w:val="00B63D3C"/>
    <w:rsid w:val="00B64C75"/>
    <w:rsid w:val="00B65468"/>
    <w:rsid w:val="00B65B94"/>
    <w:rsid w:val="00B703DF"/>
    <w:rsid w:val="00B7174E"/>
    <w:rsid w:val="00B7182D"/>
    <w:rsid w:val="00B7273C"/>
    <w:rsid w:val="00B7514C"/>
    <w:rsid w:val="00B764AE"/>
    <w:rsid w:val="00B77B38"/>
    <w:rsid w:val="00B8060A"/>
    <w:rsid w:val="00B80E21"/>
    <w:rsid w:val="00B813F5"/>
    <w:rsid w:val="00B83239"/>
    <w:rsid w:val="00B838FD"/>
    <w:rsid w:val="00B83EBD"/>
    <w:rsid w:val="00B851A6"/>
    <w:rsid w:val="00B856EA"/>
    <w:rsid w:val="00B857EF"/>
    <w:rsid w:val="00B900CE"/>
    <w:rsid w:val="00B91B37"/>
    <w:rsid w:val="00B938D0"/>
    <w:rsid w:val="00B93A66"/>
    <w:rsid w:val="00B93BBD"/>
    <w:rsid w:val="00B945A0"/>
    <w:rsid w:val="00B951F9"/>
    <w:rsid w:val="00B97BF3"/>
    <w:rsid w:val="00BA0134"/>
    <w:rsid w:val="00BA13C8"/>
    <w:rsid w:val="00BA1611"/>
    <w:rsid w:val="00BA26A1"/>
    <w:rsid w:val="00BA2A56"/>
    <w:rsid w:val="00BA38C6"/>
    <w:rsid w:val="00BA43D7"/>
    <w:rsid w:val="00BA5735"/>
    <w:rsid w:val="00BA5885"/>
    <w:rsid w:val="00BA595D"/>
    <w:rsid w:val="00BA7977"/>
    <w:rsid w:val="00BA7AEA"/>
    <w:rsid w:val="00BA7C1A"/>
    <w:rsid w:val="00BB0886"/>
    <w:rsid w:val="00BB1603"/>
    <w:rsid w:val="00BB2DF1"/>
    <w:rsid w:val="00BB2FBD"/>
    <w:rsid w:val="00BB3A43"/>
    <w:rsid w:val="00BB3D1E"/>
    <w:rsid w:val="00BB53A3"/>
    <w:rsid w:val="00BB54B3"/>
    <w:rsid w:val="00BB58AB"/>
    <w:rsid w:val="00BB67E0"/>
    <w:rsid w:val="00BB7204"/>
    <w:rsid w:val="00BB74C6"/>
    <w:rsid w:val="00BB792D"/>
    <w:rsid w:val="00BC112D"/>
    <w:rsid w:val="00BC1E5F"/>
    <w:rsid w:val="00BC4A2E"/>
    <w:rsid w:val="00BC592C"/>
    <w:rsid w:val="00BC64E3"/>
    <w:rsid w:val="00BC723E"/>
    <w:rsid w:val="00BD2A13"/>
    <w:rsid w:val="00BD528D"/>
    <w:rsid w:val="00BD58C9"/>
    <w:rsid w:val="00BD7D62"/>
    <w:rsid w:val="00BD7E20"/>
    <w:rsid w:val="00BE09B4"/>
    <w:rsid w:val="00BE1656"/>
    <w:rsid w:val="00BE288E"/>
    <w:rsid w:val="00BE2B67"/>
    <w:rsid w:val="00BE4D64"/>
    <w:rsid w:val="00BE560B"/>
    <w:rsid w:val="00BE5711"/>
    <w:rsid w:val="00BE5A8D"/>
    <w:rsid w:val="00BE65FA"/>
    <w:rsid w:val="00BE7C2A"/>
    <w:rsid w:val="00BE7F1A"/>
    <w:rsid w:val="00BF10DA"/>
    <w:rsid w:val="00BF2D39"/>
    <w:rsid w:val="00BF3E3F"/>
    <w:rsid w:val="00BF44B4"/>
    <w:rsid w:val="00BF5FF6"/>
    <w:rsid w:val="00BF7F22"/>
    <w:rsid w:val="00C046C3"/>
    <w:rsid w:val="00C06475"/>
    <w:rsid w:val="00C10A58"/>
    <w:rsid w:val="00C10AFA"/>
    <w:rsid w:val="00C11539"/>
    <w:rsid w:val="00C11CD4"/>
    <w:rsid w:val="00C126EA"/>
    <w:rsid w:val="00C12B27"/>
    <w:rsid w:val="00C12D02"/>
    <w:rsid w:val="00C1401D"/>
    <w:rsid w:val="00C14419"/>
    <w:rsid w:val="00C1489C"/>
    <w:rsid w:val="00C15919"/>
    <w:rsid w:val="00C166FD"/>
    <w:rsid w:val="00C1680B"/>
    <w:rsid w:val="00C168DD"/>
    <w:rsid w:val="00C20054"/>
    <w:rsid w:val="00C21566"/>
    <w:rsid w:val="00C23014"/>
    <w:rsid w:val="00C254C3"/>
    <w:rsid w:val="00C25942"/>
    <w:rsid w:val="00C31AA1"/>
    <w:rsid w:val="00C3259F"/>
    <w:rsid w:val="00C3321D"/>
    <w:rsid w:val="00C33639"/>
    <w:rsid w:val="00C33861"/>
    <w:rsid w:val="00C33E86"/>
    <w:rsid w:val="00C34FD8"/>
    <w:rsid w:val="00C35D6A"/>
    <w:rsid w:val="00C37639"/>
    <w:rsid w:val="00C3770F"/>
    <w:rsid w:val="00C37B0B"/>
    <w:rsid w:val="00C40463"/>
    <w:rsid w:val="00C416A2"/>
    <w:rsid w:val="00C436F9"/>
    <w:rsid w:val="00C43C52"/>
    <w:rsid w:val="00C45A4A"/>
    <w:rsid w:val="00C473FE"/>
    <w:rsid w:val="00C47FE3"/>
    <w:rsid w:val="00C5034C"/>
    <w:rsid w:val="00C50933"/>
    <w:rsid w:val="00C50C52"/>
    <w:rsid w:val="00C50EF3"/>
    <w:rsid w:val="00C53786"/>
    <w:rsid w:val="00C55052"/>
    <w:rsid w:val="00C550F6"/>
    <w:rsid w:val="00C55E4A"/>
    <w:rsid w:val="00C57986"/>
    <w:rsid w:val="00C628CA"/>
    <w:rsid w:val="00C64677"/>
    <w:rsid w:val="00C652CD"/>
    <w:rsid w:val="00C657A3"/>
    <w:rsid w:val="00C679E3"/>
    <w:rsid w:val="00C703A4"/>
    <w:rsid w:val="00C70DE2"/>
    <w:rsid w:val="00C73B39"/>
    <w:rsid w:val="00C745B9"/>
    <w:rsid w:val="00C74F68"/>
    <w:rsid w:val="00C75E5C"/>
    <w:rsid w:val="00C8284F"/>
    <w:rsid w:val="00C83B8C"/>
    <w:rsid w:val="00C8428A"/>
    <w:rsid w:val="00C86C0D"/>
    <w:rsid w:val="00C87833"/>
    <w:rsid w:val="00C87873"/>
    <w:rsid w:val="00C90E95"/>
    <w:rsid w:val="00C91CCC"/>
    <w:rsid w:val="00C920C1"/>
    <w:rsid w:val="00C925C1"/>
    <w:rsid w:val="00C92E76"/>
    <w:rsid w:val="00C93D08"/>
    <w:rsid w:val="00C9628F"/>
    <w:rsid w:val="00CA01B7"/>
    <w:rsid w:val="00CA074F"/>
    <w:rsid w:val="00CA14A7"/>
    <w:rsid w:val="00CA59F5"/>
    <w:rsid w:val="00CA7863"/>
    <w:rsid w:val="00CA7DC3"/>
    <w:rsid w:val="00CB0467"/>
    <w:rsid w:val="00CB082A"/>
    <w:rsid w:val="00CB0B16"/>
    <w:rsid w:val="00CB0CDC"/>
    <w:rsid w:val="00CB1950"/>
    <w:rsid w:val="00CB1B8B"/>
    <w:rsid w:val="00CB2D48"/>
    <w:rsid w:val="00CB3F44"/>
    <w:rsid w:val="00CB41B9"/>
    <w:rsid w:val="00CB4CB0"/>
    <w:rsid w:val="00CB514C"/>
    <w:rsid w:val="00CB594D"/>
    <w:rsid w:val="00CB5B33"/>
    <w:rsid w:val="00CB73DF"/>
    <w:rsid w:val="00CB766D"/>
    <w:rsid w:val="00CB784B"/>
    <w:rsid w:val="00CC1298"/>
    <w:rsid w:val="00CC2716"/>
    <w:rsid w:val="00CC3D52"/>
    <w:rsid w:val="00CC44F1"/>
    <w:rsid w:val="00CC7CB4"/>
    <w:rsid w:val="00CD0E0F"/>
    <w:rsid w:val="00CD5DF8"/>
    <w:rsid w:val="00CD7A5E"/>
    <w:rsid w:val="00CE0775"/>
    <w:rsid w:val="00CE1627"/>
    <w:rsid w:val="00CE2031"/>
    <w:rsid w:val="00CE2C5D"/>
    <w:rsid w:val="00CE3A4D"/>
    <w:rsid w:val="00CE478D"/>
    <w:rsid w:val="00CE6107"/>
    <w:rsid w:val="00CE65A2"/>
    <w:rsid w:val="00CF0395"/>
    <w:rsid w:val="00CF0494"/>
    <w:rsid w:val="00CF1D73"/>
    <w:rsid w:val="00CF6A27"/>
    <w:rsid w:val="00D00181"/>
    <w:rsid w:val="00D0158D"/>
    <w:rsid w:val="00D017EB"/>
    <w:rsid w:val="00D01D9B"/>
    <w:rsid w:val="00D01E94"/>
    <w:rsid w:val="00D0205B"/>
    <w:rsid w:val="00D025A0"/>
    <w:rsid w:val="00D0277E"/>
    <w:rsid w:val="00D03827"/>
    <w:rsid w:val="00D03AC9"/>
    <w:rsid w:val="00D04755"/>
    <w:rsid w:val="00D049DA"/>
    <w:rsid w:val="00D052E5"/>
    <w:rsid w:val="00D05594"/>
    <w:rsid w:val="00D055FB"/>
    <w:rsid w:val="00D0629D"/>
    <w:rsid w:val="00D06FE8"/>
    <w:rsid w:val="00D12199"/>
    <w:rsid w:val="00D1247E"/>
    <w:rsid w:val="00D12F16"/>
    <w:rsid w:val="00D130AB"/>
    <w:rsid w:val="00D13832"/>
    <w:rsid w:val="00D13B35"/>
    <w:rsid w:val="00D13CE6"/>
    <w:rsid w:val="00D1506B"/>
    <w:rsid w:val="00D16435"/>
    <w:rsid w:val="00D16834"/>
    <w:rsid w:val="00D174F7"/>
    <w:rsid w:val="00D2035B"/>
    <w:rsid w:val="00D20F98"/>
    <w:rsid w:val="00D22B2F"/>
    <w:rsid w:val="00D23B04"/>
    <w:rsid w:val="00D2524F"/>
    <w:rsid w:val="00D257AF"/>
    <w:rsid w:val="00D25E5D"/>
    <w:rsid w:val="00D27978"/>
    <w:rsid w:val="00D27C1B"/>
    <w:rsid w:val="00D3073A"/>
    <w:rsid w:val="00D309B7"/>
    <w:rsid w:val="00D30F8E"/>
    <w:rsid w:val="00D32305"/>
    <w:rsid w:val="00D32B4D"/>
    <w:rsid w:val="00D34E45"/>
    <w:rsid w:val="00D35359"/>
    <w:rsid w:val="00D35E8A"/>
    <w:rsid w:val="00D40DF7"/>
    <w:rsid w:val="00D4320C"/>
    <w:rsid w:val="00D43715"/>
    <w:rsid w:val="00D43EC7"/>
    <w:rsid w:val="00D470F4"/>
    <w:rsid w:val="00D50AD4"/>
    <w:rsid w:val="00D50C2A"/>
    <w:rsid w:val="00D52426"/>
    <w:rsid w:val="00D52AB2"/>
    <w:rsid w:val="00D53A62"/>
    <w:rsid w:val="00D578A3"/>
    <w:rsid w:val="00D57AF5"/>
    <w:rsid w:val="00D61644"/>
    <w:rsid w:val="00D62716"/>
    <w:rsid w:val="00D634F4"/>
    <w:rsid w:val="00D64612"/>
    <w:rsid w:val="00D65A59"/>
    <w:rsid w:val="00D67BDE"/>
    <w:rsid w:val="00D70A17"/>
    <w:rsid w:val="00D753BF"/>
    <w:rsid w:val="00D758B8"/>
    <w:rsid w:val="00D75F33"/>
    <w:rsid w:val="00D76441"/>
    <w:rsid w:val="00D7716E"/>
    <w:rsid w:val="00D77753"/>
    <w:rsid w:val="00D77B06"/>
    <w:rsid w:val="00D801B0"/>
    <w:rsid w:val="00D824AF"/>
    <w:rsid w:val="00D8324C"/>
    <w:rsid w:val="00D83A96"/>
    <w:rsid w:val="00D843BD"/>
    <w:rsid w:val="00D858E9"/>
    <w:rsid w:val="00D86B12"/>
    <w:rsid w:val="00D87B75"/>
    <w:rsid w:val="00D87F05"/>
    <w:rsid w:val="00D91DFA"/>
    <w:rsid w:val="00D9209E"/>
    <w:rsid w:val="00D93098"/>
    <w:rsid w:val="00D9440F"/>
    <w:rsid w:val="00D95694"/>
    <w:rsid w:val="00D9644B"/>
    <w:rsid w:val="00D97037"/>
    <w:rsid w:val="00D975DF"/>
    <w:rsid w:val="00DA0FD4"/>
    <w:rsid w:val="00DA1B19"/>
    <w:rsid w:val="00DA2B6C"/>
    <w:rsid w:val="00DA2F5D"/>
    <w:rsid w:val="00DA4057"/>
    <w:rsid w:val="00DA478A"/>
    <w:rsid w:val="00DA4805"/>
    <w:rsid w:val="00DA4A87"/>
    <w:rsid w:val="00DA5B0C"/>
    <w:rsid w:val="00DA78ED"/>
    <w:rsid w:val="00DB01FA"/>
    <w:rsid w:val="00DB0496"/>
    <w:rsid w:val="00DB13E9"/>
    <w:rsid w:val="00DB14EA"/>
    <w:rsid w:val="00DB1B93"/>
    <w:rsid w:val="00DB2F5E"/>
    <w:rsid w:val="00DB7227"/>
    <w:rsid w:val="00DC0913"/>
    <w:rsid w:val="00DC3ADF"/>
    <w:rsid w:val="00DC4EB6"/>
    <w:rsid w:val="00DC7790"/>
    <w:rsid w:val="00DC7C51"/>
    <w:rsid w:val="00DD0FB0"/>
    <w:rsid w:val="00DD51A5"/>
    <w:rsid w:val="00DD5275"/>
    <w:rsid w:val="00DD7C1D"/>
    <w:rsid w:val="00DE00CE"/>
    <w:rsid w:val="00DE0E92"/>
    <w:rsid w:val="00DE196A"/>
    <w:rsid w:val="00DE1DC5"/>
    <w:rsid w:val="00DE39A9"/>
    <w:rsid w:val="00DE5298"/>
    <w:rsid w:val="00DE5A47"/>
    <w:rsid w:val="00DE5D5F"/>
    <w:rsid w:val="00DE7156"/>
    <w:rsid w:val="00DE7566"/>
    <w:rsid w:val="00DE7A11"/>
    <w:rsid w:val="00DE7A34"/>
    <w:rsid w:val="00DE7B96"/>
    <w:rsid w:val="00DF5764"/>
    <w:rsid w:val="00DF6649"/>
    <w:rsid w:val="00DF69F5"/>
    <w:rsid w:val="00E009F0"/>
    <w:rsid w:val="00E0376A"/>
    <w:rsid w:val="00E05328"/>
    <w:rsid w:val="00E057A9"/>
    <w:rsid w:val="00E05D24"/>
    <w:rsid w:val="00E12F5E"/>
    <w:rsid w:val="00E1311F"/>
    <w:rsid w:val="00E13154"/>
    <w:rsid w:val="00E1549F"/>
    <w:rsid w:val="00E155E9"/>
    <w:rsid w:val="00E1677A"/>
    <w:rsid w:val="00E177E5"/>
    <w:rsid w:val="00E209FB"/>
    <w:rsid w:val="00E20AEC"/>
    <w:rsid w:val="00E22DC1"/>
    <w:rsid w:val="00E22EB8"/>
    <w:rsid w:val="00E241E4"/>
    <w:rsid w:val="00E24870"/>
    <w:rsid w:val="00E24955"/>
    <w:rsid w:val="00E24AF1"/>
    <w:rsid w:val="00E26AC7"/>
    <w:rsid w:val="00E26F5B"/>
    <w:rsid w:val="00E3043D"/>
    <w:rsid w:val="00E31543"/>
    <w:rsid w:val="00E31B90"/>
    <w:rsid w:val="00E32965"/>
    <w:rsid w:val="00E3328D"/>
    <w:rsid w:val="00E33D7E"/>
    <w:rsid w:val="00E342DD"/>
    <w:rsid w:val="00E3450D"/>
    <w:rsid w:val="00E35074"/>
    <w:rsid w:val="00E35247"/>
    <w:rsid w:val="00E40BE8"/>
    <w:rsid w:val="00E41D58"/>
    <w:rsid w:val="00E46AB7"/>
    <w:rsid w:val="00E47BE2"/>
    <w:rsid w:val="00E501F6"/>
    <w:rsid w:val="00E50882"/>
    <w:rsid w:val="00E50F27"/>
    <w:rsid w:val="00E51049"/>
    <w:rsid w:val="00E519B8"/>
    <w:rsid w:val="00E5309D"/>
    <w:rsid w:val="00E53415"/>
    <w:rsid w:val="00E5344E"/>
    <w:rsid w:val="00E53729"/>
    <w:rsid w:val="00E56859"/>
    <w:rsid w:val="00E5749B"/>
    <w:rsid w:val="00E642B3"/>
    <w:rsid w:val="00E643EE"/>
    <w:rsid w:val="00E66048"/>
    <w:rsid w:val="00E66B7E"/>
    <w:rsid w:val="00E71006"/>
    <w:rsid w:val="00E72887"/>
    <w:rsid w:val="00E7289A"/>
    <w:rsid w:val="00E7292C"/>
    <w:rsid w:val="00E7306A"/>
    <w:rsid w:val="00E74F07"/>
    <w:rsid w:val="00E7568F"/>
    <w:rsid w:val="00E757EE"/>
    <w:rsid w:val="00E77FFB"/>
    <w:rsid w:val="00E801CF"/>
    <w:rsid w:val="00E80451"/>
    <w:rsid w:val="00E8208A"/>
    <w:rsid w:val="00E82132"/>
    <w:rsid w:val="00E8368D"/>
    <w:rsid w:val="00E8387A"/>
    <w:rsid w:val="00E8495C"/>
    <w:rsid w:val="00E87E50"/>
    <w:rsid w:val="00E92657"/>
    <w:rsid w:val="00E9353D"/>
    <w:rsid w:val="00E95B7B"/>
    <w:rsid w:val="00E97BD2"/>
    <w:rsid w:val="00EA019D"/>
    <w:rsid w:val="00EA0A45"/>
    <w:rsid w:val="00EA0D24"/>
    <w:rsid w:val="00EA1BAC"/>
    <w:rsid w:val="00EA1FCA"/>
    <w:rsid w:val="00EA346B"/>
    <w:rsid w:val="00EA38ED"/>
    <w:rsid w:val="00EA5302"/>
    <w:rsid w:val="00EA5763"/>
    <w:rsid w:val="00EA7F5F"/>
    <w:rsid w:val="00EB5C52"/>
    <w:rsid w:val="00EB6319"/>
    <w:rsid w:val="00EB648A"/>
    <w:rsid w:val="00EB6BFB"/>
    <w:rsid w:val="00EB6D3D"/>
    <w:rsid w:val="00EC0DE6"/>
    <w:rsid w:val="00EC23EB"/>
    <w:rsid w:val="00EC50B8"/>
    <w:rsid w:val="00EC6B1C"/>
    <w:rsid w:val="00EC7156"/>
    <w:rsid w:val="00EC75A2"/>
    <w:rsid w:val="00EC7715"/>
    <w:rsid w:val="00ED0BC8"/>
    <w:rsid w:val="00ED0CB8"/>
    <w:rsid w:val="00ED16E2"/>
    <w:rsid w:val="00ED2E32"/>
    <w:rsid w:val="00ED3DD0"/>
    <w:rsid w:val="00ED4336"/>
    <w:rsid w:val="00ED7685"/>
    <w:rsid w:val="00EE015B"/>
    <w:rsid w:val="00EE141A"/>
    <w:rsid w:val="00EE2136"/>
    <w:rsid w:val="00EE3F76"/>
    <w:rsid w:val="00EE4436"/>
    <w:rsid w:val="00EE56A1"/>
    <w:rsid w:val="00EE5EE1"/>
    <w:rsid w:val="00EF1D17"/>
    <w:rsid w:val="00EF1F9C"/>
    <w:rsid w:val="00EF32AC"/>
    <w:rsid w:val="00EF333A"/>
    <w:rsid w:val="00EF4DB7"/>
    <w:rsid w:val="00EF5D44"/>
    <w:rsid w:val="00EF656E"/>
    <w:rsid w:val="00EF6987"/>
    <w:rsid w:val="00EF73B9"/>
    <w:rsid w:val="00EF7B47"/>
    <w:rsid w:val="00F013C1"/>
    <w:rsid w:val="00F023A2"/>
    <w:rsid w:val="00F03B48"/>
    <w:rsid w:val="00F04185"/>
    <w:rsid w:val="00F04864"/>
    <w:rsid w:val="00F049AC"/>
    <w:rsid w:val="00F052B5"/>
    <w:rsid w:val="00F0612D"/>
    <w:rsid w:val="00F0634C"/>
    <w:rsid w:val="00F069A1"/>
    <w:rsid w:val="00F079D8"/>
    <w:rsid w:val="00F10ECB"/>
    <w:rsid w:val="00F11103"/>
    <w:rsid w:val="00F11252"/>
    <w:rsid w:val="00F11D3F"/>
    <w:rsid w:val="00F1218D"/>
    <w:rsid w:val="00F12B88"/>
    <w:rsid w:val="00F13103"/>
    <w:rsid w:val="00F13D49"/>
    <w:rsid w:val="00F15223"/>
    <w:rsid w:val="00F17B9F"/>
    <w:rsid w:val="00F21771"/>
    <w:rsid w:val="00F218A6"/>
    <w:rsid w:val="00F2340F"/>
    <w:rsid w:val="00F24363"/>
    <w:rsid w:val="00F256DD"/>
    <w:rsid w:val="00F27A23"/>
    <w:rsid w:val="00F27B20"/>
    <w:rsid w:val="00F27FAE"/>
    <w:rsid w:val="00F30023"/>
    <w:rsid w:val="00F30298"/>
    <w:rsid w:val="00F3111B"/>
    <w:rsid w:val="00F31549"/>
    <w:rsid w:val="00F315FE"/>
    <w:rsid w:val="00F326FE"/>
    <w:rsid w:val="00F327FC"/>
    <w:rsid w:val="00F34292"/>
    <w:rsid w:val="00F350B7"/>
    <w:rsid w:val="00F35AC3"/>
    <w:rsid w:val="00F36089"/>
    <w:rsid w:val="00F42F93"/>
    <w:rsid w:val="00F4360F"/>
    <w:rsid w:val="00F44AF9"/>
    <w:rsid w:val="00F44BED"/>
    <w:rsid w:val="00F45107"/>
    <w:rsid w:val="00F45820"/>
    <w:rsid w:val="00F45E62"/>
    <w:rsid w:val="00F46021"/>
    <w:rsid w:val="00F470B3"/>
    <w:rsid w:val="00F472F6"/>
    <w:rsid w:val="00F50825"/>
    <w:rsid w:val="00F50CDE"/>
    <w:rsid w:val="00F52C12"/>
    <w:rsid w:val="00F54A71"/>
    <w:rsid w:val="00F56A34"/>
    <w:rsid w:val="00F603AC"/>
    <w:rsid w:val="00F60790"/>
    <w:rsid w:val="00F62B96"/>
    <w:rsid w:val="00F64A48"/>
    <w:rsid w:val="00F65D19"/>
    <w:rsid w:val="00F660C5"/>
    <w:rsid w:val="00F66181"/>
    <w:rsid w:val="00F666D2"/>
    <w:rsid w:val="00F67106"/>
    <w:rsid w:val="00F67CC2"/>
    <w:rsid w:val="00F70A9B"/>
    <w:rsid w:val="00F70B69"/>
    <w:rsid w:val="00F70EAE"/>
    <w:rsid w:val="00F7212D"/>
    <w:rsid w:val="00F721DC"/>
    <w:rsid w:val="00F72904"/>
    <w:rsid w:val="00F7432D"/>
    <w:rsid w:val="00F765C2"/>
    <w:rsid w:val="00F76C06"/>
    <w:rsid w:val="00F83370"/>
    <w:rsid w:val="00F83ACA"/>
    <w:rsid w:val="00F843C7"/>
    <w:rsid w:val="00F844E2"/>
    <w:rsid w:val="00F85D15"/>
    <w:rsid w:val="00F85D70"/>
    <w:rsid w:val="00F87907"/>
    <w:rsid w:val="00F87B6C"/>
    <w:rsid w:val="00F87C77"/>
    <w:rsid w:val="00F9263B"/>
    <w:rsid w:val="00F94FA6"/>
    <w:rsid w:val="00F95D04"/>
    <w:rsid w:val="00F96238"/>
    <w:rsid w:val="00F96402"/>
    <w:rsid w:val="00F96D1F"/>
    <w:rsid w:val="00F97759"/>
    <w:rsid w:val="00FA00AF"/>
    <w:rsid w:val="00FA01E8"/>
    <w:rsid w:val="00FA0837"/>
    <w:rsid w:val="00FA3E96"/>
    <w:rsid w:val="00FA5924"/>
    <w:rsid w:val="00FA6B14"/>
    <w:rsid w:val="00FB16E3"/>
    <w:rsid w:val="00FB4D0E"/>
    <w:rsid w:val="00FB4D1B"/>
    <w:rsid w:val="00FB4D85"/>
    <w:rsid w:val="00FB55B2"/>
    <w:rsid w:val="00FB5D85"/>
    <w:rsid w:val="00FB64F4"/>
    <w:rsid w:val="00FB7AB1"/>
    <w:rsid w:val="00FC07D7"/>
    <w:rsid w:val="00FC11A7"/>
    <w:rsid w:val="00FC3214"/>
    <w:rsid w:val="00FC4682"/>
    <w:rsid w:val="00FC5A80"/>
    <w:rsid w:val="00FC6AF0"/>
    <w:rsid w:val="00FC7552"/>
    <w:rsid w:val="00FC7DF1"/>
    <w:rsid w:val="00FD000E"/>
    <w:rsid w:val="00FD2233"/>
    <w:rsid w:val="00FD27CC"/>
    <w:rsid w:val="00FD2A7C"/>
    <w:rsid w:val="00FD2C5F"/>
    <w:rsid w:val="00FD306D"/>
    <w:rsid w:val="00FD36D3"/>
    <w:rsid w:val="00FD3A45"/>
    <w:rsid w:val="00FD3B69"/>
    <w:rsid w:val="00FD4884"/>
    <w:rsid w:val="00FD4F1C"/>
    <w:rsid w:val="00FE0CB9"/>
    <w:rsid w:val="00FE1422"/>
    <w:rsid w:val="00FE381D"/>
    <w:rsid w:val="00FE433C"/>
    <w:rsid w:val="00FE7D45"/>
    <w:rsid w:val="00FF14E1"/>
    <w:rsid w:val="00FF1609"/>
    <w:rsid w:val="00FF2962"/>
    <w:rsid w:val="00FF3AAD"/>
    <w:rsid w:val="00FF4519"/>
    <w:rsid w:val="00FF62B0"/>
    <w:rsid w:val="00FF640C"/>
    <w:rsid w:val="00FF640D"/>
    <w:rsid w:val="00FF710D"/>
    <w:rsid w:val="00FF7E63"/>
    <w:rsid w:val="01A9BC12"/>
    <w:rsid w:val="13614B09"/>
    <w:rsid w:val="22CC722C"/>
    <w:rsid w:val="289DD1BF"/>
    <w:rsid w:val="2ED10544"/>
    <w:rsid w:val="4F6C5D22"/>
    <w:rsid w:val="587A015C"/>
    <w:rsid w:val="6175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13AC4F4C"/>
  <w15:docId w15:val="{CA25EDB6-605A-42A3-9EBE-733E36BB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112D"/>
    <w:rPr>
      <w:rFonts w:ascii="Arial" w:hAnsi="Arial"/>
    </w:rPr>
  </w:style>
  <w:style w:type="paragraph" w:styleId="Heading1">
    <w:name w:val="heading 1"/>
    <w:aliases w:val="No numbers,h1,c,Section Heading,(Chapter Nbr),Numbered Heading,Numbered Heading 1,H1,h11,Section HeadiG,ASAPHeading 1,Daikin 1,Heading,New Heading,*,P,*1,Part1,P1,*2,H12,Part2,P2,*3,H13,Part3,P3,*4,H14,Part4,P4,*11,H111,Part11,P11,*21,H121,P21"/>
    <w:next w:val="Bodycopy"/>
    <w:link w:val="Heading1Char"/>
    <w:autoRedefine/>
    <w:qFormat/>
    <w:rsid w:val="008B3B27"/>
    <w:pPr>
      <w:pageBreakBefore/>
      <w:numPr>
        <w:numId w:val="12"/>
      </w:numPr>
      <w:spacing w:before="120" w:after="180"/>
      <w:outlineLvl w:val="0"/>
    </w:pPr>
    <w:rPr>
      <w:rFonts w:ascii="Arial Bold" w:hAnsi="Arial Bold" w:cs="Arial"/>
      <w:b/>
      <w:color w:val="002776"/>
      <w:sz w:val="24"/>
      <w:szCs w:val="24"/>
    </w:rPr>
  </w:style>
  <w:style w:type="paragraph" w:styleId="Heading2">
    <w:name w:val="heading 2"/>
    <w:aliases w:val="h2,p,H2,l2,list 2,list 2,heading 2TOC,Head 2,List level 2,Header 2,Reset numbering,Heading B,H21,H22,H23,H211,H221,A,B,C,hello,style2,A.B.C.,appendix heading 2,Heading2-bio,Career Exp.,Attribute Heading 2,Bold 14,L2,I2,Courseware #,2nd level"/>
    <w:next w:val="Bodycopy"/>
    <w:autoRedefine/>
    <w:qFormat/>
    <w:rsid w:val="007178A7"/>
    <w:pPr>
      <w:numPr>
        <w:ilvl w:val="1"/>
        <w:numId w:val="12"/>
      </w:numPr>
      <w:spacing w:before="120" w:after="120"/>
      <w:outlineLvl w:val="1"/>
    </w:pPr>
    <w:rPr>
      <w:rFonts w:ascii="Arial" w:eastAsia="Times" w:hAnsi="Arial"/>
      <w:b/>
      <w:color w:val="002776"/>
      <w:lang w:val="en-GB"/>
    </w:rPr>
  </w:style>
  <w:style w:type="paragraph" w:styleId="Heading3">
    <w:name w:val="heading 3"/>
    <w:aliases w:val="Table Attribute Heading,h3,3,list 3,H3-Heading 3,l3.3,l3,Subhead B,H3,Level 1 - 1,(Appendix Nbr),Style Heading 3,Nuber 3,h3 sub heading,C Sub-Sub/Italic,ASAPHeading 3 Char Char,ASAPHeading 3,(a),a,Heading 3 - old,S&amp;P Heading 3,heading 3,Head 3"/>
    <w:next w:val="Bodycopy"/>
    <w:link w:val="Heading3Char"/>
    <w:autoRedefine/>
    <w:qFormat/>
    <w:rsid w:val="00C11CD4"/>
    <w:pPr>
      <w:keepNext/>
      <w:numPr>
        <w:ilvl w:val="2"/>
        <w:numId w:val="12"/>
      </w:numPr>
      <w:spacing w:before="240" w:after="120"/>
      <w:outlineLvl w:val="2"/>
    </w:pPr>
    <w:rPr>
      <w:rFonts w:ascii="Arial Bold" w:hAnsi="Arial Bold" w:cs="Arial"/>
      <w:color w:val="002060"/>
      <w:lang w:val="en-GB"/>
    </w:rPr>
  </w:style>
  <w:style w:type="paragraph" w:styleId="Heading4">
    <w:name w:val="heading 4"/>
    <w:aliases w:val="h4,Level 2 - a"/>
    <w:next w:val="Bodycopy"/>
    <w:qFormat/>
    <w:rsid w:val="00254965"/>
    <w:pPr>
      <w:keepNext/>
      <w:numPr>
        <w:ilvl w:val="3"/>
        <w:numId w:val="12"/>
      </w:numPr>
      <w:spacing w:before="180" w:after="120"/>
      <w:outlineLvl w:val="3"/>
    </w:pPr>
    <w:rPr>
      <w:rFonts w:ascii="Arial Bold" w:hAnsi="Arial Bold"/>
      <w:b/>
      <w:i/>
      <w:szCs w:val="18"/>
    </w:rPr>
  </w:style>
  <w:style w:type="paragraph" w:styleId="Heading5">
    <w:name w:val="heading 5"/>
    <w:aliases w:val="h5,H5,H51,H52,H53,H54,H55,H56,H57,H58,H59,H510,H511,H512,H513,H514,H515,H516,H517,H518,H519,H520,H521,H522,H523,H524,H525,H526,H527,H528,H529,H530,H531,H532,H533,H534,H535,H536,H537,H538,H539,H540,H541,H542,H543,H544,H545,H546,H547,H548,H549,T"/>
    <w:basedOn w:val="Normal"/>
    <w:next w:val="Bodycopy"/>
    <w:qFormat/>
    <w:rsid w:val="00254965"/>
    <w:pPr>
      <w:keepNext/>
      <w:numPr>
        <w:ilvl w:val="4"/>
        <w:numId w:val="12"/>
      </w:numPr>
      <w:spacing w:before="180"/>
      <w:outlineLvl w:val="4"/>
    </w:pPr>
    <w:rPr>
      <w:i/>
    </w:rPr>
  </w:style>
  <w:style w:type="paragraph" w:styleId="Heading6">
    <w:name w:val="heading 6"/>
    <w:aliases w:val="Legal Level 1.,H6,H61,H62,H63,H64,H65,H66,H67,H68,H69,H610,H611,H612,H613,H614,H615,H616,H617,H618,H619,H621,H631,H641,H651,H661,H671,H681,H691,H6101,H6111,H6121,H6131,H6141,H6151,H6161,H6171,H6181,H620,H622,H623,H624,H625,H626,H627,H628,H629"/>
    <w:basedOn w:val="Normal"/>
    <w:next w:val="Normal"/>
    <w:qFormat/>
    <w:rsid w:val="00726958"/>
    <w:pPr>
      <w:numPr>
        <w:ilvl w:val="5"/>
        <w:numId w:val="12"/>
      </w:numPr>
      <w:outlineLvl w:val="5"/>
    </w:pPr>
    <w:rPr>
      <w:i/>
    </w:rPr>
  </w:style>
  <w:style w:type="paragraph" w:styleId="Heading7">
    <w:name w:val="heading 7"/>
    <w:aliases w:val="Legal Level 1.1.,Level 1.1,not in use,ASAPHeading 7"/>
    <w:basedOn w:val="Normal"/>
    <w:next w:val="Normal"/>
    <w:qFormat/>
    <w:rsid w:val="00726958"/>
    <w:pPr>
      <w:numPr>
        <w:ilvl w:val="6"/>
        <w:numId w:val="12"/>
      </w:numPr>
      <w:outlineLvl w:val="6"/>
    </w:pPr>
    <w:rPr>
      <w:rFonts w:ascii="Times New Roman" w:hAnsi="Times New Roman"/>
      <w:i/>
    </w:rPr>
  </w:style>
  <w:style w:type="paragraph" w:styleId="Heading8">
    <w:name w:val="heading 8"/>
    <w:aliases w:val="Legal Level 1.1.1.,Level 1.1.1,Part,Not in Use,ASAPHeading 8"/>
    <w:basedOn w:val="Normal"/>
    <w:next w:val="Normal"/>
    <w:qFormat/>
    <w:rsid w:val="00726958"/>
    <w:pPr>
      <w:numPr>
        <w:ilvl w:val="7"/>
        <w:numId w:val="12"/>
      </w:numPr>
      <w:outlineLvl w:val="7"/>
    </w:pPr>
    <w:rPr>
      <w:rFonts w:ascii="Times New Roman" w:hAnsi="Times New Roman"/>
      <w:i/>
    </w:rPr>
  </w:style>
  <w:style w:type="paragraph" w:styleId="Heading9">
    <w:name w:val="heading 9"/>
    <w:aliases w:val="Legal Level 1.1.1.1.,App Heading,Level (a),not in Use,ASAPHeading 9"/>
    <w:basedOn w:val="Normal"/>
    <w:next w:val="Normal"/>
    <w:qFormat/>
    <w:rsid w:val="00726958"/>
    <w:pPr>
      <w:numPr>
        <w:ilvl w:val="8"/>
        <w:numId w:val="1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337319"/>
    <w:pPr>
      <w:spacing w:after="120" w:line="240" w:lineRule="exact"/>
    </w:pPr>
    <w:rPr>
      <w:rFonts w:ascii="Arial" w:eastAsia="Times" w:hAnsi="Arial"/>
      <w:b/>
      <w:color w:val="000000"/>
      <w:lang w:val="en-GB"/>
    </w:rPr>
  </w:style>
  <w:style w:type="paragraph" w:styleId="Footer">
    <w:name w:val="footer"/>
    <w:aliases w:val="fz"/>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E5309D"/>
    <w:pPr>
      <w:spacing w:before="40" w:after="40"/>
    </w:pPr>
    <w:rPr>
      <w:color w:val="000000" w:themeColor="text1"/>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aliases w:val="List Bullet 1"/>
    <w:basedOn w:val="Bodycopy"/>
    <w:autoRedefine/>
    <w:rsid w:val="006135C1"/>
    <w:pPr>
      <w:numPr>
        <w:numId w:val="35"/>
      </w:numPr>
      <w:spacing w:after="0"/>
    </w:pPr>
    <w:rPr>
      <w:rFonts w:cs="Arial"/>
    </w:rPr>
  </w:style>
  <w:style w:type="paragraph" w:styleId="ListBullet2">
    <w:name w:val="List Bullet 2"/>
    <w:basedOn w:val="Bodycopy"/>
    <w:autoRedefine/>
    <w:semiHidden/>
    <w:rsid w:val="007350B6"/>
    <w:pPr>
      <w:numPr>
        <w:numId w:val="5"/>
      </w:numPr>
      <w:spacing w:after="0"/>
    </w:pPr>
    <w:rPr>
      <w:rFonts w:cs="Arial"/>
      <w:bCs/>
      <w:sz w:val="18"/>
      <w:szCs w:val="18"/>
    </w:rPr>
  </w:style>
  <w:style w:type="paragraph" w:styleId="ListBullet3">
    <w:name w:val="List Bullet 3"/>
    <w:basedOn w:val="Normal"/>
    <w:autoRedefine/>
    <w:semiHidden/>
    <w:rsid w:val="00176BE9"/>
    <w:pPr>
      <w:numPr>
        <w:numId w:val="6"/>
      </w:numPr>
    </w:pPr>
  </w:style>
  <w:style w:type="paragraph" w:styleId="ListBullet4">
    <w:name w:val="List Bullet 4"/>
    <w:basedOn w:val="Normal"/>
    <w:autoRedefine/>
    <w:semiHidden/>
    <w:rsid w:val="00176BE9"/>
    <w:pPr>
      <w:numPr>
        <w:numId w:val="7"/>
      </w:numPr>
    </w:pPr>
  </w:style>
  <w:style w:type="paragraph" w:styleId="ListBullet5">
    <w:name w:val="List Bullet 5"/>
    <w:basedOn w:val="Normal"/>
    <w:autoRedefine/>
    <w:semiHidden/>
    <w:rsid w:val="00176BE9"/>
    <w:pPr>
      <w:numPr>
        <w:numId w:val="8"/>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9"/>
      </w:numPr>
    </w:pPr>
  </w:style>
  <w:style w:type="paragraph" w:styleId="ListNumber4">
    <w:name w:val="List Number 4"/>
    <w:basedOn w:val="Normal"/>
    <w:semiHidden/>
    <w:rsid w:val="00176BE9"/>
    <w:pPr>
      <w:numPr>
        <w:numId w:val="10"/>
      </w:numPr>
    </w:pPr>
  </w:style>
  <w:style w:type="paragraph" w:styleId="ListNumber5">
    <w:name w:val="List Number 5"/>
    <w:basedOn w:val="Normal"/>
    <w:semiHidden/>
    <w:rsid w:val="00176BE9"/>
    <w:pPr>
      <w:numPr>
        <w:numId w:val="11"/>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link w:val="PlainTextChar"/>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No numbers Char,h1 Char,c Char,Section Heading Char,(Chapter Nbr) Char,Numbered Heading Char,Numbered Heading 1 Char,H1 Char,h11 Char,Section HeadiG Char,ASAPHeading 1 Char,Daikin 1 Char,Heading Char,New Heading Char,* Char,P Char,*1 Char"/>
    <w:basedOn w:val="DefaultParagraphFont"/>
    <w:link w:val="Heading1"/>
    <w:rsid w:val="008B3B27"/>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aliases w:val="fz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aliases w:val="Table Attribute Heading Char,h3 Char,3 Char,list 3 Char,H3-Heading 3 Char,l3.3 Char,l3 Char,Subhead B Char,H3 Char,Level 1 - 1 Char,(Appendix Nbr) Char,Style Heading 3 Char,Nuber 3 Char,h3 sub heading Char,C Sub-Sub/Italic Char,(a) Char"/>
    <w:basedOn w:val="DefaultParagraphFont"/>
    <w:link w:val="Heading3"/>
    <w:rsid w:val="00C11CD4"/>
    <w:rPr>
      <w:rFonts w:ascii="Arial Bold" w:hAnsi="Arial Bold" w:cs="Arial"/>
      <w:color w:val="002060"/>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2"/>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paragraph" w:customStyle="1" w:styleId="TableText0">
    <w:name w:val="Table Text"/>
    <w:link w:val="TableTextChar"/>
    <w:rsid w:val="00684FDD"/>
    <w:pPr>
      <w:spacing w:before="40" w:after="20"/>
    </w:pPr>
    <w:rPr>
      <w:rFonts w:ascii="Arial" w:hAnsi="Arial"/>
      <w:color w:val="000000"/>
    </w:rPr>
  </w:style>
  <w:style w:type="paragraph" w:customStyle="1" w:styleId="DescriptiveText">
    <w:name w:val="Descriptive Text"/>
    <w:basedOn w:val="Normal"/>
    <w:rsid w:val="00684FDD"/>
    <w:pPr>
      <w:tabs>
        <w:tab w:val="left" w:pos="851"/>
      </w:tabs>
      <w:spacing w:after="120"/>
      <w:ind w:left="1418"/>
    </w:pPr>
    <w:rPr>
      <w:rFonts w:ascii="Times New Roman" w:hAnsi="Times New Roman"/>
      <w:lang w:val="en-AU"/>
    </w:rPr>
  </w:style>
  <w:style w:type="paragraph" w:styleId="ListParagraph">
    <w:name w:val="List Paragraph"/>
    <w:basedOn w:val="Normal"/>
    <w:link w:val="ListParagraphChar"/>
    <w:uiPriority w:val="34"/>
    <w:qFormat/>
    <w:rsid w:val="00B4321D"/>
    <w:pPr>
      <w:ind w:left="720"/>
    </w:pPr>
    <w:rPr>
      <w:rFonts w:ascii="Verdana" w:hAnsi="Verdana"/>
    </w:rPr>
  </w:style>
  <w:style w:type="paragraph" w:customStyle="1" w:styleId="TableHeaders">
    <w:name w:val="Table Headers"/>
    <w:basedOn w:val="Normal"/>
    <w:rsid w:val="00BA595D"/>
    <w:pPr>
      <w:spacing w:before="120" w:after="60"/>
    </w:pPr>
    <w:rPr>
      <w:rFonts w:eastAsia="MS Mincho" w:cs="Arial"/>
      <w:b/>
      <w:bCs/>
      <w:szCs w:val="24"/>
    </w:rPr>
  </w:style>
  <w:style w:type="paragraph" w:customStyle="1" w:styleId="Review">
    <w:name w:val="Review"/>
    <w:basedOn w:val="Normal"/>
    <w:rsid w:val="00BA595D"/>
    <w:pPr>
      <w:keepNext/>
      <w:ind w:left="360" w:hanging="360"/>
      <w:jc w:val="both"/>
    </w:pPr>
    <w:rPr>
      <w:rFonts w:eastAsia="MS Mincho" w:cs="Arial"/>
      <w:b/>
      <w:bCs/>
      <w:i/>
      <w:iCs/>
      <w:sz w:val="22"/>
      <w:szCs w:val="28"/>
      <w:u w:val="single"/>
    </w:rPr>
  </w:style>
  <w:style w:type="character" w:customStyle="1" w:styleId="TableTextChar">
    <w:name w:val="Table Text Char"/>
    <w:link w:val="TableText0"/>
    <w:rsid w:val="00BA595D"/>
    <w:rPr>
      <w:rFonts w:ascii="Arial" w:hAnsi="Arial"/>
      <w:color w:val="000000"/>
    </w:rPr>
  </w:style>
  <w:style w:type="character" w:customStyle="1" w:styleId="PlainTextChar">
    <w:name w:val="Plain Text Char"/>
    <w:link w:val="PlainText"/>
    <w:uiPriority w:val="99"/>
    <w:semiHidden/>
    <w:locked/>
    <w:rsid w:val="00DB14EA"/>
    <w:rPr>
      <w:rFonts w:ascii="Courier New" w:hAnsi="Courier New" w:cs="Courier New"/>
    </w:rPr>
  </w:style>
  <w:style w:type="paragraph" w:customStyle="1" w:styleId="conceptbody">
    <w:name w:val="conceptbody"/>
    <w:basedOn w:val="Normal"/>
    <w:rsid w:val="00266A86"/>
    <w:rPr>
      <w:rFonts w:ascii="Times New Roman" w:hAnsi="Times New Roman"/>
      <w:sz w:val="22"/>
      <w:szCs w:val="24"/>
    </w:rPr>
  </w:style>
  <w:style w:type="paragraph" w:customStyle="1" w:styleId="Address">
    <w:name w:val="Address"/>
    <w:basedOn w:val="Normal"/>
    <w:next w:val="Normal"/>
    <w:rsid w:val="006D5D18"/>
    <w:rPr>
      <w:rFonts w:ascii="Times New Roman" w:hAnsi="Times New Roman"/>
      <w:i/>
      <w:iCs/>
      <w:sz w:val="24"/>
      <w:szCs w:val="24"/>
    </w:rPr>
  </w:style>
  <w:style w:type="character" w:styleId="CommentReference">
    <w:name w:val="annotation reference"/>
    <w:basedOn w:val="DefaultParagraphFont"/>
    <w:semiHidden/>
    <w:unhideWhenUsed/>
    <w:rsid w:val="00684FF4"/>
    <w:rPr>
      <w:sz w:val="16"/>
      <w:szCs w:val="16"/>
    </w:rPr>
  </w:style>
  <w:style w:type="paragraph" w:styleId="CommentText">
    <w:name w:val="annotation text"/>
    <w:basedOn w:val="Normal"/>
    <w:link w:val="CommentTextChar"/>
    <w:semiHidden/>
    <w:unhideWhenUsed/>
    <w:rsid w:val="00684FF4"/>
  </w:style>
  <w:style w:type="character" w:customStyle="1" w:styleId="CommentTextChar">
    <w:name w:val="Comment Text Char"/>
    <w:basedOn w:val="DefaultParagraphFont"/>
    <w:link w:val="CommentText"/>
    <w:semiHidden/>
    <w:rsid w:val="00684FF4"/>
    <w:rPr>
      <w:rFonts w:ascii="Arial" w:hAnsi="Arial"/>
    </w:rPr>
  </w:style>
  <w:style w:type="paragraph" w:customStyle="1" w:styleId="TITLEBOX1">
    <w:name w:val="TITLE BOX 1"/>
    <w:basedOn w:val="Normal"/>
    <w:rsid w:val="00684FF4"/>
    <w:pPr>
      <w:spacing w:before="360" w:after="360"/>
      <w:jc w:val="center"/>
    </w:pPr>
    <w:rPr>
      <w:rFonts w:ascii="Arial Narrow" w:hAnsi="Arial Narrow"/>
      <w:b/>
      <w:smallCaps/>
      <w:sz w:val="22"/>
      <w:szCs w:val="24"/>
    </w:rPr>
  </w:style>
  <w:style w:type="paragraph" w:customStyle="1" w:styleId="SIGNATUREBOX1">
    <w:name w:val="SIGNATURE BOX 1"/>
    <w:basedOn w:val="Normal"/>
    <w:rsid w:val="00684FF4"/>
    <w:pPr>
      <w:tabs>
        <w:tab w:val="right" w:pos="7938"/>
      </w:tabs>
      <w:spacing w:before="60" w:after="60" w:line="360" w:lineRule="auto"/>
    </w:pPr>
    <w:rPr>
      <w:rFonts w:ascii="Tahoma" w:hAnsi="Tahoma"/>
      <w:b/>
      <w:smallCaps/>
      <w:sz w:val="16"/>
      <w:szCs w:val="24"/>
    </w:rPr>
  </w:style>
  <w:style w:type="paragraph" w:customStyle="1" w:styleId="SIGNATUREBOX2">
    <w:name w:val="SIGNATURE BOX 2"/>
    <w:basedOn w:val="SIGNATUREBOX1"/>
    <w:rsid w:val="00684FF4"/>
    <w:pPr>
      <w:spacing w:before="120" w:after="120"/>
    </w:pPr>
    <w:rPr>
      <w:b w:val="0"/>
    </w:rPr>
  </w:style>
  <w:style w:type="paragraph" w:customStyle="1" w:styleId="Tableboxsmall">
    <w:name w:val="Table box small"/>
    <w:basedOn w:val="Normal"/>
    <w:rsid w:val="00684FF4"/>
    <w:pPr>
      <w:spacing w:before="60" w:after="60"/>
    </w:pPr>
    <w:rPr>
      <w:rFonts w:ascii="Tahoma" w:hAnsi="Tahoma" w:cs="Tahoma"/>
      <w:bCs/>
      <w:sz w:val="16"/>
      <w:szCs w:val="24"/>
      <w:lang w:val="en-GB"/>
    </w:rPr>
  </w:style>
  <w:style w:type="character" w:styleId="PageNumber">
    <w:name w:val="page number"/>
    <w:rsid w:val="00684FF4"/>
  </w:style>
  <w:style w:type="paragraph" w:customStyle="1" w:styleId="DefaultText">
    <w:name w:val="Default Text"/>
    <w:basedOn w:val="Normal"/>
    <w:rsid w:val="00684FF4"/>
    <w:rPr>
      <w:sz w:val="24"/>
      <w:lang w:val="en-GB"/>
    </w:rPr>
  </w:style>
  <w:style w:type="paragraph" w:styleId="CommentSubject">
    <w:name w:val="annotation subject"/>
    <w:basedOn w:val="CommentText"/>
    <w:next w:val="CommentText"/>
    <w:link w:val="CommentSubjectChar"/>
    <w:semiHidden/>
    <w:unhideWhenUsed/>
    <w:rsid w:val="00684FF4"/>
    <w:rPr>
      <w:b/>
      <w:bCs/>
    </w:rPr>
  </w:style>
  <w:style w:type="character" w:customStyle="1" w:styleId="CommentSubjectChar">
    <w:name w:val="Comment Subject Char"/>
    <w:basedOn w:val="CommentTextChar"/>
    <w:link w:val="CommentSubject"/>
    <w:semiHidden/>
    <w:rsid w:val="00684FF4"/>
    <w:rPr>
      <w:rFonts w:ascii="Arial" w:hAnsi="Arial"/>
      <w:b/>
      <w:bCs/>
    </w:rPr>
  </w:style>
  <w:style w:type="paragraph" w:customStyle="1" w:styleId="SLh3">
    <w:name w:val="SLh3"/>
    <w:basedOn w:val="Heading3"/>
    <w:link w:val="SLh3Char"/>
    <w:qFormat/>
    <w:rsid w:val="00F70A9B"/>
    <w:pPr>
      <w:keepLines/>
      <w:widowControl w:val="0"/>
      <w:numPr>
        <w:ilvl w:val="0"/>
        <w:numId w:val="0"/>
      </w:numPr>
      <w:tabs>
        <w:tab w:val="left" w:pos="851"/>
      </w:tabs>
      <w:spacing w:before="360" w:after="60"/>
      <w:ind w:left="720" w:hanging="720"/>
    </w:pPr>
    <w:rPr>
      <w:rFonts w:ascii="Arial" w:hAnsi="Arial" w:cs="Times New Roman"/>
      <w:b/>
      <w:color w:val="auto"/>
      <w:kern w:val="28"/>
      <w:lang w:val="en-AU"/>
    </w:rPr>
  </w:style>
  <w:style w:type="character" w:customStyle="1" w:styleId="SLh3Char">
    <w:name w:val="SLh3 Char"/>
    <w:basedOn w:val="DefaultParagraphFont"/>
    <w:link w:val="SLh3"/>
    <w:rsid w:val="00F70A9B"/>
    <w:rPr>
      <w:rFonts w:ascii="Arial" w:hAnsi="Arial"/>
      <w:b/>
      <w:kern w:val="28"/>
      <w:lang w:val="en-AU"/>
    </w:rPr>
  </w:style>
  <w:style w:type="character" w:customStyle="1" w:styleId="sapuitv">
    <w:name w:val="sapuitv"/>
    <w:basedOn w:val="DefaultParagraphFont"/>
    <w:rsid w:val="00D40DF7"/>
  </w:style>
  <w:style w:type="character" w:customStyle="1" w:styleId="crayon-ta">
    <w:name w:val="crayon-ta"/>
    <w:basedOn w:val="DefaultParagraphFont"/>
    <w:rsid w:val="00CC7CB4"/>
  </w:style>
  <w:style w:type="character" w:customStyle="1" w:styleId="crayon-v">
    <w:name w:val="crayon-v"/>
    <w:basedOn w:val="DefaultParagraphFont"/>
    <w:rsid w:val="00CC7CB4"/>
  </w:style>
  <w:style w:type="character" w:customStyle="1" w:styleId="crayon-h">
    <w:name w:val="crayon-h"/>
    <w:basedOn w:val="DefaultParagraphFont"/>
    <w:rsid w:val="00CC7CB4"/>
  </w:style>
  <w:style w:type="character" w:customStyle="1" w:styleId="crayon-o">
    <w:name w:val="crayon-o"/>
    <w:basedOn w:val="DefaultParagraphFont"/>
    <w:rsid w:val="00CC7CB4"/>
  </w:style>
  <w:style w:type="character" w:customStyle="1" w:styleId="crayon-sy">
    <w:name w:val="crayon-sy"/>
    <w:basedOn w:val="DefaultParagraphFont"/>
    <w:rsid w:val="00CC7CB4"/>
  </w:style>
  <w:style w:type="character" w:customStyle="1" w:styleId="crayon-s">
    <w:name w:val="crayon-s"/>
    <w:basedOn w:val="DefaultParagraphFont"/>
    <w:rsid w:val="00CC7CB4"/>
  </w:style>
  <w:style w:type="character" w:customStyle="1" w:styleId="crayon-e">
    <w:name w:val="crayon-e"/>
    <w:basedOn w:val="DefaultParagraphFont"/>
    <w:rsid w:val="0050360A"/>
  </w:style>
  <w:style w:type="character" w:customStyle="1" w:styleId="UnresolvedMention1">
    <w:name w:val="Unresolved Mention1"/>
    <w:basedOn w:val="DefaultParagraphFont"/>
    <w:uiPriority w:val="99"/>
    <w:semiHidden/>
    <w:unhideWhenUsed/>
    <w:rsid w:val="00C254C3"/>
    <w:rPr>
      <w:color w:val="808080"/>
      <w:shd w:val="clear" w:color="auto" w:fill="E6E6E6"/>
    </w:rPr>
  </w:style>
  <w:style w:type="character" w:customStyle="1" w:styleId="ListParagraphChar">
    <w:name w:val="List Paragraph Char"/>
    <w:link w:val="ListParagraph"/>
    <w:uiPriority w:val="34"/>
    <w:rsid w:val="00EE2136"/>
    <w:rPr>
      <w:rFonts w:ascii="Verdana" w:hAnsi="Verdana"/>
    </w:rPr>
  </w:style>
  <w:style w:type="character" w:customStyle="1" w:styleId="UnresolvedMention2">
    <w:name w:val="Unresolved Mention2"/>
    <w:basedOn w:val="DefaultParagraphFont"/>
    <w:uiPriority w:val="99"/>
    <w:semiHidden/>
    <w:unhideWhenUsed/>
    <w:rsid w:val="00E8208A"/>
    <w:rPr>
      <w:color w:val="605E5C"/>
      <w:shd w:val="clear" w:color="auto" w:fill="E1DFDD"/>
    </w:rPr>
  </w:style>
  <w:style w:type="character" w:customStyle="1" w:styleId="label">
    <w:name w:val="label"/>
    <w:basedOn w:val="DefaultParagraphFont"/>
    <w:rsid w:val="00817490"/>
  </w:style>
  <w:style w:type="character" w:customStyle="1" w:styleId="apple-converted-space">
    <w:name w:val="apple-converted-space"/>
    <w:basedOn w:val="DefaultParagraphFont"/>
    <w:rsid w:val="000A5D30"/>
  </w:style>
  <w:style w:type="character" w:customStyle="1" w:styleId="jira-issue-macro">
    <w:name w:val="jira-issue-macro"/>
    <w:basedOn w:val="DefaultParagraphFont"/>
    <w:rsid w:val="000A5D30"/>
  </w:style>
  <w:style w:type="character" w:customStyle="1" w:styleId="aui-lozenge">
    <w:name w:val="aui-lozenge"/>
    <w:basedOn w:val="DefaultParagraphFont"/>
    <w:rsid w:val="000A5D30"/>
  </w:style>
  <w:style w:type="character" w:customStyle="1" w:styleId="UnresolvedMention3">
    <w:name w:val="Unresolved Mention3"/>
    <w:basedOn w:val="DefaultParagraphFont"/>
    <w:uiPriority w:val="99"/>
    <w:semiHidden/>
    <w:unhideWhenUsed/>
    <w:rsid w:val="00002DAF"/>
    <w:rPr>
      <w:color w:val="605E5C"/>
      <w:shd w:val="clear" w:color="auto" w:fill="E1DFDD"/>
    </w:rPr>
  </w:style>
  <w:style w:type="character" w:customStyle="1" w:styleId="sobjectk">
    <w:name w:val="sobjectk"/>
    <w:basedOn w:val="DefaultParagraphFont"/>
    <w:rsid w:val="000C3CD6"/>
  </w:style>
  <w:style w:type="character" w:customStyle="1" w:styleId="sbrace">
    <w:name w:val="sbrace"/>
    <w:basedOn w:val="DefaultParagraphFont"/>
    <w:rsid w:val="00620C74"/>
  </w:style>
  <w:style w:type="character" w:customStyle="1" w:styleId="scolon">
    <w:name w:val="scolon"/>
    <w:basedOn w:val="DefaultParagraphFont"/>
    <w:rsid w:val="00620C74"/>
  </w:style>
  <w:style w:type="character" w:customStyle="1" w:styleId="sobjectv">
    <w:name w:val="sobjectv"/>
    <w:basedOn w:val="DefaultParagraphFont"/>
    <w:rsid w:val="00620C74"/>
  </w:style>
  <w:style w:type="character" w:customStyle="1" w:styleId="scomma">
    <w:name w:val="scomma"/>
    <w:basedOn w:val="DefaultParagraphFont"/>
    <w:rsid w:val="00620C74"/>
  </w:style>
  <w:style w:type="paragraph" w:styleId="Caption">
    <w:name w:val="caption"/>
    <w:basedOn w:val="Normal"/>
    <w:next w:val="Normal"/>
    <w:unhideWhenUsed/>
    <w:qFormat/>
    <w:rsid w:val="003130C9"/>
    <w:pPr>
      <w:spacing w:after="200"/>
    </w:pPr>
    <w:rPr>
      <w:i/>
      <w:iCs/>
      <w:color w:val="1F497D" w:themeColor="text2"/>
      <w:sz w:val="18"/>
      <w:szCs w:val="18"/>
    </w:rPr>
  </w:style>
  <w:style w:type="character" w:customStyle="1" w:styleId="normaltextrun">
    <w:name w:val="normaltextrun"/>
    <w:basedOn w:val="DefaultParagraphFont"/>
    <w:rsid w:val="0052556F"/>
  </w:style>
  <w:style w:type="table" w:styleId="ListTable3-Accent1">
    <w:name w:val="List Table 3 Accent 1"/>
    <w:basedOn w:val="TableNormal"/>
    <w:uiPriority w:val="48"/>
    <w:rsid w:val="00D57AF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843">
      <w:bodyDiv w:val="1"/>
      <w:marLeft w:val="0"/>
      <w:marRight w:val="0"/>
      <w:marTop w:val="0"/>
      <w:marBottom w:val="0"/>
      <w:divBdr>
        <w:top w:val="none" w:sz="0" w:space="0" w:color="auto"/>
        <w:left w:val="none" w:sz="0" w:space="0" w:color="auto"/>
        <w:bottom w:val="none" w:sz="0" w:space="0" w:color="auto"/>
        <w:right w:val="none" w:sz="0" w:space="0" w:color="auto"/>
      </w:divBdr>
    </w:div>
    <w:div w:id="9660926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0943">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06587703">
      <w:bodyDiv w:val="1"/>
      <w:marLeft w:val="0"/>
      <w:marRight w:val="0"/>
      <w:marTop w:val="0"/>
      <w:marBottom w:val="0"/>
      <w:divBdr>
        <w:top w:val="none" w:sz="0" w:space="0" w:color="auto"/>
        <w:left w:val="none" w:sz="0" w:space="0" w:color="auto"/>
        <w:bottom w:val="none" w:sz="0" w:space="0" w:color="auto"/>
        <w:right w:val="none" w:sz="0" w:space="0" w:color="auto"/>
      </w:divBdr>
    </w:div>
    <w:div w:id="346755424">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3501203">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35384900">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9021605">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25232200">
      <w:bodyDiv w:val="1"/>
      <w:marLeft w:val="0"/>
      <w:marRight w:val="0"/>
      <w:marTop w:val="0"/>
      <w:marBottom w:val="0"/>
      <w:divBdr>
        <w:top w:val="none" w:sz="0" w:space="0" w:color="auto"/>
        <w:left w:val="none" w:sz="0" w:space="0" w:color="auto"/>
        <w:bottom w:val="none" w:sz="0" w:space="0" w:color="auto"/>
        <w:right w:val="none" w:sz="0" w:space="0" w:color="auto"/>
      </w:divBdr>
    </w:div>
    <w:div w:id="62955614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0025">
      <w:bodyDiv w:val="1"/>
      <w:marLeft w:val="0"/>
      <w:marRight w:val="0"/>
      <w:marTop w:val="0"/>
      <w:marBottom w:val="0"/>
      <w:divBdr>
        <w:top w:val="none" w:sz="0" w:space="0" w:color="auto"/>
        <w:left w:val="none" w:sz="0" w:space="0" w:color="auto"/>
        <w:bottom w:val="none" w:sz="0" w:space="0" w:color="auto"/>
        <w:right w:val="none" w:sz="0" w:space="0" w:color="auto"/>
      </w:divBdr>
      <w:divsChild>
        <w:div w:id="655261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543">
      <w:bodyDiv w:val="1"/>
      <w:marLeft w:val="0"/>
      <w:marRight w:val="0"/>
      <w:marTop w:val="0"/>
      <w:marBottom w:val="0"/>
      <w:divBdr>
        <w:top w:val="none" w:sz="0" w:space="0" w:color="auto"/>
        <w:left w:val="none" w:sz="0" w:space="0" w:color="auto"/>
        <w:bottom w:val="none" w:sz="0" w:space="0" w:color="auto"/>
        <w:right w:val="none" w:sz="0" w:space="0" w:color="auto"/>
      </w:divBdr>
    </w:div>
    <w:div w:id="768547251">
      <w:bodyDiv w:val="1"/>
      <w:marLeft w:val="0"/>
      <w:marRight w:val="0"/>
      <w:marTop w:val="0"/>
      <w:marBottom w:val="0"/>
      <w:divBdr>
        <w:top w:val="none" w:sz="0" w:space="0" w:color="auto"/>
        <w:left w:val="none" w:sz="0" w:space="0" w:color="auto"/>
        <w:bottom w:val="none" w:sz="0" w:space="0" w:color="auto"/>
        <w:right w:val="none" w:sz="0" w:space="0" w:color="auto"/>
      </w:divBdr>
    </w:div>
    <w:div w:id="803084656">
      <w:bodyDiv w:val="1"/>
      <w:marLeft w:val="0"/>
      <w:marRight w:val="0"/>
      <w:marTop w:val="0"/>
      <w:marBottom w:val="0"/>
      <w:divBdr>
        <w:top w:val="none" w:sz="0" w:space="0" w:color="auto"/>
        <w:left w:val="none" w:sz="0" w:space="0" w:color="auto"/>
        <w:bottom w:val="none" w:sz="0" w:space="0" w:color="auto"/>
        <w:right w:val="none" w:sz="0" w:space="0" w:color="auto"/>
      </w:divBdr>
      <w:divsChild>
        <w:div w:id="306201038">
          <w:marLeft w:val="0"/>
          <w:marRight w:val="0"/>
          <w:marTop w:val="0"/>
          <w:marBottom w:val="0"/>
          <w:divBdr>
            <w:top w:val="none" w:sz="0" w:space="0" w:color="auto"/>
            <w:left w:val="none" w:sz="0" w:space="0" w:color="auto"/>
            <w:bottom w:val="none" w:sz="0" w:space="0" w:color="auto"/>
            <w:right w:val="none" w:sz="0" w:space="0" w:color="auto"/>
          </w:divBdr>
        </w:div>
        <w:div w:id="637808087">
          <w:marLeft w:val="0"/>
          <w:marRight w:val="0"/>
          <w:marTop w:val="0"/>
          <w:marBottom w:val="0"/>
          <w:divBdr>
            <w:top w:val="none" w:sz="0" w:space="0" w:color="auto"/>
            <w:left w:val="none" w:sz="0" w:space="0" w:color="auto"/>
            <w:bottom w:val="none" w:sz="0" w:space="0" w:color="auto"/>
            <w:right w:val="none" w:sz="0" w:space="0" w:color="auto"/>
          </w:divBdr>
        </w:div>
        <w:div w:id="826556836">
          <w:marLeft w:val="0"/>
          <w:marRight w:val="0"/>
          <w:marTop w:val="0"/>
          <w:marBottom w:val="0"/>
          <w:divBdr>
            <w:top w:val="none" w:sz="0" w:space="0" w:color="auto"/>
            <w:left w:val="none" w:sz="0" w:space="0" w:color="auto"/>
            <w:bottom w:val="none" w:sz="0" w:space="0" w:color="auto"/>
            <w:right w:val="none" w:sz="0" w:space="0" w:color="auto"/>
          </w:divBdr>
        </w:div>
        <w:div w:id="1379161177">
          <w:marLeft w:val="0"/>
          <w:marRight w:val="0"/>
          <w:marTop w:val="0"/>
          <w:marBottom w:val="0"/>
          <w:divBdr>
            <w:top w:val="none" w:sz="0" w:space="0" w:color="auto"/>
            <w:left w:val="none" w:sz="0" w:space="0" w:color="auto"/>
            <w:bottom w:val="none" w:sz="0" w:space="0" w:color="auto"/>
            <w:right w:val="none" w:sz="0" w:space="0" w:color="auto"/>
          </w:divBdr>
        </w:div>
        <w:div w:id="583073834">
          <w:marLeft w:val="0"/>
          <w:marRight w:val="0"/>
          <w:marTop w:val="0"/>
          <w:marBottom w:val="0"/>
          <w:divBdr>
            <w:top w:val="none" w:sz="0" w:space="0" w:color="auto"/>
            <w:left w:val="none" w:sz="0" w:space="0" w:color="auto"/>
            <w:bottom w:val="none" w:sz="0" w:space="0" w:color="auto"/>
            <w:right w:val="none" w:sz="0" w:space="0" w:color="auto"/>
          </w:divBdr>
          <w:divsChild>
            <w:div w:id="1888754791">
              <w:marLeft w:val="0"/>
              <w:marRight w:val="0"/>
              <w:marTop w:val="0"/>
              <w:marBottom w:val="0"/>
              <w:divBdr>
                <w:top w:val="none" w:sz="0" w:space="0" w:color="auto"/>
                <w:left w:val="none" w:sz="0" w:space="0" w:color="auto"/>
                <w:bottom w:val="none" w:sz="0" w:space="0" w:color="auto"/>
                <w:right w:val="single" w:sz="6" w:space="0" w:color="DFE1E6"/>
              </w:divBdr>
            </w:div>
          </w:divsChild>
        </w:div>
        <w:div w:id="1276595365">
          <w:marLeft w:val="0"/>
          <w:marRight w:val="0"/>
          <w:marTop w:val="0"/>
          <w:marBottom w:val="0"/>
          <w:divBdr>
            <w:top w:val="none" w:sz="0" w:space="0" w:color="auto"/>
            <w:left w:val="none" w:sz="0" w:space="0" w:color="auto"/>
            <w:bottom w:val="none" w:sz="0" w:space="0" w:color="auto"/>
            <w:right w:val="none" w:sz="0" w:space="0" w:color="auto"/>
          </w:divBdr>
        </w:div>
        <w:div w:id="1675572208">
          <w:marLeft w:val="0"/>
          <w:marRight w:val="0"/>
          <w:marTop w:val="0"/>
          <w:marBottom w:val="0"/>
          <w:divBdr>
            <w:top w:val="none" w:sz="0" w:space="0" w:color="auto"/>
            <w:left w:val="none" w:sz="0" w:space="0" w:color="auto"/>
            <w:bottom w:val="none" w:sz="0" w:space="0" w:color="auto"/>
            <w:right w:val="none" w:sz="0" w:space="0" w:color="auto"/>
          </w:divBdr>
        </w:div>
        <w:div w:id="592201973">
          <w:marLeft w:val="0"/>
          <w:marRight w:val="0"/>
          <w:marTop w:val="0"/>
          <w:marBottom w:val="0"/>
          <w:divBdr>
            <w:top w:val="none" w:sz="0" w:space="0" w:color="auto"/>
            <w:left w:val="none" w:sz="0" w:space="0" w:color="auto"/>
            <w:bottom w:val="none" w:sz="0" w:space="0" w:color="auto"/>
            <w:right w:val="none" w:sz="0" w:space="0" w:color="auto"/>
          </w:divBdr>
        </w:div>
        <w:div w:id="258494060">
          <w:marLeft w:val="0"/>
          <w:marRight w:val="0"/>
          <w:marTop w:val="0"/>
          <w:marBottom w:val="0"/>
          <w:divBdr>
            <w:top w:val="none" w:sz="0" w:space="0" w:color="auto"/>
            <w:left w:val="none" w:sz="0" w:space="0" w:color="auto"/>
            <w:bottom w:val="none" w:sz="0" w:space="0" w:color="auto"/>
            <w:right w:val="none" w:sz="0" w:space="0" w:color="auto"/>
          </w:divBdr>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62937474">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61498359">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97484870">
      <w:bodyDiv w:val="1"/>
      <w:marLeft w:val="0"/>
      <w:marRight w:val="0"/>
      <w:marTop w:val="0"/>
      <w:marBottom w:val="0"/>
      <w:divBdr>
        <w:top w:val="none" w:sz="0" w:space="0" w:color="auto"/>
        <w:left w:val="none" w:sz="0" w:space="0" w:color="auto"/>
        <w:bottom w:val="none" w:sz="0" w:space="0" w:color="auto"/>
        <w:right w:val="none" w:sz="0" w:space="0" w:color="auto"/>
      </w:divBdr>
    </w:div>
    <w:div w:id="1119641590">
      <w:bodyDiv w:val="1"/>
      <w:marLeft w:val="0"/>
      <w:marRight w:val="0"/>
      <w:marTop w:val="0"/>
      <w:marBottom w:val="0"/>
      <w:divBdr>
        <w:top w:val="none" w:sz="0" w:space="0" w:color="auto"/>
        <w:left w:val="none" w:sz="0" w:space="0" w:color="auto"/>
        <w:bottom w:val="none" w:sz="0" w:space="0" w:color="auto"/>
        <w:right w:val="none" w:sz="0" w:space="0" w:color="auto"/>
      </w:divBdr>
    </w:div>
    <w:div w:id="1144812895">
      <w:bodyDiv w:val="1"/>
      <w:marLeft w:val="0"/>
      <w:marRight w:val="0"/>
      <w:marTop w:val="0"/>
      <w:marBottom w:val="0"/>
      <w:divBdr>
        <w:top w:val="none" w:sz="0" w:space="0" w:color="auto"/>
        <w:left w:val="none" w:sz="0" w:space="0" w:color="auto"/>
        <w:bottom w:val="none" w:sz="0" w:space="0" w:color="auto"/>
        <w:right w:val="none" w:sz="0" w:space="0" w:color="auto"/>
      </w:divBdr>
    </w:div>
    <w:div w:id="1223951345">
      <w:bodyDiv w:val="1"/>
      <w:marLeft w:val="0"/>
      <w:marRight w:val="0"/>
      <w:marTop w:val="0"/>
      <w:marBottom w:val="0"/>
      <w:divBdr>
        <w:top w:val="none" w:sz="0" w:space="0" w:color="auto"/>
        <w:left w:val="none" w:sz="0" w:space="0" w:color="auto"/>
        <w:bottom w:val="none" w:sz="0" w:space="0" w:color="auto"/>
        <w:right w:val="none" w:sz="0" w:space="0" w:color="auto"/>
      </w:divBdr>
    </w:div>
    <w:div w:id="1245257605">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0499127">
      <w:bodyDiv w:val="1"/>
      <w:marLeft w:val="0"/>
      <w:marRight w:val="0"/>
      <w:marTop w:val="0"/>
      <w:marBottom w:val="0"/>
      <w:divBdr>
        <w:top w:val="none" w:sz="0" w:space="0" w:color="auto"/>
        <w:left w:val="none" w:sz="0" w:space="0" w:color="auto"/>
        <w:bottom w:val="none" w:sz="0" w:space="0" w:color="auto"/>
        <w:right w:val="none" w:sz="0" w:space="0" w:color="auto"/>
      </w:divBdr>
    </w:div>
    <w:div w:id="1375930037">
      <w:bodyDiv w:val="1"/>
      <w:marLeft w:val="0"/>
      <w:marRight w:val="0"/>
      <w:marTop w:val="0"/>
      <w:marBottom w:val="0"/>
      <w:divBdr>
        <w:top w:val="none" w:sz="0" w:space="0" w:color="auto"/>
        <w:left w:val="none" w:sz="0" w:space="0" w:color="auto"/>
        <w:bottom w:val="none" w:sz="0" w:space="0" w:color="auto"/>
        <w:right w:val="none" w:sz="0" w:space="0" w:color="auto"/>
      </w:divBdr>
    </w:div>
    <w:div w:id="1427266675">
      <w:bodyDiv w:val="1"/>
      <w:marLeft w:val="0"/>
      <w:marRight w:val="0"/>
      <w:marTop w:val="0"/>
      <w:marBottom w:val="0"/>
      <w:divBdr>
        <w:top w:val="none" w:sz="0" w:space="0" w:color="auto"/>
        <w:left w:val="none" w:sz="0" w:space="0" w:color="auto"/>
        <w:bottom w:val="none" w:sz="0" w:space="0" w:color="auto"/>
        <w:right w:val="none" w:sz="0" w:space="0" w:color="auto"/>
      </w:divBdr>
    </w:div>
    <w:div w:id="1430661352">
      <w:bodyDiv w:val="1"/>
      <w:marLeft w:val="0"/>
      <w:marRight w:val="0"/>
      <w:marTop w:val="0"/>
      <w:marBottom w:val="0"/>
      <w:divBdr>
        <w:top w:val="none" w:sz="0" w:space="0" w:color="auto"/>
        <w:left w:val="none" w:sz="0" w:space="0" w:color="auto"/>
        <w:bottom w:val="none" w:sz="0" w:space="0" w:color="auto"/>
        <w:right w:val="none" w:sz="0" w:space="0" w:color="auto"/>
      </w:divBdr>
    </w:div>
    <w:div w:id="1450514597">
      <w:bodyDiv w:val="1"/>
      <w:marLeft w:val="0"/>
      <w:marRight w:val="0"/>
      <w:marTop w:val="0"/>
      <w:marBottom w:val="0"/>
      <w:divBdr>
        <w:top w:val="none" w:sz="0" w:space="0" w:color="auto"/>
        <w:left w:val="none" w:sz="0" w:space="0" w:color="auto"/>
        <w:bottom w:val="none" w:sz="0" w:space="0" w:color="auto"/>
        <w:right w:val="none" w:sz="0" w:space="0" w:color="auto"/>
      </w:divBdr>
    </w:div>
    <w:div w:id="1457722230">
      <w:bodyDiv w:val="1"/>
      <w:marLeft w:val="0"/>
      <w:marRight w:val="0"/>
      <w:marTop w:val="0"/>
      <w:marBottom w:val="0"/>
      <w:divBdr>
        <w:top w:val="none" w:sz="0" w:space="0" w:color="auto"/>
        <w:left w:val="none" w:sz="0" w:space="0" w:color="auto"/>
        <w:bottom w:val="none" w:sz="0" w:space="0" w:color="auto"/>
        <w:right w:val="none" w:sz="0" w:space="0" w:color="auto"/>
      </w:divBdr>
    </w:div>
    <w:div w:id="1504277219">
      <w:bodyDiv w:val="1"/>
      <w:marLeft w:val="0"/>
      <w:marRight w:val="0"/>
      <w:marTop w:val="0"/>
      <w:marBottom w:val="0"/>
      <w:divBdr>
        <w:top w:val="none" w:sz="0" w:space="0" w:color="auto"/>
        <w:left w:val="none" w:sz="0" w:space="0" w:color="auto"/>
        <w:bottom w:val="none" w:sz="0" w:space="0" w:color="auto"/>
        <w:right w:val="none" w:sz="0" w:space="0" w:color="auto"/>
      </w:divBdr>
    </w:div>
    <w:div w:id="1530952097">
      <w:bodyDiv w:val="1"/>
      <w:marLeft w:val="0"/>
      <w:marRight w:val="0"/>
      <w:marTop w:val="0"/>
      <w:marBottom w:val="0"/>
      <w:divBdr>
        <w:top w:val="none" w:sz="0" w:space="0" w:color="auto"/>
        <w:left w:val="none" w:sz="0" w:space="0" w:color="auto"/>
        <w:bottom w:val="none" w:sz="0" w:space="0" w:color="auto"/>
        <w:right w:val="none" w:sz="0" w:space="0" w:color="auto"/>
      </w:divBdr>
    </w:div>
    <w:div w:id="1539197646">
      <w:bodyDiv w:val="1"/>
      <w:marLeft w:val="0"/>
      <w:marRight w:val="0"/>
      <w:marTop w:val="0"/>
      <w:marBottom w:val="0"/>
      <w:divBdr>
        <w:top w:val="none" w:sz="0" w:space="0" w:color="auto"/>
        <w:left w:val="none" w:sz="0" w:space="0" w:color="auto"/>
        <w:bottom w:val="none" w:sz="0" w:space="0" w:color="auto"/>
        <w:right w:val="none" w:sz="0" w:space="0" w:color="auto"/>
      </w:divBdr>
    </w:div>
    <w:div w:id="1578979335">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7919254">
      <w:bodyDiv w:val="1"/>
      <w:marLeft w:val="0"/>
      <w:marRight w:val="0"/>
      <w:marTop w:val="0"/>
      <w:marBottom w:val="0"/>
      <w:divBdr>
        <w:top w:val="none" w:sz="0" w:space="0" w:color="auto"/>
        <w:left w:val="none" w:sz="0" w:space="0" w:color="auto"/>
        <w:bottom w:val="none" w:sz="0" w:space="0" w:color="auto"/>
        <w:right w:val="none" w:sz="0" w:space="0" w:color="auto"/>
      </w:divBdr>
    </w:div>
    <w:div w:id="1708292313">
      <w:bodyDiv w:val="1"/>
      <w:marLeft w:val="0"/>
      <w:marRight w:val="0"/>
      <w:marTop w:val="0"/>
      <w:marBottom w:val="0"/>
      <w:divBdr>
        <w:top w:val="none" w:sz="0" w:space="0" w:color="auto"/>
        <w:left w:val="none" w:sz="0" w:space="0" w:color="auto"/>
        <w:bottom w:val="none" w:sz="0" w:space="0" w:color="auto"/>
        <w:right w:val="none" w:sz="0" w:space="0" w:color="auto"/>
      </w:divBdr>
    </w:div>
    <w:div w:id="1763916962">
      <w:bodyDiv w:val="1"/>
      <w:marLeft w:val="0"/>
      <w:marRight w:val="0"/>
      <w:marTop w:val="0"/>
      <w:marBottom w:val="0"/>
      <w:divBdr>
        <w:top w:val="none" w:sz="0" w:space="0" w:color="auto"/>
        <w:left w:val="none" w:sz="0" w:space="0" w:color="auto"/>
        <w:bottom w:val="none" w:sz="0" w:space="0" w:color="auto"/>
        <w:right w:val="none" w:sz="0" w:space="0" w:color="auto"/>
      </w:divBdr>
    </w:div>
    <w:div w:id="1805738184">
      <w:bodyDiv w:val="1"/>
      <w:marLeft w:val="0"/>
      <w:marRight w:val="0"/>
      <w:marTop w:val="0"/>
      <w:marBottom w:val="0"/>
      <w:divBdr>
        <w:top w:val="none" w:sz="0" w:space="0" w:color="auto"/>
        <w:left w:val="none" w:sz="0" w:space="0" w:color="auto"/>
        <w:bottom w:val="none" w:sz="0" w:space="0" w:color="auto"/>
        <w:right w:val="none" w:sz="0" w:space="0" w:color="auto"/>
      </w:divBdr>
    </w:div>
    <w:div w:id="1806967860">
      <w:bodyDiv w:val="1"/>
      <w:marLeft w:val="0"/>
      <w:marRight w:val="0"/>
      <w:marTop w:val="0"/>
      <w:marBottom w:val="0"/>
      <w:divBdr>
        <w:top w:val="none" w:sz="0" w:space="0" w:color="auto"/>
        <w:left w:val="none" w:sz="0" w:space="0" w:color="auto"/>
        <w:bottom w:val="none" w:sz="0" w:space="0" w:color="auto"/>
        <w:right w:val="none" w:sz="0" w:space="0" w:color="auto"/>
      </w:divBdr>
    </w:div>
    <w:div w:id="2021657736">
      <w:bodyDiv w:val="1"/>
      <w:marLeft w:val="0"/>
      <w:marRight w:val="0"/>
      <w:marTop w:val="0"/>
      <w:marBottom w:val="0"/>
      <w:divBdr>
        <w:top w:val="none" w:sz="0" w:space="0" w:color="auto"/>
        <w:left w:val="none" w:sz="0" w:space="0" w:color="auto"/>
        <w:bottom w:val="none" w:sz="0" w:space="0" w:color="auto"/>
        <w:right w:val="none" w:sz="0" w:space="0" w:color="auto"/>
      </w:divBdr>
    </w:div>
    <w:div w:id="2024043580">
      <w:bodyDiv w:val="1"/>
      <w:marLeft w:val="0"/>
      <w:marRight w:val="0"/>
      <w:marTop w:val="0"/>
      <w:marBottom w:val="0"/>
      <w:divBdr>
        <w:top w:val="none" w:sz="0" w:space="0" w:color="auto"/>
        <w:left w:val="none" w:sz="0" w:space="0" w:color="auto"/>
        <w:bottom w:val="none" w:sz="0" w:space="0" w:color="auto"/>
        <w:right w:val="none" w:sz="0" w:space="0" w:color="auto"/>
      </w:divBdr>
    </w:div>
    <w:div w:id="2033996467">
      <w:bodyDiv w:val="1"/>
      <w:marLeft w:val="0"/>
      <w:marRight w:val="0"/>
      <w:marTop w:val="0"/>
      <w:marBottom w:val="0"/>
      <w:divBdr>
        <w:top w:val="none" w:sz="0" w:space="0" w:color="auto"/>
        <w:left w:val="none" w:sz="0" w:space="0" w:color="auto"/>
        <w:bottom w:val="none" w:sz="0" w:space="0" w:color="auto"/>
        <w:right w:val="none" w:sz="0" w:space="0" w:color="auto"/>
      </w:divBdr>
    </w:div>
    <w:div w:id="2113743933">
      <w:bodyDiv w:val="1"/>
      <w:marLeft w:val="0"/>
      <w:marRight w:val="0"/>
      <w:marTop w:val="0"/>
      <w:marBottom w:val="0"/>
      <w:divBdr>
        <w:top w:val="none" w:sz="0" w:space="0" w:color="auto"/>
        <w:left w:val="none" w:sz="0" w:space="0" w:color="auto"/>
        <w:bottom w:val="none" w:sz="0" w:space="0" w:color="auto"/>
        <w:right w:val="none" w:sz="0" w:space="0" w:color="auto"/>
      </w:divBdr>
    </w:div>
    <w:div w:id="21311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deloitte.com/us/abou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nta\Desktop\SAP%20Formatting\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179709E53AE44B88AC87A5483231E6" ma:contentTypeVersion="9" ma:contentTypeDescription="Create a new document." ma:contentTypeScope="" ma:versionID="005ad068dea7b550b33a2a92a3a6384c">
  <xsd:schema xmlns:xsd="http://www.w3.org/2001/XMLSchema" xmlns:xs="http://www.w3.org/2001/XMLSchema" xmlns:p="http://schemas.microsoft.com/office/2006/metadata/properties" xmlns:ns2="68224f0e-bba5-48eb-ac51-ba2126e60c4f" xmlns:ns3="d2d11ed1-c697-4a80-903d-b738841034b5" targetNamespace="http://schemas.microsoft.com/office/2006/metadata/properties" ma:root="true" ma:fieldsID="5bc954132f34be23fa7660720d2b2fa1" ns2:_="" ns3:_="">
    <xsd:import namespace="68224f0e-bba5-48eb-ac51-ba2126e60c4f"/>
    <xsd:import namespace="d2d11ed1-c697-4a80-903d-b73884103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24f0e-bba5-48eb-ac51-ba2126e6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11ed1-c697-4a80-903d-b73884103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CFC9-AE86-4282-8643-248A8D53C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224f0e-bba5-48eb-ac51-ba2126e60c4f"/>
    <ds:schemaRef ds:uri="d2d11ed1-c697-4a80-903d-b73884103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A699A-A565-4ED3-8811-8561497C0611}">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324662-0A26-1B49-A01F-30719171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C:\Users\cganta\Desktop\SAP Formatting\Tem-DS220-DisciplineWPToBeAttachmentDesigns-MSWord2007-v01.dotx</Template>
  <TotalTime>9633</TotalTime>
  <Pages>15</Pages>
  <Words>1948</Words>
  <Characters>14176</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Technical Specifications - Interface</vt:lpstr>
    </vt:vector>
  </TitlesOfParts>
  <Company>Deloitte</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 - Interface</dc:title>
  <dc:creator>T Nayak, Anushri T (US - Bengaluru)</dc:creator>
  <cp:lastModifiedBy>Harrison, James D. (US - Charlotte)</cp:lastModifiedBy>
  <cp:revision>1085</cp:revision>
  <cp:lastPrinted>2009-07-09T16:44:00Z</cp:lastPrinted>
  <dcterms:created xsi:type="dcterms:W3CDTF">2018-05-21T06:38:00Z</dcterms:created>
  <dcterms:modified xsi:type="dcterms:W3CDTF">2018-09-17T13:44:00Z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0x01010069179709E53AE44B88AC87A5483231E6</vt:lpwstr>
  </property>
  <property fmtid="{D5CDD505-2E9C-101B-9397-08002B2CF9AE}" pid="3" name="Order">
    <vt:r8>74800</vt:r8>
  </property>
  <property fmtid="{D5CDD505-2E9C-101B-9397-08002B2CF9AE}" pid="4" name="ItemRetentionFormula">
    <vt:lpwstr/>
  </property>
  <property fmtid="{D5CDD505-2E9C-101B-9397-08002B2CF9AE}" pid="5" name="_dlc_policyId">
    <vt:lpwstr/>
  </property>
  <property fmtid="{D5CDD505-2E9C-101B-9397-08002B2CF9AE}" pid="6" name="Primary Local Client">
    <vt:lpwstr>4210;#United States:Consulting:Technology:SAP Package Technologies|ed55eecc-0ea2-4341-bf16-fa1d50d7385c</vt:lpwstr>
  </property>
  <property fmtid="{D5CDD505-2E9C-101B-9397-08002B2CF9AE}" pid="7" name="Local Content Type">
    <vt:lpwstr>3251;#United States:Engagement Management and Deliverables:System Design and Architecture|135d56ed-764d-439a-88ab-390eb2a03385</vt:lpwstr>
  </property>
  <property fmtid="{D5CDD505-2E9C-101B-9397-08002B2CF9AE}" pid="8" name="Badge">
    <vt:lpwstr>4599;#Method Approved|b7167b70-a149-4f38-8563-4055027a9d85;#4986;#Key Impact Deliverable|475cc9a9-05ca-48ce-b1e8-d1505a591fa9</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10964;#Americas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111;#Consulting:Enterprise Applications:SAP Solutions|b2379452-0ebd-41ed-99b7-ccaa296d7cc9</vt:lpwstr>
  </property>
  <property fmtid="{D5CDD505-2E9C-101B-9397-08002B2CF9AE}" pid="14" name="Secondary Global Indu">
    <vt:lpwstr/>
  </property>
  <property fmtid="{D5CDD505-2E9C-101B-9397-08002B2CF9AE}" pid="15" name="Secondary Global Clie">
    <vt:lpwstr/>
  </property>
  <property fmtid="{D5CDD505-2E9C-101B-9397-08002B2CF9AE}" pid="16" name="Global Content Type">
    <vt:lpwstr>2858;#Engagement Management and Deliverables:System Design and Architecture:Best Practice or Template (SD)|6fcda666-6130-4b12-93b4-339a635ae30e</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4014;#May be edited and used internally or externally for any purpose (Category D)|f8400f62-65c9-4658-9900-b0ea185e4722</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m_SourceID">
    <vt:lpwstr/>
  </property>
  <property fmtid="{D5CDD505-2E9C-101B-9397-08002B2CF9AE}" pid="66" name="Contacts">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ContentManager">
    <vt:lpwstr/>
  </property>
  <property fmtid="{D5CDD505-2E9C-101B-9397-08002B2CF9AE}" pid="72" name="Qualification Text">
    <vt:lpwstr/>
  </property>
  <property fmtid="{D5CDD505-2E9C-101B-9397-08002B2CF9AE}" pid="73" name="RelatedLinksNotes">
    <vt:lpwstr/>
  </property>
  <property fmtid="{D5CDD505-2E9C-101B-9397-08002B2CF9AE}" pid="74" name="RedirectNewWindow">
    <vt:bool>false</vt:bool>
  </property>
  <property fmtid="{D5CDD505-2E9C-101B-9397-08002B2CF9AE}" pid="75" name="WorkingDocumentURL">
    <vt:lpwstr/>
  </property>
  <property fmtid="{D5CDD505-2E9C-101B-9397-08002B2CF9AE}" pid="76" name="m_LastModifiedBy">
    <vt:lpwstr/>
  </property>
  <property fmtid="{D5CDD505-2E9C-101B-9397-08002B2CF9AE}" pid="77" name="KAMThumbnail">
    <vt:lpwstr/>
  </property>
  <property fmtid="{D5CDD505-2E9C-101B-9397-08002B2CF9AE}" pid="78" name="ContactDPNSearchTxt">
    <vt:lpwstr/>
  </property>
  <property fmtid="{D5CDD505-2E9C-101B-9397-08002B2CF9AE}" pid="79" name="IncludeInSearch">
    <vt:bool>false</vt:bool>
  </property>
  <property fmtid="{D5CDD505-2E9C-101B-9397-08002B2CF9AE}" pid="80" name="OriginalDocumentURL">
    <vt:lpwstr/>
  </property>
  <property fmtid="{D5CDD505-2E9C-101B-9397-08002B2CF9AE}" pid="81" name="AuthorDPNSearchTxt">
    <vt:lpwstr/>
  </property>
  <property fmtid="{D5CDD505-2E9C-101B-9397-08002B2CF9AE}" pid="82" name="PublishedDocumentURL">
    <vt:lpwstr/>
  </property>
  <property fmtid="{D5CDD505-2E9C-101B-9397-08002B2CF9AE}" pid="83" name="Qualification">
    <vt:lpwstr/>
  </property>
  <property fmtid="{D5CDD505-2E9C-101B-9397-08002B2CF9AE}" pid="84" name="ArchivalDocumentURL">
    <vt:lpwstr/>
  </property>
  <property fmtid="{D5CDD505-2E9C-101B-9397-08002B2CF9AE}" pid="85" name="ContentApprover">
    <vt:lpwstr/>
  </property>
  <property fmtid="{D5CDD505-2E9C-101B-9397-08002B2CF9AE}" pid="86" name="KAMDisplayFormUrl">
    <vt:lpwstr/>
  </property>
  <property fmtid="{D5CDD505-2E9C-101B-9397-08002B2CF9AE}" pid="87" name="QualID">
    <vt:lpwstr/>
  </property>
  <property fmtid="{D5CDD505-2E9C-101B-9397-08002B2CF9AE}" pid="88" name="ApproverComments">
    <vt:lpwstr/>
  </property>
  <property fmtid="{D5CDD505-2E9C-101B-9397-08002B2CF9AE}" pid="89" name="Status">
    <vt:lpwstr/>
  </property>
  <property fmtid="{D5CDD505-2E9C-101B-9397-08002B2CF9AE}" pid="90" name="TaxCase">
    <vt:lpwstr/>
  </property>
  <property fmtid="{D5CDD505-2E9C-101B-9397-08002B2CF9AE}" pid="91" name="OriginalId">
    <vt:lpwstr/>
  </property>
  <property fmtid="{D5CDD505-2E9C-101B-9397-08002B2CF9AE}" pid="92" name="QAResource">
    <vt:lpwstr/>
  </property>
  <property fmtid="{D5CDD505-2E9C-101B-9397-08002B2CF9AE}" pid="93" name="PublishingNotes">
    <vt:lpwstr/>
  </property>
  <property fmtid="{D5CDD505-2E9C-101B-9397-08002B2CF9AE}" pid="94" name="m_BusinessAreaText">
    <vt:lpwstr/>
  </property>
  <property fmtid="{D5CDD505-2E9C-101B-9397-08002B2CF9AE}" pid="95" name="RedirectAttachment">
    <vt:bool>false</vt:bool>
  </property>
  <property fmtid="{D5CDD505-2E9C-101B-9397-08002B2CF9AE}" pid="96" name="Redirect URL">
    <vt:lpwstr/>
  </property>
  <property fmtid="{D5CDD505-2E9C-101B-9397-08002B2CF9AE}" pid="97" name="ContentPublisher">
    <vt:lpwstr/>
  </property>
  <property fmtid="{D5CDD505-2E9C-101B-9397-08002B2CF9AE}" pid="98" name="TaxRegulation">
    <vt:lpwstr/>
  </property>
  <property fmtid="{D5CDD505-2E9C-101B-9397-08002B2CF9AE}" pid="99" name="_dlc_DocIdUrl">
    <vt:lpwstr/>
  </property>
  <property fmtid="{D5CDD505-2E9C-101B-9397-08002B2CF9AE}" pid="100" name="ContributorDPNSearchTxt">
    <vt:lpwstr/>
  </property>
  <property fmtid="{D5CDD505-2E9C-101B-9397-08002B2CF9AE}" pid="101" name="DeloitteCommunity">
    <vt:lpwstr/>
  </property>
</Properties>
</file>