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2F" w:rsidRDefault="00F56E2F" w:rsidP="00F56E2F">
      <w:r>
        <w:t xml:space="preserve">The idea of the project is to be able to successfully use machine learning </w:t>
      </w:r>
      <w:proofErr w:type="spellStart"/>
      <w:r>
        <w:t>cocepts</w:t>
      </w:r>
      <w:proofErr w:type="spellEnd"/>
      <w:r>
        <w:t xml:space="preserve"> and build a document classification model. A document labeled dataset is provided, that has 62204 entries of documents. Each entry has a document label and an OCR output of the document. All the words of the document </w:t>
      </w:r>
      <w:proofErr w:type="gramStart"/>
      <w:r>
        <w:t>was</w:t>
      </w:r>
      <w:proofErr w:type="gramEnd"/>
      <w:r>
        <w:t xml:space="preserve"> obscured using fixed length hashing. </w:t>
      </w:r>
    </w:p>
    <w:p w:rsidR="00F56E2F" w:rsidRDefault="00F56E2F" w:rsidP="00F56E2F"/>
    <w:p w:rsidR="00F56E2F" w:rsidRDefault="00F56E2F" w:rsidP="00F56E2F">
      <w:r>
        <w:t>The dataset looks something like this:</w:t>
      </w:r>
    </w:p>
    <w:p w:rsidR="00F56E2F" w:rsidRDefault="00F56E2F" w:rsidP="00F56E2F"/>
    <w:p w:rsidR="00F56E2F" w:rsidRDefault="00F56E2F" w:rsidP="00F56E2F">
      <w:r>
        <w:t>CANCELLATION NOTICE, 586242498a88 21e314d3afcc 818a7ff3bf29 4e43b72d46c0 578830762b27........ 43565b1afa44 5f6653c869fc</w:t>
      </w:r>
    </w:p>
    <w:p w:rsidR="00F56E2F" w:rsidRDefault="00F56E2F" w:rsidP="00F56E2F"/>
    <w:p w:rsidR="00F56E2F" w:rsidRDefault="00F56E2F" w:rsidP="00F56E2F">
      <w:r>
        <w:t>Step 1: Understanding the data</w:t>
      </w:r>
    </w:p>
    <w:p w:rsidR="008E78F3" w:rsidRDefault="00F56E2F" w:rsidP="00F56E2F">
      <w:r>
        <w:t>The very first approach was to look at the data and understand what they mean at a very high level. The document can be labelled into 14 different categories and the following number of records:</w:t>
      </w:r>
    </w:p>
    <w:p w:rsidR="00F56E2F" w:rsidRDefault="00F56E2F" w:rsidP="00F56E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E2F" w:rsidTr="00F56E2F">
        <w:trPr>
          <w:trHeight w:val="368"/>
        </w:trPr>
        <w:tc>
          <w:tcPr>
            <w:tcW w:w="3116" w:type="dxa"/>
          </w:tcPr>
          <w:p w:rsidR="00F56E2F" w:rsidRDefault="00F56E2F" w:rsidP="00F56E2F">
            <w:r>
              <w:t xml:space="preserve">BILL    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18968</w:t>
            </w:r>
          </w:p>
          <w:p w:rsidR="00F56E2F" w:rsidRDefault="00F56E2F" w:rsidP="00F56E2F"/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POLICY CHANGE   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10627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CANCELLATION NOTICE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9731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BINDER   </w:t>
            </w:r>
          </w:p>
        </w:tc>
        <w:tc>
          <w:tcPr>
            <w:tcW w:w="3117" w:type="dxa"/>
          </w:tcPr>
          <w:p w:rsidR="00F56E2F" w:rsidRDefault="00F56E2F" w:rsidP="00F56E2F">
            <w:r>
              <w:t>8973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DELETION OF INTEREST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4826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REINSTATEMENT NOTICE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4368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>DECLARATION</w:t>
            </w:r>
          </w:p>
        </w:tc>
        <w:tc>
          <w:tcPr>
            <w:tcW w:w="3117" w:type="dxa"/>
          </w:tcPr>
          <w:p w:rsidR="00F56E2F" w:rsidRDefault="00F56E2F" w:rsidP="00F56E2F">
            <w:r>
              <w:t>968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CHANGE ENDORSEMENT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889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RETURNED CHECK    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749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EXPIRATION NOTICE 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734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NON-RENEWAL NOTICE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624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BILL BINDER            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289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INTENT TO CANCEL NOTICE      </w:t>
            </w:r>
          </w:p>
        </w:tc>
        <w:tc>
          <w:tcPr>
            <w:tcW w:w="3117" w:type="dxa"/>
          </w:tcPr>
          <w:p w:rsidR="00F56E2F" w:rsidRDefault="00F56E2F" w:rsidP="00F56E2F">
            <w:r>
              <w:t>229</w:t>
            </w:r>
          </w:p>
        </w:tc>
        <w:tc>
          <w:tcPr>
            <w:tcW w:w="3117" w:type="dxa"/>
          </w:tcPr>
          <w:p w:rsidR="00F56E2F" w:rsidRDefault="00F56E2F" w:rsidP="00F56E2F"/>
        </w:tc>
      </w:tr>
      <w:tr w:rsidR="00F56E2F" w:rsidTr="00F56E2F">
        <w:tc>
          <w:tcPr>
            <w:tcW w:w="3116" w:type="dxa"/>
          </w:tcPr>
          <w:p w:rsidR="00F56E2F" w:rsidRDefault="00F56E2F" w:rsidP="00F56E2F">
            <w:r>
              <w:t xml:space="preserve">APPLICATION   </w:t>
            </w:r>
          </w:p>
        </w:tc>
        <w:tc>
          <w:tcPr>
            <w:tcW w:w="3117" w:type="dxa"/>
          </w:tcPr>
          <w:p w:rsidR="00F56E2F" w:rsidRDefault="00F56E2F" w:rsidP="00F56E2F">
            <w:r>
              <w:t>229</w:t>
            </w:r>
          </w:p>
        </w:tc>
        <w:tc>
          <w:tcPr>
            <w:tcW w:w="3117" w:type="dxa"/>
          </w:tcPr>
          <w:p w:rsidR="00F56E2F" w:rsidRDefault="00F56E2F" w:rsidP="00F56E2F"/>
        </w:tc>
      </w:tr>
    </w:tbl>
    <w:p w:rsidR="00F56E2F" w:rsidRDefault="00F56E2F" w:rsidP="00F56E2F">
      <w:bookmarkStart w:id="0" w:name="_GoBack"/>
      <w:bookmarkEnd w:id="0"/>
    </w:p>
    <w:sectPr w:rsidR="00F56E2F" w:rsidSect="004C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2F"/>
    <w:rsid w:val="001C6BFE"/>
    <w:rsid w:val="004C0673"/>
    <w:rsid w:val="00F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6CA"/>
  <w14:defaultImageDpi w14:val="32767"/>
  <w15:chartTrackingRefBased/>
  <w15:docId w15:val="{B0AF2318-74BA-2B4C-AFCA-3AED058F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KAMATH</dc:creator>
  <cp:keywords/>
  <dc:description/>
  <cp:lastModifiedBy>ADITYA KAMATH</cp:lastModifiedBy>
  <cp:revision>1</cp:revision>
  <dcterms:created xsi:type="dcterms:W3CDTF">2018-03-02T05:46:00Z</dcterms:created>
  <dcterms:modified xsi:type="dcterms:W3CDTF">2018-03-02T05:52:00Z</dcterms:modified>
</cp:coreProperties>
</file>