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9FA" w:rsidRDefault="0056045D">
      <w:pPr>
        <w:spacing w:before="1800" w:after="200"/>
        <w:jc w:val="center"/>
      </w:pPr>
      <w:r>
        <w:rPr>
          <w:b/>
          <w:bCs/>
          <w:color w:val="E63946"/>
          <w:sz w:val="96"/>
          <w:szCs w:val="96"/>
        </w:rPr>
        <w:t>HIVAGO</w:t>
      </w:r>
    </w:p>
    <w:p w:rsidR="007639FA" w:rsidRDefault="0056045D">
      <w:pPr>
        <w:spacing w:after="100"/>
        <w:jc w:val="center"/>
      </w:pPr>
      <w:r>
        <w:rPr>
          <w:color w:val="DEE2E6"/>
          <w:sz w:val="22"/>
          <w:szCs w:val="22"/>
        </w:rPr>
        <w:t xml:space="preserve">Operated by </w:t>
      </w:r>
      <w:proofErr w:type="spellStart"/>
      <w:r>
        <w:rPr>
          <w:color w:val="DEE2E6"/>
          <w:sz w:val="22"/>
          <w:szCs w:val="22"/>
        </w:rPr>
        <w:t>WaradaVinayaka</w:t>
      </w:r>
      <w:proofErr w:type="spellEnd"/>
      <w:r>
        <w:rPr>
          <w:color w:val="DEE2E6"/>
          <w:sz w:val="22"/>
          <w:szCs w:val="22"/>
        </w:rPr>
        <w:t xml:space="preserve"> Private Limited</w:t>
      </w:r>
    </w:p>
    <w:p w:rsidR="007639FA" w:rsidRDefault="007639FA">
      <w:pPr>
        <w:pBdr>
          <w:bottom w:val="single" w:sz="6" w:space="1" w:color="E63946"/>
        </w:pBdr>
        <w:spacing w:before="160" w:after="160"/>
      </w:pPr>
    </w:p>
    <w:p w:rsidR="007639FA" w:rsidRDefault="0056045D">
      <w:pPr>
        <w:shd w:val="clear" w:color="auto" w:fill="1A1A2E"/>
        <w:spacing w:before="200" w:after="80"/>
        <w:jc w:val="center"/>
      </w:pPr>
      <w:r>
        <w:rPr>
          <w:b/>
          <w:bCs/>
          <w:color w:val="FFFFFF"/>
          <w:sz w:val="44"/>
          <w:szCs w:val="44"/>
        </w:rPr>
        <w:t>REFUND AND CANCELLATION POLICY</w:t>
      </w:r>
    </w:p>
    <w:p w:rsidR="007639FA" w:rsidRDefault="0056045D">
      <w:pPr>
        <w:spacing w:before="80" w:after="200"/>
        <w:jc w:val="center"/>
      </w:pPr>
      <w:r>
        <w:rPr>
          <w:i/>
          <w:iCs/>
          <w:color w:val="F4A261"/>
        </w:rPr>
        <w:t>Governing Order Cancellations, Refund Eligibility, and Dispute Resolution for the HIVAGO Platform</w:t>
      </w:r>
    </w:p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E63946"/>
              <w:left w:val="single" w:sz="4" w:space="0" w:color="E63946"/>
              <w:bottom w:val="single" w:sz="4" w:space="0" w:color="E63946"/>
              <w:right w:val="single" w:sz="4" w:space="0" w:color="E63946"/>
            </w:tcBorders>
            <w:shd w:val="clear" w:color="auto" w:fill="1A1A2E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7639FA" w:rsidRDefault="0056045D">
            <w:pPr>
              <w:jc w:val="center"/>
            </w:pPr>
            <w:r>
              <w:rPr>
                <w:b/>
                <w:bCs/>
                <w:color w:val="F4A261"/>
                <w:sz w:val="16"/>
                <w:szCs w:val="16"/>
              </w:rPr>
              <w:t>Version</w:t>
            </w:r>
          </w:p>
          <w:p w:rsidR="007639FA" w:rsidRDefault="0056045D">
            <w:pPr>
              <w:jc w:val="center"/>
            </w:pPr>
            <w:r>
              <w:rPr>
                <w:b/>
                <w:bCs/>
                <w:color w:val="FFFFFF"/>
              </w:rPr>
              <w:t>1.0</w:t>
            </w:r>
          </w:p>
        </w:tc>
        <w:tc>
          <w:tcPr>
            <w:tcW w:w="2340" w:type="dxa"/>
            <w:tcBorders>
              <w:top w:val="single" w:sz="4" w:space="0" w:color="E63946"/>
              <w:left w:val="single" w:sz="4" w:space="0" w:color="E63946"/>
              <w:bottom w:val="single" w:sz="4" w:space="0" w:color="E63946"/>
              <w:right w:val="single" w:sz="4" w:space="0" w:color="E63946"/>
            </w:tcBorders>
            <w:shd w:val="clear" w:color="auto" w:fill="1A1A2E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7639FA" w:rsidRDefault="0056045D">
            <w:pPr>
              <w:jc w:val="center"/>
            </w:pPr>
            <w:r>
              <w:rPr>
                <w:b/>
                <w:bCs/>
                <w:color w:val="F4A261"/>
                <w:sz w:val="16"/>
                <w:szCs w:val="16"/>
              </w:rPr>
              <w:t>Effective</w:t>
            </w:r>
          </w:p>
          <w:p w:rsidR="007639FA" w:rsidRDefault="00982A1F">
            <w:pPr>
              <w:jc w:val="center"/>
            </w:pPr>
            <w:r>
              <w:rPr>
                <w:b/>
                <w:bCs/>
                <w:color w:val="FFFFFF"/>
              </w:rPr>
              <w:t>20-May-26</w:t>
            </w:r>
          </w:p>
        </w:tc>
        <w:tc>
          <w:tcPr>
            <w:tcW w:w="2340" w:type="dxa"/>
            <w:tcBorders>
              <w:top w:val="single" w:sz="4" w:space="0" w:color="E63946"/>
              <w:left w:val="single" w:sz="4" w:space="0" w:color="E63946"/>
              <w:bottom w:val="single" w:sz="4" w:space="0" w:color="E63946"/>
              <w:right w:val="single" w:sz="4" w:space="0" w:color="E63946"/>
            </w:tcBorders>
            <w:shd w:val="clear" w:color="auto" w:fill="1A1A2E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7639FA" w:rsidRDefault="0056045D">
            <w:pPr>
              <w:jc w:val="center"/>
            </w:pPr>
            <w:r>
              <w:rPr>
                <w:b/>
                <w:bCs/>
                <w:color w:val="F4A261"/>
                <w:sz w:val="16"/>
                <w:szCs w:val="16"/>
              </w:rPr>
              <w:t>Jurisdiction</w:t>
            </w:r>
          </w:p>
          <w:p w:rsidR="007639FA" w:rsidRDefault="0056045D">
            <w:pPr>
              <w:jc w:val="center"/>
            </w:pPr>
            <w:r>
              <w:rPr>
                <w:b/>
                <w:bCs/>
                <w:color w:val="FFFFFF"/>
              </w:rPr>
              <w:t>Maharashtra</w:t>
            </w:r>
          </w:p>
        </w:tc>
        <w:tc>
          <w:tcPr>
            <w:tcW w:w="2340" w:type="dxa"/>
            <w:tcBorders>
              <w:top w:val="single" w:sz="4" w:space="0" w:color="E63946"/>
              <w:left w:val="single" w:sz="4" w:space="0" w:color="E63946"/>
              <w:bottom w:val="single" w:sz="4" w:space="0" w:color="E63946"/>
              <w:right w:val="single" w:sz="4" w:space="0" w:color="E63946"/>
            </w:tcBorders>
            <w:shd w:val="clear" w:color="auto" w:fill="1A1A2E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7639FA" w:rsidRDefault="0056045D">
            <w:pPr>
              <w:jc w:val="center"/>
            </w:pPr>
            <w:r>
              <w:rPr>
                <w:b/>
                <w:bCs/>
                <w:color w:val="F4A261"/>
                <w:sz w:val="16"/>
                <w:szCs w:val="16"/>
              </w:rPr>
              <w:t>Governing Law</w:t>
            </w:r>
          </w:p>
          <w:p w:rsidR="007639FA" w:rsidRDefault="0056045D">
            <w:pPr>
              <w:jc w:val="center"/>
            </w:pPr>
            <w:r>
              <w:rPr>
                <w:b/>
                <w:bCs/>
                <w:color w:val="FFFFFF"/>
              </w:rPr>
              <w:t>India</w:t>
            </w:r>
          </w:p>
        </w:tc>
      </w:tr>
    </w:tbl>
    <w:p w:rsidR="007639FA" w:rsidRDefault="007639FA">
      <w:pPr>
        <w:spacing w:before="60" w:after="60"/>
      </w:pPr>
    </w:p>
    <w:p w:rsidR="007639FA" w:rsidRDefault="007639FA">
      <w:pPr>
        <w:spacing w:before="60" w:after="60"/>
      </w:pPr>
    </w:p>
    <w:p w:rsidR="007639FA" w:rsidRDefault="0056045D">
      <w:pPr>
        <w:spacing w:before="200" w:after="80"/>
        <w:jc w:val="center"/>
      </w:pPr>
      <w:proofErr w:type="spellStart"/>
      <w:r>
        <w:rPr>
          <w:b/>
          <w:bCs/>
          <w:sz w:val="22"/>
          <w:szCs w:val="22"/>
        </w:rPr>
        <w:t>WaradaVinayaka</w:t>
      </w:r>
      <w:proofErr w:type="spellEnd"/>
      <w:r>
        <w:rPr>
          <w:b/>
          <w:bCs/>
          <w:sz w:val="22"/>
          <w:szCs w:val="22"/>
        </w:rPr>
        <w:t xml:space="preserve"> Private Limited</w:t>
      </w:r>
    </w:p>
    <w:p w:rsidR="007639FA" w:rsidRDefault="0056045D">
      <w:pPr>
        <w:jc w:val="center"/>
      </w:pPr>
      <w:r>
        <w:rPr>
          <w:sz w:val="18"/>
          <w:szCs w:val="18"/>
        </w:rPr>
        <w:t xml:space="preserve">AL-5-13/9, </w:t>
      </w:r>
      <w:proofErr w:type="spellStart"/>
      <w:r>
        <w:rPr>
          <w:sz w:val="18"/>
          <w:szCs w:val="18"/>
        </w:rPr>
        <w:t>Sneh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Sagar</w:t>
      </w:r>
      <w:proofErr w:type="spellEnd"/>
      <w:r>
        <w:rPr>
          <w:sz w:val="18"/>
          <w:szCs w:val="18"/>
        </w:rPr>
        <w:t xml:space="preserve"> Apt, Sector-17, </w:t>
      </w:r>
      <w:proofErr w:type="spellStart"/>
      <w:r>
        <w:rPr>
          <w:sz w:val="18"/>
          <w:szCs w:val="18"/>
        </w:rPr>
        <w:t>Airoli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Navi</w:t>
      </w:r>
      <w:proofErr w:type="spellEnd"/>
      <w:r>
        <w:rPr>
          <w:sz w:val="18"/>
          <w:szCs w:val="18"/>
        </w:rPr>
        <w:t xml:space="preserve"> Mumbai – 400708, Maharashtra, India</w:t>
      </w:r>
    </w:p>
    <w:p w:rsidR="007639FA" w:rsidRDefault="0056045D">
      <w:pPr>
        <w:spacing w:before="60"/>
        <w:jc w:val="center"/>
      </w:pPr>
      <w:r>
        <w:rPr>
          <w:color w:val="E63946"/>
          <w:sz w:val="18"/>
          <w:szCs w:val="18"/>
        </w:rPr>
        <w:t>GSTIN: 27AAECW3756G1Z</w:t>
      </w:r>
      <w:proofErr w:type="gramStart"/>
      <w:r>
        <w:rPr>
          <w:color w:val="E63946"/>
          <w:sz w:val="18"/>
          <w:szCs w:val="18"/>
        </w:rPr>
        <w:t>3  |</w:t>
      </w:r>
      <w:proofErr w:type="gramEnd"/>
      <w:r>
        <w:rPr>
          <w:color w:val="E63946"/>
          <w:sz w:val="18"/>
          <w:szCs w:val="18"/>
        </w:rPr>
        <w:t xml:space="preserve">  support@hivago.in  |  grievance@hivago.in</w:t>
      </w:r>
    </w:p>
    <w:p w:rsidR="007639FA" w:rsidRDefault="007639FA">
      <w:pPr>
        <w:pageBreakBefore/>
      </w:pPr>
    </w:p>
    <w:p w:rsidR="007639FA" w:rsidRDefault="007639FA">
      <w:pPr>
        <w:sectPr w:rsidR="007639F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7639FA" w:rsidRDefault="0056045D">
      <w:pPr>
        <w:shd w:val="clear" w:color="auto" w:fill="1A1A2E"/>
        <w:spacing w:before="200" w:after="80"/>
        <w:jc w:val="center"/>
      </w:pPr>
      <w:r>
        <w:rPr>
          <w:b/>
          <w:bCs/>
          <w:color w:val="FFFFFF"/>
          <w:sz w:val="36"/>
          <w:szCs w:val="36"/>
        </w:rPr>
        <w:lastRenderedPageBreak/>
        <w:t>HIVAGO — REFUND AND CANCELLATION POLICY</w:t>
      </w:r>
    </w:p>
    <w:p w:rsidR="007639FA" w:rsidRDefault="0056045D"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Issued by </w:t>
      </w:r>
      <w:proofErr w:type="spellStart"/>
      <w:r>
        <w:rPr>
          <w:i/>
          <w:iCs/>
          <w:sz w:val="18"/>
          <w:szCs w:val="18"/>
        </w:rPr>
        <w:t>WaradaVinayaka</w:t>
      </w:r>
      <w:proofErr w:type="spellEnd"/>
      <w:r>
        <w:rPr>
          <w:i/>
          <w:iCs/>
          <w:sz w:val="18"/>
          <w:szCs w:val="18"/>
        </w:rPr>
        <w:t xml:space="preserve"> Pri</w:t>
      </w:r>
      <w:r w:rsidR="00982A1F">
        <w:rPr>
          <w:i/>
          <w:iCs/>
          <w:sz w:val="18"/>
          <w:szCs w:val="18"/>
        </w:rPr>
        <w:t>vate Limited | Effective: 20-May-26</w:t>
      </w:r>
      <w:r>
        <w:rPr>
          <w:i/>
          <w:iCs/>
          <w:sz w:val="18"/>
          <w:szCs w:val="18"/>
        </w:rPr>
        <w:t xml:space="preserve"> | Version 1.0</w:t>
      </w:r>
    </w:p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QUICK REFERENCE — REFUND ELIGIBILITY MATRIX</w:t>
      </w:r>
    </w:p>
    <w:p w:rsidR="007639FA" w:rsidRDefault="0056045D">
      <w:pPr>
        <w:spacing w:before="80" w:after="160" w:line="320" w:lineRule="auto"/>
        <w:jc w:val="both"/>
      </w:pPr>
      <w:r>
        <w:t>This matrix provides an at-a-glance summary of all refund scenarios. The Platform Fee is NON-REFUNDABLE in all cases. Full rules are in the Sections below.</w:t>
      </w:r>
    </w:p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760"/>
        <w:gridCol w:w="200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Refund?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Refund Amount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Timeline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cancels within 2-minute window; restaurant not yet started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cancels after Restaurant Acceptance / preparation started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 / 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Case-by-case. Platform Fee non-refund</w:t>
            </w:r>
            <w:r>
              <w:rPr>
                <w:sz w:val="17"/>
                <w:szCs w:val="17"/>
              </w:rPr>
              <w:t>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 if approved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Pre-order cancelled more than 1 hour before scheduled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 xml:space="preserve">Pre-order cancelled within 30–60 </w:t>
            </w:r>
            <w:proofErr w:type="spellStart"/>
            <w:r>
              <w:rPr>
                <w:sz w:val="17"/>
                <w:szCs w:val="17"/>
              </w:rPr>
              <w:t>mins</w:t>
            </w:r>
            <w:proofErr w:type="spellEnd"/>
            <w:r>
              <w:rPr>
                <w:sz w:val="17"/>
                <w:szCs w:val="17"/>
              </w:rPr>
              <w:t xml:space="preserve"> of scheduled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Subject to review. Partial refund possible.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Pre-order cancelled less than 30 minutes before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refund. Preparation commenced.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Restaurant Partner cancels the Order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refund of 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HIVAGO cancels due to Force Majeure or operational issue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refund of 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Order de</w:t>
            </w:r>
            <w:r>
              <w:rPr>
                <w:sz w:val="17"/>
                <w:szCs w:val="17"/>
              </w:rPr>
              <w:t>livered with wrong item(s)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Refund for incorrect item value or replacement.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Order delivered with missing item(s)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Refund for missing item value.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quality unacceptable (evidence required)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REVIEW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At Company's discretion post-investigation.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Up to 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Significant delivery delay attributable to Delivery Partner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REVIEW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 Delivery Fee refund at discretion.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Payment debited — Order not confirmed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amount refunded.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Double charge due to gateway error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Duplicate charge refunded.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Wrong delivery address provided by User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unavailable to receive delivery after notification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 after confirmed delivery attempt.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lastRenderedPageBreak/>
              <w:t>Platform Fee — all scenarios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STRICTLY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PREAMBLE</w:t>
      </w:r>
    </w:p>
    <w:p w:rsidR="007639FA" w:rsidRDefault="0056045D">
      <w:pPr>
        <w:spacing w:before="80" w:after="160" w:line="320" w:lineRule="auto"/>
        <w:jc w:val="both"/>
      </w:pPr>
      <w:r>
        <w:t xml:space="preserve">This Refund and Cancellation Policy ('Policy') is published by </w:t>
      </w:r>
      <w:proofErr w:type="spellStart"/>
      <w:r>
        <w:t>WaradaVinayaka</w:t>
      </w:r>
      <w:proofErr w:type="spellEnd"/>
      <w:r>
        <w:t xml:space="preserve"> Private Limited ('Company', 'We', 'Us'), the operator of the HIVAGO on-demand food delivery marketplace ('Platform'). This Policy governs the rights and obligations of Users, Res</w:t>
      </w:r>
      <w:r>
        <w:t>taurant Partners, and the Company with respect to order cancellations, refund eligibility, delivery-related disputes, and the resolution process.</w:t>
      </w:r>
    </w:p>
    <w:p w:rsidR="007639FA" w:rsidRDefault="0056045D">
      <w:pPr>
        <w:spacing w:before="80" w:after="160" w:line="320" w:lineRule="auto"/>
        <w:jc w:val="both"/>
      </w:pPr>
      <w:r>
        <w:t>This Policy is incorporated by reference into the HIVAGO Terms and Conditions of Use and the Privacy Policy. I</w:t>
      </w:r>
      <w:r>
        <w:t>n the event of any inconsistency between this Policy and the Terms and Conditions, the Terms and Conditions shall prevail except where this Policy provides a more specific rule for a particular scenario.</w:t>
      </w:r>
    </w:p>
    <w:p w:rsidR="007639FA" w:rsidRDefault="0056045D">
      <w:pPr>
        <w:spacing w:before="80" w:after="160" w:line="320" w:lineRule="auto"/>
        <w:jc w:val="both"/>
      </w:pPr>
      <w:r>
        <w:t>This Policy is drafted in compliance with the Consum</w:t>
      </w:r>
      <w:r>
        <w:t>er Protection Act, 2019, the Consumer Protection (E-Commerce) Rules, 2020, and applicable guidelines issued by the Ministry of Consumer Affairs, Government of India. Nothing in this Policy limits or excludes your statutory rights as a consumer.</w:t>
      </w:r>
    </w:p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3946"/>
              <w:left w:val="single" w:sz="28" w:space="0" w:color="E63946"/>
              <w:bottom w:val="single" w:sz="10" w:space="0" w:color="E63946"/>
              <w:right w:val="single" w:sz="10" w:space="0" w:color="E63946"/>
            </w:tcBorders>
            <w:shd w:val="clear" w:color="auto" w:fill="FFF0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E63946"/>
                <w:sz w:val="18"/>
                <w:szCs w:val="18"/>
              </w:rPr>
              <w:t>READ CAREFULLY BEFORE PLACING AN ORDER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Platform Fee is STRICTLY NON-REFUNDABLE in all circumstances without exception.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Cancellation after a restaurant has accepted your order may not attract a full refund.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All refund claims must be raised within the deadli</w:t>
            </w:r>
            <w:r>
              <w:rPr>
                <w:sz w:val="18"/>
                <w:szCs w:val="18"/>
              </w:rPr>
              <w:t>nes specified in Section 7 of this Policy.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Approved refunds are credited only to the original payment source. No cash refunds are issued.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 xml:space="preserve">HIVAGO does not offer Cash on Delivery. All transactions are digital through </w:t>
            </w:r>
            <w:proofErr w:type="spellStart"/>
            <w:r>
              <w:rPr>
                <w:sz w:val="18"/>
                <w:szCs w:val="18"/>
              </w:rPr>
              <w:t>PayU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1.  DEFINITIONS</w:t>
      </w:r>
    </w:p>
    <w:p w:rsidR="007639FA" w:rsidRDefault="0056045D">
      <w:pPr>
        <w:spacing w:before="80" w:after="160" w:line="320" w:lineRule="auto"/>
        <w:jc w:val="both"/>
      </w:pPr>
      <w:r>
        <w:t>In this Policy, t</w:t>
      </w:r>
      <w:r>
        <w:t>he following terms shall have the meanings assigned below. Capitalised terms not defined here carry the meanings given in the HIVAGO Terms and Conditions.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Definitions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"Order Confirmation"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 written confirmation sent by HIVAGO to the User via the Platform, push notification, or SMS confirming the Order has been successfully placed.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"Restaurant Acceptance"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The point in time at which a Restaurant Partner acknowledges and begins preparation of an Order on the HIVAGO Restaurant Dashboard.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"Cancellation Window"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The 2 (two) minute period from the Order Confirmation timestamp during which a User may cancel a stan</w:t>
            </w:r>
            <w:r>
              <w:rPr>
                <w:sz w:val="18"/>
                <w:szCs w:val="18"/>
              </w:rPr>
              <w:t>dard real-time Order, provided Restaurant Acceptance has not yet occurred.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"Platform Fee"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The non-refundable convenience charge levied by HIVAGO per Order for access to its technology platform, irrespective of order outcome.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"Delivery Fee"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The logistics charge levied per Order for last-mile delivery from the Restaurant Partner to the User's address.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lastRenderedPageBreak/>
              <w:t>"Refund"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 xml:space="preserve">A credit of an eligible amount back to the User's original payment instrument via </w:t>
            </w:r>
            <w:proofErr w:type="spellStart"/>
            <w:r>
              <w:rPr>
                <w:sz w:val="18"/>
                <w:szCs w:val="18"/>
              </w:rPr>
              <w:t>PayU</w:t>
            </w:r>
            <w:proofErr w:type="spellEnd"/>
            <w:r>
              <w:rPr>
                <w:sz w:val="18"/>
                <w:szCs w:val="18"/>
              </w:rPr>
              <w:t>. No cash or alternate-account refunds are issued.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"Non-Delivery"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An Order that was not received by the User at the designated address for reasons attributable to the Delivery Partner, Restaurant Partner, or the Company.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"Pre-Order / Scheduled Order"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An Order placed for delivery at a specified future time slot.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"Business Day"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Any day other than a Sunday or declared public holiday under Maharashtra or Central Government notification.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2.  PLATFORM FEE — ABSOLUTE NON-REFUNDABILITY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3946"/>
              <w:left w:val="single" w:sz="28" w:space="0" w:color="E63946"/>
              <w:bottom w:val="single" w:sz="10" w:space="0" w:color="E63946"/>
              <w:right w:val="single" w:sz="10" w:space="0" w:color="E63946"/>
            </w:tcBorders>
            <w:shd w:val="clear" w:color="auto" w:fill="FFF0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E63946"/>
                <w:sz w:val="18"/>
                <w:szCs w:val="18"/>
              </w:rPr>
              <w:t>PLATFORM FEE POLICY — NO EXCEPTIONS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The Platform Fee is charged at the time an Order is confirmed and represents HIVAGO's earned consideration for providing marketplace technology, routing, and intermediary services.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These services are rendered the moment an Order is placed — regardless of w</w:t>
            </w:r>
            <w:r>
              <w:rPr>
                <w:sz w:val="18"/>
                <w:szCs w:val="18"/>
              </w:rPr>
              <w:t>hat happens subsequently.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The Platform Fee is NON-REFUNDABLE in ALL scenarios: User cancellation, restaurant cancellation, Force Majeure, non-delivery, quality issues, or technical errors.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 xml:space="preserve">The Platform Fee is clearly disclosed at the checkout screen prior </w:t>
            </w:r>
            <w:r>
              <w:rPr>
                <w:sz w:val="18"/>
                <w:szCs w:val="18"/>
              </w:rPr>
              <w:t>to payment. Placing an Order constitutes your acceptance of this term.</w:t>
            </w:r>
          </w:p>
        </w:tc>
      </w:tr>
    </w:tbl>
    <w:p w:rsidR="007639FA" w:rsidRDefault="0056045D">
      <w:pPr>
        <w:spacing w:before="80" w:after="160" w:line="320" w:lineRule="auto"/>
        <w:jc w:val="both"/>
      </w:pPr>
      <w:proofErr w:type="gramStart"/>
      <w:r>
        <w:t>2.1  The</w:t>
      </w:r>
      <w:proofErr w:type="gramEnd"/>
      <w:r>
        <w:t xml:space="preserve"> Platform Fee represents HIVAGO's service charge for facilitating the marketplace transaction, maintaining technology infrastructure, processing the order to the Restaurant Partner, and coordinating Delivery Partner dispatch. These services are ful</w:t>
      </w:r>
      <w:r>
        <w:t>ly rendered upon Order confirmation regardless of delivery outcome.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2.2  Disclosure</w:t>
      </w:r>
      <w:proofErr w:type="gramEnd"/>
      <w:r>
        <w:t xml:space="preserve"> at Checkout: The Platform Fee amount is displayed as a separate line item on the order summary and checkout screen prior to the User's final payment confirmation. Proceedin</w:t>
      </w:r>
      <w:r>
        <w:t>g to payment constitutes the User's informed and express agreement to the Platform Fee and its non-refundable nature.</w:t>
      </w:r>
    </w:p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3.  USER-INITIATED CANCELLATION</w:t>
      </w:r>
    </w:p>
    <w:p w:rsidR="007639FA" w:rsidRDefault="0056045D">
      <w:pPr>
        <w:pStyle w:val="Heading3"/>
      </w:pPr>
      <w:proofErr w:type="gramStart"/>
      <w:r>
        <w:t>3.1  Standard</w:t>
      </w:r>
      <w:proofErr w:type="gramEnd"/>
      <w:r>
        <w:t xml:space="preserve"> Real-Time Orders — 2-Minute Cancellation Window</w:t>
      </w:r>
    </w:p>
    <w:p w:rsidR="007639FA" w:rsidRDefault="0056045D">
      <w:pPr>
        <w:spacing w:before="80" w:after="160" w:line="320" w:lineRule="auto"/>
        <w:jc w:val="both"/>
      </w:pPr>
      <w:r>
        <w:t>A User may cancel a standard (real-time/imm</w:t>
      </w:r>
      <w:r>
        <w:t>ediate) Order within 2 (two) minutes of the Order Confirmation timestamp, subject to the condition that Restaurant Acceptance has not yet occurred. Cancellation within this window entitles the User to: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 full refund of the food item value;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 full refund of the Delivery Fee; and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No refund of the Platform Fee (non-refundable in all circumstances).</w:t>
      </w:r>
    </w:p>
    <w:p w:rsidR="007639FA" w:rsidRDefault="0056045D">
      <w:pPr>
        <w:spacing w:before="80" w:after="160" w:line="320" w:lineRule="auto"/>
        <w:jc w:val="both"/>
      </w:pPr>
      <w:r>
        <w:t>To cancel within the Cancellation Window: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Tap 'Cancel Order' on the Order Status screen within the HIVAGO app; OR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Contact HIVAGO customer support immediately through the in-app Help section.</w:t>
      </w:r>
    </w:p>
    <w:p w:rsidR="007639FA" w:rsidRDefault="0056045D">
      <w:pPr>
        <w:spacing w:before="80" w:after="160" w:line="320" w:lineRule="auto"/>
        <w:jc w:val="both"/>
      </w:pPr>
      <w:r>
        <w:lastRenderedPageBreak/>
        <w:t>If the Cancellation Window has elapsed or Restaurant Acceptance has occurred prior to the cancellation request, the rules in Clause 3.2 below apply.</w:t>
      </w:r>
    </w:p>
    <w:p w:rsidR="007639FA" w:rsidRDefault="0056045D">
      <w:pPr>
        <w:pStyle w:val="Heading3"/>
      </w:pPr>
      <w:proofErr w:type="gramStart"/>
      <w:r>
        <w:t>3.2  Cancellation</w:t>
      </w:r>
      <w:proofErr w:type="gramEnd"/>
      <w:r>
        <w:t xml:space="preserve"> After Restau</w:t>
      </w:r>
      <w:r>
        <w:t>rant Acceptance</w:t>
      </w:r>
    </w:p>
    <w:p w:rsidR="007639FA" w:rsidRDefault="0056045D">
      <w:pPr>
        <w:spacing w:before="80" w:after="160" w:line="320" w:lineRule="auto"/>
        <w:jc w:val="both"/>
      </w:pPr>
      <w:r>
        <w:t>Once a Restaurant Partner has accepted and commenced food preparation — which may occur within seconds of Order Confirmation — the User's right to cancel is significantly restricted. The following assessment framework applies: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Preparation S</w:t>
            </w:r>
            <w:r>
              <w:rPr>
                <w:b/>
                <w:bCs/>
                <w:color w:val="F4A261"/>
                <w:sz w:val="18"/>
                <w:szCs w:val="18"/>
              </w:rPr>
              <w:t>tage at Cancellation</w:t>
            </w:r>
          </w:p>
        </w:tc>
        <w:tc>
          <w:tcPr>
            <w:tcW w:w="536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Refund Treatment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Accepted but not yet started preparation</w:t>
            </w:r>
          </w:p>
        </w:tc>
        <w:tc>
          <w:tcPr>
            <w:tcW w:w="5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Full food value refund likely. Delivery Fee refunded if no partner dispatched. Platform Fee non-refundable.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Preparation commenced / partially complete</w:t>
            </w:r>
          </w:p>
        </w:tc>
        <w:tc>
          <w:tcPr>
            <w:tcW w:w="5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Partial refund at Company's discretion. Restaurant has incurred ingredient/labour costs. Platform Fee non-refundable.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Preparation complete / order dispatched</w:t>
            </w:r>
          </w:p>
        </w:tc>
        <w:tc>
          <w:tcPr>
            <w:tcW w:w="5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No refund available. Cancellation not possible once dispatched. Platform Fee non-refundable.</w:t>
            </w:r>
          </w:p>
        </w:tc>
      </w:tr>
    </w:tbl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A817"/>
              <w:left w:val="single" w:sz="28" w:space="0" w:color="E6A817"/>
              <w:bottom w:val="single" w:sz="10" w:space="0" w:color="E6A817"/>
              <w:right w:val="single" w:sz="10" w:space="0" w:color="E6A817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E6A817"/>
                <w:sz w:val="18"/>
                <w:szCs w:val="18"/>
              </w:rPr>
              <w:t>Why Your Refund May Be Reduced or Denied After Restaurant Acceptance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Restaurant Partners begin preparing food within minutes of accepting an order and incur real food, fuel, and labour costs.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HIVAGO's settlement obligation to the Restaurant Partner is trig</w:t>
            </w:r>
            <w:r>
              <w:rPr>
                <w:sz w:val="18"/>
                <w:szCs w:val="18"/>
              </w:rPr>
              <w:t>gered upon order acceptance. A late cancellation by the User does not cancel this obligation.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To avoid this situation, please review your order carefully at the cart and checkout stages before confirming payment.</w:t>
            </w:r>
          </w:p>
        </w:tc>
      </w:tr>
    </w:tbl>
    <w:p w:rsidR="007639FA" w:rsidRDefault="0056045D">
      <w:pPr>
        <w:pStyle w:val="Heading3"/>
      </w:pPr>
      <w:proofErr w:type="gramStart"/>
      <w:r>
        <w:t>3.3  Pre</w:t>
      </w:r>
      <w:proofErr w:type="gramEnd"/>
      <w:r>
        <w:t>-Orders and Scheduled Orders — Cancellation Schedule</w:t>
      </w:r>
    </w:p>
    <w:p w:rsidR="007639FA" w:rsidRDefault="0056045D">
      <w:pPr>
        <w:spacing w:before="80" w:after="160" w:line="320" w:lineRule="auto"/>
        <w:jc w:val="both"/>
      </w:pPr>
      <w:r>
        <w:t>For orders placed for a future time slot, the following cancellation schedule applies based on the time remaining before the scheduled delivery slot: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Time Before Scheduled Slot</w:t>
            </w:r>
          </w:p>
        </w:tc>
        <w:tc>
          <w:tcPr>
            <w:tcW w:w="556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Refund Treatment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More than 1 hour</w:t>
            </w:r>
          </w:p>
        </w:tc>
        <w:tc>
          <w:tcPr>
            <w:tcW w:w="5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Full refund of food value and Delivery Fee. Platform Fee non-refundable.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Between 30 minutes and 1 hour</w:t>
            </w:r>
          </w:p>
        </w:tc>
        <w:tc>
          <w:tcPr>
            <w:tcW w:w="5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Partial refund subject to review. Restaurant Partner will be contacted to confirm preparation status.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Less than 30 minutes</w:t>
            </w:r>
          </w:p>
        </w:tc>
        <w:tc>
          <w:tcPr>
            <w:tcW w:w="5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No refund. Restaurant preparation is likely underway. Platform Fee non-refundable.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pStyle w:val="Heading3"/>
      </w:pPr>
      <w:proofErr w:type="gramStart"/>
      <w:r>
        <w:t>3.4  Item</w:t>
      </w:r>
      <w:proofErr w:type="gramEnd"/>
      <w:r>
        <w:t xml:space="preserve"> Unavailability Discovered After Confirmation</w:t>
      </w:r>
    </w:p>
    <w:p w:rsidR="007639FA" w:rsidRDefault="0056045D">
      <w:pPr>
        <w:spacing w:before="80" w:after="160" w:line="320" w:lineRule="auto"/>
        <w:jc w:val="both"/>
      </w:pPr>
      <w:r>
        <w:t>If, post-Order Confirmation, a Restaurant Partner reports that one or more items are unavailable, the Company will: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Notify the User immediately by push notification and in-app message;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Offer the option to: (a) accept a like-for-like substitution; (b) proceed with available items with a proportionate refund; or (c) cancel the full order for a refund of food value and Del</w:t>
      </w:r>
      <w:r>
        <w:t>ivery Fee;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lastRenderedPageBreak/>
        <w:t>If the User does not respond within 10 (ten) minutes of notification, the Company may cancel the Order and process a full refund of food value and Delivery Fee.</w:t>
      </w:r>
    </w:p>
    <w:p w:rsidR="007639FA" w:rsidRDefault="0056045D">
      <w:pPr>
        <w:spacing w:before="80" w:after="160" w:line="320" w:lineRule="auto"/>
        <w:jc w:val="both"/>
      </w:pPr>
      <w:r>
        <w:t>In all item unavailability scenarios, the Platform Fee remains non-refundable.</w:t>
      </w:r>
    </w:p>
    <w:p w:rsidR="007639FA" w:rsidRDefault="007639FA">
      <w:pPr>
        <w:spacing w:before="60" w:after="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4.  CANCELLATION BY THE COMPANY OR RESTAURANT PARTNER</w:t>
      </w:r>
    </w:p>
    <w:p w:rsidR="007639FA" w:rsidRDefault="0056045D">
      <w:pPr>
        <w:pStyle w:val="Heading3"/>
      </w:pPr>
      <w:proofErr w:type="gramStart"/>
      <w:r>
        <w:t>4.1  Company</w:t>
      </w:r>
      <w:proofErr w:type="gramEnd"/>
      <w:r>
        <w:t>-Initiated Cancellation</w:t>
      </w:r>
    </w:p>
    <w:p w:rsidR="007639FA" w:rsidRDefault="0056045D">
      <w:pPr>
        <w:spacing w:before="80" w:after="160" w:line="320" w:lineRule="auto"/>
        <w:jc w:val="both"/>
      </w:pPr>
      <w:r>
        <w:t>The Company may cancel an Order at its sole discretion in the following circumstances, without limiting its rights under the Terms and Conditions: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No Delivery Partner</w:t>
      </w:r>
      <w:r>
        <w:t xml:space="preserve"> is available in the User's serviceable area within a reasonable dispatch window;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Restaurant Partner is unreachable or temporarily unable to fulfil orders;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User's delivery address is confirmed as outside the active delivery zone;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 Force Majeure Ev</w:t>
      </w:r>
      <w:r>
        <w:t>ent renders fulfilment impossible or unsafe;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Suspected fraudulent activity associated with the Order, payment, or User account;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 payment transaction failure or high chargeback risk identified post-order confirmation;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Technical system errors preventing acc</w:t>
      </w:r>
      <w:r>
        <w:t>urate order processing or delivery routing.</w:t>
      </w:r>
    </w:p>
    <w:p w:rsidR="007639FA" w:rsidRDefault="0056045D">
      <w:pPr>
        <w:spacing w:before="80" w:after="160" w:line="320" w:lineRule="auto"/>
        <w:jc w:val="both"/>
      </w:pPr>
      <w:r>
        <w:t>In all Company-initiated cancellations (except fraud-related), the User will receive a full refund of the food value and Delivery Fee within 5–7 Business Days. The Platform Fee remains non-refundable.</w:t>
      </w:r>
    </w:p>
    <w:p w:rsidR="007639FA" w:rsidRDefault="0056045D">
      <w:pPr>
        <w:spacing w:before="80" w:after="160" w:line="320" w:lineRule="auto"/>
        <w:jc w:val="both"/>
      </w:pPr>
      <w:r>
        <w:t>Fraud-relat</w:t>
      </w:r>
      <w:r>
        <w:t>ed cancellations may result in account suspension and forfeiture of all amounts paid, pending investigation.</w:t>
      </w:r>
    </w:p>
    <w:p w:rsidR="007639FA" w:rsidRDefault="0056045D">
      <w:pPr>
        <w:pStyle w:val="Heading3"/>
      </w:pPr>
      <w:proofErr w:type="gramStart"/>
      <w:r>
        <w:t>4.2  Restaurant</w:t>
      </w:r>
      <w:proofErr w:type="gramEnd"/>
      <w:r>
        <w:t xml:space="preserve"> Partner-Initiated Cancellation</w:t>
      </w:r>
    </w:p>
    <w:p w:rsidR="007639FA" w:rsidRDefault="0056045D">
      <w:pPr>
        <w:spacing w:before="80" w:after="160" w:line="320" w:lineRule="auto"/>
        <w:jc w:val="both"/>
      </w:pPr>
      <w:r>
        <w:t>A Restaurant Partner may cancel an accepted Order in exceptional circumstances (e.g., sudden kitchen</w:t>
      </w:r>
      <w:r>
        <w:t xml:space="preserve"> closure, complete ingredient unavailability). In such cases: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User will be notified immediately via push notification;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 full refund of food value and Delivery Fee will be processed within 5–7 Business Days;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Platform Fee is non-refundable;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Repeated</w:t>
      </w:r>
      <w:r>
        <w:t xml:space="preserve"> Restaurant Partner cancellations will be monitored. The Company may impose penalties on or suspend the Restaurant Partner from the Platform.</w:t>
      </w:r>
    </w:p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D6A4F"/>
              <w:left w:val="single" w:sz="28" w:space="0" w:color="2D6A4F"/>
              <w:bottom w:val="single" w:sz="10" w:space="0" w:color="2D6A4F"/>
              <w:right w:val="single" w:sz="10" w:space="0" w:color="2D6A4F"/>
            </w:tcBorders>
            <w:shd w:val="clear" w:color="auto" w:fill="E8F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2D6A4F"/>
                <w:sz w:val="18"/>
                <w:szCs w:val="18"/>
              </w:rPr>
              <w:t>Consumer Rights — Company/Restaurant Cancellation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Where HIVAGO or a Restaurant Partner cancels an Order you have paid for, you are entitled to a full refund of the food value and Delivery Fee under the Consumer Protection Act, 2019.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 xml:space="preserve">If the Company fails to process this refund within stated timelines, you </w:t>
            </w:r>
            <w:r>
              <w:rPr>
                <w:sz w:val="18"/>
                <w:szCs w:val="18"/>
              </w:rPr>
              <w:t xml:space="preserve">may contact the National Consumer Helpline (1800-11-4000) or approach the District Consumer Disputes </w:t>
            </w:r>
            <w:proofErr w:type="spellStart"/>
            <w:r>
              <w:rPr>
                <w:sz w:val="18"/>
                <w:szCs w:val="18"/>
              </w:rPr>
              <w:t>Redressal</w:t>
            </w:r>
            <w:proofErr w:type="spellEnd"/>
            <w:r>
              <w:rPr>
                <w:sz w:val="18"/>
                <w:szCs w:val="18"/>
              </w:rPr>
              <w:t xml:space="preserve"> Commission, </w:t>
            </w:r>
            <w:proofErr w:type="spellStart"/>
            <w:r>
              <w:rPr>
                <w:sz w:val="18"/>
                <w:szCs w:val="18"/>
              </w:rPr>
              <w:t>Navi</w:t>
            </w:r>
            <w:proofErr w:type="spellEnd"/>
            <w:r>
              <w:rPr>
                <w:sz w:val="18"/>
                <w:szCs w:val="18"/>
              </w:rPr>
              <w:t xml:space="preserve"> Mumbai / Thane.</w:t>
            </w:r>
          </w:p>
        </w:tc>
      </w:tr>
    </w:tbl>
    <w:p w:rsidR="007639FA" w:rsidRDefault="0056045D">
      <w:pPr>
        <w:pStyle w:val="Heading2"/>
        <w:shd w:val="clear" w:color="auto" w:fill="1A1A2E"/>
        <w:ind w:left="180" w:right="180"/>
      </w:pPr>
      <w:r>
        <w:lastRenderedPageBreak/>
        <w:t>5.  REFUNDS FOR DELIVERY-RELATED ISSUES</w:t>
      </w:r>
    </w:p>
    <w:p w:rsidR="007639FA" w:rsidRDefault="0056045D">
      <w:pPr>
        <w:pStyle w:val="Heading3"/>
      </w:pPr>
      <w:proofErr w:type="gramStart"/>
      <w:r>
        <w:t>5.1  Non</w:t>
      </w:r>
      <w:proofErr w:type="gramEnd"/>
      <w:r>
        <w:t>-Delivery</w:t>
      </w:r>
    </w:p>
    <w:p w:rsidR="007639FA" w:rsidRDefault="0056045D">
      <w:pPr>
        <w:spacing w:before="80" w:after="160" w:line="320" w:lineRule="auto"/>
        <w:jc w:val="both"/>
      </w:pPr>
      <w:r>
        <w:t>A Non-Delivery claim arises when the User reports the</w:t>
      </w:r>
      <w:r>
        <w:t xml:space="preserve"> Order was not received despite the status showing 'Delivered'. The following process and rules apply: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Claim must be raised within 2 (two) hours of the Order being marked 'Delivered';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The Company will review Delivery Partner records, delivery confirmation </w:t>
      </w:r>
      <w:r>
        <w:t>data, and any available evidence;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If Non-Delivery is confirmed as attributable to the Delivery Partner: full refund of food value and Delivery Fee will be processed;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If investigation is inconclusive: </w:t>
      </w:r>
      <w:proofErr w:type="gramStart"/>
      <w:r>
        <w:t>the</w:t>
      </w:r>
      <w:proofErr w:type="gramEnd"/>
      <w:r>
        <w:t xml:space="preserve"> Company may offer a partial refund or appropriate go</w:t>
      </w:r>
      <w:r>
        <w:t>odwill credit at its discretion;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Platform Fee is non-refundable even in confirmed non-delivery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A817"/>
              <w:left w:val="single" w:sz="28" w:space="0" w:color="E6A817"/>
              <w:bottom w:val="single" w:sz="10" w:space="0" w:color="E6A817"/>
              <w:right w:val="single" w:sz="10" w:space="0" w:color="E6A817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E6A817"/>
                <w:sz w:val="18"/>
                <w:szCs w:val="18"/>
              </w:rPr>
              <w:t>NON-DELIVERY — WHEN REFUNDS DO NOT APPLY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User provided an incorrect or incomplete delivery address: No refund.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User was unreachable/unavailable at the delivery location after the Delivery Partner arrived and made reasonable attempts: No refund.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User failed to collect order within a reasonable time after receiving a delivery arrival notification: No refund.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Note: HI</w:t>
            </w:r>
            <w:r>
              <w:rPr>
                <w:sz w:val="18"/>
                <w:szCs w:val="18"/>
              </w:rPr>
              <w:t>VAGO does not currently offer live GPS tracking. Ensure push notifications are enabled on your device during the expected delivery window.</w:t>
            </w:r>
          </w:p>
        </w:tc>
      </w:tr>
    </w:tbl>
    <w:p w:rsidR="007639FA" w:rsidRDefault="0056045D">
      <w:pPr>
        <w:pStyle w:val="Heading3"/>
      </w:pPr>
      <w:proofErr w:type="gramStart"/>
      <w:r>
        <w:t>5.2  Significant</w:t>
      </w:r>
      <w:proofErr w:type="gramEnd"/>
      <w:r>
        <w:t xml:space="preserve"> Delivery Delay</w:t>
      </w:r>
    </w:p>
    <w:p w:rsidR="007639FA" w:rsidRDefault="0056045D">
      <w:pPr>
        <w:spacing w:before="80" w:after="160" w:line="320" w:lineRule="auto"/>
        <w:jc w:val="both"/>
      </w:pPr>
      <w:r>
        <w:t>Delivery time estimates on HIVAGO are indicative only. Delays caused by Restaurant P</w:t>
      </w:r>
      <w:r>
        <w:t>artner preparation time, traffic conditions, weather, or peak demand are not grounds for a mandatory refund. However, where a delay is materially attributable to Delivery Partner default, the Company will: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Investigate the timeline against available records</w:t>
      </w:r>
      <w:r>
        <w:t>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Offer a partial refund of the Delivery Fee or a goodwill gesture, at its discretion;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HIVAGO does not guarantee any specific delivery time and this cannot be treated as a service level commitment.</w:t>
      </w:r>
    </w:p>
    <w:p w:rsidR="007639FA" w:rsidRDefault="0056045D">
      <w:pPr>
        <w:pStyle w:val="Heading3"/>
      </w:pPr>
      <w:proofErr w:type="gramStart"/>
      <w:r>
        <w:t>5.3  Wrong</w:t>
      </w:r>
      <w:proofErr w:type="gramEnd"/>
      <w:r>
        <w:t xml:space="preserve"> Items Delivered</w:t>
      </w:r>
    </w:p>
    <w:p w:rsidR="007639FA" w:rsidRDefault="0056045D">
      <w:pPr>
        <w:spacing w:before="80" w:after="160" w:line="320" w:lineRule="auto"/>
        <w:jc w:val="both"/>
      </w:pPr>
      <w:r>
        <w:t>If items delivered differ materially from what was ordered: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Claim must be raised within 1 (one) hour of delivery;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Photographic evidence of the received items must be submitted via the in-app Help section or emailed to support@hivago.in;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Upon verification, </w:t>
      </w:r>
      <w:r>
        <w:t>the Company will process a refund for the incorrectly delivered item value, or arrange a replacement delivery at its discretion;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If the entire order is confirmed as incorrect: full refund of food value and Delivery Fee will be considered;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Platform Fee non-</w:t>
      </w:r>
      <w:r>
        <w:t>refundable.</w:t>
      </w:r>
    </w:p>
    <w:p w:rsidR="007639FA" w:rsidRDefault="0056045D">
      <w:pPr>
        <w:pStyle w:val="Heading3"/>
      </w:pPr>
      <w:proofErr w:type="gramStart"/>
      <w:r>
        <w:lastRenderedPageBreak/>
        <w:t>5.4  Missing</w:t>
      </w:r>
      <w:proofErr w:type="gramEnd"/>
      <w:r>
        <w:t xml:space="preserve"> Items</w:t>
      </w:r>
    </w:p>
    <w:p w:rsidR="007639FA" w:rsidRDefault="0056045D">
      <w:pPr>
        <w:spacing w:before="80" w:after="160" w:line="320" w:lineRule="auto"/>
        <w:jc w:val="both"/>
      </w:pPr>
      <w:r>
        <w:t>If one or more confirmed Order items are absent from the delivery: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Claim must be raised within 1 (one) hour of delivery;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Company will verify against Restaurant Partner packing records;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If validated: refund equal to the va</w:t>
      </w:r>
      <w:r>
        <w:t>lue of the missing item(s) will be processed;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High-frequency missing item claims from one account will be subject to fraud screening.</w:t>
      </w:r>
    </w:p>
    <w:p w:rsidR="007639FA" w:rsidRDefault="0056045D">
      <w:pPr>
        <w:pStyle w:val="Heading3"/>
      </w:pPr>
      <w:proofErr w:type="gramStart"/>
      <w:r>
        <w:t>5.5  Food</w:t>
      </w:r>
      <w:proofErr w:type="gramEnd"/>
      <w:r>
        <w:t xml:space="preserve"> Quality Complaints</w:t>
      </w:r>
    </w:p>
    <w:p w:rsidR="007639FA" w:rsidRDefault="0056045D">
      <w:pPr>
        <w:spacing w:before="80" w:after="160" w:line="320" w:lineRule="auto"/>
        <w:jc w:val="both"/>
      </w:pPr>
      <w:r>
        <w:t>HIVAGO is a marketplace intermediary. Food quality, safety, temperature maintenance, and pack</w:t>
      </w:r>
      <w:r>
        <w:t>aging are the exclusive responsibility of Restaurant Partners. The Company will facilitate the following process: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Complaint must be raised within 1 (one) hour of delivery;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Clear description and, where possible, photographic evidence of the quality issue mu</w:t>
      </w:r>
      <w:r>
        <w:t>st be provided;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Company will investigate with the Restaurant Partner and determine whether a refund is warranted;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Refunds for quality complaints are at the Company's discretion following investigation;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Repeated complaints against a Restaurant Partner m</w:t>
      </w:r>
      <w:r>
        <w:t>ay result in suspension from the Platform.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D6A4F"/>
              <w:left w:val="single" w:sz="28" w:space="0" w:color="2D6A4F"/>
              <w:bottom w:val="single" w:sz="10" w:space="0" w:color="2D6A4F"/>
              <w:right w:val="single" w:sz="10" w:space="0" w:color="2D6A4F"/>
            </w:tcBorders>
            <w:shd w:val="clear" w:color="auto" w:fill="E8F4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2D6A4F"/>
                <w:sz w:val="18"/>
                <w:szCs w:val="18"/>
              </w:rPr>
              <w:t>Food Safety Emergency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If you believe food received has caused or risks causing a food safety or health incident, contact the FSSAI Helpline: 1800-11-2100.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For medical emergencies, seek immediate medical attention first and report to HIVAGO after.</w:t>
            </w:r>
          </w:p>
        </w:tc>
      </w:tr>
    </w:tbl>
    <w:p w:rsidR="007639FA" w:rsidRDefault="0056045D">
      <w:pPr>
        <w:pStyle w:val="Heading2"/>
        <w:shd w:val="clear" w:color="auto" w:fill="1A1A2E"/>
        <w:ind w:left="180" w:right="180"/>
      </w:pPr>
      <w:r>
        <w:t>6.  FAILED PAYMENTS AND TECHNICAL ERRORS</w:t>
      </w:r>
    </w:p>
    <w:p w:rsidR="007639FA" w:rsidRDefault="0056045D">
      <w:pPr>
        <w:pStyle w:val="Heading3"/>
      </w:pPr>
      <w:proofErr w:type="gramStart"/>
      <w:r>
        <w:t>6.1  Payment</w:t>
      </w:r>
      <w:proofErr w:type="gramEnd"/>
      <w:r>
        <w:t xml:space="preserve"> Deducted but Order Not Confirmed</w:t>
      </w:r>
    </w:p>
    <w:p w:rsidR="007639FA" w:rsidRDefault="0056045D">
      <w:pPr>
        <w:spacing w:before="80" w:after="160" w:line="320" w:lineRule="auto"/>
        <w:jc w:val="both"/>
      </w:pPr>
      <w:r>
        <w:t>If payment has been deducted from your account but no Order Confirmation was</w:t>
      </w:r>
      <w:r>
        <w:t xml:space="preserve"> received: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Do NOT re-place the order until you have confirmed whether the original payment was deducted;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Check your bank statement and the HIVAGO Order History screen;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Email support@hivago.in with your registered mobile number, date and time of transaction, and bank UTR/reference number;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Upon </w:t>
      </w:r>
      <w:proofErr w:type="spellStart"/>
      <w:r>
        <w:t>PayU</w:t>
      </w:r>
      <w:proofErr w:type="spellEnd"/>
      <w:r>
        <w:t xml:space="preserve"> confirmation of a failed transaction, a full refund of the deducted amount will be processed within 5–7 Business Days.</w:t>
      </w:r>
    </w:p>
    <w:p w:rsidR="007639FA" w:rsidRDefault="0056045D">
      <w:pPr>
        <w:pStyle w:val="Heading3"/>
      </w:pPr>
      <w:proofErr w:type="gramStart"/>
      <w:r>
        <w:t>6.2  D</w:t>
      </w:r>
      <w:r>
        <w:t>ouble</w:t>
      </w:r>
      <w:proofErr w:type="gramEnd"/>
      <w:r>
        <w:t xml:space="preserve"> Charge</w:t>
      </w:r>
    </w:p>
    <w:p w:rsidR="007639FA" w:rsidRDefault="0056045D">
      <w:pPr>
        <w:spacing w:before="80" w:after="160" w:line="320" w:lineRule="auto"/>
        <w:jc w:val="both"/>
      </w:pPr>
      <w:r>
        <w:t>If you are charged twice for the same Order due to a payment gateway error: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Report both transaction references to support@hivago.in within 48 hours;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The Company will verify with </w:t>
      </w:r>
      <w:proofErr w:type="spellStart"/>
      <w:r>
        <w:t>PayU</w:t>
      </w:r>
      <w:proofErr w:type="spellEnd"/>
      <w:r>
        <w:t xml:space="preserve"> and process a refund of the duplicate charge within 7 Business Days of confirmation.</w:t>
      </w:r>
    </w:p>
    <w:p w:rsidR="007639FA" w:rsidRDefault="0056045D">
      <w:pPr>
        <w:pStyle w:val="Heading3"/>
      </w:pPr>
      <w:proofErr w:type="gramStart"/>
      <w:r>
        <w:lastRenderedPageBreak/>
        <w:t>6.3  Company's</w:t>
      </w:r>
      <w:proofErr w:type="gramEnd"/>
      <w:r>
        <w:t xml:space="preserve"> Liability Limitation</w:t>
      </w:r>
    </w:p>
    <w:p w:rsidR="007639FA" w:rsidRDefault="0056045D">
      <w:pPr>
        <w:spacing w:before="80" w:after="160" w:line="320" w:lineRule="auto"/>
        <w:jc w:val="both"/>
      </w:pPr>
      <w:r>
        <w:t xml:space="preserve">HIVAGO processes payments exclusively through </w:t>
      </w:r>
      <w:proofErr w:type="spellStart"/>
      <w:r>
        <w:t>PayU</w:t>
      </w:r>
      <w:proofErr w:type="spellEnd"/>
      <w:r>
        <w:t xml:space="preserve"> and does not independently handle payment instrume</w:t>
      </w:r>
      <w:r>
        <w:t xml:space="preserve">nts. While the Company will fully facilitate investigation and refund processing, it is not liable for errors attributable to </w:t>
      </w:r>
      <w:proofErr w:type="spellStart"/>
      <w:r>
        <w:t>PayU's</w:t>
      </w:r>
      <w:proofErr w:type="spellEnd"/>
      <w:r>
        <w:t xml:space="preserve"> infrastructure, the User's bank, or the card network. Unresolved payment disputes may need to be escalated directly to </w:t>
      </w:r>
      <w:proofErr w:type="spellStart"/>
      <w:r>
        <w:t>PayU</w:t>
      </w:r>
      <w:proofErr w:type="spellEnd"/>
      <w:r>
        <w:t xml:space="preserve"> and the issuing bank.</w:t>
      </w:r>
    </w:p>
    <w:p w:rsidR="007639FA" w:rsidRDefault="0056045D">
      <w:pPr>
        <w:pStyle w:val="Heading2"/>
        <w:shd w:val="clear" w:color="auto" w:fill="1A1A2E"/>
        <w:ind w:left="180" w:right="180"/>
      </w:pPr>
      <w:r>
        <w:t>7.  HOW TO RAISE A REFUND CLAIM — PROCESS AND TIMELINES</w:t>
      </w:r>
    </w:p>
    <w:p w:rsidR="007639FA" w:rsidRDefault="0056045D">
      <w:pPr>
        <w:pStyle w:val="Heading3"/>
      </w:pPr>
      <w:proofErr w:type="gramStart"/>
      <w:r>
        <w:t>7.1  Channels</w:t>
      </w:r>
      <w:proofErr w:type="gramEnd"/>
      <w:r>
        <w:t xml:space="preserve"> for Raising a Claim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In-App: Orders &gt; Select Order &gt; Help &gt; Report an Issue &gt; Select issue category;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Email: support@hivago.in — include Order ID, registered mobile </w:t>
      </w:r>
      <w:r>
        <w:t>number, issue description, and any photographic evidence;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In-App Chat: Through HIVAGO's human customer support agents.</w:t>
      </w:r>
    </w:p>
    <w:p w:rsidR="007639FA" w:rsidRDefault="0056045D">
      <w:pPr>
        <w:pStyle w:val="Heading3"/>
      </w:pPr>
      <w:proofErr w:type="gramStart"/>
      <w:r>
        <w:t>7.2  Claim</w:t>
      </w:r>
      <w:proofErr w:type="gramEnd"/>
      <w:r>
        <w:t xml:space="preserve"> Deadlines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3946"/>
              <w:left w:val="single" w:sz="28" w:space="0" w:color="E63946"/>
              <w:bottom w:val="single" w:sz="10" w:space="0" w:color="E63946"/>
              <w:right w:val="single" w:sz="10" w:space="0" w:color="E63946"/>
            </w:tcBorders>
            <w:shd w:val="clear" w:color="auto" w:fill="FFF0F0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7639FA" w:rsidRDefault="0056045D">
            <w:pPr>
              <w:spacing w:after="80"/>
            </w:pPr>
            <w:r>
              <w:rPr>
                <w:b/>
                <w:bCs/>
                <w:color w:val="E63946"/>
                <w:sz w:val="18"/>
                <w:szCs w:val="18"/>
              </w:rPr>
              <w:t>STRICT DEADLINES — CLAIMS AFTER THESE PERIODS MAY BE REJECTED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Non-delivery: Within 2 hours of Order being marked 'De</w:t>
            </w:r>
            <w:r>
              <w:rPr>
                <w:sz w:val="18"/>
                <w:szCs w:val="18"/>
              </w:rPr>
              <w:t>livered'.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Wrong item / missing item: Within 1 hour of delivery.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Food quality complaint: Within 1 hour of delivery.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Failed payment / double charge: Within 48 hours of transaction.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Pre-order cancellation: Per the schedule in Section 3.3 above.</w:t>
            </w:r>
          </w:p>
          <w:p w:rsidR="007639FA" w:rsidRDefault="0056045D">
            <w:pPr>
              <w:spacing w:before="40" w:after="40" w:line="280" w:lineRule="auto"/>
            </w:pPr>
            <w:r>
              <w:rPr>
                <w:sz w:val="18"/>
                <w:szCs w:val="18"/>
              </w:rPr>
              <w:t>Late claims ma</w:t>
            </w:r>
            <w:r>
              <w:rPr>
                <w:sz w:val="18"/>
                <w:szCs w:val="18"/>
              </w:rPr>
              <w:t>y be rejected at the Company's sole discretion. Time limits are enforced to enable accurate investigation.</w:t>
            </w:r>
          </w:p>
        </w:tc>
      </w:tr>
    </w:tbl>
    <w:p w:rsidR="007639FA" w:rsidRDefault="0056045D">
      <w:pPr>
        <w:pStyle w:val="Heading3"/>
      </w:pPr>
      <w:proofErr w:type="gramStart"/>
      <w:r>
        <w:t>7.3  Investigation</w:t>
      </w:r>
      <w:proofErr w:type="gramEnd"/>
      <w:r>
        <w:t xml:space="preserve"> and Decision Process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Acknowledgement: Within 24 hours of receiving your claim;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Preliminary Response: Within 48 hours;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Full Investigation (if required): Up to 7 Business Days;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During investigation, the Company may request photographic evidence, Restaurant Partner records, or Delivery Partner data;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Company's refund decision is final, subject to your rights before consumer forums and courts of competent jurisdiction.</w:t>
      </w:r>
    </w:p>
    <w:p w:rsidR="007639FA" w:rsidRDefault="0056045D">
      <w:pPr>
        <w:pStyle w:val="Heading3"/>
      </w:pPr>
      <w:proofErr w:type="gramStart"/>
      <w:r>
        <w:t>7.4  Refund</w:t>
      </w:r>
      <w:proofErr w:type="gramEnd"/>
      <w:r>
        <w:t xml:space="preserve"> Credit Timeline by Payment Method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Payment Method</w:t>
            </w:r>
          </w:p>
        </w:tc>
        <w:tc>
          <w:tcPr>
            <w:tcW w:w="46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8"/>
                <w:szCs w:val="18"/>
              </w:rPr>
              <w:t>Expected Refund Credit (from approval date)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UPI (</w:t>
            </w:r>
            <w:proofErr w:type="spellStart"/>
            <w:r>
              <w:rPr>
                <w:sz w:val="18"/>
                <w:szCs w:val="18"/>
              </w:rPr>
              <w:t>GPay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Paytm</w:t>
            </w:r>
            <w:proofErr w:type="spellEnd"/>
            <w:r>
              <w:rPr>
                <w:sz w:val="18"/>
                <w:szCs w:val="18"/>
              </w:rPr>
              <w:t xml:space="preserve"> UPI, BHIM, etc.)</w:t>
            </w:r>
          </w:p>
        </w:tc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2–5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Debit Card</w:t>
            </w:r>
          </w:p>
        </w:tc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Credit Card</w:t>
            </w:r>
          </w:p>
        </w:tc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Net Banking</w:t>
            </w:r>
          </w:p>
        </w:tc>
        <w:tc>
          <w:tcPr>
            <w:tcW w:w="46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5–7 Business Days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spacing w:before="80" w:after="160" w:line="320" w:lineRule="auto"/>
        <w:jc w:val="both"/>
      </w:pPr>
      <w:r>
        <w:t xml:space="preserve">The timelines above run from the date the Company approves and initiates the refund through </w:t>
      </w:r>
      <w:proofErr w:type="spellStart"/>
      <w:r>
        <w:t>PayU</w:t>
      </w:r>
      <w:proofErr w:type="spellEnd"/>
      <w:r>
        <w:t>. Actual credit depends on your bank's processing time, which is outside HIVAGO's control. Refunds are credited solely to the original payment instrument.</w:t>
      </w:r>
    </w:p>
    <w:p w:rsidR="007639FA" w:rsidRDefault="0056045D">
      <w:pPr>
        <w:pStyle w:val="Heading2"/>
        <w:shd w:val="clear" w:color="auto" w:fill="1A1A2E"/>
        <w:ind w:left="180" w:right="180"/>
      </w:pPr>
      <w:r>
        <w:t>8.  F</w:t>
      </w:r>
      <w:r>
        <w:t>RAUDULENT AND ABUSIVE REFUND CLAIMS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8.1  HIVAGO</w:t>
      </w:r>
      <w:proofErr w:type="gramEnd"/>
      <w:r>
        <w:t xml:space="preserve"> employs automated and manual fraud detection to identify refund abuse patterns, including: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Abnormal refund claim frequency from a single account;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Claims contradicted by delivery GPS records, Delivery Partner </w:t>
      </w:r>
      <w:r>
        <w:t>logs, or Restaurant Partner packing confirmation;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Coordinated abuse across multiple accounts linked by device ID, IP address, or payment method;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Fabricated quality complaints submitted without credible evidence.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8.2  Consequences</w:t>
      </w:r>
      <w:proofErr w:type="gramEnd"/>
      <w:r>
        <w:t>: If the Company determines that a User has submitted fraudulent, exaggerated, or materially false refund claims, it may: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Reject the refund claim without liability;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Permanently suspend or terminate the User's account without notice;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Pursue</w:t>
      </w:r>
      <w:r>
        <w:t xml:space="preserve"> civil recovery and/or file a criminal complaint under Section 420 of the Indian Penal Code, the Information Technology Act, 2000, and other applicable statutes.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8.3  Restaurant</w:t>
      </w:r>
      <w:proofErr w:type="gramEnd"/>
      <w:r>
        <w:t xml:space="preserve"> Partners and Delivery Partners engaging in fraudulent dispute manipulation wil</w:t>
      </w:r>
      <w:r>
        <w:t>l face immediate suspension and potential legal action.</w:t>
      </w:r>
    </w:p>
    <w:p w:rsidR="007639FA" w:rsidRDefault="0056045D">
      <w:pPr>
        <w:pStyle w:val="Heading2"/>
        <w:shd w:val="clear" w:color="auto" w:fill="1A1A2E"/>
        <w:ind w:left="180" w:right="180"/>
      </w:pPr>
      <w:r>
        <w:t>9.  DISPUTE ESCALATION AND CONSUMER RIGHTS</w:t>
      </w:r>
    </w:p>
    <w:p w:rsidR="007639FA" w:rsidRDefault="0056045D">
      <w:pPr>
        <w:pStyle w:val="Heading3"/>
      </w:pPr>
      <w:proofErr w:type="gramStart"/>
      <w:r>
        <w:t>9.1  Internal</w:t>
      </w:r>
      <w:proofErr w:type="gramEnd"/>
      <w:r>
        <w:t xml:space="preserve"> Grievance Escalation</w:t>
      </w:r>
    </w:p>
    <w:p w:rsidR="007639FA" w:rsidRDefault="0056045D">
      <w:pPr>
        <w:spacing w:before="80" w:after="160" w:line="320" w:lineRule="auto"/>
        <w:jc w:val="both"/>
      </w:pPr>
      <w:r>
        <w:t>If you are dissatisfied with the Company's refund decision, you may escalate to the Grievance Officer: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Grievance Officer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982A1F" w:rsidP="00982A1F">
            <w:proofErr w:type="spellStart"/>
            <w:r>
              <w:rPr>
                <w:sz w:val="18"/>
                <w:szCs w:val="18"/>
              </w:rPr>
              <w:t>Bhalchandra</w:t>
            </w:r>
            <w:proofErr w:type="spellEnd"/>
            <w:r>
              <w:rPr>
                <w:sz w:val="18"/>
                <w:szCs w:val="18"/>
              </w:rPr>
              <w:t xml:space="preserve"> B </w:t>
            </w:r>
            <w:proofErr w:type="spellStart"/>
            <w:r>
              <w:rPr>
                <w:sz w:val="18"/>
                <w:szCs w:val="18"/>
              </w:rPr>
              <w:t>Kumbharkar</w:t>
            </w:r>
            <w:proofErr w:type="spellEnd"/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Email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grievance@hivago.in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Postal Address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proofErr w:type="spellStart"/>
            <w:r>
              <w:rPr>
                <w:sz w:val="18"/>
                <w:szCs w:val="18"/>
              </w:rPr>
              <w:t>WaradaVinayaka</w:t>
            </w:r>
            <w:proofErr w:type="spellEnd"/>
            <w:r>
              <w:rPr>
                <w:sz w:val="18"/>
                <w:szCs w:val="18"/>
              </w:rPr>
              <w:t xml:space="preserve"> Private Limited, AL-5-13/9, </w:t>
            </w:r>
            <w:proofErr w:type="spellStart"/>
            <w:r>
              <w:rPr>
                <w:sz w:val="18"/>
                <w:szCs w:val="18"/>
              </w:rPr>
              <w:t>Sneh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Sagar</w:t>
            </w:r>
            <w:proofErr w:type="spellEnd"/>
            <w:r>
              <w:rPr>
                <w:sz w:val="18"/>
                <w:szCs w:val="18"/>
              </w:rPr>
              <w:t xml:space="preserve"> Apt, Sector-17, </w:t>
            </w:r>
            <w:proofErr w:type="spellStart"/>
            <w:r>
              <w:rPr>
                <w:sz w:val="18"/>
                <w:szCs w:val="18"/>
              </w:rPr>
              <w:t>Airoli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Navi</w:t>
            </w:r>
            <w:proofErr w:type="spellEnd"/>
            <w:r>
              <w:rPr>
                <w:sz w:val="18"/>
                <w:szCs w:val="18"/>
              </w:rPr>
              <w:t xml:space="preserve"> Mumbai – 400708, Maharashtra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b/>
                <w:bCs/>
                <w:color w:val="1A1A2E"/>
                <w:sz w:val="18"/>
                <w:szCs w:val="18"/>
              </w:rPr>
              <w:t>Response Timeframe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639FA" w:rsidRDefault="0056045D">
            <w:r>
              <w:rPr>
                <w:sz w:val="18"/>
                <w:szCs w:val="18"/>
              </w:rPr>
              <w:t>Acknowledgement within 48 hours; resolution within 30 days</w:t>
            </w:r>
          </w:p>
        </w:tc>
      </w:tr>
    </w:tbl>
    <w:p w:rsidR="007639FA" w:rsidRDefault="007639FA">
      <w:pPr>
        <w:spacing w:before="60" w:after="60"/>
      </w:pPr>
    </w:p>
    <w:p w:rsidR="007639FA" w:rsidRDefault="0056045D">
      <w:pPr>
        <w:pStyle w:val="Heading3"/>
      </w:pPr>
      <w:proofErr w:type="gramStart"/>
      <w:r>
        <w:t>9.2  Pre</w:t>
      </w:r>
      <w:proofErr w:type="gramEnd"/>
      <w:r>
        <w:t>-Litigation Notice</w:t>
      </w:r>
    </w:p>
    <w:p w:rsidR="007639FA" w:rsidRDefault="0056045D">
      <w:pPr>
        <w:spacing w:before="80" w:after="160" w:line="320" w:lineRule="auto"/>
        <w:jc w:val="both"/>
      </w:pPr>
      <w:r>
        <w:t>Before initiating any legal proceedings, you agree to provide the Company a written notice of claim to legal@hivago.in, allowing 30 (thirty) days for internal resolution. This does not affect your right to approach consumer forums.</w:t>
      </w:r>
    </w:p>
    <w:p w:rsidR="007639FA" w:rsidRDefault="0056045D">
      <w:pPr>
        <w:pStyle w:val="Heading3"/>
      </w:pPr>
      <w:proofErr w:type="gramStart"/>
      <w:r>
        <w:t>9.3  Consumer</w:t>
      </w:r>
      <w:proofErr w:type="gramEnd"/>
      <w:r>
        <w:t xml:space="preserve"> Forum Righ</w:t>
      </w:r>
      <w:r>
        <w:t>ts</w:t>
      </w:r>
    </w:p>
    <w:p w:rsidR="007639FA" w:rsidRDefault="0056045D">
      <w:pPr>
        <w:spacing w:before="80" w:after="160" w:line="320" w:lineRule="auto"/>
        <w:jc w:val="both"/>
      </w:pPr>
      <w:r>
        <w:t>Your statutory rights as a consumer are unaffected by this Policy. You may: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lastRenderedPageBreak/>
        <w:t>Contact the National Consumer Helpline: 1800-11-4000 (Toll-Free) or 14404;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>File a complaint at https://consumerhelpline.gov.in;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Approach the District Consumer Disputes </w:t>
      </w:r>
      <w:proofErr w:type="spellStart"/>
      <w:r>
        <w:t>Redressal</w:t>
      </w:r>
      <w:proofErr w:type="spellEnd"/>
      <w:r>
        <w:t xml:space="preserve"> Commission (DCDRC) in </w:t>
      </w:r>
      <w:proofErr w:type="spellStart"/>
      <w:r>
        <w:t>Navi</w:t>
      </w:r>
      <w:proofErr w:type="spellEnd"/>
      <w:r>
        <w:t xml:space="preserve"> Mumbai / Thane;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Approach the State Consumer Disputes </w:t>
      </w:r>
      <w:proofErr w:type="spellStart"/>
      <w:r>
        <w:t>Redressal</w:t>
      </w:r>
      <w:proofErr w:type="spellEnd"/>
      <w:r>
        <w:t xml:space="preserve"> Commission, Maharashtra;</w:t>
      </w:r>
    </w:p>
    <w:p w:rsidR="007639FA" w:rsidRDefault="0056045D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Approach the National Consumer Disputes </w:t>
      </w:r>
      <w:proofErr w:type="spellStart"/>
      <w:r>
        <w:t>Redressal</w:t>
      </w:r>
      <w:proofErr w:type="spellEnd"/>
      <w:r>
        <w:t xml:space="preserve"> Commission (NCDRC) for eligible claims.</w:t>
      </w:r>
    </w:p>
    <w:p w:rsidR="007639FA" w:rsidRDefault="0056045D">
      <w:pPr>
        <w:pStyle w:val="Heading3"/>
      </w:pPr>
      <w:proofErr w:type="gramStart"/>
      <w:r>
        <w:t>9.4  Governing</w:t>
      </w:r>
      <w:proofErr w:type="gramEnd"/>
      <w:r>
        <w:t xml:space="preserve"> Law</w:t>
      </w:r>
    </w:p>
    <w:p w:rsidR="007639FA" w:rsidRDefault="0056045D">
      <w:pPr>
        <w:spacing w:before="80" w:after="160" w:line="320" w:lineRule="auto"/>
        <w:jc w:val="both"/>
      </w:pPr>
      <w:r>
        <w:t xml:space="preserve">This Policy is governed by the </w:t>
      </w:r>
      <w:r>
        <w:t xml:space="preserve">laws of India. Disputes shall be subject to the exclusive jurisdiction of the courts in </w:t>
      </w:r>
      <w:proofErr w:type="spellStart"/>
      <w:r>
        <w:t>Navi</w:t>
      </w:r>
      <w:proofErr w:type="spellEnd"/>
      <w:r>
        <w:t xml:space="preserve"> Mumbai / Thane, Maharashtra, without prejudice to consumer forum rights.</w:t>
      </w:r>
    </w:p>
    <w:p w:rsidR="007639FA" w:rsidRDefault="0056045D">
      <w:pPr>
        <w:pStyle w:val="Heading2"/>
        <w:shd w:val="clear" w:color="auto" w:fill="1A1A2E"/>
        <w:ind w:left="180" w:right="180"/>
      </w:pPr>
      <w:r>
        <w:t>10.  AMENDMENTS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10.1  The</w:t>
      </w:r>
      <w:proofErr w:type="gramEnd"/>
      <w:r>
        <w:t xml:space="preserve"> Company may amend this Policy to reflect changes in operations, laws, or consumer protection guidelines. Material changes will be communicated via in-app notification at least 15 (fifteen) days before the effective date.</w:t>
      </w:r>
    </w:p>
    <w:p w:rsidR="007639FA" w:rsidRDefault="0056045D">
      <w:pPr>
        <w:spacing w:before="80" w:after="160" w:line="320" w:lineRule="auto"/>
        <w:jc w:val="both"/>
      </w:pPr>
      <w:proofErr w:type="gramStart"/>
      <w:r>
        <w:t>10.2  Continued</w:t>
      </w:r>
      <w:proofErr w:type="gramEnd"/>
      <w:r>
        <w:t xml:space="preserve"> use of th</w:t>
      </w:r>
      <w:r>
        <w:t>e Platform after the effective date of any amendment constitutes acceptance of the revised Policy.</w:t>
      </w:r>
    </w:p>
    <w:p w:rsidR="007639FA" w:rsidRDefault="007639FA">
      <w:pPr>
        <w:pBdr>
          <w:bottom w:val="single" w:sz="6" w:space="1" w:color="E63946"/>
        </w:pBdr>
        <w:spacing w:before="160" w:after="160"/>
      </w:pPr>
    </w:p>
    <w:p w:rsidR="007639FA" w:rsidRDefault="0056045D">
      <w:pPr>
        <w:pStyle w:val="Heading2"/>
        <w:shd w:val="clear" w:color="auto" w:fill="1A1A2E"/>
        <w:ind w:left="180" w:right="180"/>
      </w:pPr>
      <w:r>
        <w:t>COMPLETE REFUND SCENARIO MATRIX</w:t>
      </w:r>
    </w:p>
    <w:p w:rsidR="007639FA" w:rsidRDefault="0056045D">
      <w:pPr>
        <w:spacing w:before="80" w:after="160" w:line="320" w:lineRule="auto"/>
        <w:jc w:val="both"/>
      </w:pPr>
      <w:r>
        <w:t>The following table is the complete refund eligibility reference for all scenarios. Platform Fee is non-refundable in all ca</w:t>
      </w:r>
      <w:r>
        <w:t>ses.</w:t>
      </w:r>
    </w:p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760"/>
        <w:gridCol w:w="200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Refund?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Refund Amount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b/>
                <w:bCs/>
                <w:color w:val="F4A261"/>
                <w:sz w:val="17"/>
                <w:szCs w:val="17"/>
              </w:rPr>
              <w:t>Timeline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cancels within 2-minute window; restaurant not yet started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cancels after Restaurant Acceptance / preparation started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 / 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Case-by-case.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 if approved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Pre-order cancelled more than 1 hour before scheduled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 xml:space="preserve">Pre-order cancelled within 30–60 </w:t>
            </w:r>
            <w:proofErr w:type="spellStart"/>
            <w:r>
              <w:rPr>
                <w:sz w:val="17"/>
                <w:szCs w:val="17"/>
              </w:rPr>
              <w:t>mins</w:t>
            </w:r>
            <w:proofErr w:type="spellEnd"/>
            <w:r>
              <w:rPr>
                <w:sz w:val="17"/>
                <w:szCs w:val="17"/>
              </w:rPr>
              <w:t xml:space="preserve"> of scheduled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Subject to review. Partial refund possible.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Pre-order cancelled less than 30 minutes before slot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refund. Preparation commenced.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Restaurant Partner cancels the Order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refund of 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lastRenderedPageBreak/>
              <w:t>HIVAGO cancels due to Force Majeure or operational issue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refund of food value + Delivery Fee. Platform Fee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Order delivered with wrong item(s)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Refund for incorrect item value or replacement.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Order delivered with missing item(s)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Refund for missing item value.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Food quality unacceptable (evidence required)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REVIEW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At Company's discretion post-investigation.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Up to 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Significant delivery delay attributable to Delivery Partner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REVIEW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Partial Delivery Fee refund at discretion.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Payment debited — Order not confirmed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Full amount refunded.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5–7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Double charge due to gateway error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YES – FULL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Duplicate charge refunded.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7 business days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Wrong delivery address provided by User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User unavailable to receive delivery after notification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 refund after confirmed delivery attempt.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  <w:tr w:rsidR="007639F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Platform Fee — all scenarios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NO</w:t>
            </w:r>
          </w:p>
        </w:tc>
        <w:tc>
          <w:tcPr>
            <w:tcW w:w="2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STRICTLY NON-REFUNDABLE.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39FA" w:rsidRDefault="0056045D">
            <w:r>
              <w:rPr>
                <w:sz w:val="17"/>
                <w:szCs w:val="17"/>
              </w:rPr>
              <w:t>N/A</w:t>
            </w:r>
          </w:p>
        </w:tc>
      </w:tr>
    </w:tbl>
    <w:p w:rsidR="007639FA" w:rsidRDefault="007639F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9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7639FA" w:rsidRDefault="0056045D">
            <w:pPr>
              <w:spacing w:before="80" w:after="80" w:line="300" w:lineRule="auto"/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BY PLACING AN ORDER ON THE HIVAGO PLATFORM, YOU ACKNOWLEDGE THAT YOU HAVE READ, UNDERSTOOD, AND AGREE TO BE BOUND BY THIS REFUND AND CANCELLATION POLICY. THE PLATFORM FEE IS NON-REFUNDABLE IN ALL CIRCUMSTANCES. REFUND CLAIMS MUST BE RAISED WITHIN THE PRESC</w:t>
            </w:r>
            <w:r>
              <w:rPr>
                <w:b/>
                <w:bCs/>
                <w:color w:val="FFFFFF"/>
                <w:sz w:val="18"/>
                <w:szCs w:val="18"/>
              </w:rPr>
              <w:t>RIBED DEADLINES. THIS POLICY DOES NOT AFFECT YOUR STATUTORY RIGHTS UNDER THE CONSUMER PROTECTION ACT, 2019.</w:t>
            </w:r>
          </w:p>
        </w:tc>
      </w:tr>
    </w:tbl>
    <w:p w:rsidR="007639FA" w:rsidRDefault="007639FA">
      <w:pPr>
        <w:spacing w:before="60" w:after="60"/>
      </w:pPr>
    </w:p>
    <w:p w:rsidR="007639FA" w:rsidRDefault="00982A1F">
      <w:pPr>
        <w:spacing w:before="80" w:after="160" w:line="320" w:lineRule="auto"/>
        <w:jc w:val="both"/>
      </w:pPr>
      <w:r>
        <w:rPr>
          <w:b/>
          <w:bCs/>
        </w:rPr>
        <w:t>Last Updated: 20-May-26</w:t>
      </w:r>
      <w:bookmarkStart w:id="0" w:name="_GoBack"/>
      <w:bookmarkEnd w:id="0"/>
    </w:p>
    <w:p w:rsidR="007639FA" w:rsidRDefault="0056045D">
      <w:pPr>
        <w:spacing w:before="80" w:after="160" w:line="320" w:lineRule="auto"/>
        <w:jc w:val="both"/>
      </w:pPr>
      <w:r>
        <w:t>Version: 1.0</w:t>
      </w:r>
    </w:p>
    <w:p w:rsidR="007639FA" w:rsidRDefault="0056045D">
      <w:pPr>
        <w:spacing w:before="80" w:after="160" w:line="320" w:lineRule="auto"/>
        <w:jc w:val="both"/>
      </w:pPr>
      <w:proofErr w:type="spellStart"/>
      <w:r>
        <w:t>WaradaVinayaka</w:t>
      </w:r>
      <w:proofErr w:type="spellEnd"/>
      <w:r>
        <w:t xml:space="preserve"> Private Limited | HIVAGO Platform | support@hivago.in | grievance@hivago.in</w:t>
      </w:r>
    </w:p>
    <w:sectPr w:rsidR="007639FA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45D" w:rsidRDefault="0056045D">
      <w:r>
        <w:separator/>
      </w:r>
    </w:p>
  </w:endnote>
  <w:endnote w:type="continuationSeparator" w:id="0">
    <w:p w:rsidR="0056045D" w:rsidRDefault="0056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9FA" w:rsidRDefault="0056045D">
    <w:pPr>
      <w:pBdr>
        <w:top w:val="single" w:sz="4" w:space="2" w:color="DEE2E6"/>
      </w:pBdr>
    </w:pPr>
    <w:r>
      <w:rPr>
        <w:color w:val="1A1A2E"/>
        <w:sz w:val="14"/>
        <w:szCs w:val="14"/>
      </w:rPr>
      <w:t>Consumer-Facing Policy Document —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45D" w:rsidRDefault="0056045D">
      <w:r>
        <w:separator/>
      </w:r>
    </w:p>
  </w:footnote>
  <w:footnote w:type="continuationSeparator" w:id="0">
    <w:p w:rsidR="0056045D" w:rsidRDefault="0056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9FA" w:rsidRDefault="0056045D">
    <w:pPr>
      <w:pBdr>
        <w:bottom w:val="single" w:sz="6" w:space="2" w:color="E63946"/>
      </w:pBdr>
    </w:pPr>
    <w:proofErr w:type="gramStart"/>
    <w:r>
      <w:rPr>
        <w:b/>
        <w:bCs/>
        <w:color w:val="1A1A2E"/>
        <w:sz w:val="16"/>
        <w:szCs w:val="16"/>
      </w:rPr>
      <w:t>HIVAGO  |</w:t>
    </w:r>
    <w:proofErr w:type="gramEnd"/>
    <w:r>
      <w:rPr>
        <w:b/>
        <w:bCs/>
        <w:color w:val="1A1A2E"/>
        <w:sz w:val="16"/>
        <w:szCs w:val="16"/>
      </w:rPr>
      <w:t xml:space="preserve">  Refund &amp; Cancellation Policy  |  </w:t>
    </w:r>
    <w:proofErr w:type="spellStart"/>
    <w:r>
      <w:rPr>
        <w:b/>
        <w:bCs/>
        <w:color w:val="1A1A2E"/>
        <w:sz w:val="16"/>
        <w:szCs w:val="16"/>
      </w:rPr>
      <w:t>WaradaVinayaka</w:t>
    </w:r>
    <w:proofErr w:type="spellEnd"/>
    <w:r>
      <w:rPr>
        <w:b/>
        <w:bCs/>
        <w:color w:val="1A1A2E"/>
        <w:sz w:val="16"/>
        <w:szCs w:val="16"/>
      </w:rPr>
      <w:t xml:space="preserve"> Private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F90A8F"/>
    <w:multiLevelType w:val="hybridMultilevel"/>
    <w:tmpl w:val="839EAAA0"/>
    <w:lvl w:ilvl="0" w:tplc="2770360A">
      <w:start w:val="1"/>
      <w:numFmt w:val="bullet"/>
      <w:lvlText w:val="●"/>
      <w:lvlJc w:val="left"/>
      <w:pPr>
        <w:ind w:left="720" w:hanging="360"/>
      </w:pPr>
    </w:lvl>
    <w:lvl w:ilvl="1" w:tplc="8078F47E">
      <w:start w:val="1"/>
      <w:numFmt w:val="bullet"/>
      <w:lvlText w:val="○"/>
      <w:lvlJc w:val="left"/>
      <w:pPr>
        <w:ind w:left="1440" w:hanging="360"/>
      </w:pPr>
    </w:lvl>
    <w:lvl w:ilvl="2" w:tplc="46CEB12A">
      <w:start w:val="1"/>
      <w:numFmt w:val="bullet"/>
      <w:lvlText w:val="■"/>
      <w:lvlJc w:val="left"/>
      <w:pPr>
        <w:ind w:left="2160" w:hanging="360"/>
      </w:pPr>
    </w:lvl>
    <w:lvl w:ilvl="3" w:tplc="03F2C62E">
      <w:start w:val="1"/>
      <w:numFmt w:val="bullet"/>
      <w:lvlText w:val="●"/>
      <w:lvlJc w:val="left"/>
      <w:pPr>
        <w:ind w:left="2880" w:hanging="360"/>
      </w:pPr>
    </w:lvl>
    <w:lvl w:ilvl="4" w:tplc="7748600E">
      <w:start w:val="1"/>
      <w:numFmt w:val="bullet"/>
      <w:lvlText w:val="○"/>
      <w:lvlJc w:val="left"/>
      <w:pPr>
        <w:ind w:left="3600" w:hanging="360"/>
      </w:pPr>
    </w:lvl>
    <w:lvl w:ilvl="5" w:tplc="630E9D1C">
      <w:start w:val="1"/>
      <w:numFmt w:val="bullet"/>
      <w:lvlText w:val="■"/>
      <w:lvlJc w:val="left"/>
      <w:pPr>
        <w:ind w:left="4320" w:hanging="360"/>
      </w:pPr>
    </w:lvl>
    <w:lvl w:ilvl="6" w:tplc="BFDE412A">
      <w:start w:val="1"/>
      <w:numFmt w:val="bullet"/>
      <w:lvlText w:val="●"/>
      <w:lvlJc w:val="left"/>
      <w:pPr>
        <w:ind w:left="5040" w:hanging="360"/>
      </w:pPr>
    </w:lvl>
    <w:lvl w:ilvl="7" w:tplc="609C99D6">
      <w:start w:val="1"/>
      <w:numFmt w:val="bullet"/>
      <w:lvlText w:val="●"/>
      <w:lvlJc w:val="left"/>
      <w:pPr>
        <w:ind w:left="5760" w:hanging="360"/>
      </w:pPr>
    </w:lvl>
    <w:lvl w:ilvl="8" w:tplc="33D27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2F7243"/>
    <w:multiLevelType w:val="hybridMultilevel"/>
    <w:tmpl w:val="9C169A02"/>
    <w:lvl w:ilvl="0" w:tplc="BD7258B4">
      <w:start w:val="1"/>
      <w:numFmt w:val="bullet"/>
      <w:lvlText w:val="●"/>
      <w:lvlJc w:val="left"/>
      <w:pPr>
        <w:ind w:left="720" w:hanging="360"/>
      </w:pPr>
    </w:lvl>
    <w:lvl w:ilvl="1" w:tplc="42ECE0D2">
      <w:numFmt w:val="decimal"/>
      <w:lvlText w:val=""/>
      <w:lvlJc w:val="left"/>
    </w:lvl>
    <w:lvl w:ilvl="2" w:tplc="8D14CD8A">
      <w:numFmt w:val="decimal"/>
      <w:lvlText w:val=""/>
      <w:lvlJc w:val="left"/>
    </w:lvl>
    <w:lvl w:ilvl="3" w:tplc="C55C1298">
      <w:numFmt w:val="decimal"/>
      <w:lvlText w:val=""/>
      <w:lvlJc w:val="left"/>
    </w:lvl>
    <w:lvl w:ilvl="4" w:tplc="C090FBE0">
      <w:numFmt w:val="decimal"/>
      <w:lvlText w:val=""/>
      <w:lvlJc w:val="left"/>
    </w:lvl>
    <w:lvl w:ilvl="5" w:tplc="6EBE0720">
      <w:numFmt w:val="decimal"/>
      <w:lvlText w:val=""/>
      <w:lvlJc w:val="left"/>
    </w:lvl>
    <w:lvl w:ilvl="6" w:tplc="917A8164">
      <w:numFmt w:val="decimal"/>
      <w:lvlText w:val=""/>
      <w:lvlJc w:val="left"/>
    </w:lvl>
    <w:lvl w:ilvl="7" w:tplc="7ABCE228">
      <w:numFmt w:val="decimal"/>
      <w:lvlText w:val=""/>
      <w:lvlJc w:val="left"/>
    </w:lvl>
    <w:lvl w:ilvl="8" w:tplc="94A86A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FA"/>
    <w:rsid w:val="0056045D"/>
    <w:rsid w:val="007639FA"/>
    <w:rsid w:val="0098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4610"/>
  <w15:docId w15:val="{A531F520-55CC-4BDA-82A0-8971BDD1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12529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60" w:after="18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A1A2E"/>
      <w:sz w:val="22"/>
      <w:szCs w:val="22"/>
    </w:rPr>
  </w:style>
  <w:style w:type="paragraph" w:styleId="Heading4">
    <w:name w:val="heading 4"/>
    <w:qFormat/>
    <w:pPr>
      <w:spacing w:before="180" w:after="80"/>
      <w:outlineLvl w:val="3"/>
    </w:pPr>
    <w:rPr>
      <w:b/>
      <w:bCs/>
      <w:color w:val="E63946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3654</Words>
  <Characters>20829</Characters>
  <Application>Microsoft Office Word</Application>
  <DocSecurity>0</DocSecurity>
  <Lines>173</Lines>
  <Paragraphs>48</Paragraphs>
  <ScaleCrop>false</ScaleCrop>
  <Company/>
  <LinksUpToDate>false</LinksUpToDate>
  <CharactersWithSpaces>24435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2026-05-19T15:33:00Z</dcterms:created>
  <dcterms:modified xsi:type="dcterms:W3CDTF">2026-05-20T10:08:00Z</dcterms:modified>
</cp:coreProperties>
</file>