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r>
    </w:p>
    <w:p w:rsidR="00000000" w:rsidDel="00000000" w:rsidP="00000000" w:rsidRDefault="00000000" w:rsidRPr="00000000" w14:paraId="00000002">
      <w:pPr>
        <w:jc w:val="both"/>
        <w:rPr/>
      </w:pPr>
      <w:r w:rsidDel="00000000" w:rsidR="00000000" w:rsidRPr="00000000">
        <w:rPr/>
        <w:drawing>
          <wp:inline distB="114300" distT="114300" distL="114300" distR="114300">
            <wp:extent cx="4900613" cy="2599524"/>
            <wp:effectExtent b="0" l="0" r="0" t="0"/>
            <wp:docPr id="11" name="image1.png"/>
            <a:graphic>
              <a:graphicData uri="http://schemas.openxmlformats.org/drawingml/2006/picture">
                <pic:pic>
                  <pic:nvPicPr>
                    <pic:cNvPr id="0" name="image1.png"/>
                    <pic:cNvPicPr preferRelativeResize="0"/>
                  </pic:nvPicPr>
                  <pic:blipFill>
                    <a:blip r:embed="rId6"/>
                    <a:srcRect b="25045" l="0" r="0" t="21897"/>
                    <a:stretch>
                      <a:fillRect/>
                    </a:stretch>
                  </pic:blipFill>
                  <pic:spPr>
                    <a:xfrm>
                      <a:off x="0" y="0"/>
                      <a:ext cx="4900613" cy="2599524"/>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sz w:val="40"/>
          <w:szCs w:val="40"/>
        </w:rPr>
      </w:pPr>
      <w:r w:rsidDel="00000000" w:rsidR="00000000" w:rsidRPr="00000000">
        <w:rPr>
          <w:rtl w:val="0"/>
        </w:rPr>
      </w:r>
    </w:p>
    <w:p w:rsidR="00000000" w:rsidDel="00000000" w:rsidP="00000000" w:rsidRDefault="00000000" w:rsidRPr="00000000" w14:paraId="00000005">
      <w:pPr>
        <w:jc w:val="both"/>
        <w:rPr>
          <w:sz w:val="40"/>
          <w:szCs w:val="40"/>
        </w:rPr>
      </w:pPr>
      <w:r w:rsidDel="00000000" w:rsidR="00000000" w:rsidRPr="00000000">
        <w:rPr>
          <w:rtl w:val="0"/>
        </w:rPr>
      </w:r>
    </w:p>
    <w:p w:rsidR="00000000" w:rsidDel="00000000" w:rsidP="00000000" w:rsidRDefault="00000000" w:rsidRPr="00000000" w14:paraId="00000006">
      <w:pPr>
        <w:jc w:val="both"/>
        <w:rPr>
          <w:sz w:val="40"/>
          <w:szCs w:val="40"/>
        </w:rPr>
      </w:pPr>
      <w:r w:rsidDel="00000000" w:rsidR="00000000" w:rsidRPr="00000000">
        <w:rPr>
          <w:rtl w:val="0"/>
        </w:rPr>
      </w:r>
    </w:p>
    <w:p w:rsidR="00000000" w:rsidDel="00000000" w:rsidP="00000000" w:rsidRDefault="00000000" w:rsidRPr="00000000" w14:paraId="00000007">
      <w:pPr>
        <w:jc w:val="both"/>
        <w:rPr>
          <w:sz w:val="40"/>
          <w:szCs w:val="40"/>
        </w:rPr>
      </w:pPr>
      <w:r w:rsidDel="00000000" w:rsidR="00000000" w:rsidRPr="00000000">
        <w:rPr>
          <w:rtl w:val="0"/>
        </w:rPr>
      </w:r>
    </w:p>
    <w:p w:rsidR="00000000" w:rsidDel="00000000" w:rsidP="00000000" w:rsidRDefault="00000000" w:rsidRPr="00000000" w14:paraId="00000008">
      <w:pPr>
        <w:jc w:val="both"/>
        <w:rPr>
          <w:color w:val="666666"/>
          <w:sz w:val="30"/>
          <w:szCs w:val="30"/>
        </w:rPr>
      </w:pPr>
      <w:r w:rsidDel="00000000" w:rsidR="00000000" w:rsidRPr="00000000">
        <w:rPr>
          <w:color w:val="666666"/>
          <w:sz w:val="30"/>
          <w:szCs w:val="30"/>
          <w:rtl w:val="0"/>
        </w:rPr>
        <w:t xml:space="preserve">PROJECT</w:t>
      </w:r>
    </w:p>
    <w:p w:rsidR="00000000" w:rsidDel="00000000" w:rsidP="00000000" w:rsidRDefault="00000000" w:rsidRPr="00000000" w14:paraId="00000009">
      <w:pPr>
        <w:jc w:val="both"/>
        <w:rPr>
          <w:b w:val="1"/>
          <w:sz w:val="34"/>
          <w:szCs w:val="34"/>
        </w:rPr>
      </w:pPr>
      <w:r w:rsidDel="00000000" w:rsidR="00000000" w:rsidRPr="00000000">
        <w:rPr>
          <w:b w:val="1"/>
          <w:sz w:val="34"/>
          <w:szCs w:val="34"/>
          <w:rtl w:val="0"/>
        </w:rPr>
        <w:t xml:space="preserve">E-COMMERCE DATA SCRAPING &amp; ANALYTICS</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b w:val="1"/>
          <w:sz w:val="30"/>
          <w:szCs w:val="30"/>
        </w:rPr>
      </w:pPr>
      <w:r w:rsidDel="00000000" w:rsidR="00000000" w:rsidRPr="00000000">
        <w:rPr>
          <w:b w:val="1"/>
          <w:sz w:val="30"/>
          <w:szCs w:val="30"/>
          <w:rtl w:val="0"/>
        </w:rPr>
        <w:t xml:space="preserve">MODELISATION DES DONNEES </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sz w:val="24"/>
          <w:szCs w:val="24"/>
        </w:rPr>
      </w:pPr>
      <w:r w:rsidDel="00000000" w:rsidR="00000000" w:rsidRPr="00000000">
        <w:rPr>
          <w:b w:val="1"/>
          <w:sz w:val="24"/>
          <w:szCs w:val="24"/>
          <w:rtl w:val="0"/>
        </w:rPr>
        <w:t xml:space="preserve">Modélisation conceptuelle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drawing>
          <wp:inline distB="114300" distT="114300" distL="114300" distR="114300">
            <wp:extent cx="6210345" cy="3334987"/>
            <wp:effectExtent b="0" l="0" r="0" t="0"/>
            <wp:docPr id="2" name="image5.png"/>
            <a:graphic>
              <a:graphicData uri="http://schemas.openxmlformats.org/drawingml/2006/picture">
                <pic:pic>
                  <pic:nvPicPr>
                    <pic:cNvPr id="0" name="image5.png"/>
                    <pic:cNvPicPr preferRelativeResize="0"/>
                  </pic:nvPicPr>
                  <pic:blipFill>
                    <a:blip r:embed="rId7"/>
                    <a:srcRect b="7845" l="22259" r="13621" t="18597"/>
                    <a:stretch>
                      <a:fillRect/>
                    </a:stretch>
                  </pic:blipFill>
                  <pic:spPr>
                    <a:xfrm>
                      <a:off x="0" y="0"/>
                      <a:ext cx="6210345" cy="3334987"/>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b w:val="1"/>
          <w:sz w:val="24"/>
          <w:szCs w:val="24"/>
        </w:rPr>
      </w:pPr>
      <w:r w:rsidDel="00000000" w:rsidR="00000000" w:rsidRPr="00000000">
        <w:rPr>
          <w:b w:val="1"/>
          <w:sz w:val="24"/>
          <w:szCs w:val="24"/>
          <w:rtl w:val="0"/>
        </w:rPr>
        <w:t xml:space="preserve">Modélisation logique en considérant un SGBD SQL : MySql </w:t>
      </w:r>
    </w:p>
    <w:p w:rsidR="00000000" w:rsidDel="00000000" w:rsidP="00000000" w:rsidRDefault="00000000" w:rsidRPr="00000000" w14:paraId="0000003E">
      <w:pPr>
        <w:jc w:val="both"/>
        <w:rPr>
          <w:b w:val="1"/>
          <w:sz w:val="24"/>
          <w:szCs w:val="24"/>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drawing>
          <wp:inline distB="114300" distT="114300" distL="114300" distR="114300">
            <wp:extent cx="6057900" cy="3273837"/>
            <wp:effectExtent b="0" l="0" r="0" t="0"/>
            <wp:docPr id="10" name="image12.png"/>
            <a:graphic>
              <a:graphicData uri="http://schemas.openxmlformats.org/drawingml/2006/picture">
                <pic:pic>
                  <pic:nvPicPr>
                    <pic:cNvPr id="0" name="image12.png"/>
                    <pic:cNvPicPr preferRelativeResize="0"/>
                  </pic:nvPicPr>
                  <pic:blipFill>
                    <a:blip r:embed="rId8"/>
                    <a:srcRect b="11059" l="0" r="11059" t="0"/>
                    <a:stretch>
                      <a:fillRect/>
                    </a:stretch>
                  </pic:blipFill>
                  <pic:spPr>
                    <a:xfrm>
                      <a:off x="0" y="0"/>
                      <a:ext cx="6057900" cy="3273837"/>
                    </a:xfrm>
                    <a:prstGeom prst="rect"/>
                    <a:ln/>
                  </pic:spPr>
                </pic:pic>
              </a:graphicData>
            </a:graphic>
          </wp:inline>
        </w:drawing>
      </w:r>
      <w:r w:rsidDel="00000000" w:rsidR="00000000" w:rsidRPr="00000000">
        <w:rPr/>
        <w:drawing>
          <wp:inline distB="114300" distT="114300" distL="114300" distR="114300">
            <wp:extent cx="5981241" cy="3105837"/>
            <wp:effectExtent b="0" l="0" r="0" t="0"/>
            <wp:docPr id="1" name="image9.png"/>
            <a:graphic>
              <a:graphicData uri="http://schemas.openxmlformats.org/drawingml/2006/picture">
                <pic:pic>
                  <pic:nvPicPr>
                    <pic:cNvPr id="0" name="image9.png"/>
                    <pic:cNvPicPr preferRelativeResize="0"/>
                  </pic:nvPicPr>
                  <pic:blipFill>
                    <a:blip r:embed="rId9"/>
                    <a:srcRect b="2128" l="0" r="11129" t="0"/>
                    <a:stretch>
                      <a:fillRect/>
                    </a:stretch>
                  </pic:blipFill>
                  <pic:spPr>
                    <a:xfrm>
                      <a:off x="0" y="0"/>
                      <a:ext cx="5981241" cy="3105837"/>
                    </a:xfrm>
                    <a:prstGeom prst="rect"/>
                    <a:ln/>
                  </pic:spPr>
                </pic:pic>
              </a:graphicData>
            </a:graphic>
          </wp:inline>
        </w:drawing>
      </w:r>
      <w:r w:rsidDel="00000000" w:rsidR="00000000" w:rsidRPr="00000000">
        <w:rPr/>
        <w:drawing>
          <wp:inline distB="114300" distT="114300" distL="114300" distR="114300">
            <wp:extent cx="5924550" cy="3367088"/>
            <wp:effectExtent b="0" l="0" r="0" t="0"/>
            <wp:docPr id="4" name="image7.png"/>
            <a:graphic>
              <a:graphicData uri="http://schemas.openxmlformats.org/drawingml/2006/picture">
                <pic:pic>
                  <pic:nvPicPr>
                    <pic:cNvPr id="0" name="image7.png"/>
                    <pic:cNvPicPr preferRelativeResize="0"/>
                  </pic:nvPicPr>
                  <pic:blipFill>
                    <a:blip r:embed="rId10"/>
                    <a:srcRect b="0" l="0" r="11129" t="0"/>
                    <a:stretch>
                      <a:fillRect/>
                    </a:stretch>
                  </pic:blipFill>
                  <pic:spPr>
                    <a:xfrm>
                      <a:off x="0" y="0"/>
                      <a:ext cx="5924550" cy="3367088"/>
                    </a:xfrm>
                    <a:prstGeom prst="rect"/>
                    <a:ln/>
                  </pic:spPr>
                </pic:pic>
              </a:graphicData>
            </a:graphic>
          </wp:inline>
        </w:drawing>
      </w:r>
      <w:r w:rsidDel="00000000" w:rsidR="00000000" w:rsidRPr="00000000">
        <w:rPr/>
        <w:drawing>
          <wp:inline distB="114300" distT="114300" distL="114300" distR="114300">
            <wp:extent cx="5941394" cy="3494362"/>
            <wp:effectExtent b="0" l="0" r="0" t="0"/>
            <wp:docPr id="3" name="image2.png"/>
            <a:graphic>
              <a:graphicData uri="http://schemas.openxmlformats.org/drawingml/2006/picture">
                <pic:pic>
                  <pic:nvPicPr>
                    <pic:cNvPr id="0" name="image2.png"/>
                    <pic:cNvPicPr preferRelativeResize="0"/>
                  </pic:nvPicPr>
                  <pic:blipFill>
                    <a:blip r:embed="rId11"/>
                    <a:srcRect b="10638" l="0" r="27408" t="0"/>
                    <a:stretch>
                      <a:fillRect/>
                    </a:stretch>
                  </pic:blipFill>
                  <pic:spPr>
                    <a:xfrm>
                      <a:off x="0" y="0"/>
                      <a:ext cx="5941394" cy="3494362"/>
                    </a:xfrm>
                    <a:prstGeom prst="rect"/>
                    <a:ln/>
                  </pic:spPr>
                </pic:pic>
              </a:graphicData>
            </a:graphic>
          </wp:inline>
        </w:drawing>
      </w:r>
      <w:r w:rsidDel="00000000" w:rsidR="00000000" w:rsidRPr="00000000">
        <w:rPr/>
        <w:drawing>
          <wp:inline distB="114300" distT="114300" distL="114300" distR="114300">
            <wp:extent cx="5791200" cy="3309938"/>
            <wp:effectExtent b="0" l="0" r="0" t="0"/>
            <wp:docPr id="5" name="image8.png"/>
            <a:graphic>
              <a:graphicData uri="http://schemas.openxmlformats.org/drawingml/2006/picture">
                <pic:pic>
                  <pic:nvPicPr>
                    <pic:cNvPr id="0" name="image8.png"/>
                    <pic:cNvPicPr preferRelativeResize="0"/>
                  </pic:nvPicPr>
                  <pic:blipFill>
                    <a:blip r:embed="rId12"/>
                    <a:srcRect b="1736" l="0" r="11129" t="0"/>
                    <a:stretch>
                      <a:fillRect/>
                    </a:stretch>
                  </pic:blipFill>
                  <pic:spPr>
                    <a:xfrm>
                      <a:off x="0" y="0"/>
                      <a:ext cx="5791200" cy="3309938"/>
                    </a:xfrm>
                    <a:prstGeom prst="rect"/>
                    <a:ln/>
                  </pic:spPr>
                </pic:pic>
              </a:graphicData>
            </a:graphic>
          </wp:inline>
        </w:drawing>
      </w:r>
      <w:r w:rsidDel="00000000" w:rsidR="00000000" w:rsidRPr="00000000">
        <w:rPr/>
        <w:drawing>
          <wp:inline distB="114300" distT="114300" distL="114300" distR="114300">
            <wp:extent cx="5759638" cy="3046687"/>
            <wp:effectExtent b="0" l="0" r="0" t="0"/>
            <wp:docPr id="6" name="image11.png"/>
            <a:graphic>
              <a:graphicData uri="http://schemas.openxmlformats.org/drawingml/2006/picture">
                <pic:pic>
                  <pic:nvPicPr>
                    <pic:cNvPr id="0" name="image11.png"/>
                    <pic:cNvPicPr preferRelativeResize="0"/>
                  </pic:nvPicPr>
                  <pic:blipFill>
                    <a:blip r:embed="rId13"/>
                    <a:srcRect b="1610" l="0" r="11129" t="0"/>
                    <a:stretch>
                      <a:fillRect/>
                    </a:stretch>
                  </pic:blipFill>
                  <pic:spPr>
                    <a:xfrm>
                      <a:off x="0" y="0"/>
                      <a:ext cx="5759638" cy="3046687"/>
                    </a:xfrm>
                    <a:prstGeom prst="rect"/>
                    <a:ln/>
                  </pic:spPr>
                </pic:pic>
              </a:graphicData>
            </a:graphic>
          </wp:inline>
        </w:drawing>
      </w:r>
      <w:r w:rsidDel="00000000" w:rsidR="00000000" w:rsidRPr="00000000">
        <w:rPr/>
        <w:drawing>
          <wp:inline distB="114300" distT="114300" distL="114300" distR="114300">
            <wp:extent cx="5957888" cy="2219325"/>
            <wp:effectExtent b="0" l="0" r="0" t="0"/>
            <wp:docPr id="7" name="image6.png"/>
            <a:graphic>
              <a:graphicData uri="http://schemas.openxmlformats.org/drawingml/2006/picture">
                <pic:pic>
                  <pic:nvPicPr>
                    <pic:cNvPr id="0" name="image6.png"/>
                    <pic:cNvPicPr preferRelativeResize="0"/>
                  </pic:nvPicPr>
                  <pic:blipFill>
                    <a:blip r:embed="rId14"/>
                    <a:srcRect b="19891" l="0" r="10963" t="0"/>
                    <a:stretch>
                      <a:fillRect/>
                    </a:stretch>
                  </pic:blipFill>
                  <pic:spPr>
                    <a:xfrm>
                      <a:off x="0" y="0"/>
                      <a:ext cx="5957888"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jc w:val="both"/>
        <w:rPr>
          <w:b w:val="1"/>
          <w:sz w:val="24"/>
          <w:szCs w:val="24"/>
        </w:rPr>
      </w:pPr>
      <w:r w:rsidDel="00000000" w:rsidR="00000000" w:rsidRPr="00000000">
        <w:rPr>
          <w:b w:val="1"/>
          <w:sz w:val="24"/>
          <w:szCs w:val="24"/>
          <w:rtl w:val="0"/>
        </w:rPr>
        <w:t xml:space="preserve">Avantages et limites  de la bd SQL</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ind w:firstLine="720"/>
        <w:jc w:val="both"/>
        <w:rPr/>
      </w:pPr>
      <w:r w:rsidDel="00000000" w:rsidR="00000000" w:rsidRPr="00000000">
        <w:rPr>
          <w:rtl w:val="0"/>
        </w:rPr>
        <w:t xml:space="preserve">Cette base de données est assez simple à concevoir et monter, ACID (Atomicité, Cohérence, Isolation, Durabilité). Mais elle est très rigide, peu évolutive et inadaptée pour les Big Data. Une simple opération de mise à jour/ chargement pourrait être très coûteuse.</w:t>
      </w:r>
    </w:p>
    <w:p w:rsidR="00000000" w:rsidDel="00000000" w:rsidP="00000000" w:rsidRDefault="00000000" w:rsidRPr="00000000" w14:paraId="00000044">
      <w:pPr>
        <w:ind w:firstLine="720"/>
        <w:jc w:val="both"/>
        <w:rPr/>
      </w:pPr>
      <w:r w:rsidDel="00000000" w:rsidR="00000000" w:rsidRPr="00000000">
        <w:rPr>
          <w:rtl w:val="0"/>
        </w:rPr>
      </w:r>
    </w:p>
    <w:p w:rsidR="00000000" w:rsidDel="00000000" w:rsidP="00000000" w:rsidRDefault="00000000" w:rsidRPr="00000000" w14:paraId="00000045">
      <w:pPr>
        <w:ind w:firstLine="720"/>
        <w:jc w:val="both"/>
        <w:rPr/>
      </w:pPr>
      <w:r w:rsidDel="00000000" w:rsidR="00000000" w:rsidRPr="00000000">
        <w:rPr>
          <w:rtl w:val="0"/>
        </w:rPr>
      </w:r>
    </w:p>
    <w:p w:rsidR="00000000" w:rsidDel="00000000" w:rsidP="00000000" w:rsidRDefault="00000000" w:rsidRPr="00000000" w14:paraId="00000046">
      <w:pPr>
        <w:ind w:firstLine="720"/>
        <w:jc w:val="both"/>
        <w:rPr/>
      </w:pPr>
      <w:r w:rsidDel="00000000" w:rsidR="00000000" w:rsidRPr="00000000">
        <w:rPr>
          <w:rtl w:val="0"/>
        </w:rPr>
      </w:r>
    </w:p>
    <w:p w:rsidR="00000000" w:rsidDel="00000000" w:rsidP="00000000" w:rsidRDefault="00000000" w:rsidRPr="00000000" w14:paraId="00000047">
      <w:pPr>
        <w:ind w:left="0" w:firstLine="0"/>
        <w:jc w:val="both"/>
        <w:rPr/>
      </w:pPr>
      <w:r w:rsidDel="00000000" w:rsidR="00000000" w:rsidRPr="00000000">
        <w:rPr>
          <w:rtl w:val="0"/>
        </w:rPr>
      </w:r>
    </w:p>
    <w:p w:rsidR="00000000" w:rsidDel="00000000" w:rsidP="00000000" w:rsidRDefault="00000000" w:rsidRPr="00000000" w14:paraId="00000048">
      <w:pPr>
        <w:jc w:val="both"/>
        <w:rPr>
          <w:b w:val="1"/>
          <w:sz w:val="24"/>
          <w:szCs w:val="24"/>
        </w:rPr>
      </w:pPr>
      <w:r w:rsidDel="00000000" w:rsidR="00000000" w:rsidRPr="00000000">
        <w:rPr>
          <w:b w:val="1"/>
          <w:sz w:val="24"/>
          <w:szCs w:val="24"/>
          <w:rtl w:val="0"/>
        </w:rPr>
        <w:t xml:space="preserve">Modélisation logique en considérant un SGBD NoSQL Document : MongoDB</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b w:val="1"/>
          <w:rtl w:val="0"/>
        </w:rPr>
        <w:t xml:space="preserve">Visualisation des Collections </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drawing>
          <wp:inline distB="114300" distT="114300" distL="114300" distR="114300">
            <wp:extent cx="5100638" cy="4078380"/>
            <wp:effectExtent b="0" l="0" r="0" t="0"/>
            <wp:docPr id="9" name="image4.png"/>
            <a:graphic>
              <a:graphicData uri="http://schemas.openxmlformats.org/drawingml/2006/picture">
                <pic:pic>
                  <pic:nvPicPr>
                    <pic:cNvPr id="0" name="image4.png"/>
                    <pic:cNvPicPr preferRelativeResize="0"/>
                  </pic:nvPicPr>
                  <pic:blipFill>
                    <a:blip r:embed="rId15"/>
                    <a:srcRect b="0" l="9468" r="10963" t="0"/>
                    <a:stretch>
                      <a:fillRect/>
                    </a:stretch>
                  </pic:blipFill>
                  <pic:spPr>
                    <a:xfrm>
                      <a:off x="0" y="0"/>
                      <a:ext cx="5100638" cy="407838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Base de données </w:t>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drawing>
          <wp:inline distB="114300" distT="114300" distL="114300" distR="114300">
            <wp:extent cx="6168672" cy="3241500"/>
            <wp:effectExtent b="0" l="0" r="0" t="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168672" cy="3241500"/>
                    </a:xfrm>
                    <a:prstGeom prst="rect"/>
                    <a:ln/>
                  </pic:spPr>
                </pic:pic>
              </a:graphicData>
            </a:graphic>
          </wp:inline>
        </w:drawing>
      </w:r>
      <w:r w:rsidDel="00000000" w:rsidR="00000000" w:rsidRPr="00000000">
        <w:rPr/>
        <w:drawing>
          <wp:inline distB="114300" distT="114300" distL="114300" distR="114300">
            <wp:extent cx="6159792" cy="3797399"/>
            <wp:effectExtent b="0" l="0" r="0" t="0"/>
            <wp:docPr id="12"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159792" cy="3797399"/>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sz w:val="24"/>
          <w:szCs w:val="24"/>
        </w:rPr>
      </w:pPr>
      <w:r w:rsidDel="00000000" w:rsidR="00000000" w:rsidRPr="00000000">
        <w:rPr>
          <w:b w:val="1"/>
          <w:sz w:val="24"/>
          <w:szCs w:val="24"/>
          <w:rtl w:val="0"/>
        </w:rPr>
        <w:t xml:space="preserve">Avantages et limites de cette Base de donnée NoSQL</w:t>
      </w:r>
    </w:p>
    <w:p w:rsidR="00000000" w:rsidDel="00000000" w:rsidP="00000000" w:rsidRDefault="00000000" w:rsidRPr="00000000" w14:paraId="00000064">
      <w:pPr>
        <w:jc w:val="both"/>
        <w:rPr>
          <w:b w:val="1"/>
          <w:sz w:val="24"/>
          <w:szCs w:val="24"/>
        </w:rPr>
      </w:pPr>
      <w:r w:rsidDel="00000000" w:rsidR="00000000" w:rsidRPr="00000000">
        <w:rPr>
          <w:rtl w:val="0"/>
        </w:rPr>
      </w:r>
    </w:p>
    <w:p w:rsidR="00000000" w:rsidDel="00000000" w:rsidP="00000000" w:rsidRDefault="00000000" w:rsidRPr="00000000" w14:paraId="00000065">
      <w:pPr>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La logique de ce modèle est très proche de nos données scrappées. La bd est plus flexible, et performante pour des requêtes simples en temps réel. Elle supporte une scalabilité horizontale contrairement à la précédente, et est idéale pour nos Big Data.  </w:t>
      </w:r>
    </w:p>
    <w:p w:rsidR="00000000" w:rsidDel="00000000" w:rsidP="00000000" w:rsidRDefault="00000000" w:rsidRPr="00000000" w14:paraId="00000066">
      <w:pPr>
        <w:jc w:val="both"/>
        <w:rPr>
          <w:sz w:val="24"/>
          <w:szCs w:val="24"/>
        </w:rPr>
      </w:pP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rtl w:val="0"/>
        </w:rPr>
      </w:r>
    </w:p>
    <w:p w:rsidR="00000000" w:rsidDel="00000000" w:rsidP="00000000" w:rsidRDefault="00000000" w:rsidRPr="00000000" w14:paraId="00000068">
      <w:pPr>
        <w:jc w:val="both"/>
        <w:rPr>
          <w:sz w:val="24"/>
          <w:szCs w:val="24"/>
        </w:rPr>
      </w:pPr>
      <w:r w:rsidDel="00000000" w:rsidR="00000000" w:rsidRPr="00000000">
        <w:rPr>
          <w:rtl w:val="0"/>
        </w:rPr>
      </w:r>
    </w:p>
    <w:p w:rsidR="00000000" w:rsidDel="00000000" w:rsidP="00000000" w:rsidRDefault="00000000" w:rsidRPr="00000000" w14:paraId="00000069">
      <w:pPr>
        <w:jc w:val="both"/>
        <w:rPr>
          <w:sz w:val="24"/>
          <w:szCs w:val="24"/>
        </w:rPr>
      </w:pPr>
      <w:r w:rsidDel="00000000" w:rsidR="00000000" w:rsidRPr="00000000">
        <w:rPr>
          <w:rtl w:val="0"/>
        </w:rPr>
      </w:r>
    </w:p>
    <w:p w:rsidR="00000000" w:rsidDel="00000000" w:rsidP="00000000" w:rsidRDefault="00000000" w:rsidRPr="00000000" w14:paraId="0000006A">
      <w:pPr>
        <w:jc w:val="both"/>
        <w:rPr>
          <w:b w:val="1"/>
          <w:sz w:val="24"/>
          <w:szCs w:val="24"/>
        </w:rPr>
      </w:pPr>
      <w:r w:rsidDel="00000000" w:rsidR="00000000" w:rsidRPr="00000000">
        <w:rPr>
          <w:b w:val="1"/>
          <w:sz w:val="24"/>
          <w:szCs w:val="24"/>
          <w:rtl w:val="0"/>
        </w:rPr>
        <w:t xml:space="preserve">DICTIONNAIRE DE DONNÉES </w:t>
      </w:r>
    </w:p>
    <w:p w:rsidR="00000000" w:rsidDel="00000000" w:rsidP="00000000" w:rsidRDefault="00000000" w:rsidRPr="00000000" w14:paraId="0000006B">
      <w:pPr>
        <w:jc w:val="both"/>
        <w:rPr>
          <w:sz w:val="24"/>
          <w:szCs w:val="24"/>
        </w:rPr>
      </w:pPr>
      <w:r w:rsidDel="00000000" w:rsidR="00000000" w:rsidRPr="00000000">
        <w:rPr>
          <w:rtl w:val="0"/>
        </w:rPr>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jc w:val="both"/>
        <w:rPr>
          <w:sz w:val="24"/>
          <w:szCs w:val="24"/>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Collection / Table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NomChamp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Type Champ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Identifiant du document “Produit”, généré et traité par le SGBD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du produit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Catégorie à laquelle appartient le produit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Moyenne des notation des clients qui apparaît sur le site. elle est notée sur 5</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price_init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Prix du produit (barré), sans la réduction qui apparaît sur le site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price_red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Prix final du produit ( non barré) qui apparaît sur le site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Url qui identifie le site sur lequel le produit à été récupéré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 qui contient les premières informations apparentes (store_name, fone_s)  de la boutique qui propose ce produit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store_name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Nom de la boutique qui propose le produit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fone_s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Numéro de téléphone de la boutique qui propose le produit</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ObjectId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Identifiant du document “Produit”, généré et traité par le SGBD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b w:val="1"/>
              </w:rPr>
            </w:pPr>
            <w:r w:rsidDel="00000000" w:rsidR="00000000" w:rsidRPr="00000000">
              <w:rPr>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Nom de la boutique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b w:val="1"/>
              </w:rPr>
            </w:pPr>
            <w:r w:rsidDel="00000000" w:rsidR="00000000" w:rsidRPr="00000000">
              <w:rPr>
                <w:b w:val="1"/>
                <w:rtl w:val="0"/>
              </w:rPr>
              <w:t xml:space="preserve">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Nom du site sur lequel elle a été récupérée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b w:val="1"/>
              </w:rPr>
            </w:pPr>
            <w:r w:rsidDel="00000000" w:rsidR="00000000" w:rsidRPr="00000000">
              <w:rPr>
                <w:b w:val="1"/>
                <w:rtl w:val="0"/>
              </w:rPr>
              <w:t xml:space="preserve">rating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Moyenne de notation de la boutique sur le site ou elle a été récupérée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rPr>
            </w:pPr>
            <w:r w:rsidDel="00000000" w:rsidR="00000000" w:rsidRPr="00000000">
              <w:rPr>
                <w:b w:val="1"/>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 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Liste des villes ou la boutique est présente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b w:val="1"/>
              </w:rPr>
            </w:pPr>
            <w:r w:rsidDel="00000000" w:rsidR="00000000" w:rsidRPr="00000000">
              <w:rPr>
                <w:b w:val="1"/>
                <w:rtl w:val="0"/>
              </w:rPr>
              <w:t xml:space="preserve">street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 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Liste des quartiers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 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Liste des états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 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Liste des pays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b w:val="1"/>
              </w:rPr>
            </w:pPr>
            <w:r w:rsidDel="00000000" w:rsidR="00000000" w:rsidRPr="00000000">
              <w:rPr>
                <w:b w:val="1"/>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 string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Liste des contacts à travers lesquels on peut joindre la boutique</w:t>
            </w:r>
          </w:p>
        </w:tc>
      </w:tr>
    </w:tbl>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r>
    </w:p>
    <w:p w:rsidR="00000000" w:rsidDel="00000000" w:rsidP="00000000" w:rsidRDefault="00000000" w:rsidRPr="00000000" w14:paraId="000000C0">
      <w:pPr>
        <w:jc w:val="both"/>
        <w:rPr/>
      </w:pPr>
      <w:r w:rsidDel="00000000" w:rsidR="00000000" w:rsidRPr="00000000">
        <w:rPr>
          <w:rtl w:val="0"/>
        </w:rPr>
      </w:r>
    </w:p>
    <w:p w:rsidR="00000000" w:rsidDel="00000000" w:rsidP="00000000" w:rsidRDefault="00000000" w:rsidRPr="00000000" w14:paraId="000000C1">
      <w:pPr>
        <w:jc w:val="both"/>
        <w:rPr/>
      </w:pPr>
      <w:r w:rsidDel="00000000" w:rsidR="00000000" w:rsidRPr="00000000">
        <w:rPr>
          <w:b w:val="1"/>
          <w:rtl w:val="0"/>
        </w:rPr>
        <w:t xml:space="preserve">Remarque :  </w:t>
      </w:r>
      <w:r w:rsidDel="00000000" w:rsidR="00000000" w:rsidRPr="00000000">
        <w:rPr>
          <w:rtl w:val="0"/>
        </w:rPr>
        <w:t xml:space="preserve">Grâce à la flexibilité des BD NoSQL , les types des champs ne sont pas des contraintes absolues pour former des documents dans nos collections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