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60" w:rsidRPr="00254A31" w:rsidRDefault="00483A60" w:rsidP="00254A31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sz w:val="24"/>
          <w:szCs w:val="24"/>
          <w:u w:val="single"/>
          <w:rtl/>
        </w:rPr>
      </w:pPr>
      <w:r w:rsidRPr="00254A31">
        <w:rPr>
          <w:rFonts w:asciiTheme="minorBidi" w:eastAsia="Times New Roman" w:hAnsiTheme="minorBidi"/>
          <w:b/>
          <w:bCs/>
          <w:kern w:val="36"/>
          <w:sz w:val="48"/>
          <w:szCs w:val="48"/>
          <w:u w:val="single"/>
          <w:rtl/>
          <w:lang w:val="de-DE"/>
        </w:rPr>
        <w:t>תת-תוכניות</w:t>
      </w:r>
      <w:r w:rsidRPr="00254A31">
        <w:rPr>
          <w:rFonts w:asciiTheme="minorBidi" w:eastAsia="Times New Roman" w:hAnsiTheme="minorBidi" w:hint="cs"/>
          <w:b/>
          <w:bCs/>
          <w:kern w:val="36"/>
          <w:sz w:val="48"/>
          <w:szCs w:val="48"/>
          <w:u w:val="single"/>
          <w:rtl/>
          <w:lang w:val="de-DE"/>
        </w:rPr>
        <w:t xml:space="preserve"> (</w:t>
      </w:r>
      <w:r w:rsidRPr="00254A31">
        <w:rPr>
          <w:rFonts w:asciiTheme="minorBidi" w:eastAsia="Times New Roman" w:hAnsiTheme="minorBidi" w:hint="cs"/>
          <w:b/>
          <w:bCs/>
          <w:kern w:val="36"/>
          <w:sz w:val="48"/>
          <w:szCs w:val="48"/>
          <w:u w:val="single"/>
          <w:lang w:val="de-DE"/>
        </w:rPr>
        <w:t>S</w:t>
      </w:r>
      <w:proofErr w:type="spellStart"/>
      <w:r w:rsidRPr="00254A31">
        <w:rPr>
          <w:rFonts w:asciiTheme="minorBidi" w:eastAsia="Times New Roman" w:hAnsiTheme="minorBidi"/>
          <w:b/>
          <w:bCs/>
          <w:kern w:val="36"/>
          <w:sz w:val="48"/>
          <w:szCs w:val="48"/>
          <w:u w:val="single"/>
        </w:rPr>
        <w:t>ub</w:t>
      </w:r>
      <w:proofErr w:type="spellEnd"/>
      <w:r w:rsidRPr="00254A31">
        <w:rPr>
          <w:rFonts w:asciiTheme="minorBidi" w:eastAsia="Times New Roman" w:hAnsiTheme="minorBidi"/>
          <w:b/>
          <w:bCs/>
          <w:kern w:val="36"/>
          <w:sz w:val="48"/>
          <w:szCs w:val="48"/>
          <w:u w:val="single"/>
        </w:rPr>
        <w:t>-Programs</w:t>
      </w:r>
      <w:r w:rsidRPr="00254A31">
        <w:rPr>
          <w:rFonts w:asciiTheme="minorBidi" w:eastAsia="Times New Roman" w:hAnsiTheme="minorBidi" w:hint="cs"/>
          <w:b/>
          <w:bCs/>
          <w:kern w:val="36"/>
          <w:sz w:val="48"/>
          <w:szCs w:val="48"/>
          <w:u w:val="single"/>
          <w:rtl/>
        </w:rPr>
        <w:t>)</w:t>
      </w:r>
    </w:p>
    <w:p w:rsidR="00483A60" w:rsidRDefault="00254A31" w:rsidP="00254A31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  <w:lang w:val="de-DE"/>
        </w:rPr>
        <w:t xml:space="preserve">על מנת לעבוד עם תתי תכניות </w:t>
      </w:r>
      <w:r w:rsidR="00483A60">
        <w:rPr>
          <w:rFonts w:asciiTheme="minorBidi" w:eastAsia="Times New Roman" w:hAnsiTheme="minorBidi" w:hint="cs"/>
          <w:sz w:val="24"/>
          <w:szCs w:val="24"/>
          <w:rtl/>
          <w:lang w:val="de-DE"/>
        </w:rPr>
        <w:t xml:space="preserve">ראשית יש </w:t>
      </w:r>
      <w:r>
        <w:rPr>
          <w:rFonts w:asciiTheme="minorBidi" w:eastAsia="Times New Roman" w:hAnsiTheme="minorBidi" w:hint="cs"/>
          <w:sz w:val="24"/>
          <w:szCs w:val="24"/>
          <w:rtl/>
          <w:lang w:val="de-DE"/>
        </w:rPr>
        <w:t>להתקדם</w:t>
      </w:r>
      <w:r w:rsidR="00483A60">
        <w:rPr>
          <w:rFonts w:asciiTheme="minorBidi" w:eastAsia="Times New Roman" w:hAnsiTheme="minorBidi" w:hint="cs"/>
          <w:sz w:val="24"/>
          <w:szCs w:val="24"/>
          <w:rtl/>
          <w:lang w:val="de-DE"/>
        </w:rPr>
        <w:t xml:space="preserve"> לעבודה ברמה 2 בסביבת </w:t>
      </w:r>
      <w:r w:rsidR="00483A60">
        <w:rPr>
          <w:rFonts w:asciiTheme="minorBidi" w:eastAsia="Times New Roman" w:hAnsiTheme="minorBidi" w:hint="cs"/>
          <w:sz w:val="24"/>
          <w:szCs w:val="24"/>
          <w:lang w:val="de-DE"/>
        </w:rPr>
        <w:t>R</w:t>
      </w:r>
      <w:proofErr w:type="spellStart"/>
      <w:r w:rsidR="00483A60">
        <w:rPr>
          <w:rFonts w:asciiTheme="minorBidi" w:eastAsia="Times New Roman" w:hAnsiTheme="minorBidi"/>
          <w:sz w:val="24"/>
          <w:szCs w:val="24"/>
        </w:rPr>
        <w:t>oboPro</w:t>
      </w:r>
      <w:proofErr w:type="spellEnd"/>
      <w:r w:rsidR="00483A60">
        <w:rPr>
          <w:rFonts w:asciiTheme="minorBidi" w:eastAsia="Times New Roman" w:hAnsiTheme="minorBidi" w:hint="cs"/>
          <w:sz w:val="24"/>
          <w:szCs w:val="24"/>
          <w:rtl/>
        </w:rPr>
        <w:t xml:space="preserve">. בחר את רמה 2 מתפריט </w:t>
      </w:r>
      <w:r w:rsidR="00483A60">
        <w:rPr>
          <w:rFonts w:asciiTheme="minorBidi" w:eastAsia="Times New Roman" w:hAnsiTheme="minorBidi"/>
          <w:sz w:val="24"/>
          <w:szCs w:val="24"/>
        </w:rPr>
        <w:t>Level</w:t>
      </w:r>
      <w:r w:rsidR="00483A60">
        <w:rPr>
          <w:rFonts w:asciiTheme="minorBidi" w:eastAsia="Times New Roman" w:hAnsiTheme="minorBidi" w:hint="cs"/>
          <w:sz w:val="24"/>
          <w:szCs w:val="24"/>
          <w:rtl/>
        </w:rPr>
        <w:t>:</w:t>
      </w:r>
    </w:p>
    <w:p w:rsidR="00483A60" w:rsidRPr="00483A60" w:rsidRDefault="00483A60" w:rsidP="00CC26E7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noProof/>
          <w:sz w:val="24"/>
          <w:szCs w:val="24"/>
        </w:rPr>
        <w:drawing>
          <wp:inline distT="0" distB="0" distL="0" distR="0">
            <wp:extent cx="3829050" cy="1619250"/>
            <wp:effectExtent l="1905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60" w:rsidRPr="00483A60" w:rsidRDefault="00483A60" w:rsidP="00CC26E7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483A60">
        <w:rPr>
          <w:rFonts w:asciiTheme="minorBidi" w:eastAsia="Times New Roman" w:hAnsiTheme="minorBidi" w:cs="Arial" w:hint="cs"/>
          <w:sz w:val="24"/>
          <w:szCs w:val="24"/>
          <w:rtl/>
        </w:rPr>
        <w:t>חלון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Pr="00483A60">
        <w:rPr>
          <w:rFonts w:asciiTheme="minorBidi" w:eastAsia="Times New Roman" w:hAnsiTheme="minorBidi" w:cs="Arial" w:hint="cs"/>
          <w:sz w:val="24"/>
          <w:szCs w:val="24"/>
          <w:rtl/>
        </w:rPr>
        <w:t>האלמנט</w:t>
      </w:r>
      <w:r w:rsidR="00C74FE3">
        <w:rPr>
          <w:rFonts w:asciiTheme="minorBidi" w:eastAsia="Times New Roman" w:hAnsiTheme="minorBidi" w:cs="Arial" w:hint="cs"/>
          <w:sz w:val="24"/>
          <w:szCs w:val="24"/>
          <w:rtl/>
        </w:rPr>
        <w:t>ים משמאל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="00C74FE3">
        <w:rPr>
          <w:rFonts w:asciiTheme="minorBidi" w:eastAsia="Times New Roman" w:hAnsiTheme="minorBidi" w:cs="Arial" w:hint="cs"/>
          <w:sz w:val="24"/>
          <w:szCs w:val="24"/>
          <w:rtl/>
        </w:rPr>
        <w:t>השתנה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, </w:t>
      </w:r>
      <w:r w:rsidRPr="00483A60">
        <w:rPr>
          <w:rFonts w:asciiTheme="minorBidi" w:eastAsia="Times New Roman" w:hAnsiTheme="minorBidi" w:cs="Arial" w:hint="cs"/>
          <w:sz w:val="24"/>
          <w:szCs w:val="24"/>
          <w:rtl/>
        </w:rPr>
        <w:t>ובמקומו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Pr="00483A60">
        <w:rPr>
          <w:rFonts w:asciiTheme="minorBidi" w:eastAsia="Times New Roman" w:hAnsiTheme="minorBidi" w:cs="Arial" w:hint="cs"/>
          <w:sz w:val="24"/>
          <w:szCs w:val="24"/>
          <w:rtl/>
        </w:rPr>
        <w:t>יש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Pr="00483A60">
        <w:rPr>
          <w:rFonts w:asciiTheme="minorBidi" w:eastAsia="Times New Roman" w:hAnsiTheme="minorBidi" w:cs="Arial" w:hint="cs"/>
          <w:sz w:val="24"/>
          <w:szCs w:val="24"/>
          <w:rtl/>
        </w:rPr>
        <w:t>לך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Pr="00483A60">
        <w:rPr>
          <w:rFonts w:asciiTheme="minorBidi" w:eastAsia="Times New Roman" w:hAnsiTheme="minorBidi" w:cs="Arial" w:hint="cs"/>
          <w:sz w:val="24"/>
          <w:szCs w:val="24"/>
          <w:rtl/>
        </w:rPr>
        <w:t>עכשיו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Pr="00483A60">
        <w:rPr>
          <w:rFonts w:asciiTheme="minorBidi" w:eastAsia="Times New Roman" w:hAnsiTheme="minorBidi" w:cs="Arial" w:hint="cs"/>
          <w:sz w:val="24"/>
          <w:szCs w:val="24"/>
          <w:rtl/>
        </w:rPr>
        <w:t>שני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Pr="00483A60">
        <w:rPr>
          <w:rFonts w:asciiTheme="minorBidi" w:eastAsia="Times New Roman" w:hAnsiTheme="minorBidi" w:cs="Arial" w:hint="cs"/>
          <w:sz w:val="24"/>
          <w:szCs w:val="24"/>
          <w:rtl/>
        </w:rPr>
        <w:t>חלונות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="00C74FE3">
        <w:rPr>
          <w:rFonts w:asciiTheme="minorBidi" w:eastAsia="Times New Roman" w:hAnsiTheme="minorBidi" w:cs="Arial" w:hint="cs"/>
          <w:sz w:val="24"/>
          <w:szCs w:val="24"/>
          <w:rtl/>
        </w:rPr>
        <w:t>זה על גבי זה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="00C74FE3">
        <w:rPr>
          <w:rFonts w:asciiTheme="minorBidi" w:eastAsia="Times New Roman" w:hAnsiTheme="minorBidi" w:cs="Arial" w:hint="cs"/>
          <w:sz w:val="24"/>
          <w:szCs w:val="24"/>
          <w:rtl/>
        </w:rPr>
        <w:t>בצד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 xml:space="preserve"> </w:t>
      </w:r>
      <w:r w:rsidRPr="00483A60">
        <w:rPr>
          <w:rFonts w:asciiTheme="minorBidi" w:eastAsia="Times New Roman" w:hAnsiTheme="minorBidi" w:cs="Arial" w:hint="cs"/>
          <w:sz w:val="24"/>
          <w:szCs w:val="24"/>
          <w:rtl/>
        </w:rPr>
        <w:t>השמאלי</w:t>
      </w:r>
      <w:r w:rsidRPr="00483A60">
        <w:rPr>
          <w:rFonts w:asciiTheme="minorBidi" w:eastAsia="Times New Roman" w:hAnsiTheme="minorBidi" w:cs="Arial"/>
          <w:sz w:val="24"/>
          <w:szCs w:val="24"/>
          <w:rtl/>
        </w:rPr>
        <w:t>.</w:t>
      </w:r>
      <w:r w:rsidR="00C74FE3">
        <w:rPr>
          <w:rFonts w:asciiTheme="minorBidi" w:eastAsia="Times New Roman" w:hAnsiTheme="minorBidi" w:hint="cs"/>
          <w:sz w:val="24"/>
          <w:szCs w:val="24"/>
          <w:rtl/>
        </w:rPr>
        <w:t xml:space="preserve"> העליון מציג את קבוצות האלמנטים מחולקים לקטגוריות, והתחתון מציג את רשימת האלמנטים בקבוצה שנבחרה.</w:t>
      </w:r>
    </w:p>
    <w:p w:rsidR="00A21EFB" w:rsidRPr="00A21EFB" w:rsidRDefault="00C74FE3" w:rsidP="00CC26E7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>
            <wp:extent cx="5274310" cy="4418120"/>
            <wp:effectExtent l="19050" t="0" r="254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E3" w:rsidRDefault="00C74FE3" w:rsidP="00CC26E7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חלונית האלמנטים למטה מציגה את רשימת האלמנטים בקבוצה שנבחרה בחלון העליון. ניתן לגלול מטה בחלונית לצפייה בכל האלמנטים שבקבוצה.</w:t>
      </w:r>
    </w:p>
    <w:p w:rsidR="00790194" w:rsidRDefault="00CC26E7" w:rsidP="00CC26E7">
      <w:pPr>
        <w:pStyle w:val="Heading2"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יצירת תת-תכנית ראשונה</w:t>
      </w:r>
    </w:p>
    <w:p w:rsidR="00254A31" w:rsidRPr="00254A31" w:rsidRDefault="00254A31" w:rsidP="00254A31">
      <w:pPr>
        <w:rPr>
          <w:lang w:val="de-DE"/>
        </w:rPr>
      </w:pPr>
    </w:p>
    <w:tbl>
      <w:tblPr>
        <w:tblpPr w:leftFromText="45" w:rightFromText="45" w:vertAnchor="text" w:tblpXSpec="right" w:tblpYSpec="center"/>
        <w:tblW w:w="104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66"/>
      </w:tblGrid>
      <w:tr w:rsidR="00790194" w:rsidRPr="00483A60" w:rsidTr="00790194">
        <w:trPr>
          <w:tblCellSpacing w:w="0" w:type="dxa"/>
        </w:trPr>
        <w:tc>
          <w:tcPr>
            <w:tcW w:w="0" w:type="auto"/>
            <w:tcMar>
              <w:top w:w="0" w:type="dxa"/>
              <w:left w:w="283" w:type="dxa"/>
              <w:bottom w:w="0" w:type="dxa"/>
              <w:right w:w="283" w:type="dxa"/>
            </w:tcMar>
            <w:hideMark/>
          </w:tcPr>
          <w:p w:rsidR="00790194" w:rsidRPr="00483A60" w:rsidRDefault="0039194F" w:rsidP="00CC26E7">
            <w:pPr>
              <w:rPr>
                <w:rFonts w:asciiTheme="minorBidi" w:hAnsiTheme="minorBidi"/>
              </w:rPr>
            </w:pPr>
            <w:r w:rsidRPr="0039194F">
              <w:rPr>
                <w:rFonts w:asciiTheme="minorBidi" w:eastAsia="Times New Roman" w:hAnsiTheme="minorBidi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108.75pt">
                  <v:imagedata r:id="rId7" o:title=""/>
                </v:shape>
              </w:pict>
            </w:r>
          </w:p>
        </w:tc>
      </w:tr>
    </w:tbl>
    <w:p w:rsidR="00CC26E7" w:rsidRDefault="00CC26E7" w:rsidP="00CC26E7">
      <w:pPr>
        <w:pStyle w:val="BodyText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  <w:lang w:val="de-DE"/>
        </w:rPr>
        <w:t>תת-תכנית הינה דומה מאוד לכל תכנית אחרת שיצרת עד כה. ראשית נייצר תכנית חדשה באמצעות לחיצה על כפתור "</w:t>
      </w:r>
      <w:r>
        <w:rPr>
          <w:rFonts w:asciiTheme="minorBidi" w:hAnsiTheme="minorBidi" w:cstheme="minorBidi" w:hint="cs"/>
          <w:lang w:val="de-DE"/>
        </w:rPr>
        <w:t>N</w:t>
      </w:r>
      <w:proofErr w:type="spellStart"/>
      <w:r>
        <w:rPr>
          <w:rFonts w:asciiTheme="minorBidi" w:hAnsiTheme="minorBidi" w:cstheme="minorBidi"/>
        </w:rPr>
        <w:t>ew</w:t>
      </w:r>
      <w:proofErr w:type="spellEnd"/>
      <w:r>
        <w:rPr>
          <w:rFonts w:asciiTheme="minorBidi" w:hAnsiTheme="minorBidi" w:cstheme="minorBidi" w:hint="cs"/>
          <w:rtl/>
        </w:rPr>
        <w:t>" שבסרגל הכלים.</w:t>
      </w:r>
    </w:p>
    <w:p w:rsidR="00CC26E7" w:rsidRDefault="00CC26E7" w:rsidP="00CC26E7">
      <w:pPr>
        <w:pStyle w:val="BodyText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</w:rPr>
        <w:t>כדי לייצר תת-תכנית ריקה חדשה בעבור התכנית שלנו, יש ללחוץ על כפתור "</w:t>
      </w:r>
      <w:r>
        <w:rPr>
          <w:rFonts w:asciiTheme="minorBidi" w:hAnsiTheme="minorBidi" w:cstheme="minorBidi" w:hint="cs"/>
        </w:rPr>
        <w:t>SP N</w:t>
      </w:r>
      <w:r>
        <w:rPr>
          <w:rFonts w:asciiTheme="minorBidi" w:hAnsiTheme="minorBidi" w:cstheme="minorBidi"/>
        </w:rPr>
        <w:t>ew</w:t>
      </w:r>
      <w:r>
        <w:rPr>
          <w:rFonts w:asciiTheme="minorBidi" w:hAnsiTheme="minorBidi" w:cstheme="minorBidi" w:hint="cs"/>
          <w:rtl/>
        </w:rPr>
        <w:t>" שבסרגל הכלים.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  <w:lang w:val="de-DE"/>
        </w:rPr>
        <w:t>חלון דיאלוג חדש ייפתח בו נזין את שם ותיאור תת-התכנית החדשה שלנו.</w:t>
      </w:r>
    </w:p>
    <w:p w:rsidR="00790194" w:rsidRPr="00483A60" w:rsidRDefault="00790194" w:rsidP="00CC26E7">
      <w:pPr>
        <w:pStyle w:val="BodyText"/>
        <w:bidi/>
        <w:rPr>
          <w:rFonts w:asciiTheme="minorBidi" w:hAnsiTheme="minorBidi" w:cstheme="minorBidi"/>
          <w:rtl/>
          <w:lang w:val="de-DE"/>
        </w:rPr>
      </w:pPr>
      <w:r w:rsidRPr="00483A60">
        <w:rPr>
          <w:rFonts w:asciiTheme="minorBidi" w:hAnsiTheme="minorBidi" w:cstheme="minorBidi"/>
          <w:lang w:val="de-DE"/>
        </w:rPr>
        <w:t xml:space="preserve"> </w:t>
      </w:r>
    </w:p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746"/>
      </w:tblGrid>
      <w:tr w:rsidR="00790194" w:rsidRPr="00483A60" w:rsidTr="00790194">
        <w:trPr>
          <w:tblCellSpacing w:w="0" w:type="dxa"/>
        </w:trPr>
        <w:tc>
          <w:tcPr>
            <w:tcW w:w="0" w:type="auto"/>
            <w:tcMar>
              <w:top w:w="0" w:type="dxa"/>
              <w:left w:w="283" w:type="dxa"/>
              <w:bottom w:w="0" w:type="dxa"/>
              <w:right w:w="283" w:type="dxa"/>
            </w:tcMar>
            <w:hideMark/>
          </w:tcPr>
          <w:p w:rsidR="00790194" w:rsidRPr="00483A60" w:rsidRDefault="00790194" w:rsidP="00CC26E7">
            <w:pPr>
              <w:pStyle w:val="grafikrechts"/>
              <w:bidi/>
              <w:rPr>
                <w:rFonts w:asciiTheme="minorBidi" w:hAnsiTheme="minorBidi" w:cstheme="minorBidi"/>
              </w:rPr>
            </w:pPr>
            <w:r w:rsidRPr="00483A60">
              <w:rPr>
                <w:rFonts w:asciiTheme="minorBidi" w:hAnsiTheme="minorBidi" w:cstheme="minorBidi"/>
                <w:noProof/>
              </w:rPr>
              <w:drawing>
                <wp:inline distT="0" distB="0" distL="0" distR="0">
                  <wp:extent cx="2000250" cy="1472406"/>
                  <wp:effectExtent l="1905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472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0194" w:rsidRDefault="00CC26E7" w:rsidP="00CC26E7">
      <w:pPr>
        <w:pStyle w:val="BodyText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תן שם לתת-התכנית. בחר שם המשקף את הפונקציונליות של תת התכנית שאינו  ארוך מדי כדי שיהיה נוח לעבוד עם אלמנט התת-תכנית במסגרת התכנית הראשית שלנו.</w:t>
      </w:r>
    </w:p>
    <w:p w:rsidR="00CC26E7" w:rsidRDefault="00CC26E7" w:rsidP="00CC26E7">
      <w:pPr>
        <w:pStyle w:val="BodyText"/>
        <w:bidi/>
        <w:rPr>
          <w:rFonts w:asciiTheme="minorBidi" w:hAnsiTheme="minorBidi" w:cstheme="minorBidi"/>
          <w:rtl/>
          <w:lang w:val="de-DE"/>
        </w:rPr>
      </w:pPr>
    </w:p>
    <w:p w:rsidR="00CC26E7" w:rsidRPr="00483A60" w:rsidRDefault="00CC26E7" w:rsidP="00CC26E7">
      <w:pPr>
        <w:pStyle w:val="BodyText"/>
        <w:bidi/>
        <w:rPr>
          <w:rFonts w:asciiTheme="minorBidi" w:hAnsiTheme="minorBidi" w:cstheme="minorBidi"/>
          <w:lang w:val="de-DE"/>
        </w:rPr>
      </w:pPr>
    </w:p>
    <w:p w:rsidR="00790194" w:rsidRPr="00483A60" w:rsidRDefault="00CC26E7" w:rsidP="001F2C07">
      <w:pPr>
        <w:pStyle w:val="BodyText"/>
        <w:bidi/>
        <w:rPr>
          <w:rFonts w:asciiTheme="minorBidi" w:hAnsiTheme="minorBidi" w:cstheme="minorBidi"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ברגע שנקליק על "</w:t>
      </w:r>
      <w:r>
        <w:rPr>
          <w:rFonts w:asciiTheme="minorBidi" w:hAnsiTheme="minorBidi" w:cstheme="minorBidi" w:hint="cs"/>
          <w:lang w:val="de-DE"/>
        </w:rPr>
        <w:t>OK</w:t>
      </w:r>
      <w:r>
        <w:rPr>
          <w:rFonts w:asciiTheme="minorBidi" w:hAnsiTheme="minorBidi" w:cstheme="minorBidi" w:hint="cs"/>
          <w:rtl/>
          <w:lang w:val="de-DE"/>
        </w:rPr>
        <w:t xml:space="preserve">" לאישור תת התכנית החדשה תצטרף לסרגל </w:t>
      </w:r>
      <w:r w:rsidR="001F2C07">
        <w:rPr>
          <w:rFonts w:asciiTheme="minorBidi" w:hAnsiTheme="minorBidi" w:cstheme="minorBidi" w:hint="cs"/>
          <w:rtl/>
          <w:lang w:val="de-DE"/>
        </w:rPr>
        <w:t xml:space="preserve">תתי-התכניות </w:t>
      </w:r>
      <w:r w:rsidR="001F2C07">
        <w:rPr>
          <w:rFonts w:asciiTheme="minorBidi" w:hAnsiTheme="minorBidi" w:cs="Arial" w:hint="cs"/>
          <w:rtl/>
          <w:lang w:val="de-DE"/>
        </w:rPr>
        <w:t>(</w:t>
      </w:r>
      <w:r w:rsidR="001F2C07" w:rsidRPr="00C0675F">
        <w:rPr>
          <w:rFonts w:asciiTheme="minorBidi" w:hAnsiTheme="minorBidi" w:cstheme="minorBidi"/>
          <w:lang w:val="de-DE"/>
        </w:rPr>
        <w:t>subprogram</w:t>
      </w:r>
      <w:r w:rsidR="001F2C07">
        <w:rPr>
          <w:rFonts w:asciiTheme="minorBidi" w:hAnsiTheme="minorBidi" w:cs="Arial" w:hint="cs"/>
          <w:rtl/>
          <w:lang w:val="de-DE"/>
        </w:rPr>
        <w:t>)</w:t>
      </w:r>
      <w:r>
        <w:rPr>
          <w:rFonts w:asciiTheme="minorBidi" w:hAnsiTheme="minorBidi" w:cstheme="minorBidi" w:hint="cs"/>
          <w:rtl/>
          <w:lang w:val="de-DE"/>
        </w:rPr>
        <w:t>.</w:t>
      </w:r>
    </w:p>
    <w:p w:rsidR="00790194" w:rsidRPr="00483A60" w:rsidRDefault="00790194" w:rsidP="00CC26E7">
      <w:pPr>
        <w:pStyle w:val="grafik"/>
        <w:bidi/>
        <w:rPr>
          <w:rFonts w:asciiTheme="minorBidi" w:hAnsiTheme="minorBidi" w:cstheme="minorBidi"/>
          <w:lang w:val="de-DE"/>
        </w:rPr>
      </w:pPr>
      <w:r w:rsidRPr="00483A60">
        <w:rPr>
          <w:rFonts w:asciiTheme="minorBidi" w:hAnsiTheme="minorBidi" w:cstheme="minorBidi"/>
          <w:noProof/>
        </w:rPr>
        <w:drawing>
          <wp:inline distT="0" distB="0" distL="0" distR="0">
            <wp:extent cx="2171700" cy="495300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75F" w:rsidRDefault="00C0675F" w:rsidP="001F2C07">
      <w:pPr>
        <w:pStyle w:val="BodyText"/>
        <w:bidi/>
        <w:rPr>
          <w:rFonts w:asciiTheme="minorBidi" w:hAnsiTheme="minorBidi" w:cs="Arial"/>
          <w:rtl/>
          <w:lang w:val="de-DE"/>
        </w:rPr>
      </w:pPr>
      <w:r w:rsidRPr="00C0675F">
        <w:rPr>
          <w:rFonts w:asciiTheme="minorBidi" w:hAnsiTheme="minorBidi" w:cs="Arial" w:hint="cs"/>
          <w:rtl/>
          <w:lang w:val="de-DE"/>
        </w:rPr>
        <w:t>באפשרותך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לעבור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בין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התוכנית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הראשית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לבין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תת</w:t>
      </w:r>
      <w:r w:rsidRPr="00C0675F">
        <w:rPr>
          <w:rFonts w:asciiTheme="minorBidi" w:hAnsiTheme="minorBidi" w:cs="Arial"/>
          <w:rtl/>
          <w:lang w:val="de-DE"/>
        </w:rPr>
        <w:t>-</w:t>
      </w:r>
      <w:r>
        <w:rPr>
          <w:rFonts w:asciiTheme="minorBidi" w:hAnsiTheme="minorBidi" w:cs="Arial" w:hint="cs"/>
          <w:rtl/>
          <w:lang w:val="de-DE"/>
        </w:rPr>
        <w:t>התכנית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בכל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עת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על</w:t>
      </w:r>
      <w:r w:rsidRPr="00C0675F">
        <w:rPr>
          <w:rFonts w:asciiTheme="minorBidi" w:hAnsiTheme="minorBidi" w:cs="Arial"/>
          <w:rtl/>
          <w:lang w:val="de-DE"/>
        </w:rPr>
        <w:t>-</w:t>
      </w:r>
      <w:r w:rsidRPr="00C0675F">
        <w:rPr>
          <w:rFonts w:asciiTheme="minorBidi" w:hAnsiTheme="minorBidi" w:cs="Arial" w:hint="cs"/>
          <w:rtl/>
          <w:lang w:val="de-DE"/>
        </w:rPr>
        <w:t>ידי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לחיצה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על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שם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התוכנית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בסרגל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="001F2C07">
        <w:rPr>
          <w:rFonts w:asciiTheme="minorBidi" w:hAnsiTheme="minorBidi" w:cs="Arial" w:hint="cs"/>
          <w:rtl/>
          <w:lang w:val="de-DE"/>
        </w:rPr>
        <w:t>תתי התכניות</w:t>
      </w:r>
      <w:r w:rsidRPr="00C0675F">
        <w:rPr>
          <w:rFonts w:asciiTheme="minorBidi" w:hAnsiTheme="minorBidi" w:cs="Arial"/>
          <w:rtl/>
          <w:lang w:val="de-DE"/>
        </w:rPr>
        <w:t xml:space="preserve">. </w:t>
      </w:r>
      <w:r>
        <w:rPr>
          <w:rFonts w:asciiTheme="minorBidi" w:hAnsiTheme="minorBidi" w:cs="Arial" w:hint="cs"/>
          <w:rtl/>
          <w:lang w:val="de-DE"/>
        </w:rPr>
        <w:t>מאחר ו</w:t>
      </w:r>
      <w:r w:rsidRPr="00C0675F">
        <w:rPr>
          <w:rFonts w:asciiTheme="minorBidi" w:hAnsiTheme="minorBidi" w:cs="Arial" w:hint="cs"/>
          <w:rtl/>
          <w:lang w:val="de-DE"/>
        </w:rPr>
        <w:t>שתי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התוכניות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עדיין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ריקות</w:t>
      </w:r>
      <w:r w:rsidRPr="00C0675F">
        <w:rPr>
          <w:rFonts w:asciiTheme="minorBidi" w:hAnsiTheme="minorBidi" w:cs="Arial"/>
          <w:rtl/>
          <w:lang w:val="de-DE"/>
        </w:rPr>
        <w:t xml:space="preserve">, </w:t>
      </w:r>
      <w:r w:rsidRPr="00C0675F">
        <w:rPr>
          <w:rFonts w:asciiTheme="minorBidi" w:hAnsiTheme="minorBidi" w:cs="Arial" w:hint="cs"/>
          <w:rtl/>
          <w:lang w:val="de-DE"/>
        </w:rPr>
        <w:t>לא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תראה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שום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 w:rsidRPr="00C0675F">
        <w:rPr>
          <w:rFonts w:asciiTheme="minorBidi" w:hAnsiTheme="minorBidi" w:cs="Arial" w:hint="cs"/>
          <w:rtl/>
          <w:lang w:val="de-DE"/>
        </w:rPr>
        <w:t>הבדל</w:t>
      </w:r>
      <w:r w:rsidRPr="00C0675F">
        <w:rPr>
          <w:rFonts w:asciiTheme="minorBidi" w:hAnsiTheme="minorBidi" w:cs="Arial"/>
          <w:rtl/>
          <w:lang w:val="de-DE"/>
        </w:rPr>
        <w:t xml:space="preserve"> </w:t>
      </w:r>
      <w:r>
        <w:rPr>
          <w:rFonts w:asciiTheme="minorBidi" w:hAnsiTheme="minorBidi" w:cs="Arial" w:hint="cs"/>
          <w:rtl/>
          <w:lang w:val="de-DE"/>
        </w:rPr>
        <w:t xml:space="preserve">ביניהן </w:t>
      </w:r>
      <w:r w:rsidRPr="00C0675F">
        <w:rPr>
          <w:rFonts w:asciiTheme="minorBidi" w:hAnsiTheme="minorBidi" w:cs="Arial" w:hint="cs"/>
          <w:rtl/>
          <w:lang w:val="de-DE"/>
        </w:rPr>
        <w:t>עדיין</w:t>
      </w:r>
      <w:r w:rsidRPr="00C0675F">
        <w:rPr>
          <w:rFonts w:asciiTheme="minorBidi" w:hAnsiTheme="minorBidi" w:cs="Arial"/>
          <w:rtl/>
          <w:lang w:val="de-DE"/>
        </w:rPr>
        <w:t xml:space="preserve">. </w:t>
      </w:r>
    </w:p>
    <w:p w:rsidR="00254A31" w:rsidRDefault="00254A31" w:rsidP="00254A31">
      <w:pPr>
        <w:pStyle w:val="BodyText"/>
        <w:bidi/>
        <w:rPr>
          <w:rFonts w:asciiTheme="minorBidi" w:hAnsiTheme="minorBidi" w:cs="Arial"/>
          <w:rtl/>
          <w:lang w:val="de-DE"/>
        </w:rPr>
      </w:pPr>
    </w:p>
    <w:p w:rsidR="00254A31" w:rsidRDefault="00254A31" w:rsidP="00254A31">
      <w:pPr>
        <w:pStyle w:val="Heading2"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 xml:space="preserve">תירגול </w:t>
      </w:r>
      <w:r>
        <w:rPr>
          <w:rFonts w:asciiTheme="minorBidi" w:hAnsiTheme="minorBidi" w:cstheme="minorBidi"/>
          <w:rtl/>
          <w:lang w:val="de-DE"/>
        </w:rPr>
        <w:t>–</w:t>
      </w:r>
      <w:r>
        <w:rPr>
          <w:rFonts w:asciiTheme="minorBidi" w:hAnsiTheme="minorBidi" w:cstheme="minorBidi" w:hint="cs"/>
          <w:rtl/>
          <w:lang w:val="de-DE"/>
        </w:rPr>
        <w:t xml:space="preserve"> תכנות דגם רובוט המחסום החשמלי</w:t>
      </w:r>
    </w:p>
    <w:p w:rsidR="00790194" w:rsidRPr="00483A60" w:rsidRDefault="005A19B4" w:rsidP="00254A31">
      <w:pPr>
        <w:pStyle w:val="BodyText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 xml:space="preserve">אנו רוצים להקים את התכנית להפעלת דגם רובוט המחסום החשמלי, שתממש </w:t>
      </w:r>
      <w:r w:rsidR="00477DC0">
        <w:rPr>
          <w:rFonts w:asciiTheme="minorBidi" w:hAnsiTheme="minorBidi" w:cstheme="minorBidi" w:hint="cs"/>
          <w:rtl/>
          <w:lang w:val="de-DE"/>
        </w:rPr>
        <w:t>את האלגוריתם הבא בדגם ה</w:t>
      </w:r>
      <w:r>
        <w:rPr>
          <w:rFonts w:asciiTheme="minorBidi" w:hAnsiTheme="minorBidi" w:cstheme="minorBidi" w:hint="cs"/>
          <w:rtl/>
          <w:lang w:val="de-DE"/>
        </w:rPr>
        <w:t>רובוט:</w:t>
      </w:r>
    </w:p>
    <w:p w:rsidR="00790194" w:rsidRPr="00483A60" w:rsidRDefault="005A19B4" w:rsidP="00CC26E7">
      <w:pPr>
        <w:pStyle w:val="ListBullet"/>
        <w:numPr>
          <w:ilvl w:val="0"/>
          <w:numId w:val="1"/>
        </w:numPr>
        <w:bidi/>
        <w:rPr>
          <w:rFonts w:asciiTheme="minorBidi" w:hAnsiTheme="minorBidi" w:cstheme="minorBidi"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 xml:space="preserve">המתן עד ללחיצה על חיישן המגע המחובר ל- </w:t>
      </w:r>
      <w:r>
        <w:rPr>
          <w:rFonts w:asciiTheme="minorBidi" w:hAnsiTheme="minorBidi" w:cstheme="minorBidi" w:hint="cs"/>
          <w:lang w:val="de-DE"/>
        </w:rPr>
        <w:t>I1</w:t>
      </w:r>
    </w:p>
    <w:p w:rsidR="00790194" w:rsidRPr="00483A60" w:rsidRDefault="005A19B4" w:rsidP="00CC26E7">
      <w:pPr>
        <w:pStyle w:val="ListBullet"/>
        <w:numPr>
          <w:ilvl w:val="0"/>
          <w:numId w:val="1"/>
        </w:numPr>
        <w:bidi/>
        <w:rPr>
          <w:rFonts w:asciiTheme="minorBidi" w:hAnsiTheme="minorBidi" w:cstheme="minorBidi"/>
          <w:lang w:val="de-DE"/>
        </w:rPr>
      </w:pPr>
      <w:r>
        <w:rPr>
          <w:rFonts w:asciiTheme="minorBidi" w:hAnsiTheme="minorBidi" w:cstheme="minorBidi" w:hint="cs"/>
          <w:rtl/>
        </w:rPr>
        <w:t>פתח את המחסום</w:t>
      </w:r>
    </w:p>
    <w:p w:rsidR="00790194" w:rsidRPr="00483A60" w:rsidRDefault="005A19B4" w:rsidP="00CC26E7">
      <w:pPr>
        <w:pStyle w:val="ListBullet"/>
        <w:numPr>
          <w:ilvl w:val="0"/>
          <w:numId w:val="1"/>
        </w:numPr>
        <w:bidi/>
        <w:rPr>
          <w:rFonts w:asciiTheme="minorBidi" w:hAnsiTheme="minorBidi" w:cstheme="minorBidi"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המתן 10 שניות</w:t>
      </w:r>
    </w:p>
    <w:p w:rsidR="00790194" w:rsidRPr="00483A60" w:rsidRDefault="005A19B4" w:rsidP="00CC26E7">
      <w:pPr>
        <w:pStyle w:val="ListBullet"/>
        <w:numPr>
          <w:ilvl w:val="0"/>
          <w:numId w:val="1"/>
        </w:numPr>
        <w:bidi/>
        <w:rPr>
          <w:rFonts w:asciiTheme="minorBidi" w:hAnsiTheme="minorBidi" w:cstheme="minorBidi"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סגור את המחסום</w:t>
      </w:r>
    </w:p>
    <w:p w:rsidR="005A19B4" w:rsidRDefault="00477DC0" w:rsidP="00477DC0">
      <w:pPr>
        <w:pStyle w:val="BodyText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 xml:space="preserve">את </w:t>
      </w:r>
      <w:r w:rsidR="005A19B4">
        <w:rPr>
          <w:rFonts w:asciiTheme="minorBidi" w:hAnsiTheme="minorBidi" w:cstheme="minorBidi" w:hint="cs"/>
          <w:rtl/>
          <w:lang w:val="de-DE"/>
        </w:rPr>
        <w:t xml:space="preserve">פעולות פתיחת וסגירת המחסום </w:t>
      </w:r>
      <w:r>
        <w:rPr>
          <w:rFonts w:asciiTheme="minorBidi" w:hAnsiTheme="minorBidi" w:cstheme="minorBidi" w:hint="cs"/>
          <w:rtl/>
          <w:lang w:val="de-DE"/>
        </w:rPr>
        <w:t xml:space="preserve">נממש </w:t>
      </w:r>
      <w:r w:rsidR="005A19B4">
        <w:rPr>
          <w:rFonts w:asciiTheme="minorBidi" w:hAnsiTheme="minorBidi" w:cstheme="minorBidi" w:hint="cs"/>
          <w:rtl/>
          <w:lang w:val="de-DE"/>
        </w:rPr>
        <w:t>בתתי-תכניות נפרדות, אותן נפעיל כנדרש מתוך התכנית הראשית שלנו, באמצעות חיבור הסימול שלהן בתכנית. את פעולות ההמתנה ללחיצה על החיישן ועיכוב 10 השניות נשאיר בתכנית הראשית.</w:t>
      </w:r>
    </w:p>
    <w:p w:rsidR="00790194" w:rsidRPr="00483A60" w:rsidRDefault="005A19B4" w:rsidP="005A19B4">
      <w:pPr>
        <w:pStyle w:val="BodyText"/>
        <w:bidi/>
        <w:rPr>
          <w:rFonts w:asciiTheme="minorBidi" w:hAnsiTheme="minorBidi" w:cstheme="minorBidi"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מומלץ לשנות את שמות התכנית ותת-התכניות כדי לשקף נאמנה את הפונקציונליות שהן מממשות.</w:t>
      </w:r>
      <w:r>
        <w:rPr>
          <w:rFonts w:asciiTheme="minorBidi" w:hAnsiTheme="minorBidi" w:cstheme="minorBidi" w:hint="cs"/>
          <w:rtl/>
        </w:rPr>
        <w:t xml:space="preserve"> זאת ניתן לעשות בסרגל הפונקציה שמתחת לסרגל התכניות.</w:t>
      </w:r>
    </w:p>
    <w:p w:rsidR="00790194" w:rsidRPr="005A19B4" w:rsidRDefault="00790194" w:rsidP="00CC26E7">
      <w:pPr>
        <w:pStyle w:val="BodyText"/>
        <w:bidi/>
        <w:rPr>
          <w:rFonts w:asciiTheme="minorBidi" w:hAnsiTheme="minorBidi" w:cstheme="minorBidi"/>
          <w:b/>
          <w:bCs/>
          <w:lang w:val="de-DE"/>
        </w:rPr>
      </w:pPr>
    </w:p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687"/>
      </w:tblGrid>
      <w:tr w:rsidR="00790194" w:rsidRPr="00483A60" w:rsidTr="00790194">
        <w:trPr>
          <w:tblCellSpacing w:w="0" w:type="dxa"/>
        </w:trPr>
        <w:tc>
          <w:tcPr>
            <w:tcW w:w="0" w:type="auto"/>
            <w:tcMar>
              <w:top w:w="0" w:type="dxa"/>
              <w:left w:w="283" w:type="dxa"/>
              <w:bottom w:w="0" w:type="dxa"/>
              <w:right w:w="283" w:type="dxa"/>
            </w:tcMar>
            <w:hideMark/>
          </w:tcPr>
          <w:p w:rsidR="00790194" w:rsidRPr="00483A60" w:rsidRDefault="00790194" w:rsidP="00CC26E7">
            <w:pPr>
              <w:pStyle w:val="grafikrechts"/>
              <w:bidi/>
              <w:rPr>
                <w:rFonts w:asciiTheme="minorBidi" w:hAnsiTheme="minorBidi" w:cstheme="minorBidi"/>
              </w:rPr>
            </w:pPr>
            <w:r w:rsidRPr="00483A60">
              <w:rPr>
                <w:rFonts w:asciiTheme="minorBidi" w:hAnsiTheme="minorBidi" w:cstheme="minorBidi"/>
                <w:noProof/>
              </w:rPr>
              <w:drawing>
                <wp:inline distT="0" distB="0" distL="0" distR="0">
                  <wp:extent cx="2597728" cy="2381250"/>
                  <wp:effectExtent l="1905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093" cy="2381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2C07" w:rsidRDefault="005A19B4" w:rsidP="001F2C07">
      <w:pPr>
        <w:pStyle w:val="BodyText"/>
        <w:bidi/>
        <w:rPr>
          <w:rStyle w:val="guielement"/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</w:rPr>
        <w:t>נבחר באפשרות "</w:t>
      </w:r>
      <w:r>
        <w:rPr>
          <w:rFonts w:asciiTheme="minorBidi" w:hAnsiTheme="minorBidi" w:cstheme="minorBidi" w:hint="cs"/>
        </w:rPr>
        <w:t>P</w:t>
      </w:r>
      <w:r>
        <w:rPr>
          <w:rFonts w:asciiTheme="minorBidi" w:hAnsiTheme="minorBidi" w:cstheme="minorBidi"/>
        </w:rPr>
        <w:t>roperties</w:t>
      </w:r>
      <w:r>
        <w:rPr>
          <w:rFonts w:asciiTheme="minorBidi" w:hAnsiTheme="minorBidi" w:cstheme="minorBidi" w:hint="cs"/>
          <w:rtl/>
        </w:rPr>
        <w:t xml:space="preserve">" (מאפיינים) </w:t>
      </w:r>
      <w:r w:rsidR="001F2C07">
        <w:rPr>
          <w:rFonts w:asciiTheme="minorBidi" w:hAnsiTheme="minorBidi" w:cstheme="minorBidi" w:hint="cs"/>
          <w:rtl/>
        </w:rPr>
        <w:t>בכדי לשנות את שמה של התכנית הנבחרת. נשנה את שמה של תת התכנית החדשה שלנו ל-</w:t>
      </w:r>
      <w:r w:rsidR="001F2C07">
        <w:rPr>
          <w:rFonts w:asciiTheme="minorBidi" w:hAnsiTheme="minorBidi" w:cstheme="minorBidi" w:hint="cs"/>
        </w:rPr>
        <w:t>O</w:t>
      </w:r>
      <w:r w:rsidR="001F2C07">
        <w:rPr>
          <w:rFonts w:asciiTheme="minorBidi" w:hAnsiTheme="minorBidi" w:cstheme="minorBidi"/>
        </w:rPr>
        <w:t>pen"</w:t>
      </w:r>
      <w:r w:rsidR="001F2C07">
        <w:rPr>
          <w:rFonts w:asciiTheme="minorBidi" w:hAnsiTheme="minorBidi" w:cstheme="minorBidi" w:hint="cs"/>
          <w:rtl/>
        </w:rPr>
        <w:t>".</w:t>
      </w:r>
    </w:p>
    <w:p w:rsidR="001F2C07" w:rsidRDefault="001F2C07" w:rsidP="001F2C07">
      <w:pPr>
        <w:pStyle w:val="BodyText"/>
        <w:bidi/>
        <w:rPr>
          <w:rStyle w:val="guielement"/>
          <w:rFonts w:asciiTheme="minorBidi" w:hAnsiTheme="minorBidi" w:cstheme="minorBidi"/>
          <w:rtl/>
          <w:lang w:val="de-DE"/>
        </w:rPr>
      </w:pPr>
      <w:r>
        <w:rPr>
          <w:rStyle w:val="guielement"/>
          <w:rFonts w:asciiTheme="minorBidi" w:hAnsiTheme="minorBidi" w:cstheme="minorBidi" w:hint="cs"/>
          <w:rtl/>
          <w:lang w:val="de-DE"/>
        </w:rPr>
        <w:t>שים לב שאת רוב השדות ניתן לעדכן רק ברמות מתקדמות יותר. (אנו כרגע ברמה מספר 2)</w:t>
      </w:r>
    </w:p>
    <w:p w:rsidR="001F2C07" w:rsidRDefault="001F2C07" w:rsidP="001F2C07">
      <w:pPr>
        <w:pStyle w:val="BodyText"/>
        <w:bidi/>
        <w:rPr>
          <w:rFonts w:asciiTheme="minorBidi" w:hAnsiTheme="minorBidi" w:cstheme="minorBidi"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אם תקליק על "</w:t>
      </w:r>
      <w:r>
        <w:rPr>
          <w:rFonts w:asciiTheme="minorBidi" w:hAnsiTheme="minorBidi" w:cstheme="minorBidi" w:hint="cs"/>
          <w:lang w:val="de-DE"/>
        </w:rPr>
        <w:t>D</w:t>
      </w:r>
      <w:proofErr w:type="spellStart"/>
      <w:r>
        <w:rPr>
          <w:rFonts w:asciiTheme="minorBidi" w:hAnsiTheme="minorBidi" w:cstheme="minorBidi"/>
        </w:rPr>
        <w:t>escription</w:t>
      </w:r>
      <w:proofErr w:type="spellEnd"/>
      <w:r>
        <w:rPr>
          <w:rFonts w:asciiTheme="minorBidi" w:hAnsiTheme="minorBidi" w:cstheme="minorBidi" w:hint="cs"/>
          <w:rtl/>
        </w:rPr>
        <w:t>" בסרגל הפונקציה תוכל לערוך את תיאור התכנית.</w:t>
      </w:r>
    </w:p>
    <w:p w:rsidR="001F2C07" w:rsidRDefault="001F2C07" w:rsidP="001F2C07">
      <w:pPr>
        <w:pStyle w:val="BodyText"/>
        <w:bidi/>
        <w:rPr>
          <w:rFonts w:asciiTheme="minorBidi" w:hAnsiTheme="minorBidi" w:cstheme="minorBidi"/>
          <w:lang w:val="de-DE"/>
        </w:rPr>
      </w:pPr>
    </w:p>
    <w:p w:rsidR="00790194" w:rsidRPr="001F2C07" w:rsidRDefault="001F2C07" w:rsidP="001F2C07">
      <w:pPr>
        <w:pStyle w:val="BodyText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  <w:lang w:val="de-DE"/>
        </w:rPr>
        <w:t xml:space="preserve">כדי לחזור חזרה אל חלון התכנית אליו נגרור את האלמנטים המממשים את הפונקציונליות שלה יש ללחוץ על </w:t>
      </w:r>
      <w:r>
        <w:rPr>
          <w:rFonts w:asciiTheme="minorBidi" w:hAnsiTheme="minorBidi" w:cstheme="minorBidi" w:hint="cs"/>
          <w:lang w:val="de-DE"/>
        </w:rPr>
        <w:t>F</w:t>
      </w:r>
      <w:r>
        <w:rPr>
          <w:rFonts w:asciiTheme="minorBidi" w:hAnsiTheme="minorBidi" w:cstheme="minorBidi"/>
        </w:rPr>
        <w:t>unction</w:t>
      </w:r>
      <w:r>
        <w:rPr>
          <w:rFonts w:asciiTheme="minorBidi" w:hAnsiTheme="minorBidi" w:cstheme="minorBidi" w:hint="cs"/>
          <w:rtl/>
        </w:rPr>
        <w:t xml:space="preserve"> בסרגל הפונקציה. שים לב שאתה עובד על התכנית / תת-התכנית המתאימה אותה ניתן לבחור בסרגל תתי-התכניות.</w:t>
      </w:r>
    </w:p>
    <w:p w:rsidR="00790194" w:rsidRPr="00483A60" w:rsidRDefault="00790194" w:rsidP="00CC26E7">
      <w:pPr>
        <w:pStyle w:val="grafik"/>
        <w:bidi/>
        <w:rPr>
          <w:rFonts w:asciiTheme="minorBidi" w:hAnsiTheme="minorBidi" w:cstheme="minorBidi"/>
          <w:lang w:val="de-DE"/>
        </w:rPr>
      </w:pPr>
      <w:r w:rsidRPr="00483A60">
        <w:rPr>
          <w:rFonts w:asciiTheme="minorBidi" w:hAnsiTheme="minorBidi" w:cstheme="minorBidi"/>
          <w:noProof/>
        </w:rPr>
        <w:drawing>
          <wp:inline distT="0" distB="0" distL="0" distR="0">
            <wp:extent cx="2133600" cy="47625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94" w:rsidRDefault="001F2C07" w:rsidP="002E43AD">
      <w:pPr>
        <w:pStyle w:val="BodyText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בעוד תכניות ראשיות מתחילות עם אלמנט ההתחלה, תתי-תכניות מתחילות עם אלמנט דומה אך ייחודי לתתי-תכניות: אלמנט הכניסה (</w:t>
      </w:r>
      <w:r>
        <w:rPr>
          <w:rFonts w:asciiTheme="minorBidi" w:hAnsiTheme="minorBidi" w:cstheme="minorBidi" w:hint="cs"/>
          <w:lang w:val="de-DE"/>
        </w:rPr>
        <w:t>E</w:t>
      </w:r>
      <w:r w:rsidRPr="002E43AD">
        <w:rPr>
          <w:rFonts w:asciiTheme="minorBidi" w:hAnsiTheme="minorBidi" w:cstheme="minorBidi"/>
          <w:lang w:val="de-DE"/>
        </w:rPr>
        <w:t>ntry</w:t>
      </w:r>
      <w:r w:rsidR="002E43AD">
        <w:rPr>
          <w:rFonts w:asciiTheme="minorBidi" w:hAnsiTheme="minorBidi" w:cstheme="minorBidi" w:hint="cs"/>
          <w:rtl/>
        </w:rPr>
        <w:t>). דרך אלמנט זה תכנס התכנית הראשית בהפעלת תת התכנית. לא ניתן להשתמש באלמנט ההתחלה הראשי בתת תכנית מכיוון שהיא אינה מתחילה תהליך חדש אלא מהווה חלק מתהליך ראשי.</w:t>
      </w:r>
    </w:p>
    <w:p w:rsidR="002E43AD" w:rsidRPr="00483A60" w:rsidRDefault="002E43AD" w:rsidP="002E43AD">
      <w:pPr>
        <w:pStyle w:val="BodyText"/>
        <w:bidi/>
        <w:rPr>
          <w:rFonts w:asciiTheme="minorBidi" w:hAnsiTheme="minorBidi" w:cstheme="minorBidi"/>
          <w:lang w:val="de-DE"/>
        </w:rPr>
      </w:pPr>
    </w:p>
    <w:tbl>
      <w:tblPr>
        <w:tblpPr w:leftFromText="45" w:rightFromText="45" w:vertAnchor="text" w:tblpXSpec="right" w:tblpYSpec="center"/>
        <w:tblW w:w="9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76"/>
      </w:tblGrid>
      <w:tr w:rsidR="00790194" w:rsidRPr="00483A60" w:rsidTr="00790194">
        <w:trPr>
          <w:tblCellSpacing w:w="0" w:type="dxa"/>
        </w:trPr>
        <w:tc>
          <w:tcPr>
            <w:tcW w:w="0" w:type="auto"/>
            <w:tcMar>
              <w:top w:w="0" w:type="dxa"/>
              <w:left w:w="283" w:type="dxa"/>
              <w:bottom w:w="0" w:type="dxa"/>
              <w:right w:w="283" w:type="dxa"/>
            </w:tcMar>
            <w:hideMark/>
          </w:tcPr>
          <w:p w:rsidR="00790194" w:rsidRPr="00483A60" w:rsidRDefault="00790194" w:rsidP="00CC26E7">
            <w:pPr>
              <w:pStyle w:val="grafikrand"/>
              <w:bidi/>
              <w:rPr>
                <w:rFonts w:asciiTheme="minorBidi" w:hAnsiTheme="minorBidi" w:cstheme="minorBidi"/>
              </w:rPr>
            </w:pPr>
            <w:r w:rsidRPr="00483A60">
              <w:rPr>
                <w:rFonts w:asciiTheme="minorBidi" w:hAnsiTheme="minorBidi" w:cstheme="minorBidi"/>
                <w:noProof/>
              </w:rPr>
              <w:drawing>
                <wp:inline distT="0" distB="0" distL="0" distR="0">
                  <wp:extent cx="685800" cy="933450"/>
                  <wp:effectExtent l="1905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Ind w:w="284" w:type="dxa"/>
        <w:tblCellMar>
          <w:left w:w="0" w:type="dxa"/>
          <w:right w:w="0" w:type="dxa"/>
        </w:tblCellMar>
        <w:tblLook w:val="04A0"/>
      </w:tblPr>
      <w:tblGrid>
        <w:gridCol w:w="1764"/>
        <w:gridCol w:w="1329"/>
        <w:gridCol w:w="3590"/>
      </w:tblGrid>
      <w:tr w:rsidR="002E43AD" w:rsidRPr="00483A60" w:rsidTr="00790194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790194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</w:rPr>
            </w:pPr>
            <w:r w:rsidRPr="00483A60">
              <w:rPr>
                <w:rFonts w:asciiTheme="minorBidi" w:hAnsiTheme="minorBidi"/>
                <w:noProof/>
              </w:rPr>
              <w:drawing>
                <wp:inline distT="0" distB="0" distL="0" distR="0">
                  <wp:extent cx="1009650" cy="666750"/>
                  <wp:effectExtent l="1905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2E43AD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rtl/>
              </w:rPr>
              <w:t>אלמנט התחלה</w:t>
            </w:r>
          </w:p>
        </w:tc>
        <w:tc>
          <w:tcPr>
            <w:tcW w:w="3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2E43AD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rtl/>
              </w:rPr>
              <w:t>התחלת תהליך חדש ועצמאי</w:t>
            </w:r>
          </w:p>
        </w:tc>
      </w:tr>
      <w:tr w:rsidR="002E43AD" w:rsidRPr="00483A60" w:rsidTr="0079019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790194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</w:rPr>
            </w:pPr>
            <w:r w:rsidRPr="00483A60">
              <w:rPr>
                <w:rFonts w:asciiTheme="minorBidi" w:hAnsiTheme="minorBidi"/>
                <w:noProof/>
              </w:rPr>
              <w:drawing>
                <wp:inline distT="0" distB="0" distL="0" distR="0">
                  <wp:extent cx="1019175" cy="695325"/>
                  <wp:effectExtent l="1905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2E43AD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rtl/>
              </w:rPr>
              <w:t>כניסה לתת-תכנית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2E43AD" w:rsidP="002E43AD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rtl/>
              </w:rPr>
              <w:t>נקודת הכניסה לתת התכנית אותה מפעילה התכנית הראשית</w:t>
            </w:r>
          </w:p>
        </w:tc>
      </w:tr>
    </w:tbl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72"/>
      </w:tblGrid>
      <w:tr w:rsidR="00790194" w:rsidRPr="00483A60" w:rsidTr="00790194">
        <w:trPr>
          <w:tblCellSpacing w:w="0" w:type="dxa"/>
        </w:trPr>
        <w:tc>
          <w:tcPr>
            <w:tcW w:w="0" w:type="auto"/>
            <w:tcMar>
              <w:top w:w="0" w:type="dxa"/>
              <w:left w:w="283" w:type="dxa"/>
              <w:bottom w:w="0" w:type="dxa"/>
              <w:right w:w="283" w:type="dxa"/>
            </w:tcMar>
            <w:hideMark/>
          </w:tcPr>
          <w:p w:rsidR="00790194" w:rsidRPr="00483A60" w:rsidRDefault="00790194" w:rsidP="00CC26E7">
            <w:pPr>
              <w:pStyle w:val="grafikrechts"/>
              <w:bidi/>
              <w:rPr>
                <w:rFonts w:asciiTheme="minorBidi" w:hAnsiTheme="minorBidi" w:cstheme="minorBidi"/>
              </w:rPr>
            </w:pPr>
          </w:p>
        </w:tc>
      </w:tr>
    </w:tbl>
    <w:p w:rsidR="00790194" w:rsidRPr="00483A60" w:rsidRDefault="00790194" w:rsidP="00CC26E7">
      <w:pPr>
        <w:pStyle w:val="BodyText"/>
        <w:bidi/>
        <w:rPr>
          <w:rFonts w:asciiTheme="minorBidi" w:hAnsiTheme="minorBidi" w:cstheme="minorBidi"/>
          <w:lang w:val="de-DE"/>
        </w:rPr>
      </w:pPr>
    </w:p>
    <w:p w:rsidR="002E43AD" w:rsidRDefault="002E43AD" w:rsidP="002E43AD">
      <w:pPr>
        <w:pStyle w:val="BodyText"/>
        <w:bidi/>
        <w:rPr>
          <w:rStyle w:val="guielement"/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 xml:space="preserve">אלמנט הכניסה לתת התכנית נמצא בקבוצת האלמנטים </w:t>
      </w:r>
      <w:r w:rsidR="00790194" w:rsidRPr="00483A60">
        <w:rPr>
          <w:rStyle w:val="guielement"/>
          <w:rFonts w:asciiTheme="minorBidi" w:hAnsiTheme="minorBidi" w:cstheme="minorBidi"/>
          <w:lang w:val="de-DE"/>
        </w:rPr>
        <w:t>Subprogram I/O</w:t>
      </w:r>
      <w:r>
        <w:rPr>
          <w:rStyle w:val="guielement"/>
          <w:rFonts w:asciiTheme="minorBidi" w:hAnsiTheme="minorBidi" w:cstheme="minorBidi" w:hint="cs"/>
          <w:rtl/>
          <w:lang w:val="de-DE"/>
        </w:rPr>
        <w:t>.</w:t>
      </w:r>
      <w:r w:rsidRPr="002E43AD">
        <w:rPr>
          <w:rFonts w:asciiTheme="minorBidi" w:hAnsiTheme="minorBidi" w:cstheme="minorBidi"/>
          <w:noProof/>
        </w:rPr>
        <w:t xml:space="preserve"> </w:t>
      </w:r>
      <w:r w:rsidRPr="00483A60">
        <w:rPr>
          <w:rFonts w:asciiTheme="minorBidi" w:hAnsiTheme="minorBidi" w:cstheme="minorBidi"/>
          <w:noProof/>
        </w:rPr>
        <w:drawing>
          <wp:inline distT="0" distB="0" distL="0" distR="0">
            <wp:extent cx="1457325" cy="627459"/>
            <wp:effectExtent l="19050" t="0" r="9525" b="0"/>
            <wp:docPr id="9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2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guielement"/>
          <w:rFonts w:asciiTheme="minorBidi" w:hAnsiTheme="minorBidi" w:cstheme="minorBidi" w:hint="cs"/>
          <w:rtl/>
          <w:lang w:val="de-DE"/>
        </w:rPr>
        <w:t xml:space="preserve"> </w:t>
      </w:r>
    </w:p>
    <w:p w:rsidR="002E43AD" w:rsidRDefault="002E43AD" w:rsidP="002E43AD">
      <w:pPr>
        <w:pStyle w:val="BodyText"/>
        <w:bidi/>
        <w:rPr>
          <w:rFonts w:asciiTheme="minorBidi" w:hAnsiTheme="minorBidi" w:cstheme="minorBidi"/>
          <w:rtl/>
          <w:lang w:val="de-DE"/>
        </w:rPr>
      </w:pPr>
      <w:r>
        <w:rPr>
          <w:rStyle w:val="guielement"/>
          <w:rFonts w:asciiTheme="minorBidi" w:hAnsiTheme="minorBidi" w:cstheme="minorBidi" w:hint="cs"/>
          <w:rtl/>
          <w:lang w:val="de-DE"/>
        </w:rPr>
        <w:t>ודא שהנך עובד כעת על תת-התכנית וגרור את האלמנט אל חלקו העליון של משטח העבודה מימין.</w:t>
      </w:r>
      <w:r w:rsidR="00790194" w:rsidRPr="00483A60">
        <w:rPr>
          <w:rFonts w:asciiTheme="minorBidi" w:hAnsiTheme="minorBidi" w:cstheme="minorBidi"/>
          <w:lang w:val="de-DE"/>
        </w:rPr>
        <w:t>The subprogram now runs identically</w:t>
      </w:r>
      <w:r>
        <w:rPr>
          <w:rFonts w:asciiTheme="minorBidi" w:hAnsiTheme="minorBidi" w:cstheme="minorBidi"/>
          <w:lang w:val="de-DE"/>
        </w:rPr>
        <w:t xml:space="preserve"> to the part of the main progra</w:t>
      </w:r>
      <w:r>
        <w:rPr>
          <w:rFonts w:asciiTheme="minorBidi" w:hAnsiTheme="minorBidi" w:cstheme="minorBidi" w:hint="cs"/>
          <w:rtl/>
          <w:lang w:val="de-DE"/>
        </w:rPr>
        <w:t>ניתן לשנות את שמו של אלמנט הכניסה בתת-התכנית אך אין צורך לעשות זאת כעת, כאשר ישנה רק נכודת כניסה יחידה לתכנית. בהמשך נלמד כיצד להקים מספר נקודות כניסה אפשריות לתתי-תכניות, שלכל אחת יהיה שם ייחודי משלה.</w:t>
      </w:r>
    </w:p>
    <w:p w:rsidR="002E43AD" w:rsidRDefault="002E43AD" w:rsidP="002E43AD">
      <w:pPr>
        <w:pStyle w:val="BodyText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כעת ממש את הפונקציונליות של פתיחת המחסום. יש להפעיל את המנוע</w:t>
      </w:r>
      <w:r w:rsidR="00772618">
        <w:rPr>
          <w:rFonts w:asciiTheme="minorBidi" w:hAnsiTheme="minorBidi" w:cstheme="minorBidi" w:hint="cs"/>
          <w:rtl/>
          <w:lang w:val="de-DE"/>
        </w:rPr>
        <w:t xml:space="preserve"> ב-</w:t>
      </w:r>
      <w:r w:rsidR="00772618">
        <w:rPr>
          <w:rFonts w:asciiTheme="minorBidi" w:hAnsiTheme="minorBidi" w:cstheme="minorBidi" w:hint="cs"/>
          <w:lang w:val="de-DE"/>
        </w:rPr>
        <w:t>M1</w:t>
      </w:r>
      <w:r>
        <w:rPr>
          <w:rFonts w:asciiTheme="minorBidi" w:hAnsiTheme="minorBidi" w:cstheme="minorBidi" w:hint="cs"/>
          <w:rtl/>
          <w:lang w:val="de-DE"/>
        </w:rPr>
        <w:t xml:space="preserve"> ל</w:t>
      </w:r>
      <w:r w:rsidR="00772618">
        <w:rPr>
          <w:rFonts w:asciiTheme="minorBidi" w:hAnsiTheme="minorBidi" w:cstheme="minorBidi" w:hint="cs"/>
          <w:rtl/>
          <w:lang w:val="de-DE"/>
        </w:rPr>
        <w:t xml:space="preserve">שם </w:t>
      </w:r>
      <w:r>
        <w:rPr>
          <w:rFonts w:asciiTheme="minorBidi" w:hAnsiTheme="minorBidi" w:cstheme="minorBidi" w:hint="cs"/>
          <w:rtl/>
          <w:lang w:val="de-DE"/>
        </w:rPr>
        <w:t>פתיחת המחסום</w:t>
      </w:r>
      <w:r w:rsidR="00772618">
        <w:rPr>
          <w:rFonts w:asciiTheme="minorBidi" w:hAnsiTheme="minorBidi" w:cstheme="minorBidi" w:hint="cs"/>
          <w:rtl/>
          <w:lang w:val="de-DE"/>
        </w:rPr>
        <w:t>, ולהמתין</w:t>
      </w:r>
      <w:r>
        <w:rPr>
          <w:rFonts w:asciiTheme="minorBidi" w:hAnsiTheme="minorBidi" w:cstheme="minorBidi" w:hint="cs"/>
          <w:rtl/>
          <w:lang w:val="de-DE"/>
        </w:rPr>
        <w:t xml:space="preserve"> עד ללחיצה על חיישן המגע</w:t>
      </w:r>
      <w:r w:rsidR="00772618">
        <w:rPr>
          <w:rFonts w:asciiTheme="minorBidi" w:hAnsiTheme="minorBidi" w:cstheme="minorBidi" w:hint="cs"/>
          <w:rtl/>
          <w:lang w:val="de-DE"/>
        </w:rPr>
        <w:t xml:space="preserve"> המתאים ב-</w:t>
      </w:r>
      <w:r w:rsidR="00772618">
        <w:rPr>
          <w:rFonts w:asciiTheme="minorBidi" w:hAnsiTheme="minorBidi" w:cstheme="minorBidi" w:hint="cs"/>
          <w:lang w:val="de-DE"/>
        </w:rPr>
        <w:t>I2</w:t>
      </w:r>
      <w:r w:rsidR="00772618">
        <w:rPr>
          <w:rFonts w:asciiTheme="minorBidi" w:hAnsiTheme="minorBidi" w:cstheme="minorBidi" w:hint="cs"/>
          <w:rtl/>
          <w:lang w:val="de-DE"/>
        </w:rPr>
        <w:t xml:space="preserve"> (יילחץ בפתיחה מלאה) לפני שנעצור את המנוע.</w:t>
      </w:r>
    </w:p>
    <w:p w:rsidR="00772618" w:rsidRDefault="00772618" w:rsidP="00772618">
      <w:pPr>
        <w:pStyle w:val="BodyText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  <w:lang w:val="de-DE"/>
        </w:rPr>
        <w:t>לסיום תת-התכנית יש להשתמש באלמנט היציאה (</w:t>
      </w:r>
      <w:r>
        <w:rPr>
          <w:rFonts w:asciiTheme="minorBidi" w:hAnsiTheme="minorBidi" w:cstheme="minorBidi" w:hint="cs"/>
          <w:lang w:val="de-DE"/>
        </w:rPr>
        <w:t>E</w:t>
      </w:r>
      <w:proofErr w:type="spellStart"/>
      <w:r>
        <w:rPr>
          <w:rFonts w:asciiTheme="minorBidi" w:hAnsiTheme="minorBidi" w:cstheme="minorBidi"/>
        </w:rPr>
        <w:t>xit</w:t>
      </w:r>
      <w:proofErr w:type="spellEnd"/>
      <w:r>
        <w:rPr>
          <w:rFonts w:asciiTheme="minorBidi" w:hAnsiTheme="minorBidi" w:cstheme="minorBidi" w:hint="cs"/>
          <w:rtl/>
        </w:rPr>
        <w:t>). ההבדל בין אלמנט היציאה לאלמנט העצירה שבתכנית הראשית זהה להבדל שפירטנו בין אלמנט הכניסה בתת התכנית לאלמנט ההתחלה של התכנית הראשית.</w:t>
      </w:r>
    </w:p>
    <w:p w:rsidR="00772618" w:rsidRPr="00772618" w:rsidRDefault="00772618" w:rsidP="00772618">
      <w:pPr>
        <w:pStyle w:val="BodyText"/>
        <w:bidi/>
        <w:rPr>
          <w:rFonts w:asciiTheme="minorBidi" w:hAnsiTheme="minorBidi" w:cstheme="minorBidi"/>
          <w:rtl/>
        </w:rPr>
      </w:pPr>
    </w:p>
    <w:tbl>
      <w:tblPr>
        <w:tblpPr w:leftFromText="45" w:rightFromText="45" w:vertAnchor="text" w:tblpXSpec="right" w:tblpYSpec="center"/>
        <w:tblW w:w="104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76"/>
      </w:tblGrid>
      <w:tr w:rsidR="00772618" w:rsidRPr="00483A60" w:rsidTr="00772618">
        <w:trPr>
          <w:tblCellSpacing w:w="0" w:type="dxa"/>
        </w:trPr>
        <w:tc>
          <w:tcPr>
            <w:tcW w:w="0" w:type="auto"/>
            <w:tcMar>
              <w:top w:w="0" w:type="dxa"/>
              <w:left w:w="283" w:type="dxa"/>
              <w:bottom w:w="0" w:type="dxa"/>
              <w:right w:w="283" w:type="dxa"/>
            </w:tcMar>
            <w:hideMark/>
          </w:tcPr>
          <w:p w:rsidR="00772618" w:rsidRDefault="00772618">
            <w:r w:rsidRPr="008823ED">
              <w:rPr>
                <w:rFonts w:asciiTheme="minorBidi" w:hAnsiTheme="minorBidi"/>
                <w:noProof/>
              </w:rPr>
              <w:drawing>
                <wp:inline distT="0" distB="0" distL="0" distR="0">
                  <wp:extent cx="685800" cy="933450"/>
                  <wp:effectExtent l="19050" t="0" r="0" b="0"/>
                  <wp:docPr id="1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Ind w:w="284" w:type="dxa"/>
        <w:tblCellMar>
          <w:left w:w="0" w:type="dxa"/>
          <w:right w:w="0" w:type="dxa"/>
        </w:tblCellMar>
        <w:tblLook w:val="04A0"/>
      </w:tblPr>
      <w:tblGrid>
        <w:gridCol w:w="1764"/>
        <w:gridCol w:w="1621"/>
        <w:gridCol w:w="3298"/>
      </w:tblGrid>
      <w:tr w:rsidR="00772618" w:rsidRPr="00483A60" w:rsidTr="00790194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790194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</w:rPr>
            </w:pPr>
            <w:r w:rsidRPr="00483A60">
              <w:rPr>
                <w:rFonts w:asciiTheme="minorBidi" w:hAnsiTheme="minorBidi"/>
                <w:noProof/>
              </w:rPr>
              <w:drawing>
                <wp:inline distT="0" distB="0" distL="0" distR="0">
                  <wp:extent cx="1019175" cy="657225"/>
                  <wp:effectExtent l="19050" t="0" r="9525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772618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rtl/>
              </w:rPr>
              <w:t>אלמנט עצירה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772618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rtl/>
              </w:rPr>
              <w:t>עוצר את ריצתו של תהליך ראשי ועצמאי</w:t>
            </w:r>
          </w:p>
        </w:tc>
      </w:tr>
      <w:tr w:rsidR="00772618" w:rsidRPr="00483A60" w:rsidTr="0079019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D72D98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</w:rPr>
            </w:pPr>
            <w:r w:rsidRPr="00483A60">
              <w:rPr>
                <w:rFonts w:asciiTheme="minorBidi" w:hAnsiTheme="minorBidi"/>
                <w:noProof/>
              </w:rPr>
              <w:drawing>
                <wp:inline distT="0" distB="0" distL="0" distR="0">
                  <wp:extent cx="1019175" cy="666750"/>
                  <wp:effectExtent l="19050" t="0" r="9525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772618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rtl/>
              </w:rPr>
              <w:t>אלמנט יציאה מתת-תכנית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90194" w:rsidRPr="00483A60" w:rsidRDefault="00772618" w:rsidP="00CC26E7">
            <w:pPr>
              <w:spacing w:before="100" w:beforeAutospacing="1" w:after="100" w:afterAutospacing="1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rtl/>
              </w:rPr>
              <w:t>יוצא מן תת התכנית ומחזיר את השליטה לתכנית הראשית שקראה לתת התכנית</w:t>
            </w:r>
          </w:p>
        </w:tc>
      </w:tr>
    </w:tbl>
    <w:p w:rsidR="00772618" w:rsidRPr="002812E8" w:rsidRDefault="00772618">
      <w:pPr>
        <w:bidi w:val="0"/>
        <w:rPr>
          <w:rFonts w:asciiTheme="minorBidi" w:eastAsia="Times New Roman" w:hAnsiTheme="minorBidi"/>
          <w:sz w:val="24"/>
          <w:szCs w:val="24"/>
        </w:rPr>
      </w:pPr>
    </w:p>
    <w:p w:rsidR="00B62DC8" w:rsidRDefault="00B62DC8">
      <w:pPr>
        <w:bidi w:val="0"/>
        <w:rPr>
          <w:rFonts w:asciiTheme="minorBidi" w:eastAsia="Times New Roman" w:hAnsiTheme="minorBidi"/>
          <w:sz w:val="24"/>
          <w:szCs w:val="24"/>
          <w:rtl/>
          <w:lang w:val="de-DE"/>
        </w:rPr>
      </w:pPr>
      <w:r>
        <w:rPr>
          <w:rFonts w:asciiTheme="minorBidi" w:hAnsiTheme="minorBidi"/>
          <w:rtl/>
          <w:lang w:val="de-DE"/>
        </w:rPr>
        <w:br w:type="page"/>
      </w:r>
    </w:p>
    <w:p w:rsidR="00E91C1C" w:rsidRDefault="00E91C1C" w:rsidP="00254A31">
      <w:pPr>
        <w:pStyle w:val="grafik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תת-התכנית שלנו אמורה להיראות בערך כך:</w:t>
      </w:r>
    </w:p>
    <w:p w:rsidR="00E91C1C" w:rsidRDefault="00E91C1C" w:rsidP="00E91C1C">
      <w:pPr>
        <w:pStyle w:val="grafik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hint="cs"/>
          <w:noProof/>
        </w:rPr>
        <w:drawing>
          <wp:inline distT="0" distB="0" distL="0" distR="0">
            <wp:extent cx="3990975" cy="4838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E8" w:rsidRDefault="002812E8" w:rsidP="000B7217">
      <w:pPr>
        <w:pStyle w:val="grafik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כעת נחזור לתכנית הראשית על ידי בחירתה בסרגל תתי התכניות. משטח העבודה ישתנה למשטח של התכנית שהינו כרגע ריק. נ</w:t>
      </w:r>
      <w:r w:rsidR="00254A31">
        <w:rPr>
          <w:rFonts w:asciiTheme="minorBidi" w:hAnsiTheme="minorBidi" w:cstheme="minorBidi" w:hint="cs"/>
          <w:rtl/>
          <w:lang w:val="de-DE"/>
        </w:rPr>
        <w:t>וסיף אלמנט התחלה לתכנית הראשית ו</w:t>
      </w:r>
      <w:r>
        <w:rPr>
          <w:rFonts w:asciiTheme="minorBidi" w:hAnsiTheme="minorBidi" w:cstheme="minorBidi" w:hint="cs"/>
          <w:rtl/>
          <w:lang w:val="de-DE"/>
        </w:rPr>
        <w:t>נבנה את פונקציונליות ההמתנה ללחיצה על חיישן המגע שב-</w:t>
      </w:r>
      <w:r>
        <w:rPr>
          <w:rFonts w:asciiTheme="minorBidi" w:hAnsiTheme="minorBidi" w:cstheme="minorBidi"/>
        </w:rPr>
        <w:t>I1</w:t>
      </w:r>
      <w:r w:rsidR="00254A31">
        <w:rPr>
          <w:rFonts w:asciiTheme="minorBidi" w:hAnsiTheme="minorBidi" w:cstheme="minorBidi" w:hint="cs"/>
          <w:rtl/>
        </w:rPr>
        <w:t>. כעת יש לה</w:t>
      </w:r>
      <w:r>
        <w:rPr>
          <w:rFonts w:asciiTheme="minorBidi" w:hAnsiTheme="minorBidi" w:cstheme="minorBidi" w:hint="cs"/>
          <w:rtl/>
        </w:rPr>
        <w:t xml:space="preserve">וסיף קריאה לתת התכנית שבנינו, כפי שמוסיפים ומחברים כל אלמנט אחר. את תתי התכניות שלנו נמצא תחת שם התכנית </w:t>
      </w:r>
      <w:r w:rsidR="000B7217">
        <w:rPr>
          <w:rFonts w:asciiTheme="minorBidi" w:hAnsiTheme="minorBidi" w:cstheme="minorBidi" w:hint="cs"/>
          <w:rtl/>
        </w:rPr>
        <w:t xml:space="preserve">הראשית </w:t>
      </w:r>
      <w:r>
        <w:rPr>
          <w:rFonts w:asciiTheme="minorBidi" w:hAnsiTheme="minorBidi" w:cstheme="minorBidi" w:hint="cs"/>
          <w:rtl/>
        </w:rPr>
        <w:t>שלנו בקבוצת האלמנטים "</w:t>
      </w:r>
      <w:r>
        <w:rPr>
          <w:rFonts w:asciiTheme="minorBidi" w:hAnsiTheme="minorBidi" w:cstheme="minorBidi" w:hint="cs"/>
        </w:rPr>
        <w:t>L</w:t>
      </w:r>
      <w:r>
        <w:rPr>
          <w:rFonts w:asciiTheme="minorBidi" w:hAnsiTheme="minorBidi" w:cstheme="minorBidi"/>
        </w:rPr>
        <w:t>oaded programs</w:t>
      </w:r>
      <w:r w:rsidR="000B7217">
        <w:rPr>
          <w:rFonts w:asciiTheme="minorBidi" w:hAnsiTheme="minorBidi" w:cstheme="minorBidi" w:hint="cs"/>
          <w:rtl/>
        </w:rPr>
        <w:t>"</w:t>
      </w:r>
      <w:r w:rsidR="00254A31">
        <w:rPr>
          <w:rFonts w:asciiTheme="minorBidi" w:hAnsiTheme="minorBidi" w:cstheme="minorBidi" w:hint="cs"/>
          <w:rtl/>
        </w:rPr>
        <w:t>:</w:t>
      </w:r>
    </w:p>
    <w:p w:rsidR="002812E8" w:rsidRPr="00483A60" w:rsidRDefault="002812E8" w:rsidP="002812E8">
      <w:pPr>
        <w:pStyle w:val="grafik"/>
        <w:bidi/>
        <w:rPr>
          <w:rFonts w:asciiTheme="minorBidi" w:hAnsiTheme="minorBidi" w:cstheme="minorBidi" w:hint="cs"/>
          <w:rtl/>
          <w:lang w:val="de-DE"/>
        </w:rPr>
      </w:pPr>
    </w:p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776"/>
      </w:tblGrid>
      <w:tr w:rsidR="00790194" w:rsidRPr="00483A60" w:rsidTr="00790194">
        <w:trPr>
          <w:tblCellSpacing w:w="0" w:type="dxa"/>
        </w:trPr>
        <w:tc>
          <w:tcPr>
            <w:tcW w:w="0" w:type="auto"/>
            <w:tcMar>
              <w:top w:w="0" w:type="dxa"/>
              <w:left w:w="283" w:type="dxa"/>
              <w:bottom w:w="0" w:type="dxa"/>
              <w:right w:w="283" w:type="dxa"/>
            </w:tcMar>
            <w:hideMark/>
          </w:tcPr>
          <w:p w:rsidR="00790194" w:rsidRPr="00483A60" w:rsidRDefault="00D72D98" w:rsidP="00CC26E7">
            <w:pPr>
              <w:pStyle w:val="grafikrechts"/>
              <w:bidi/>
              <w:rPr>
                <w:rFonts w:asciiTheme="minorBidi" w:hAnsiTheme="minorBidi" w:cstheme="minorBidi"/>
              </w:rPr>
            </w:pPr>
            <w:r w:rsidRPr="00483A60">
              <w:rPr>
                <w:rFonts w:asciiTheme="minorBidi" w:hAnsiTheme="minorBidi" w:cstheme="minorBidi"/>
                <w:noProof/>
              </w:rPr>
              <w:drawing>
                <wp:inline distT="0" distB="0" distL="0" distR="0">
                  <wp:extent cx="2018582" cy="2057400"/>
                  <wp:effectExtent l="19050" t="0" r="718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427" cy="206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DC0" w:rsidRDefault="00477DC0" w:rsidP="000B7217">
      <w:pPr>
        <w:pStyle w:val="BodyText"/>
        <w:bidi/>
        <w:rPr>
          <w:rFonts w:asciiTheme="minorBidi" w:hAnsiTheme="minorBidi" w:cstheme="minorBidi"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 xml:space="preserve">נבחר את קבוצת האלמנטים </w:t>
      </w:r>
      <w:r w:rsidR="002812E8" w:rsidRPr="00483A60">
        <w:rPr>
          <w:rFonts w:asciiTheme="minorBidi" w:hAnsiTheme="minorBidi" w:cstheme="minorBidi"/>
          <w:lang w:val="de-DE"/>
        </w:rPr>
        <w:t xml:space="preserve"> </w:t>
      </w:r>
      <w:r w:rsidR="002812E8" w:rsidRPr="00483A60">
        <w:rPr>
          <w:rStyle w:val="guielement"/>
          <w:rFonts w:asciiTheme="minorBidi" w:hAnsiTheme="minorBidi" w:cstheme="minorBidi"/>
          <w:lang w:val="de-DE"/>
        </w:rPr>
        <w:t>Loaded programs</w:t>
      </w:r>
      <w:r>
        <w:rPr>
          <w:rStyle w:val="guielement"/>
          <w:rFonts w:asciiTheme="minorBidi" w:hAnsiTheme="minorBidi" w:cstheme="minorBidi"/>
          <w:lang w:val="de-DE"/>
        </w:rPr>
        <w:t xml:space="preserve"> / </w:t>
      </w:r>
      <w:r w:rsidR="002812E8" w:rsidRPr="00483A60">
        <w:rPr>
          <w:rStyle w:val="guielement"/>
          <w:rFonts w:asciiTheme="minorBidi" w:hAnsiTheme="minorBidi" w:cstheme="minorBidi"/>
          <w:lang w:val="de-DE"/>
        </w:rPr>
        <w:t>unnamed1</w:t>
      </w:r>
      <w:r w:rsidR="002812E8" w:rsidRPr="00483A60">
        <w:rPr>
          <w:rFonts w:asciiTheme="minorBidi" w:hAnsiTheme="minorBidi" w:cstheme="minorBidi"/>
          <w:lang w:val="de-DE"/>
        </w:rPr>
        <w:t xml:space="preserve"> </w:t>
      </w:r>
      <w:r>
        <w:rPr>
          <w:rFonts w:asciiTheme="minorBidi" w:hAnsiTheme="minorBidi" w:cstheme="minorBidi" w:hint="cs"/>
          <w:rtl/>
          <w:lang w:val="de-DE"/>
        </w:rPr>
        <w:t xml:space="preserve"> ו</w:t>
      </w:r>
      <w:r w:rsidR="000B7217">
        <w:rPr>
          <w:rFonts w:asciiTheme="minorBidi" w:hAnsiTheme="minorBidi" w:cstheme="minorBidi" w:hint="cs"/>
          <w:rtl/>
        </w:rPr>
        <w:t xml:space="preserve">חלונית האלמנטים מתחת תתעדכן אוטומטית </w:t>
      </w:r>
      <w:r w:rsidR="000B7217">
        <w:rPr>
          <w:rFonts w:asciiTheme="minorBidi" w:hAnsiTheme="minorBidi" w:cstheme="minorBidi" w:hint="cs"/>
          <w:rtl/>
          <w:lang w:val="de-DE"/>
        </w:rPr>
        <w:t xml:space="preserve">עם </w:t>
      </w:r>
      <w:r>
        <w:rPr>
          <w:rFonts w:asciiTheme="minorBidi" w:hAnsiTheme="minorBidi" w:cstheme="minorBidi" w:hint="cs"/>
          <w:rtl/>
          <w:lang w:val="de-DE"/>
        </w:rPr>
        <w:t xml:space="preserve">הסמלים הירוקים של התכניות. הראשון נקרא </w:t>
      </w:r>
      <w:r>
        <w:rPr>
          <w:rFonts w:asciiTheme="minorBidi" w:hAnsiTheme="minorBidi" w:cstheme="minorBidi"/>
        </w:rPr>
        <w:t>Main Program</w:t>
      </w:r>
      <w:r>
        <w:rPr>
          <w:rFonts w:asciiTheme="minorBidi" w:hAnsiTheme="minorBidi" w:cstheme="minorBidi" w:hint="cs"/>
          <w:rtl/>
        </w:rPr>
        <w:t xml:space="preserve"> והוא מייצג את התכנית הראשית. השני נקרא </w:t>
      </w:r>
      <w:r>
        <w:rPr>
          <w:rFonts w:asciiTheme="minorBidi" w:hAnsiTheme="minorBidi" w:cstheme="minorBidi" w:hint="cs"/>
        </w:rPr>
        <w:t>O</w:t>
      </w:r>
      <w:r>
        <w:rPr>
          <w:rFonts w:asciiTheme="minorBidi" w:hAnsiTheme="minorBidi" w:cstheme="minorBidi"/>
        </w:rPr>
        <w:t>pen</w:t>
      </w:r>
      <w:r>
        <w:rPr>
          <w:rFonts w:asciiTheme="minorBidi" w:hAnsiTheme="minorBidi" w:cstheme="minorBidi" w:hint="cs"/>
          <w:rtl/>
        </w:rPr>
        <w:t xml:space="preserve"> והוא מייצג את תת התכנית שבנינו לה בחרנו את השם הזה בחלונית המאפיינים.</w:t>
      </w:r>
    </w:p>
    <w:p w:rsidR="002812E8" w:rsidRPr="002812E8" w:rsidRDefault="00477DC0" w:rsidP="00477DC0">
      <w:pPr>
        <w:pStyle w:val="BodyText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  <w:lang w:val="de-DE"/>
        </w:rPr>
        <w:t>כעת נוסיף לתכנית הראשית שלנו את תת-התכנית על ידי גרירת הסמל שלה למשטח העבודה וחיבורו.</w:t>
      </w:r>
    </w:p>
    <w:p w:rsidR="002812E8" w:rsidRDefault="002812E8" w:rsidP="002812E8">
      <w:pPr>
        <w:pStyle w:val="BodyText"/>
        <w:bidi/>
        <w:ind w:left="720"/>
        <w:rPr>
          <w:rFonts w:asciiTheme="minorBidi" w:hAnsiTheme="minorBidi" w:cstheme="minorBidi"/>
          <w:rtl/>
          <w:lang w:val="de-DE"/>
        </w:rPr>
      </w:pPr>
    </w:p>
    <w:p w:rsidR="002812E8" w:rsidRDefault="002812E8" w:rsidP="002812E8">
      <w:pPr>
        <w:pStyle w:val="BodyText"/>
        <w:numPr>
          <w:ilvl w:val="0"/>
          <w:numId w:val="1"/>
        </w:numPr>
        <w:bidi/>
        <w:rPr>
          <w:rStyle w:val="guielement"/>
          <w:rFonts w:asciiTheme="minorBidi" w:hAnsiTheme="minorBidi" w:cstheme="minorBidi"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 xml:space="preserve">אם לא שמרת את עבודתך ובחרת שם לתכנית, שמה של התכנית </w:t>
      </w:r>
      <w:r w:rsidR="00477DC0">
        <w:rPr>
          <w:rFonts w:asciiTheme="minorBidi" w:hAnsiTheme="minorBidi" w:cstheme="minorBidi" w:hint="cs"/>
          <w:rtl/>
          <w:lang w:val="de-DE"/>
        </w:rPr>
        <w:t xml:space="preserve">בקבוצת </w:t>
      </w:r>
      <w:r w:rsidR="00477DC0">
        <w:rPr>
          <w:rFonts w:asciiTheme="minorBidi" w:hAnsiTheme="minorBidi" w:cstheme="minorBidi" w:hint="cs"/>
          <w:lang w:val="de-DE"/>
        </w:rPr>
        <w:t>L</w:t>
      </w:r>
      <w:proofErr w:type="spellStart"/>
      <w:r w:rsidR="00477DC0">
        <w:rPr>
          <w:rFonts w:asciiTheme="minorBidi" w:hAnsiTheme="minorBidi" w:cstheme="minorBidi"/>
        </w:rPr>
        <w:t>oaded</w:t>
      </w:r>
      <w:proofErr w:type="spellEnd"/>
      <w:r w:rsidR="00477DC0">
        <w:rPr>
          <w:rFonts w:asciiTheme="minorBidi" w:hAnsiTheme="minorBidi" w:cstheme="minorBidi"/>
        </w:rPr>
        <w:t xml:space="preserve"> programs</w:t>
      </w:r>
      <w:r w:rsidR="00477DC0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  <w:lang w:val="de-DE"/>
        </w:rPr>
        <w:t>יהיה "</w:t>
      </w:r>
      <w:r w:rsidR="00790194" w:rsidRPr="00483A60">
        <w:rPr>
          <w:rStyle w:val="guielement"/>
          <w:rFonts w:asciiTheme="minorBidi" w:hAnsiTheme="minorBidi" w:cstheme="minorBidi"/>
          <w:lang w:val="de-DE"/>
        </w:rPr>
        <w:t>unnamed1</w:t>
      </w:r>
      <w:r>
        <w:rPr>
          <w:rStyle w:val="guielement"/>
          <w:rFonts w:asciiTheme="minorBidi" w:hAnsiTheme="minorBidi" w:cstheme="minorBidi" w:hint="cs"/>
          <w:rtl/>
          <w:lang w:val="de-DE"/>
        </w:rPr>
        <w:t xml:space="preserve">". </w:t>
      </w:r>
    </w:p>
    <w:p w:rsidR="00790194" w:rsidRPr="00254A31" w:rsidRDefault="002812E8" w:rsidP="00254A31">
      <w:pPr>
        <w:pStyle w:val="BodyText"/>
        <w:numPr>
          <w:ilvl w:val="0"/>
          <w:numId w:val="1"/>
        </w:numPr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>אם טענת קבצים נוספים ניתן יהיה לבחור תתי-תכניות השייכים להם מחלונית האלמנטים, מה שיקל על שיתוף תתי-תכניות בין תכניות שונות.</w:t>
      </w:r>
    </w:p>
    <w:tbl>
      <w:tblPr>
        <w:tblpPr w:leftFromText="45" w:rightFromText="45" w:vertAnchor="text" w:tblpXSpec="right" w:tblpYSpec="center"/>
        <w:tblW w:w="9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0"/>
      </w:tblGrid>
      <w:tr w:rsidR="00790194" w:rsidRPr="00483A60" w:rsidTr="00790194">
        <w:trPr>
          <w:tblCellSpacing w:w="0" w:type="dxa"/>
        </w:trPr>
        <w:tc>
          <w:tcPr>
            <w:tcW w:w="0" w:type="auto"/>
            <w:tcMar>
              <w:top w:w="0" w:type="dxa"/>
              <w:left w:w="283" w:type="dxa"/>
              <w:bottom w:w="0" w:type="dxa"/>
              <w:right w:w="283" w:type="dxa"/>
            </w:tcMar>
            <w:hideMark/>
          </w:tcPr>
          <w:p w:rsidR="00790194" w:rsidRPr="00483A60" w:rsidRDefault="00790194" w:rsidP="00CC26E7">
            <w:pPr>
              <w:pStyle w:val="grafikrand"/>
              <w:bidi/>
              <w:rPr>
                <w:rFonts w:asciiTheme="minorBidi" w:hAnsiTheme="minorBidi" w:cstheme="minorBidi"/>
              </w:rPr>
            </w:pPr>
          </w:p>
        </w:tc>
      </w:tr>
    </w:tbl>
    <w:p w:rsidR="00477DC0" w:rsidRDefault="00477DC0" w:rsidP="00CC26E7">
      <w:pPr>
        <w:pStyle w:val="BodyText"/>
        <w:bidi/>
        <w:rPr>
          <w:rFonts w:asciiTheme="minorBidi" w:hAnsiTheme="minorBidi" w:cstheme="minorBidi"/>
          <w:rtl/>
          <w:lang w:val="de-DE"/>
        </w:rPr>
      </w:pPr>
      <w:r>
        <w:rPr>
          <w:rFonts w:asciiTheme="minorBidi" w:hAnsiTheme="minorBidi" w:cstheme="minorBidi" w:hint="cs"/>
          <w:rtl/>
          <w:lang w:val="de-DE"/>
        </w:rPr>
        <w:t xml:space="preserve">כעת מומלץ לסגור את התכנית הראשית עם אלמנט העצירה ולנסות את הפונקציונליות שבנינו עד כה </w:t>
      </w:r>
      <w:r>
        <w:rPr>
          <w:rFonts w:asciiTheme="minorBidi" w:hAnsiTheme="minorBidi" w:cstheme="minorBidi"/>
          <w:rtl/>
          <w:lang w:val="de-DE"/>
        </w:rPr>
        <w:t>–</w:t>
      </w:r>
      <w:r>
        <w:rPr>
          <w:rFonts w:asciiTheme="minorBidi" w:hAnsiTheme="minorBidi" w:cstheme="minorBidi" w:hint="cs"/>
          <w:rtl/>
          <w:lang w:val="de-DE"/>
        </w:rPr>
        <w:t xml:space="preserve"> פתיחת המחסום החשמלי בעת לחיצה על חיישן המגע המתאים. לאחר בדיקה מוצלחת יש ליצור תת-תכנית חדשה </w:t>
      </w:r>
      <w:r w:rsidR="00254A31">
        <w:rPr>
          <w:rFonts w:asciiTheme="minorBidi" w:hAnsiTheme="minorBidi" w:cstheme="minorBidi" w:hint="cs"/>
          <w:rtl/>
          <w:lang w:val="de-DE"/>
        </w:rPr>
        <w:t xml:space="preserve">בשם </w:t>
      </w:r>
      <w:r w:rsidR="00254A31">
        <w:rPr>
          <w:rFonts w:asciiTheme="minorBidi" w:hAnsiTheme="minorBidi" w:cstheme="minorBidi" w:hint="cs"/>
          <w:lang w:val="de-DE"/>
        </w:rPr>
        <w:t>S</w:t>
      </w:r>
      <w:r w:rsidR="00254A31">
        <w:rPr>
          <w:rFonts w:asciiTheme="minorBidi" w:hAnsiTheme="minorBidi" w:cstheme="minorBidi"/>
        </w:rPr>
        <w:t>hut</w:t>
      </w:r>
      <w:r w:rsidR="00254A31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  <w:lang w:val="de-DE"/>
        </w:rPr>
        <w:t>למימוש פונקציונליות סגירת המחסום החשמלי, ולשלב אותה במקום המתאים בתכנית הראשית כפי שעשינו עבור תת התכנית לפתיחת המחסום.</w:t>
      </w:r>
    </w:p>
    <w:p w:rsidR="00254A31" w:rsidRDefault="00086AFB" w:rsidP="00254A31">
      <w:pPr>
        <w:pStyle w:val="BodyText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  <w:lang w:val="de-DE"/>
        </w:rPr>
        <w:t>לסיכום</w:t>
      </w:r>
      <w:r w:rsidR="00254A31">
        <w:rPr>
          <w:rFonts w:asciiTheme="minorBidi" w:hAnsiTheme="minorBidi" w:cstheme="minorBidi" w:hint="cs"/>
          <w:rtl/>
          <w:lang w:val="de-DE"/>
        </w:rPr>
        <w:t xml:space="preserve"> מהלך התכנית</w:t>
      </w:r>
      <w:r>
        <w:rPr>
          <w:rFonts w:asciiTheme="minorBidi" w:hAnsiTheme="minorBidi" w:cstheme="minorBidi" w:hint="cs"/>
          <w:rtl/>
          <w:lang w:val="de-DE"/>
        </w:rPr>
        <w:t>:</w:t>
      </w:r>
      <w:r w:rsidR="00254A31">
        <w:rPr>
          <w:rFonts w:asciiTheme="minorBidi" w:hAnsiTheme="minorBidi" w:cstheme="minorBidi" w:hint="cs"/>
          <w:rtl/>
          <w:lang w:val="de-DE"/>
        </w:rPr>
        <w:t xml:space="preserve"> </w:t>
      </w:r>
      <w:r>
        <w:rPr>
          <w:rFonts w:asciiTheme="minorBidi" w:hAnsiTheme="minorBidi" w:cstheme="minorBidi" w:hint="cs"/>
          <w:rtl/>
          <w:lang w:val="de-DE"/>
        </w:rPr>
        <w:t>התכנית מתחילה באלמנט התחל שבתכנית הראשית, וממתינה עד ללחיצת חיישן המגע ב-</w:t>
      </w:r>
      <w:r>
        <w:rPr>
          <w:rFonts w:asciiTheme="minorBidi" w:hAnsiTheme="minorBidi" w:cstheme="minorBidi" w:hint="cs"/>
          <w:lang w:val="de-DE"/>
        </w:rPr>
        <w:t>I1</w:t>
      </w:r>
      <w:r>
        <w:rPr>
          <w:rFonts w:asciiTheme="minorBidi" w:hAnsiTheme="minorBidi" w:cstheme="minorBidi" w:hint="cs"/>
          <w:rtl/>
          <w:lang w:val="de-DE"/>
        </w:rPr>
        <w:t xml:space="preserve">. לאחר מכן התכנית קוראת לתת-התכנית </w:t>
      </w:r>
      <w:r>
        <w:rPr>
          <w:rFonts w:asciiTheme="minorBidi" w:hAnsiTheme="minorBidi" w:cstheme="minorBidi" w:hint="cs"/>
          <w:lang w:val="de-DE"/>
        </w:rPr>
        <w:t>O</w:t>
      </w:r>
      <w:r>
        <w:rPr>
          <w:rFonts w:asciiTheme="minorBidi" w:hAnsiTheme="minorBidi" w:cstheme="minorBidi"/>
        </w:rPr>
        <w:t>pen</w:t>
      </w:r>
      <w:r>
        <w:rPr>
          <w:rFonts w:asciiTheme="minorBidi" w:hAnsiTheme="minorBidi" w:cstheme="minorBidi" w:hint="cs"/>
          <w:rtl/>
        </w:rPr>
        <w:t xml:space="preserve"> שאחראית לפתוח את המחסום החשמלי. </w:t>
      </w:r>
      <w:r w:rsidR="00254A31">
        <w:rPr>
          <w:rFonts w:asciiTheme="minorBidi" w:hAnsiTheme="minorBidi" w:cstheme="minorBidi" w:hint="cs"/>
          <w:rtl/>
        </w:rPr>
        <w:t xml:space="preserve">תת התכנית מתחילה מתחילה באלמנט הכניסה </w:t>
      </w:r>
      <w:r w:rsidR="00254A31">
        <w:rPr>
          <w:rFonts w:asciiTheme="minorBidi" w:hAnsiTheme="minorBidi" w:cstheme="minorBidi" w:hint="cs"/>
        </w:rPr>
        <w:t>E</w:t>
      </w:r>
      <w:r w:rsidR="00254A31">
        <w:rPr>
          <w:rFonts w:asciiTheme="minorBidi" w:hAnsiTheme="minorBidi" w:cstheme="minorBidi"/>
        </w:rPr>
        <w:t>ntry</w:t>
      </w:r>
      <w:r w:rsidR="00254A31">
        <w:rPr>
          <w:rFonts w:asciiTheme="minorBidi" w:hAnsiTheme="minorBidi" w:cstheme="minorBidi" w:hint="cs"/>
          <w:rtl/>
        </w:rPr>
        <w:t xml:space="preserve">, ומסתיימת באלמנט היציאה </w:t>
      </w:r>
      <w:r w:rsidR="00254A31">
        <w:rPr>
          <w:rFonts w:asciiTheme="minorBidi" w:hAnsiTheme="minorBidi" w:cstheme="minorBidi" w:hint="cs"/>
        </w:rPr>
        <w:t>E</w:t>
      </w:r>
      <w:r w:rsidR="00254A31">
        <w:rPr>
          <w:rFonts w:asciiTheme="minorBidi" w:hAnsiTheme="minorBidi" w:cstheme="minorBidi"/>
        </w:rPr>
        <w:t>xit</w:t>
      </w:r>
      <w:r w:rsidR="00254A31">
        <w:rPr>
          <w:rFonts w:asciiTheme="minorBidi" w:hAnsiTheme="minorBidi" w:cstheme="minorBidi" w:hint="cs"/>
          <w:rtl/>
        </w:rPr>
        <w:t xml:space="preserve"> לאחר ביצוע עבודתה. השליטה חוזרת לתכנית הראשית שממתינה 10 שניות וקוראת לתת התכנית </w:t>
      </w:r>
      <w:r w:rsidR="00254A31">
        <w:rPr>
          <w:rFonts w:asciiTheme="minorBidi" w:hAnsiTheme="minorBidi" w:cstheme="minorBidi" w:hint="cs"/>
        </w:rPr>
        <w:t>S</w:t>
      </w:r>
      <w:r w:rsidR="00254A31">
        <w:rPr>
          <w:rFonts w:asciiTheme="minorBidi" w:hAnsiTheme="minorBidi" w:cstheme="minorBidi"/>
        </w:rPr>
        <w:t>hut</w:t>
      </w:r>
      <w:r w:rsidR="00254A31">
        <w:rPr>
          <w:rFonts w:asciiTheme="minorBidi" w:hAnsiTheme="minorBidi" w:cstheme="minorBidi" w:hint="cs"/>
          <w:rtl/>
        </w:rPr>
        <w:t xml:space="preserve"> שאחראית לסגור את השער החשמלי. לאחר שתת התכנית מסתיימת השליטה חוזרת לתכנית הראשית שממשיכה לסיום באלמנט העצירה שלה.</w:t>
      </w:r>
    </w:p>
    <w:p w:rsidR="00790194" w:rsidRPr="00483A60" w:rsidRDefault="00790194" w:rsidP="00254A31">
      <w:pPr>
        <w:pStyle w:val="BodyText"/>
        <w:bidi/>
        <w:rPr>
          <w:rFonts w:asciiTheme="minorBidi" w:hAnsiTheme="minorBidi" w:cstheme="minorBidi"/>
          <w:lang w:val="de-DE"/>
        </w:rPr>
      </w:pPr>
    </w:p>
    <w:sectPr w:rsidR="00790194" w:rsidRPr="00483A60" w:rsidSect="009760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F20A5"/>
    <w:multiLevelType w:val="hybridMultilevel"/>
    <w:tmpl w:val="4F72538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EFB"/>
    <w:rsid w:val="00086AFB"/>
    <w:rsid w:val="000B7217"/>
    <w:rsid w:val="00143C7E"/>
    <w:rsid w:val="001E6432"/>
    <w:rsid w:val="001F2C07"/>
    <w:rsid w:val="00254A31"/>
    <w:rsid w:val="002812E8"/>
    <w:rsid w:val="002E43AD"/>
    <w:rsid w:val="0039194F"/>
    <w:rsid w:val="00474113"/>
    <w:rsid w:val="00477DC0"/>
    <w:rsid w:val="00483A60"/>
    <w:rsid w:val="004A1272"/>
    <w:rsid w:val="005A19B4"/>
    <w:rsid w:val="007066DD"/>
    <w:rsid w:val="00772618"/>
    <w:rsid w:val="00790194"/>
    <w:rsid w:val="00921824"/>
    <w:rsid w:val="009760AB"/>
    <w:rsid w:val="00A21EFB"/>
    <w:rsid w:val="00B62DC8"/>
    <w:rsid w:val="00C0675F"/>
    <w:rsid w:val="00C74FE3"/>
    <w:rsid w:val="00CC26E7"/>
    <w:rsid w:val="00D72D98"/>
    <w:rsid w:val="00E9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DD"/>
    <w:pPr>
      <w:bidi/>
    </w:pPr>
  </w:style>
  <w:style w:type="paragraph" w:styleId="Heading1">
    <w:name w:val="heading 1"/>
    <w:basedOn w:val="Normal"/>
    <w:link w:val="Heading1Char"/>
    <w:uiPriority w:val="9"/>
    <w:qFormat/>
    <w:rsid w:val="00A21EF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D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99"/>
    <w:unhideWhenUsed/>
    <w:rsid w:val="00A21E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21EFB"/>
    <w:rPr>
      <w:rFonts w:ascii="Times New Roman" w:eastAsia="Times New Roman" w:hAnsi="Times New Roman" w:cs="Times New Roman"/>
      <w:sz w:val="24"/>
      <w:szCs w:val="24"/>
    </w:rPr>
  </w:style>
  <w:style w:type="character" w:customStyle="1" w:styleId="guielement">
    <w:name w:val="guielement"/>
    <w:basedOn w:val="DefaultParagraphFont"/>
    <w:rsid w:val="00A21EFB"/>
  </w:style>
  <w:style w:type="paragraph" w:customStyle="1" w:styleId="grafik">
    <w:name w:val="grafik"/>
    <w:basedOn w:val="Normal"/>
    <w:rsid w:val="00A21E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1E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90194"/>
    <w:rPr>
      <w:color w:val="0000FF"/>
      <w:u w:val="single"/>
    </w:rPr>
  </w:style>
  <w:style w:type="paragraph" w:customStyle="1" w:styleId="grafikrand">
    <w:name w:val="grafikrand"/>
    <w:basedOn w:val="Normal"/>
    <w:rsid w:val="007901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fikrechts">
    <w:name w:val="grafikrechts"/>
    <w:basedOn w:val="Normal"/>
    <w:rsid w:val="007901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itenverweisnurdruck">
    <w:name w:val="seitenverweisnurdruck"/>
    <w:basedOn w:val="DefaultParagraphFont"/>
    <w:rsid w:val="00790194"/>
  </w:style>
  <w:style w:type="paragraph" w:styleId="ListBullet">
    <w:name w:val="List Bullet"/>
    <w:basedOn w:val="Normal"/>
    <w:uiPriority w:val="99"/>
    <w:semiHidden/>
    <w:unhideWhenUsed/>
    <w:rsid w:val="007901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D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rvorgehobenerabsatz">
    <w:name w:val="hervorgehobenerabsatz"/>
    <w:basedOn w:val="Normal"/>
    <w:rsid w:val="00D72D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11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913">
              <w:marLeft w:val="850"/>
              <w:marRight w:val="567"/>
              <w:marTop w:val="0"/>
              <w:marBottom w:val="0"/>
              <w:divBdr>
                <w:top w:val="single" w:sz="48" w:space="1" w:color="E6E6E6"/>
                <w:left w:val="single" w:sz="48" w:space="4" w:color="E6E6E6"/>
                <w:bottom w:val="single" w:sz="48" w:space="1" w:color="E6E6E6"/>
                <w:right w:val="single" w:sz="48" w:space="4" w:color="E6E6E6"/>
              </w:divBdr>
            </w:div>
          </w:divsChild>
        </w:div>
      </w:divsChild>
    </w:div>
    <w:div w:id="141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2307">
              <w:marLeft w:val="850"/>
              <w:marRight w:val="567"/>
              <w:marTop w:val="0"/>
              <w:marBottom w:val="0"/>
              <w:divBdr>
                <w:top w:val="single" w:sz="48" w:space="1" w:color="E6E6E6"/>
                <w:left w:val="single" w:sz="48" w:space="4" w:color="E6E6E6"/>
                <w:bottom w:val="single" w:sz="48" w:space="1" w:color="E6E6E6"/>
                <w:right w:val="single" w:sz="48" w:space="4" w:color="E6E6E6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863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2017-10-24T14:18:00Z</dcterms:created>
  <dcterms:modified xsi:type="dcterms:W3CDTF">2017-10-24T14:18:00Z</dcterms:modified>
</cp:coreProperties>
</file>