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613E73">
      <w:pPr>
        <w:spacing w:after="0" w:line="360" w:lineRule="auto"/>
        <w:rPr>
          <w:rFonts w:ascii="Arial" w:hAnsi="Arial"/>
          <w:b/>
          <w:bCs/>
          <w:sz w:val="24"/>
          <w:szCs w:val="24"/>
          <w:rtl/>
        </w:rPr>
      </w:pPr>
      <w:r>
        <w:rPr>
          <w:rFonts w:ascii="Arial" w:hAnsi="Arial" w:hint="cs"/>
          <w:b/>
          <w:bCs/>
          <w:sz w:val="24"/>
          <w:szCs w:val="24"/>
          <w:rtl/>
        </w:rPr>
        <w:t xml:space="preserve">מערך שיעור </w:t>
      </w:r>
      <w:r w:rsidR="00613E73">
        <w:rPr>
          <w:rFonts w:ascii="Arial" w:hAnsi="Arial" w:hint="cs"/>
          <w:b/>
          <w:bCs/>
          <w:sz w:val="24"/>
          <w:szCs w:val="24"/>
          <w:rtl/>
        </w:rPr>
        <w:t>5</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Default="00613E73" w:rsidP="0032182A">
            <w:pPr>
              <w:tabs>
                <w:tab w:val="left" w:pos="941"/>
              </w:tabs>
              <w:spacing w:after="0" w:line="360" w:lineRule="auto"/>
              <w:rPr>
                <w:rFonts w:ascii="Arial" w:hAnsi="Arial"/>
                <w:sz w:val="24"/>
                <w:szCs w:val="24"/>
                <w:rtl/>
              </w:rPr>
            </w:pPr>
            <w:r>
              <w:rPr>
                <w:rFonts w:ascii="Arial" w:hAnsi="Arial" w:hint="cs"/>
                <w:sz w:val="24"/>
                <w:szCs w:val="24"/>
                <w:rtl/>
              </w:rPr>
              <w:t>הפעלת מנועי הרובוט</w:t>
            </w:r>
          </w:p>
          <w:p w:rsidR="00372A21" w:rsidRPr="002F65FB" w:rsidRDefault="00372A21" w:rsidP="0032182A">
            <w:pPr>
              <w:tabs>
                <w:tab w:val="left" w:pos="941"/>
              </w:tabs>
              <w:spacing w:after="0" w:line="360" w:lineRule="auto"/>
              <w:rPr>
                <w:rFonts w:ascii="Arial" w:hAnsi="Arial"/>
                <w:sz w:val="24"/>
                <w:szCs w:val="24"/>
                <w:rtl/>
              </w:rPr>
            </w:pPr>
            <w:r>
              <w:rPr>
                <w:rFonts w:ascii="Arial" w:hAnsi="Arial" w:hint="cs"/>
                <w:sz w:val="24"/>
                <w:szCs w:val="24"/>
                <w:rtl/>
              </w:rPr>
              <w:t>ביצוע מגוון סוגי נסיעות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613E73">
              <w:rPr>
                <w:rFonts w:ascii="Arial" w:eastAsia="Calibri" w:hAnsi="Arial" w:cs="Arial" w:hint="cs"/>
                <w:color w:val="000000"/>
                <w:rtl/>
              </w:rPr>
              <w:t>הפעלת מנועי ה</w:t>
            </w:r>
            <w:r>
              <w:rPr>
                <w:rFonts w:ascii="Arial" w:eastAsia="Calibri" w:hAnsi="Arial" w:cs="Arial" w:hint="cs"/>
                <w:color w:val="000000"/>
                <w:rtl/>
              </w:rPr>
              <w:t>רובוט</w:t>
            </w:r>
          </w:p>
          <w:p w:rsidR="00CC7731" w:rsidRDefault="00CC7731"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DC0E71">
              <w:rPr>
                <w:rFonts w:ascii="Arial" w:eastAsia="Calibri" w:hAnsi="Arial" w:cs="Arial" w:hint="cs"/>
                <w:color w:val="000000"/>
              </w:rPr>
              <w:t>Scratch 3</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613E73">
              <w:rPr>
                <w:rFonts w:ascii="Arial" w:eastAsia="Calibri" w:hAnsi="Arial" w:cs="Arial" w:hint="cs"/>
                <w:color w:val="000000"/>
                <w:rtl/>
              </w:rPr>
              <w:t>להסיע את הרובוט בזמנים קצובים</w:t>
            </w:r>
          </w:p>
          <w:p w:rsidR="00083798"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יוכלו לתכנת את הרובוט להשמיע צלילים</w:t>
            </w:r>
            <w:r w:rsidR="00613E73">
              <w:rPr>
                <w:rFonts w:ascii="Arial" w:eastAsia="Calibri" w:hAnsi="Arial" w:cs="Arial" w:hint="cs"/>
                <w:color w:val="000000"/>
                <w:rtl/>
              </w:rPr>
              <w:t xml:space="preserve"> בזמן נסיעה</w:t>
            </w:r>
            <w:r>
              <w:rPr>
                <w:rFonts w:ascii="Arial" w:eastAsia="Calibri" w:hAnsi="Arial" w:cs="Arial" w:hint="cs"/>
                <w:color w:val="000000"/>
                <w:rtl/>
              </w:rPr>
              <w:t xml:space="preserve"> </w:t>
            </w:r>
          </w:p>
          <w:p w:rsidR="0032182A" w:rsidRPr="00CC7731" w:rsidRDefault="0032182A"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Pr>
                <w:rFonts w:ascii="Arial" w:eastAsia="Calibri" w:hAnsi="Arial" w:cs="Arial" w:hint="cs"/>
                <w:color w:val="000000"/>
                <w:rtl/>
              </w:rPr>
              <w:t xml:space="preserve">סוגי </w:t>
            </w:r>
            <w:r w:rsidR="00613E73">
              <w:rPr>
                <w:rFonts w:ascii="Arial" w:eastAsia="Calibri" w:hAnsi="Arial" w:cs="Arial" w:hint="cs"/>
                <w:color w:val="000000"/>
                <w:rtl/>
              </w:rPr>
              <w:t xml:space="preserve">נסיעות </w:t>
            </w:r>
            <w:r>
              <w:rPr>
                <w:rFonts w:ascii="Arial" w:eastAsia="Calibri" w:hAnsi="Arial" w:cs="Arial" w:hint="cs"/>
                <w:color w:val="000000"/>
                <w:rtl/>
              </w:rPr>
              <w:t>שונים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DC0E71">
              <w:rPr>
                <w:rFonts w:ascii="Arial" w:hAnsi="Arial" w:hint="cs"/>
                <w:sz w:val="24"/>
                <w:szCs w:val="24"/>
              </w:rPr>
              <w:t>Scratch 3</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9C47A7" w:rsidRDefault="001D40B1" w:rsidP="009C47A7">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9C47A7">
              <w:rPr>
                <w:rFonts w:ascii="Arial" w:hAnsi="Arial"/>
                <w:sz w:val="24"/>
                <w:szCs w:val="24"/>
              </w:rPr>
              <w:t xml:space="preserve"> </w:t>
            </w:r>
          </w:p>
          <w:p w:rsidR="001D40B1" w:rsidRPr="001D40B1" w:rsidRDefault="009C47A7" w:rsidP="009C47A7">
            <w:pPr>
              <w:spacing w:after="0" w:line="360" w:lineRule="auto"/>
              <w:ind w:left="720"/>
              <w:rPr>
                <w:rFonts w:ascii="Arial" w:hAnsi="Arial"/>
                <w:sz w:val="24"/>
                <w:szCs w:val="24"/>
              </w:rPr>
            </w:pPr>
            <w:r>
              <w:rPr>
                <w:rFonts w:ascii="Arial" w:hAnsi="Arial" w:hint="cs"/>
                <w:sz w:val="24"/>
                <w:szCs w:val="24"/>
                <w:rtl/>
              </w:rPr>
              <w:t xml:space="preserve">אם כי רצוי חיבור לרשת אלחוטית   </w:t>
            </w:r>
            <w:r>
              <w:rPr>
                <w:rFonts w:ascii="Arial" w:hAnsi="Arial" w:hint="cs"/>
                <w:sz w:val="24"/>
                <w:szCs w:val="24"/>
              </w:rPr>
              <w:t xml:space="preserve"> </w:t>
            </w:r>
            <w:r>
              <w:rPr>
                <w:rFonts w:ascii="Arial" w:hAnsi="Arial"/>
                <w:sz w:val="24"/>
                <w:szCs w:val="24"/>
              </w:rPr>
              <w:t xml:space="preserve">/ </w:t>
            </w:r>
            <w:hyperlink r:id="rId14" w:history="1">
              <w:proofErr w:type="spellStart"/>
              <w:r w:rsidRPr="00D62BA3">
                <w:rPr>
                  <w:rStyle w:val="Hyperlink"/>
                  <w:rFonts w:ascii="Arial" w:hAnsi="Arial"/>
                  <w:sz w:val="24"/>
                  <w:szCs w:val="24"/>
                </w:rPr>
                <w:t>BlueTooth</w:t>
              </w:r>
              <w:proofErr w:type="spellEnd"/>
            </w:hyperlink>
            <w:r>
              <w:rPr>
                <w:rFonts w:ascii="Arial" w:hAnsi="Arial" w:hint="cs"/>
                <w:sz w:val="24"/>
                <w:szCs w:val="24"/>
                <w:rtl/>
              </w:rPr>
              <w:t xml:space="preserve"> </w:t>
            </w:r>
            <w:hyperlink r:id="rId15" w:history="1">
              <w:r w:rsidRPr="00C66546">
                <w:rPr>
                  <w:rStyle w:val="Hyperlink"/>
                  <w:rFonts w:ascii="Arial" w:hAnsi="Arial"/>
                  <w:sz w:val="24"/>
                  <w:szCs w:val="24"/>
                </w:rPr>
                <w:t>Wi-Fi</w:t>
              </w:r>
            </w:hyperlink>
            <w:r>
              <w:rPr>
                <w:rFonts w:ascii="Arial" w:hAnsi="Arial"/>
                <w:sz w:val="24"/>
                <w:szCs w:val="24"/>
              </w:rPr>
              <w:t xml:space="preserve"> (</w:t>
            </w:r>
            <w:hyperlink r:id="rId16" w:history="1">
              <w:r w:rsidRPr="00C66546">
                <w:rPr>
                  <w:rStyle w:val="Hyperlink"/>
                  <w:rFonts w:ascii="Arial" w:hAnsi="Arial"/>
                  <w:sz w:val="24"/>
                  <w:szCs w:val="24"/>
                </w:rPr>
                <w:t>win 7</w:t>
              </w:r>
            </w:hyperlink>
            <w:r>
              <w:rPr>
                <w:rFonts w:ascii="Arial" w:hAnsi="Arial"/>
                <w:sz w:val="24"/>
                <w:szCs w:val="24"/>
              </w:rPr>
              <w:t xml:space="preserve"> / </w:t>
            </w:r>
            <w:hyperlink r:id="rId17" w:history="1">
              <w:r w:rsidRPr="00C66546">
                <w:rPr>
                  <w:rStyle w:val="Hyperlink"/>
                  <w:rFonts w:ascii="Arial" w:hAnsi="Arial"/>
                  <w:sz w:val="24"/>
                  <w:szCs w:val="24"/>
                </w:rPr>
                <w:t>win 10</w:t>
              </w:r>
            </w:hyperlink>
            <w:r>
              <w:rPr>
                <w:rFonts w:ascii="Arial" w:hAnsi="Arial"/>
                <w:sz w:val="24"/>
                <w:szCs w:val="24"/>
              </w:rPr>
              <w:t>)</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507DAC"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507DAC" w:rsidRDefault="00507DAC" w:rsidP="00507DA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507DAC" w:rsidRDefault="00507DAC"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507DAC" w:rsidRDefault="00613E73"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7DAC">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507DAC" w:rsidRPr="00ED4D46" w:rsidRDefault="00613E73" w:rsidP="00613E73">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ראו פירוט במערך שיעור קודם</w:t>
            </w:r>
            <w:r w:rsidR="00507DAC">
              <w:rPr>
                <w:rFonts w:ascii="Arial" w:hAnsi="Arial" w:cs="Arial" w:hint="cs"/>
                <w:sz w:val="20"/>
                <w:szCs w:val="20"/>
                <w:rtl/>
              </w:rPr>
              <w:t xml:space="preserve">  </w:t>
            </w:r>
          </w:p>
        </w:tc>
      </w:tr>
      <w:tr w:rsidR="00613E7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13E73" w:rsidRDefault="00613E73" w:rsidP="00613E73">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5</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הפעלת המנוע</w:t>
            </w:r>
          </w:p>
        </w:tc>
        <w:tc>
          <w:tcPr>
            <w:tcW w:w="1660" w:type="dxa"/>
            <w:tcBorders>
              <w:top w:val="outset" w:sz="6" w:space="0" w:color="auto"/>
              <w:left w:val="outset" w:sz="6" w:space="0" w:color="auto"/>
              <w:bottom w:val="outset" w:sz="6" w:space="0" w:color="auto"/>
              <w:right w:val="outset" w:sz="6" w:space="0" w:color="auto"/>
            </w:tcBorders>
          </w:tcPr>
          <w:p w:rsidR="00613E73"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0B2319">
              <w:rPr>
                <w:rFonts w:ascii="Arial" w:hAnsi="Arial" w:cs="Arial" w:hint="cs"/>
                <w:sz w:val="20"/>
                <w:szCs w:val="20"/>
                <w:rtl/>
              </w:rPr>
              <w:t>0</w:t>
            </w:r>
            <w:r>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613E73" w:rsidRDefault="00613E73" w:rsidP="00613E73">
            <w:pPr>
              <w:pStyle w:val="NormalWeb"/>
              <w:bidi/>
              <w:rPr>
                <w:rFonts w:ascii="Arial" w:hAnsi="Arial"/>
                <w:sz w:val="20"/>
                <w:szCs w:val="20"/>
                <w:rtl/>
              </w:rPr>
            </w:pPr>
            <w:r>
              <w:rPr>
                <w:rFonts w:ascii="Arial" w:hAnsi="Arial" w:cs="Arial" w:hint="cs"/>
                <w:sz w:val="20"/>
                <w:szCs w:val="20"/>
                <w:rtl/>
              </w:rPr>
              <w:t xml:space="preserve">פקודת </w:t>
            </w:r>
            <w:r w:rsidR="00F22EBE">
              <w:rPr>
                <w:rFonts w:ascii="Arial" w:hAnsi="Arial" w:cs="Arial" w:hint="cs"/>
                <w:sz w:val="20"/>
                <w:szCs w:val="20"/>
                <w:rtl/>
              </w:rPr>
              <w:t>הפעלת מנוע</w:t>
            </w:r>
            <w:r>
              <w:rPr>
                <w:rFonts w:ascii="Arial" w:hAnsi="Arial" w:cs="Arial" w:hint="cs"/>
                <w:sz w:val="20"/>
                <w:szCs w:val="20"/>
                <w:rtl/>
              </w:rPr>
              <w:t>:</w:t>
            </w:r>
            <w:r>
              <w:rPr>
                <w:rFonts w:ascii="Arial" w:hAnsi="Arial" w:hint="cs"/>
                <w:sz w:val="20"/>
                <w:szCs w:val="20"/>
              </w:rPr>
              <w:t xml:space="preserve"> </w:t>
            </w:r>
            <w:r w:rsidR="00DC0E71">
              <w:rPr>
                <w:rFonts w:ascii="Arial" w:hAnsi="Arial" w:hint="cs"/>
                <w:noProof/>
                <w:sz w:val="20"/>
                <w:szCs w:val="20"/>
              </w:rPr>
              <w:drawing>
                <wp:inline distT="0" distB="0" distL="0" distR="0">
                  <wp:extent cx="1881496" cy="364942"/>
                  <wp:effectExtent l="19050" t="0" r="4454"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880499" cy="364749"/>
                          </a:xfrm>
                          <a:prstGeom prst="rect">
                            <a:avLst/>
                          </a:prstGeom>
                          <a:noFill/>
                          <a:ln w="9525">
                            <a:noFill/>
                            <a:miter lim="800000"/>
                            <a:headEnd/>
                            <a:tailEnd/>
                          </a:ln>
                        </pic:spPr>
                      </pic:pic>
                    </a:graphicData>
                  </a:graphic>
                </wp:inline>
              </w:drawing>
            </w:r>
          </w:p>
          <w:p w:rsidR="00F22EBE" w:rsidRDefault="00F22EBE" w:rsidP="00F22EBE">
            <w:pPr>
              <w:pStyle w:val="NormalWeb"/>
              <w:bidi/>
              <w:rPr>
                <w:rFonts w:ascii="Arial" w:hAnsi="Arial" w:cs="Arial"/>
                <w:sz w:val="20"/>
                <w:szCs w:val="20"/>
                <w:rtl/>
              </w:rPr>
            </w:pPr>
            <w:r>
              <w:rPr>
                <w:rFonts w:ascii="Arial" w:hAnsi="Arial" w:cs="Arial" w:hint="cs"/>
                <w:sz w:val="20"/>
                <w:szCs w:val="20"/>
                <w:rtl/>
              </w:rPr>
              <w:t>כל מנוע נפעיל בנפרד. בכל פקודה 3 פרמטרים:</w:t>
            </w:r>
          </w:p>
          <w:p w:rsidR="00F22EBE" w:rsidRDefault="00F22EBE" w:rsidP="00F22EBE">
            <w:pPr>
              <w:pStyle w:val="NormalWeb"/>
              <w:bidi/>
              <w:rPr>
                <w:rFonts w:ascii="Arial" w:hAnsi="Arial" w:cs="Arial"/>
                <w:sz w:val="20"/>
                <w:szCs w:val="20"/>
                <w:rtl/>
              </w:rPr>
            </w:pPr>
            <w:r w:rsidRPr="00F22EBE">
              <w:rPr>
                <w:rFonts w:ascii="Arial" w:hAnsi="Arial" w:cs="Arial" w:hint="cs"/>
                <w:b/>
                <w:bCs/>
                <w:sz w:val="20"/>
                <w:szCs w:val="20"/>
                <w:rtl/>
              </w:rPr>
              <w:t>חיבור המנוע</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להיכן חיברנו את המנוע בבקר שלנו. יש 4 כניסות למנועים: </w:t>
            </w:r>
            <w:r>
              <w:rPr>
                <w:rFonts w:ascii="Arial" w:hAnsi="Arial" w:cs="Arial" w:hint="cs"/>
                <w:sz w:val="20"/>
                <w:szCs w:val="20"/>
              </w:rPr>
              <w:t>M1/M2/M3/M4</w:t>
            </w:r>
            <w:r>
              <w:rPr>
                <w:rFonts w:ascii="Arial" w:hAnsi="Arial" w:cs="Arial" w:hint="cs"/>
                <w:sz w:val="20"/>
                <w:szCs w:val="20"/>
                <w:rtl/>
              </w:rPr>
              <w:t xml:space="preserve"> ויש לבחור את הכניסה המתאימה למנוע שרוצים להפעיל</w:t>
            </w:r>
          </w:p>
          <w:p w:rsidR="00F22EBE" w:rsidRDefault="00F22EBE" w:rsidP="00F22EBE">
            <w:pPr>
              <w:pStyle w:val="NormalWeb"/>
              <w:bidi/>
              <w:rPr>
                <w:rFonts w:ascii="Arial" w:hAnsi="Arial" w:cs="Arial"/>
                <w:sz w:val="20"/>
                <w:szCs w:val="20"/>
                <w:rtl/>
              </w:rPr>
            </w:pPr>
            <w:r w:rsidRPr="00F22EBE">
              <w:rPr>
                <w:rFonts w:ascii="Arial" w:hAnsi="Arial" w:cs="Arial" w:hint="cs"/>
                <w:b/>
                <w:bCs/>
                <w:sz w:val="20"/>
                <w:szCs w:val="20"/>
                <w:rtl/>
              </w:rPr>
              <w:t>מהירות</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כמה מהר יסתובב ציר המנוע אליו מחובר הגלגל. ערכים אפשריים בין 0 ל-8, כאשר 0 משמעו עצירה, ו-8 היא המהירות המקסימלית.</w:t>
            </w:r>
          </w:p>
          <w:p w:rsidR="00F22EBE" w:rsidRDefault="00F22EBE" w:rsidP="000B2319">
            <w:pPr>
              <w:pStyle w:val="NormalWeb"/>
              <w:bidi/>
              <w:rPr>
                <w:rFonts w:ascii="Arial" w:hAnsi="Arial" w:cs="Arial"/>
                <w:sz w:val="20"/>
                <w:szCs w:val="20"/>
                <w:rtl/>
              </w:rPr>
            </w:pPr>
            <w:r w:rsidRPr="00F22EBE">
              <w:rPr>
                <w:rFonts w:ascii="Arial" w:hAnsi="Arial" w:cs="Arial" w:hint="cs"/>
                <w:b/>
                <w:bCs/>
                <w:sz w:val="20"/>
                <w:szCs w:val="20"/>
                <w:rtl/>
              </w:rPr>
              <w:t>כיוון</w:t>
            </w:r>
            <w:r>
              <w:rPr>
                <w:rFonts w:ascii="Arial" w:hAnsi="Arial" w:cs="Arial" w:hint="cs"/>
                <w:sz w:val="20"/>
                <w:szCs w:val="20"/>
                <w:rtl/>
              </w:rPr>
              <w:t xml:space="preserve"> </w:t>
            </w:r>
            <w:r>
              <w:rPr>
                <w:rFonts w:ascii="Arial" w:hAnsi="Arial" w:cs="Arial"/>
                <w:sz w:val="20"/>
                <w:szCs w:val="20"/>
                <w:rtl/>
              </w:rPr>
              <w:t>–</w:t>
            </w:r>
            <w:r w:rsidR="000B2319">
              <w:rPr>
                <w:rFonts w:ascii="Arial" w:hAnsi="Arial" w:cs="Arial" w:hint="cs"/>
                <w:sz w:val="20"/>
                <w:szCs w:val="20"/>
                <w:rtl/>
              </w:rPr>
              <w:t xml:space="preserve"> לאיזה כיוון להסתובב </w:t>
            </w:r>
            <w:r w:rsidR="000B2319">
              <w:rPr>
                <w:rFonts w:ascii="Arial" w:hAnsi="Arial" w:cs="Arial"/>
                <w:sz w:val="20"/>
                <w:szCs w:val="20"/>
                <w:rtl/>
              </w:rPr>
              <w:t>–</w:t>
            </w:r>
            <w:r w:rsidR="000B2319">
              <w:rPr>
                <w:rFonts w:ascii="Arial" w:hAnsi="Arial" w:cs="Arial" w:hint="cs"/>
                <w:sz w:val="20"/>
                <w:szCs w:val="20"/>
                <w:rtl/>
              </w:rPr>
              <w:t xml:space="preserve"> קדימה או אחורה.</w:t>
            </w:r>
            <w:r>
              <w:rPr>
                <w:rFonts w:ascii="Arial" w:hAnsi="Arial" w:cs="Arial" w:hint="cs"/>
                <w:sz w:val="20"/>
                <w:szCs w:val="20"/>
                <w:rtl/>
              </w:rPr>
              <w:t xml:space="preserve"> </w:t>
            </w:r>
          </w:p>
        </w:tc>
      </w:tr>
      <w:tr w:rsidR="000B2319"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B2319" w:rsidRDefault="000B2319" w:rsidP="00613E73">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tc>
        <w:tc>
          <w:tcPr>
            <w:tcW w:w="1660" w:type="dxa"/>
            <w:tcBorders>
              <w:top w:val="outset" w:sz="6" w:space="0" w:color="auto"/>
              <w:left w:val="outset" w:sz="6" w:space="0" w:color="auto"/>
              <w:bottom w:val="outset" w:sz="6" w:space="0" w:color="auto"/>
              <w:right w:val="outset" w:sz="6" w:space="0" w:color="auto"/>
            </w:tcBorders>
          </w:tcPr>
          <w:p w:rsidR="000B2319" w:rsidRDefault="000B2319"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6533" w:type="dxa"/>
            <w:tcBorders>
              <w:top w:val="outset" w:sz="6" w:space="0" w:color="auto"/>
              <w:left w:val="outset" w:sz="6" w:space="0" w:color="auto"/>
              <w:bottom w:val="outset" w:sz="6" w:space="0" w:color="auto"/>
              <w:right w:val="outset" w:sz="6" w:space="0" w:color="auto"/>
            </w:tcBorders>
            <w:hideMark/>
          </w:tcPr>
          <w:p w:rsidR="000B2319" w:rsidRDefault="000B2319" w:rsidP="000B2319">
            <w:pPr>
              <w:pStyle w:val="NormalWeb"/>
              <w:bidi/>
              <w:rPr>
                <w:rFonts w:ascii="Arial" w:hAnsi="Arial" w:cs="Arial"/>
                <w:sz w:val="20"/>
                <w:szCs w:val="20"/>
                <w:rtl/>
              </w:rPr>
            </w:pPr>
            <w:r w:rsidRPr="000B2319">
              <w:rPr>
                <w:rFonts w:ascii="Arial" w:hAnsi="Arial" w:cs="Arial" w:hint="cs"/>
                <w:sz w:val="20"/>
                <w:szCs w:val="20"/>
                <w:rtl/>
              </w:rPr>
              <w:t>כדי להזיז את כל הרובוט יש לה</w:t>
            </w:r>
            <w:r>
              <w:rPr>
                <w:rFonts w:ascii="Arial" w:hAnsi="Arial" w:cs="Arial" w:hint="cs"/>
                <w:sz w:val="20"/>
                <w:szCs w:val="20"/>
                <w:rtl/>
              </w:rPr>
              <w:t>פעיל את שני המנועים, כלומר לחבר 2 פקודות הפעלת מנוע, אחת תורה למנוע המחובר ל-</w:t>
            </w:r>
            <w:r>
              <w:rPr>
                <w:rFonts w:ascii="Arial" w:hAnsi="Arial" w:cs="Arial" w:hint="cs"/>
                <w:sz w:val="20"/>
                <w:szCs w:val="20"/>
              </w:rPr>
              <w:t>M1</w:t>
            </w:r>
            <w:r>
              <w:rPr>
                <w:rFonts w:ascii="Arial" w:hAnsi="Arial" w:cs="Arial" w:hint="cs"/>
                <w:sz w:val="20"/>
                <w:szCs w:val="20"/>
                <w:rtl/>
              </w:rPr>
              <w:t xml:space="preserve"> לעבוד, והשניה למנוע של </w:t>
            </w:r>
            <w:r>
              <w:rPr>
                <w:rFonts w:ascii="Arial" w:hAnsi="Arial" w:cs="Arial" w:hint="cs"/>
                <w:sz w:val="20"/>
                <w:szCs w:val="20"/>
              </w:rPr>
              <w:t>M2</w:t>
            </w:r>
            <w:r>
              <w:rPr>
                <w:rFonts w:ascii="Arial" w:hAnsi="Arial" w:cs="Arial" w:hint="cs"/>
                <w:sz w:val="20"/>
                <w:szCs w:val="20"/>
                <w:rtl/>
              </w:rPr>
              <w:t>.</w:t>
            </w:r>
          </w:p>
          <w:p w:rsidR="00D75B3A" w:rsidRPr="00D75B3A" w:rsidRDefault="000B2319" w:rsidP="00D75B3A">
            <w:pPr>
              <w:pStyle w:val="NormalWeb"/>
              <w:bidi/>
              <w:rPr>
                <w:rFonts w:ascii="Arial" w:hAnsi="Arial" w:cs="Arial"/>
                <w:sz w:val="20"/>
                <w:szCs w:val="20"/>
                <w:rtl/>
              </w:rPr>
            </w:pPr>
            <w:r>
              <w:rPr>
                <w:rFonts w:ascii="Arial" w:hAnsi="Arial" w:cs="Arial" w:hint="cs"/>
                <w:sz w:val="20"/>
                <w:szCs w:val="20"/>
                <w:rtl/>
              </w:rPr>
              <w:t xml:space="preserve">מכיוון שקדימה ואחורה הם מונחים סובייקטיבים ואנחנו קובעים מהו הכיוון שנחשב בעיננו כקדימה, יש לוודא שזה אכן מתואם לכיוון שבפקודה. אם בדיקה מעלה שהכיוון הפוך </w:t>
            </w:r>
            <w:r>
              <w:rPr>
                <w:rFonts w:ascii="Arial" w:hAnsi="Arial" w:cs="Arial"/>
                <w:sz w:val="20"/>
                <w:szCs w:val="20"/>
                <w:rtl/>
              </w:rPr>
              <w:t>–</w:t>
            </w:r>
            <w:r>
              <w:rPr>
                <w:rFonts w:ascii="Arial" w:hAnsi="Arial" w:cs="Arial" w:hint="cs"/>
                <w:sz w:val="20"/>
                <w:szCs w:val="20"/>
                <w:rtl/>
              </w:rPr>
              <w:t xml:space="preserve"> יש להצליב את החוטים בכניסה של חוטי המנוע לבקר: להחליף את המיקומים של המחבר הירוק עם האדום.</w:t>
            </w:r>
          </w:p>
        </w:tc>
      </w:tr>
      <w:tr w:rsidR="00507DAC"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507DAC" w:rsidRDefault="00507DAC"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B2319">
              <w:rPr>
                <w:rFonts w:ascii="Arial" w:hAnsi="Arial" w:cs="Arial" w:hint="cs"/>
                <w:sz w:val="20"/>
                <w:szCs w:val="20"/>
                <w:rtl/>
              </w:rPr>
              <w:t>7</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הפעלת המנועים</w:t>
            </w:r>
          </w:p>
        </w:tc>
        <w:tc>
          <w:tcPr>
            <w:tcW w:w="1660" w:type="dxa"/>
            <w:tcBorders>
              <w:top w:val="outset" w:sz="6" w:space="0" w:color="auto"/>
              <w:left w:val="outset" w:sz="6" w:space="0" w:color="auto"/>
              <w:bottom w:val="outset" w:sz="6" w:space="0" w:color="auto"/>
              <w:right w:val="outset" w:sz="6" w:space="0" w:color="auto"/>
            </w:tcBorders>
          </w:tcPr>
          <w:p w:rsidR="00507DAC" w:rsidRDefault="00372A21"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דק'</w:t>
            </w:r>
          </w:p>
        </w:tc>
        <w:tc>
          <w:tcPr>
            <w:tcW w:w="6533" w:type="dxa"/>
            <w:tcBorders>
              <w:top w:val="outset" w:sz="6" w:space="0" w:color="auto"/>
              <w:left w:val="outset" w:sz="6" w:space="0" w:color="auto"/>
              <w:bottom w:val="outset" w:sz="6" w:space="0" w:color="auto"/>
              <w:right w:val="outset" w:sz="6" w:space="0" w:color="auto"/>
            </w:tcBorders>
            <w:hideMark/>
          </w:tcPr>
          <w:p w:rsidR="00507DAC" w:rsidRDefault="00F22EBE" w:rsidP="000B2319">
            <w:pPr>
              <w:pStyle w:val="NormalWeb"/>
              <w:bidi/>
              <w:rPr>
                <w:rFonts w:ascii="Arial" w:hAnsi="Arial" w:cs="Arial"/>
                <w:sz w:val="20"/>
                <w:szCs w:val="20"/>
                <w:rtl/>
              </w:rPr>
            </w:pPr>
            <w:r>
              <w:rPr>
                <w:rFonts w:ascii="Arial" w:hAnsi="Arial" w:cs="Arial" w:hint="cs"/>
                <w:sz w:val="20"/>
                <w:szCs w:val="20"/>
                <w:rtl/>
              </w:rPr>
              <w:t>נסיעה קדימה</w:t>
            </w:r>
            <w:r w:rsidR="000B2319">
              <w:rPr>
                <w:rFonts w:ascii="Arial" w:hAnsi="Arial" w:cs="Arial" w:hint="cs"/>
                <w:sz w:val="20"/>
                <w:szCs w:val="20"/>
                <w:rtl/>
              </w:rPr>
              <w:t xml:space="preserve">: </w:t>
            </w:r>
            <w:r>
              <w:rPr>
                <w:rFonts w:ascii="Arial" w:hAnsi="Arial" w:cs="Arial" w:hint="cs"/>
                <w:sz w:val="20"/>
                <w:szCs w:val="20"/>
                <w:rtl/>
              </w:rPr>
              <w:t>אלגוריתם (שיטה) ל</w:t>
            </w:r>
            <w:r w:rsidR="00507DAC">
              <w:rPr>
                <w:rFonts w:ascii="Arial" w:hAnsi="Arial" w:cs="Arial" w:hint="cs"/>
                <w:sz w:val="20"/>
                <w:szCs w:val="20"/>
                <w:rtl/>
              </w:rPr>
              <w:t>נסיעה קדימה</w:t>
            </w:r>
          </w:p>
          <w:p w:rsidR="00D75B3A" w:rsidRDefault="00D75B3A" w:rsidP="00D75B3A">
            <w:pPr>
              <w:pStyle w:val="NormalWeb"/>
              <w:bidi/>
              <w:rPr>
                <w:rFonts w:ascii="Arial" w:hAnsi="Arial" w:cs="Arial"/>
                <w:sz w:val="20"/>
                <w:szCs w:val="20"/>
              </w:rPr>
            </w:pPr>
            <w:r>
              <w:rPr>
                <w:rFonts w:ascii="Arial" w:hAnsi="Arial" w:cs="Arial" w:hint="cs"/>
                <w:sz w:val="20"/>
                <w:szCs w:val="20"/>
                <w:rtl/>
              </w:rPr>
              <w:t xml:space="preserve">שימו לב: </w:t>
            </w:r>
            <w:r w:rsidRPr="00D75B3A">
              <w:rPr>
                <w:rFonts w:ascii="Arial" w:hAnsi="Arial" w:cs="Arial" w:hint="cs"/>
                <w:sz w:val="20"/>
                <w:szCs w:val="20"/>
                <w:rtl/>
              </w:rPr>
              <w:t>הנחת</w:t>
            </w:r>
            <w:r w:rsidRPr="00D75B3A">
              <w:rPr>
                <w:rFonts w:ascii="Arial" w:hAnsi="Arial" w:cs="Arial"/>
                <w:sz w:val="20"/>
                <w:szCs w:val="20"/>
                <w:rtl/>
              </w:rPr>
              <w:t xml:space="preserve"> </w:t>
            </w:r>
            <w:r w:rsidRPr="00D75B3A">
              <w:rPr>
                <w:rFonts w:ascii="Arial" w:hAnsi="Arial" w:cs="Arial" w:hint="cs"/>
                <w:sz w:val="20"/>
                <w:szCs w:val="20"/>
                <w:rtl/>
              </w:rPr>
              <w:t>היסוד</w:t>
            </w:r>
            <w:r w:rsidRPr="00D75B3A">
              <w:rPr>
                <w:rFonts w:ascii="Arial" w:hAnsi="Arial" w:cs="Arial"/>
                <w:sz w:val="20"/>
                <w:szCs w:val="20"/>
                <w:rtl/>
              </w:rPr>
              <w:t xml:space="preserve"> </w:t>
            </w:r>
            <w:r w:rsidRPr="00D75B3A">
              <w:rPr>
                <w:rFonts w:ascii="Arial" w:hAnsi="Arial" w:cs="Arial" w:hint="cs"/>
                <w:sz w:val="20"/>
                <w:szCs w:val="20"/>
                <w:rtl/>
              </w:rPr>
              <w:t>היא</w:t>
            </w:r>
            <w:r w:rsidRPr="00D75B3A">
              <w:rPr>
                <w:rFonts w:ascii="Arial" w:hAnsi="Arial" w:cs="Arial"/>
                <w:sz w:val="20"/>
                <w:szCs w:val="20"/>
                <w:rtl/>
              </w:rPr>
              <w:t xml:space="preserve"> </w:t>
            </w:r>
            <w:r w:rsidRPr="00D75B3A">
              <w:rPr>
                <w:rFonts w:ascii="Arial" w:hAnsi="Arial" w:cs="Arial" w:hint="cs"/>
                <w:sz w:val="20"/>
                <w:szCs w:val="20"/>
                <w:rtl/>
              </w:rPr>
              <w:t>שמנוע</w:t>
            </w:r>
            <w:r w:rsidRPr="00D75B3A">
              <w:rPr>
                <w:rFonts w:ascii="Arial" w:hAnsi="Arial" w:cs="Arial"/>
                <w:sz w:val="20"/>
                <w:szCs w:val="20"/>
                <w:rtl/>
              </w:rPr>
              <w:t xml:space="preserve"> </w:t>
            </w:r>
            <w:r w:rsidRPr="00D75B3A">
              <w:rPr>
                <w:rFonts w:ascii="Arial" w:hAnsi="Arial" w:cs="Arial" w:hint="cs"/>
                <w:sz w:val="20"/>
                <w:szCs w:val="20"/>
                <w:rtl/>
              </w:rPr>
              <w:t>ימני</w:t>
            </w:r>
            <w:r w:rsidRPr="00D75B3A">
              <w:rPr>
                <w:rFonts w:ascii="Arial" w:hAnsi="Arial" w:cs="Arial"/>
                <w:sz w:val="20"/>
                <w:szCs w:val="20"/>
                <w:rtl/>
              </w:rPr>
              <w:t xml:space="preserve"> </w:t>
            </w:r>
            <w:r w:rsidRPr="00D75B3A">
              <w:rPr>
                <w:rFonts w:ascii="Arial" w:hAnsi="Arial" w:cs="Arial" w:hint="cs"/>
                <w:sz w:val="20"/>
                <w:szCs w:val="20"/>
                <w:rtl/>
              </w:rPr>
              <w:t>מחובר</w:t>
            </w:r>
            <w:r w:rsidRPr="00D75B3A">
              <w:rPr>
                <w:rFonts w:ascii="Arial" w:hAnsi="Arial" w:cs="Arial"/>
                <w:sz w:val="20"/>
                <w:szCs w:val="20"/>
                <w:rtl/>
              </w:rPr>
              <w:t xml:space="preserve"> </w:t>
            </w:r>
            <w:r w:rsidRPr="00D75B3A">
              <w:rPr>
                <w:rFonts w:ascii="Arial" w:hAnsi="Arial" w:cs="Arial" w:hint="cs"/>
                <w:sz w:val="20"/>
                <w:szCs w:val="20"/>
                <w:rtl/>
              </w:rPr>
              <w:t>ל</w:t>
            </w:r>
            <w:r w:rsidRPr="00D75B3A">
              <w:rPr>
                <w:rFonts w:ascii="Arial" w:hAnsi="Arial" w:cs="Arial"/>
                <w:sz w:val="20"/>
                <w:szCs w:val="20"/>
                <w:rtl/>
              </w:rPr>
              <w:t>-</w:t>
            </w:r>
            <w:r w:rsidRPr="00D75B3A">
              <w:rPr>
                <w:rFonts w:ascii="Arial" w:hAnsi="Arial" w:cs="Arial"/>
                <w:sz w:val="20"/>
                <w:szCs w:val="20"/>
              </w:rPr>
              <w:t>M1</w:t>
            </w:r>
            <w:r w:rsidRPr="00D75B3A">
              <w:rPr>
                <w:rFonts w:ascii="Arial" w:hAnsi="Arial" w:cs="Arial"/>
                <w:sz w:val="20"/>
                <w:szCs w:val="20"/>
                <w:rtl/>
              </w:rPr>
              <w:t xml:space="preserve"> </w:t>
            </w:r>
            <w:r w:rsidRPr="00D75B3A">
              <w:rPr>
                <w:rFonts w:ascii="Arial" w:hAnsi="Arial" w:cs="Arial" w:hint="cs"/>
                <w:sz w:val="20"/>
                <w:szCs w:val="20"/>
                <w:rtl/>
              </w:rPr>
              <w:t>והשמאלי</w:t>
            </w:r>
            <w:r w:rsidRPr="00D75B3A">
              <w:rPr>
                <w:rFonts w:ascii="Arial" w:hAnsi="Arial" w:cs="Arial"/>
                <w:sz w:val="20"/>
                <w:szCs w:val="20"/>
                <w:rtl/>
              </w:rPr>
              <w:t xml:space="preserve"> </w:t>
            </w:r>
            <w:r w:rsidRPr="00D75B3A">
              <w:rPr>
                <w:rFonts w:ascii="Arial" w:hAnsi="Arial" w:cs="Arial" w:hint="cs"/>
                <w:sz w:val="20"/>
                <w:szCs w:val="20"/>
                <w:rtl/>
              </w:rPr>
              <w:t>ל</w:t>
            </w:r>
            <w:r w:rsidRPr="00D75B3A">
              <w:rPr>
                <w:rFonts w:ascii="Arial" w:hAnsi="Arial" w:cs="Arial"/>
                <w:sz w:val="20"/>
                <w:szCs w:val="20"/>
                <w:rtl/>
              </w:rPr>
              <w:t>-</w:t>
            </w:r>
            <w:r w:rsidRPr="00D75B3A">
              <w:rPr>
                <w:rFonts w:ascii="Arial" w:hAnsi="Arial" w:cs="Arial"/>
                <w:sz w:val="20"/>
                <w:szCs w:val="20"/>
              </w:rPr>
              <w:t>M2</w:t>
            </w:r>
            <w:r w:rsidRPr="00D75B3A">
              <w:rPr>
                <w:rFonts w:ascii="Arial" w:hAnsi="Arial" w:cs="Arial"/>
                <w:sz w:val="20"/>
                <w:szCs w:val="20"/>
                <w:rtl/>
              </w:rPr>
              <w:t xml:space="preserve">, </w:t>
            </w:r>
            <w:r>
              <w:rPr>
                <w:rFonts w:ascii="Arial" w:hAnsi="Arial" w:cs="Arial" w:hint="cs"/>
                <w:sz w:val="20"/>
                <w:szCs w:val="20"/>
                <w:rtl/>
              </w:rPr>
              <w:t>ו</w:t>
            </w:r>
            <w:r w:rsidRPr="00D75B3A">
              <w:rPr>
                <w:rFonts w:ascii="Arial" w:hAnsi="Arial" w:cs="Arial" w:hint="cs"/>
                <w:sz w:val="20"/>
                <w:szCs w:val="20"/>
                <w:rtl/>
              </w:rPr>
              <w:t>שני</w:t>
            </w:r>
            <w:r w:rsidRPr="00D75B3A">
              <w:rPr>
                <w:rFonts w:ascii="Arial" w:hAnsi="Arial" w:cs="Arial"/>
                <w:sz w:val="20"/>
                <w:szCs w:val="20"/>
                <w:rtl/>
              </w:rPr>
              <w:t xml:space="preserve"> </w:t>
            </w:r>
            <w:r w:rsidRPr="00D75B3A">
              <w:rPr>
                <w:rFonts w:ascii="Arial" w:hAnsi="Arial" w:cs="Arial" w:hint="cs"/>
                <w:sz w:val="20"/>
                <w:szCs w:val="20"/>
                <w:rtl/>
              </w:rPr>
              <w:t>המנועים</w:t>
            </w:r>
            <w:r w:rsidRPr="00D75B3A">
              <w:rPr>
                <w:rFonts w:ascii="Arial" w:hAnsi="Arial" w:cs="Arial"/>
                <w:sz w:val="20"/>
                <w:szCs w:val="20"/>
                <w:rtl/>
              </w:rPr>
              <w:t xml:space="preserve"> </w:t>
            </w:r>
            <w:r w:rsidRPr="00D75B3A">
              <w:rPr>
                <w:rFonts w:ascii="Arial" w:hAnsi="Arial" w:cs="Arial" w:hint="cs"/>
                <w:sz w:val="20"/>
                <w:szCs w:val="20"/>
                <w:rtl/>
              </w:rPr>
              <w:t>מחווטים</w:t>
            </w:r>
            <w:r w:rsidRPr="00D75B3A">
              <w:rPr>
                <w:rFonts w:ascii="Arial" w:hAnsi="Arial" w:cs="Arial"/>
                <w:sz w:val="20"/>
                <w:szCs w:val="20"/>
                <w:rtl/>
              </w:rPr>
              <w:t xml:space="preserve"> </w:t>
            </w:r>
            <w:r w:rsidRPr="00D75B3A">
              <w:rPr>
                <w:rFonts w:ascii="Arial" w:hAnsi="Arial" w:cs="Arial" w:hint="cs"/>
                <w:sz w:val="20"/>
                <w:szCs w:val="20"/>
                <w:rtl/>
              </w:rPr>
              <w:t>כך</w:t>
            </w:r>
            <w:r w:rsidRPr="00D75B3A">
              <w:rPr>
                <w:rFonts w:ascii="Arial" w:hAnsi="Arial" w:cs="Arial"/>
                <w:sz w:val="20"/>
                <w:szCs w:val="20"/>
                <w:rtl/>
              </w:rPr>
              <w:t xml:space="preserve"> </w:t>
            </w:r>
            <w:r w:rsidRPr="00D75B3A">
              <w:rPr>
                <w:rFonts w:ascii="Arial" w:hAnsi="Arial" w:cs="Arial" w:hint="cs"/>
                <w:sz w:val="20"/>
                <w:szCs w:val="20"/>
                <w:rtl/>
              </w:rPr>
              <w:t>שהגדרת</w:t>
            </w:r>
            <w:r w:rsidRPr="00D75B3A">
              <w:rPr>
                <w:rFonts w:ascii="Arial" w:hAnsi="Arial" w:cs="Arial"/>
                <w:sz w:val="20"/>
                <w:szCs w:val="20"/>
                <w:rtl/>
              </w:rPr>
              <w:t xml:space="preserve"> </w:t>
            </w:r>
            <w:r>
              <w:rPr>
                <w:rFonts w:ascii="Arial" w:hAnsi="Arial" w:cs="Arial" w:hint="cs"/>
                <w:sz w:val="20"/>
                <w:szCs w:val="20"/>
                <w:rtl/>
              </w:rPr>
              <w:t xml:space="preserve">פרמטר </w:t>
            </w:r>
            <w:r w:rsidRPr="00D75B3A">
              <w:rPr>
                <w:rFonts w:ascii="Arial" w:hAnsi="Arial" w:cs="Arial" w:hint="cs"/>
                <w:sz w:val="20"/>
                <w:szCs w:val="20"/>
                <w:rtl/>
              </w:rPr>
              <w:t>כיוון</w:t>
            </w:r>
            <w:r w:rsidRPr="00D75B3A">
              <w:rPr>
                <w:rFonts w:ascii="Arial" w:hAnsi="Arial" w:cs="Arial"/>
                <w:sz w:val="20"/>
                <w:szCs w:val="20"/>
                <w:rtl/>
              </w:rPr>
              <w:t xml:space="preserve"> </w:t>
            </w:r>
            <w:r>
              <w:rPr>
                <w:rFonts w:ascii="Arial" w:hAnsi="Arial" w:cs="Arial" w:hint="cs"/>
                <w:sz w:val="20"/>
                <w:szCs w:val="20"/>
                <w:rtl/>
              </w:rPr>
              <w:t>ה</w:t>
            </w:r>
            <w:r w:rsidRPr="00D75B3A">
              <w:rPr>
                <w:rFonts w:ascii="Arial" w:hAnsi="Arial" w:cs="Arial" w:hint="cs"/>
                <w:sz w:val="20"/>
                <w:szCs w:val="20"/>
                <w:rtl/>
              </w:rPr>
              <w:t>נסיעה</w:t>
            </w:r>
            <w:r w:rsidRPr="00D75B3A">
              <w:rPr>
                <w:rFonts w:ascii="Arial" w:hAnsi="Arial" w:cs="Arial"/>
                <w:sz w:val="20"/>
                <w:szCs w:val="20"/>
                <w:rtl/>
              </w:rPr>
              <w:t xml:space="preserve"> </w:t>
            </w:r>
            <w:r w:rsidRPr="00D75B3A">
              <w:rPr>
                <w:rFonts w:ascii="Arial" w:hAnsi="Arial" w:cs="Arial" w:hint="cs"/>
                <w:sz w:val="20"/>
                <w:szCs w:val="20"/>
                <w:rtl/>
              </w:rPr>
              <w:t>קדימה</w:t>
            </w:r>
            <w:r w:rsidRPr="00D75B3A">
              <w:rPr>
                <w:rFonts w:ascii="Arial" w:hAnsi="Arial" w:cs="Arial"/>
                <w:sz w:val="20"/>
                <w:szCs w:val="20"/>
                <w:rtl/>
              </w:rPr>
              <w:t xml:space="preserve"> </w:t>
            </w:r>
            <w:r w:rsidRPr="00D75B3A">
              <w:rPr>
                <w:rFonts w:ascii="Arial" w:hAnsi="Arial" w:cs="Arial" w:hint="cs"/>
                <w:sz w:val="20"/>
                <w:szCs w:val="20"/>
                <w:rtl/>
              </w:rPr>
              <w:t>ב</w:t>
            </w:r>
            <w:r>
              <w:rPr>
                <w:rFonts w:ascii="Arial" w:hAnsi="Arial" w:cs="Arial" w:hint="cs"/>
                <w:sz w:val="20"/>
                <w:szCs w:val="20"/>
                <w:rtl/>
              </w:rPr>
              <w:t>פקודת הפעלת המנוע</w:t>
            </w:r>
            <w:r w:rsidRPr="00D75B3A">
              <w:rPr>
                <w:rFonts w:ascii="Arial" w:hAnsi="Arial" w:cs="Arial"/>
                <w:sz w:val="20"/>
                <w:szCs w:val="20"/>
                <w:rtl/>
              </w:rPr>
              <w:t xml:space="preserve"> </w:t>
            </w:r>
            <w:r w:rsidRPr="00D75B3A">
              <w:rPr>
                <w:rFonts w:ascii="Arial" w:hAnsi="Arial" w:cs="Arial" w:hint="cs"/>
                <w:sz w:val="20"/>
                <w:szCs w:val="20"/>
                <w:rtl/>
              </w:rPr>
              <w:t>אכן</w:t>
            </w:r>
            <w:r w:rsidRPr="00D75B3A">
              <w:rPr>
                <w:rFonts w:ascii="Arial" w:hAnsi="Arial" w:cs="Arial"/>
                <w:sz w:val="20"/>
                <w:szCs w:val="20"/>
                <w:rtl/>
              </w:rPr>
              <w:t xml:space="preserve"> </w:t>
            </w:r>
            <w:r>
              <w:rPr>
                <w:rFonts w:ascii="Arial" w:hAnsi="Arial" w:cs="Arial" w:hint="cs"/>
                <w:sz w:val="20"/>
                <w:szCs w:val="20"/>
                <w:rtl/>
              </w:rPr>
              <w:t>ת</w:t>
            </w:r>
            <w:r w:rsidRPr="00D75B3A">
              <w:rPr>
                <w:rFonts w:ascii="Arial" w:hAnsi="Arial" w:cs="Arial" w:hint="cs"/>
                <w:sz w:val="20"/>
                <w:szCs w:val="20"/>
                <w:rtl/>
              </w:rPr>
              <w:t>פעיל</w:t>
            </w:r>
            <w:r w:rsidRPr="00D75B3A">
              <w:rPr>
                <w:rFonts w:ascii="Arial" w:hAnsi="Arial" w:cs="Arial"/>
                <w:sz w:val="20"/>
                <w:szCs w:val="20"/>
                <w:rtl/>
              </w:rPr>
              <w:t xml:space="preserve"> </w:t>
            </w:r>
            <w:r w:rsidRPr="00D75B3A">
              <w:rPr>
                <w:rFonts w:ascii="Arial" w:hAnsi="Arial" w:cs="Arial" w:hint="cs"/>
                <w:sz w:val="20"/>
                <w:szCs w:val="20"/>
                <w:rtl/>
              </w:rPr>
              <w:t>את</w:t>
            </w:r>
            <w:r w:rsidRPr="00D75B3A">
              <w:rPr>
                <w:rFonts w:ascii="Arial" w:hAnsi="Arial" w:cs="Arial"/>
                <w:sz w:val="20"/>
                <w:szCs w:val="20"/>
                <w:rtl/>
              </w:rPr>
              <w:t xml:space="preserve"> </w:t>
            </w:r>
            <w:r w:rsidRPr="00D75B3A">
              <w:rPr>
                <w:rFonts w:ascii="Arial" w:hAnsi="Arial" w:cs="Arial" w:hint="cs"/>
                <w:sz w:val="20"/>
                <w:szCs w:val="20"/>
                <w:rtl/>
              </w:rPr>
              <w:t>המנוע</w:t>
            </w:r>
            <w:r w:rsidRPr="00D75B3A">
              <w:rPr>
                <w:rFonts w:ascii="Arial" w:hAnsi="Arial" w:cs="Arial"/>
                <w:sz w:val="20"/>
                <w:szCs w:val="20"/>
                <w:rtl/>
              </w:rPr>
              <w:t xml:space="preserve"> </w:t>
            </w:r>
            <w:r>
              <w:rPr>
                <w:rFonts w:ascii="Arial" w:hAnsi="Arial" w:cs="Arial" w:hint="cs"/>
                <w:sz w:val="20"/>
                <w:szCs w:val="20"/>
                <w:rtl/>
              </w:rPr>
              <w:t>בכיוון המתאים</w:t>
            </w:r>
            <w:r w:rsidRPr="00D75B3A">
              <w:rPr>
                <w:rFonts w:ascii="Arial" w:hAnsi="Arial" w:cs="Arial"/>
                <w:sz w:val="20"/>
                <w:szCs w:val="20"/>
                <w:rtl/>
              </w:rPr>
              <w:t>.</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קדימה במהירות גבוהה</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507DAC" w:rsidRDefault="00DC0E71" w:rsidP="00E14B70">
            <w:pPr>
              <w:pStyle w:val="NormalWeb"/>
              <w:bidi/>
              <w:ind w:left="1080"/>
              <w:rPr>
                <w:rFonts w:ascii="Arial" w:hAnsi="Arial" w:cs="Arial"/>
                <w:sz w:val="20"/>
                <w:szCs w:val="20"/>
              </w:rPr>
            </w:pPr>
            <w:r>
              <w:rPr>
                <w:rFonts w:ascii="Arial" w:hAnsi="Arial"/>
                <w:noProof/>
                <w:sz w:val="20"/>
                <w:szCs w:val="20"/>
              </w:rPr>
              <w:drawing>
                <wp:inline distT="0" distB="0" distL="0" distR="0">
                  <wp:extent cx="2706370" cy="23114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706370" cy="2311400"/>
                          </a:xfrm>
                          <a:prstGeom prst="rect">
                            <a:avLst/>
                          </a:prstGeom>
                          <a:noFill/>
                          <a:ln w="9525">
                            <a:noFill/>
                            <a:miter lim="800000"/>
                            <a:headEnd/>
                            <a:tailEnd/>
                          </a:ln>
                        </pic:spPr>
                      </pic:pic>
                    </a:graphicData>
                  </a:graphic>
                </wp:inline>
              </w:drawing>
            </w:r>
          </w:p>
          <w:p w:rsidR="00115414" w:rsidRDefault="00D75B3A" w:rsidP="00DC0E71">
            <w:pPr>
              <w:pStyle w:val="NormalWeb"/>
              <w:bidi/>
              <w:ind w:left="720"/>
              <w:rPr>
                <w:rFonts w:ascii="Arial" w:hAnsi="Arial" w:cs="Arial"/>
                <w:sz w:val="20"/>
                <w:szCs w:val="20"/>
                <w:rtl/>
              </w:rPr>
            </w:pPr>
            <w:r>
              <w:rPr>
                <w:rFonts w:ascii="Arial" w:hAnsi="Arial" w:cs="Arial" w:hint="cs"/>
                <w:sz w:val="20"/>
                <w:szCs w:val="20"/>
                <w:rtl/>
              </w:rPr>
              <w:t>שימו לב: מכיוון שהסביבה מריצה את הפקודות במהירות מכונה פקודות רצופות יתבצעו ללא השהייה, לכן פעולות הפעלת שני המנועים ועצירתם יבוצעו בו-זמנית למרות כתיבתן כפקודות נפרדות לכל מנוע.</w:t>
            </w:r>
          </w:p>
          <w:p w:rsidR="00115414" w:rsidRDefault="00115414" w:rsidP="00115414">
            <w:pPr>
              <w:pStyle w:val="NormalWeb"/>
              <w:bidi/>
              <w:ind w:left="720"/>
              <w:rPr>
                <w:rFonts w:ascii="Arial" w:hAnsi="Arial" w:cs="Arial"/>
                <w:sz w:val="20"/>
                <w:szCs w:val="20"/>
                <w:rtl/>
              </w:rPr>
            </w:pPr>
          </w:p>
          <w:p w:rsidR="00115414" w:rsidRPr="001315BF" w:rsidRDefault="00115414" w:rsidP="00115414">
            <w:pPr>
              <w:pStyle w:val="NormalWeb"/>
              <w:bidi/>
              <w:ind w:left="720"/>
              <w:rPr>
                <w:rFonts w:ascii="Arial" w:hAnsi="Arial" w:cs="Arial"/>
                <w:sz w:val="20"/>
                <w:szCs w:val="20"/>
                <w:rtl/>
              </w:rPr>
            </w:pPr>
          </w:p>
        </w:tc>
      </w:tr>
      <w:tr w:rsidR="00F22EBE"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F22EBE"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0B2319">
              <w:rPr>
                <w:rFonts w:ascii="Arial" w:hAnsi="Arial" w:cs="Arial" w:hint="cs"/>
                <w:sz w:val="20"/>
                <w:szCs w:val="20"/>
                <w:rtl/>
              </w:rPr>
              <w:t>8</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F22EBE"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13</w:t>
            </w:r>
            <w:r w:rsidR="00372A21">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1956D6" w:rsidRDefault="001956D6" w:rsidP="001956D6">
            <w:pPr>
              <w:pStyle w:val="NormalWeb"/>
              <w:bidi/>
              <w:ind w:left="720"/>
              <w:rPr>
                <w:rFonts w:ascii="Arial" w:hAnsi="Arial" w:cs="Arial"/>
                <w:sz w:val="20"/>
                <w:szCs w:val="20"/>
                <w:rtl/>
              </w:rPr>
            </w:pPr>
            <w:r>
              <w:rPr>
                <w:rFonts w:ascii="Arial" w:hAnsi="Arial" w:cs="Arial" w:hint="cs"/>
                <w:sz w:val="20"/>
                <w:szCs w:val="20"/>
                <w:rtl/>
              </w:rPr>
              <w:t>עבור כל סוג נסיעה בקשו מהתלמידים לכתוב קודם את האלגוריתם (השיטה) לביצוע סוג הנסיעה ורק לאחר מכן לנסות את פקודות הסקראץ' המממשות את האלגוריתם.</w:t>
            </w:r>
          </w:p>
          <w:p w:rsidR="00F22EBE" w:rsidRDefault="00F22EBE" w:rsidP="00115414">
            <w:pPr>
              <w:pStyle w:val="NormalWeb"/>
              <w:numPr>
                <w:ilvl w:val="0"/>
                <w:numId w:val="12"/>
              </w:numPr>
              <w:bidi/>
              <w:rPr>
                <w:rFonts w:ascii="Arial" w:hAnsi="Arial" w:cs="Arial"/>
                <w:sz w:val="20"/>
                <w:szCs w:val="20"/>
              </w:rPr>
            </w:pPr>
            <w:r>
              <w:rPr>
                <w:rFonts w:ascii="Arial" w:hAnsi="Arial" w:cs="Arial" w:hint="cs"/>
                <w:sz w:val="20"/>
                <w:szCs w:val="20"/>
                <w:rtl/>
              </w:rPr>
              <w:t>נסיעה אחורה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אחורה במהירות גבוהה</w:t>
            </w:r>
          </w:p>
          <w:p w:rsidR="00D75B3A" w:rsidRDefault="00D75B3A" w:rsidP="00F22EBE">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F22EBE"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F22EBE" w:rsidRDefault="00DC0E71"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794635" cy="2362835"/>
                  <wp:effectExtent l="19050" t="0" r="571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794635" cy="2362835"/>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בקשת לשמאל</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קדימה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נמוכה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לשניהם</w:t>
            </w:r>
          </w:p>
          <w:p w:rsidR="00F22EBE" w:rsidRDefault="00DC0E71"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801620" cy="239204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2801620" cy="2392045"/>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בקשת אחורית לימין</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נמוכה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אחורה במהירות גבוהה</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F22EBE" w:rsidRDefault="00DC0E71" w:rsidP="00F22EBE">
            <w:pPr>
              <w:pStyle w:val="NormalWeb"/>
              <w:bidi/>
              <w:ind w:left="1080"/>
              <w:rPr>
                <w:rFonts w:ascii="Arial" w:hAnsi="Arial" w:cs="Arial"/>
                <w:sz w:val="20"/>
                <w:szCs w:val="20"/>
              </w:rPr>
            </w:pPr>
            <w:r>
              <w:rPr>
                <w:rFonts w:ascii="Arial" w:hAnsi="Arial"/>
                <w:noProof/>
                <w:sz w:val="20"/>
                <w:szCs w:val="20"/>
              </w:rPr>
              <w:lastRenderedPageBreak/>
              <w:drawing>
                <wp:inline distT="0" distB="0" distL="0" distR="0">
                  <wp:extent cx="2816225" cy="2333625"/>
                  <wp:effectExtent l="19050" t="0" r="317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816225" cy="2333625"/>
                          </a:xfrm>
                          <a:prstGeom prst="rect">
                            <a:avLst/>
                          </a:prstGeom>
                          <a:noFill/>
                          <a:ln w="9525">
                            <a:noFill/>
                            <a:miter lim="800000"/>
                            <a:headEnd/>
                            <a:tailEnd/>
                          </a:ln>
                        </pic:spPr>
                      </pic:pic>
                    </a:graphicData>
                  </a:graphic>
                </wp:inline>
              </w:drawing>
            </w:r>
          </w:p>
          <w:p w:rsidR="00115414" w:rsidRDefault="00115414" w:rsidP="00115414">
            <w:pPr>
              <w:pStyle w:val="NormalWeb"/>
              <w:bidi/>
              <w:rPr>
                <w:rFonts w:ascii="Arial" w:hAnsi="Arial" w:cs="Arial"/>
                <w:sz w:val="20"/>
                <w:szCs w:val="20"/>
                <w:rtl/>
              </w:rPr>
            </w:pPr>
          </w:p>
        </w:tc>
      </w:tr>
      <w:tr w:rsidR="0011541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9</w:t>
            </w:r>
          </w:p>
          <w:p w:rsidR="00115414" w:rsidRDefault="00115414" w:rsidP="00C06275">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12 דק'</w:t>
            </w:r>
          </w:p>
        </w:tc>
        <w:tc>
          <w:tcPr>
            <w:tcW w:w="6533"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numPr>
                <w:ilvl w:val="0"/>
                <w:numId w:val="12"/>
              </w:numPr>
              <w:bidi/>
              <w:rPr>
                <w:rFonts w:ascii="Arial" w:hAnsi="Arial" w:cs="Arial"/>
                <w:sz w:val="20"/>
                <w:szCs w:val="20"/>
              </w:rPr>
            </w:pPr>
            <w:r>
              <w:rPr>
                <w:rFonts w:ascii="Arial" w:hAnsi="Arial" w:cs="Arial" w:hint="cs"/>
                <w:sz w:val="20"/>
                <w:szCs w:val="20"/>
                <w:rtl/>
              </w:rPr>
              <w:t>נסיעה בסיבוב ימינה על ציר</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ימין: עצור</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115414" w:rsidRDefault="00DC0E71" w:rsidP="00115414">
            <w:pPr>
              <w:pStyle w:val="NormalWeb"/>
              <w:bidi/>
              <w:ind w:left="1080"/>
              <w:rPr>
                <w:rFonts w:ascii="Arial" w:hAnsi="Arial" w:cs="Arial"/>
                <w:sz w:val="20"/>
                <w:szCs w:val="20"/>
              </w:rPr>
            </w:pPr>
            <w:r>
              <w:rPr>
                <w:rFonts w:ascii="Arial" w:hAnsi="Arial"/>
                <w:noProof/>
                <w:sz w:val="20"/>
                <w:szCs w:val="20"/>
              </w:rPr>
              <w:drawing>
                <wp:inline distT="0" distB="0" distL="0" distR="0">
                  <wp:extent cx="2743200" cy="1989455"/>
                  <wp:effectExtent l="1905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743200" cy="1989455"/>
                          </a:xfrm>
                          <a:prstGeom prst="rect">
                            <a:avLst/>
                          </a:prstGeom>
                          <a:noFill/>
                          <a:ln w="9525">
                            <a:noFill/>
                            <a:miter lim="800000"/>
                            <a:headEnd/>
                            <a:tailEnd/>
                          </a:ln>
                        </pic:spPr>
                      </pic:pic>
                    </a:graphicData>
                  </a:graphic>
                </wp:inline>
              </w:drawing>
            </w:r>
          </w:p>
          <w:p w:rsidR="00115414" w:rsidRDefault="00115414" w:rsidP="001956D6">
            <w:pPr>
              <w:pStyle w:val="NormalWeb"/>
              <w:bidi/>
              <w:ind w:left="720"/>
              <w:rPr>
                <w:rFonts w:ascii="Arial" w:hAnsi="Arial" w:cs="Arial"/>
                <w:sz w:val="20"/>
                <w:szCs w:val="20"/>
                <w:rtl/>
              </w:rPr>
            </w:pPr>
          </w:p>
        </w:tc>
      </w:tr>
      <w:tr w:rsidR="0011541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10</w:t>
            </w:r>
          </w:p>
          <w:p w:rsidR="00115414" w:rsidRDefault="00115414" w:rsidP="00C06275">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115414" w:rsidRDefault="00115414" w:rsidP="00C06275">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דק'</w:t>
            </w:r>
          </w:p>
        </w:tc>
        <w:tc>
          <w:tcPr>
            <w:tcW w:w="6533"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numPr>
                <w:ilvl w:val="0"/>
                <w:numId w:val="12"/>
              </w:numPr>
              <w:bidi/>
              <w:rPr>
                <w:rFonts w:ascii="Arial" w:hAnsi="Arial" w:cs="Arial"/>
                <w:sz w:val="20"/>
                <w:szCs w:val="20"/>
              </w:rPr>
            </w:pPr>
            <w:r>
              <w:rPr>
                <w:rFonts w:ascii="Arial" w:hAnsi="Arial" w:cs="Arial" w:hint="cs"/>
                <w:sz w:val="20"/>
                <w:szCs w:val="20"/>
                <w:rtl/>
              </w:rPr>
              <w:t>נסיעה בסיבוב שמאלה על המקום</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גבוהה</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115414" w:rsidRPr="000E3DF8" w:rsidRDefault="00DC0E71" w:rsidP="00115414">
            <w:pPr>
              <w:pStyle w:val="NormalWeb"/>
              <w:bidi/>
              <w:ind w:left="1080"/>
              <w:rPr>
                <w:rFonts w:ascii="Arial" w:hAnsi="Arial" w:cs="Arial"/>
                <w:sz w:val="20"/>
                <w:szCs w:val="20"/>
              </w:rPr>
            </w:pPr>
            <w:r>
              <w:rPr>
                <w:rFonts w:ascii="Arial" w:hAnsi="Arial"/>
                <w:noProof/>
                <w:sz w:val="20"/>
                <w:szCs w:val="20"/>
              </w:rPr>
              <w:lastRenderedPageBreak/>
              <w:drawing>
                <wp:inline distT="0" distB="0" distL="0" distR="0">
                  <wp:extent cx="2830830" cy="2369820"/>
                  <wp:effectExtent l="19050" t="0" r="762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30830" cy="2369820"/>
                          </a:xfrm>
                          <a:prstGeom prst="rect">
                            <a:avLst/>
                          </a:prstGeom>
                          <a:noFill/>
                          <a:ln w="9525">
                            <a:noFill/>
                            <a:miter lim="800000"/>
                            <a:headEnd/>
                            <a:tailEnd/>
                          </a:ln>
                        </pic:spPr>
                      </pic:pic>
                    </a:graphicData>
                  </a:graphic>
                </wp:inline>
              </w:drawing>
            </w:r>
          </w:p>
          <w:p w:rsidR="00115414" w:rsidRDefault="00115414" w:rsidP="00115414">
            <w:pPr>
              <w:pStyle w:val="NormalWeb"/>
              <w:bidi/>
              <w:rPr>
                <w:rFonts w:ascii="Arial" w:hAnsi="Arial" w:cs="Arial"/>
                <w:sz w:val="20"/>
                <w:szCs w:val="20"/>
                <w:rtl/>
              </w:rPr>
            </w:pPr>
            <w:r>
              <w:rPr>
                <w:rFonts w:ascii="Arial" w:hAnsi="Arial" w:cs="Arial" w:hint="cs"/>
                <w:sz w:val="20"/>
                <w:szCs w:val="20"/>
                <w:rtl/>
              </w:rPr>
              <w:t xml:space="preserve">תרגיל מתקדם </w:t>
            </w:r>
            <w:r>
              <w:rPr>
                <w:rFonts w:ascii="Arial" w:hAnsi="Arial" w:cs="Arial"/>
                <w:sz w:val="20"/>
                <w:szCs w:val="20"/>
                <w:rtl/>
              </w:rPr>
              <w:t>–</w:t>
            </w:r>
            <w:r>
              <w:rPr>
                <w:rFonts w:ascii="Arial" w:hAnsi="Arial" w:cs="Arial" w:hint="cs"/>
                <w:sz w:val="20"/>
                <w:szCs w:val="20"/>
                <w:rtl/>
              </w:rPr>
              <w:t xml:space="preserve"> על התלמידים לנסות בעצמם כמה זמן יש להקציב לסיבוב על המקום כדי לסיים סיבוב מלא על המקום, כדי שהנסיעה קדימה אכן תשלח את הרובוט קדימה בכיוון ההתחלתי בו הציבו אותו. הזמן תלוי בגורמים כמו חיכוך הצמיגים עם הרצפה, כמה הבטריה טעונה, וכמובן באיזו מהירות הגדירו לביצוע הסיבוב. יש לבצע תהליך של "ניסוי וטעיה"</w:t>
            </w:r>
          </w:p>
          <w:p w:rsidR="00115414" w:rsidRDefault="00115414" w:rsidP="00115414">
            <w:pPr>
              <w:pStyle w:val="NormalWeb"/>
              <w:bidi/>
              <w:rPr>
                <w:rFonts w:ascii="Arial" w:hAnsi="Arial" w:cs="Arial"/>
                <w:sz w:val="20"/>
                <w:szCs w:val="20"/>
                <w:rtl/>
              </w:rPr>
            </w:pPr>
            <w:r>
              <w:rPr>
                <w:rFonts w:ascii="Arial" w:hAnsi="Arial" w:cs="Arial" w:hint="cs"/>
                <w:sz w:val="20"/>
                <w:szCs w:val="20"/>
                <w:rtl/>
              </w:rPr>
              <w:t xml:space="preserve">שימו לב </w:t>
            </w:r>
            <w:r>
              <w:rPr>
                <w:rFonts w:ascii="Arial" w:hAnsi="Arial" w:cs="Arial"/>
                <w:sz w:val="20"/>
                <w:szCs w:val="20"/>
                <w:rtl/>
              </w:rPr>
              <w:t>–</w:t>
            </w:r>
            <w:r>
              <w:rPr>
                <w:rFonts w:ascii="Arial" w:hAnsi="Arial" w:cs="Arial" w:hint="cs"/>
                <w:sz w:val="20"/>
                <w:szCs w:val="20"/>
                <w:rtl/>
              </w:rPr>
              <w:t xml:space="preserve"> בתהליך כזה של "ניסוי וטעייה" בהכרח תהיה טעיה! להכין את התלמידים שזה חלק אינטגרלי מהתהליך שאמורים ללמוד ממנו ולהפיק לקחים כדי לשפר את הנסיון הבא עד שמגיעים לתוצאה הרצויה.</w:t>
            </w:r>
          </w:p>
          <w:p w:rsidR="00115414" w:rsidRDefault="00115414" w:rsidP="00115414">
            <w:pPr>
              <w:pStyle w:val="NormalWeb"/>
              <w:bidi/>
              <w:rPr>
                <w:rFonts w:ascii="Arial" w:hAnsi="Arial" w:cs="Arial"/>
                <w:sz w:val="20"/>
                <w:szCs w:val="20"/>
                <w:rtl/>
              </w:rPr>
            </w:pPr>
            <w:r>
              <w:rPr>
                <w:rFonts w:ascii="Arial" w:hAnsi="Arial" w:cs="Arial" w:hint="cs"/>
                <w:sz w:val="20"/>
                <w:szCs w:val="20"/>
                <w:rtl/>
              </w:rPr>
              <w:t>אם מסיימים מוקדם ניתן לתת מטלות מתקדמות המשלבות סוגי נסיעה (למשל סע קדימה 2 שניות, עצור, וסע אחורה 2 שניות.)</w:t>
            </w:r>
          </w:p>
        </w:tc>
      </w:tr>
      <w:tr w:rsidR="0011541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11</w:t>
            </w:r>
          </w:p>
          <w:p w:rsidR="00115414" w:rsidRDefault="00115414"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115414" w:rsidRDefault="00115414"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115414" w:rsidRPr="00372A21" w:rsidRDefault="00115414"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5"/>
      <w:footerReference w:type="default" r:id="rId26"/>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4BF" w:rsidRDefault="00A534BF" w:rsidP="00083798">
      <w:pPr>
        <w:spacing w:after="0" w:line="240" w:lineRule="auto"/>
      </w:pPr>
      <w:r>
        <w:separator/>
      </w:r>
    </w:p>
  </w:endnote>
  <w:endnote w:type="continuationSeparator" w:id="0">
    <w:p w:rsidR="00A534BF" w:rsidRDefault="00A534BF"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DB1C7E">
    <w:pPr>
      <w:pStyle w:val="Footer"/>
      <w:jc w:val="right"/>
      <w:rPr>
        <w:rtl/>
        <w:cs/>
      </w:rPr>
    </w:pPr>
    <w:r>
      <w:fldChar w:fldCharType="begin"/>
    </w:r>
    <w:r w:rsidR="00AD4A0E">
      <w:rPr>
        <w:rtl/>
        <w:cs/>
      </w:rPr>
      <w:instrText>PAGE   \* MERGEFORMAT</w:instrText>
    </w:r>
    <w:r>
      <w:fldChar w:fldCharType="separate"/>
    </w:r>
    <w:r w:rsidR="009C47A7" w:rsidRPr="009C47A7">
      <w:rPr>
        <w:noProof/>
        <w:rtl/>
        <w:lang w:val="he-IL"/>
      </w:rPr>
      <w:t>1</w:t>
    </w:r>
    <w:r>
      <w:fldChar w:fldCharType="end"/>
    </w:r>
  </w:p>
  <w:p w:rsidR="005B3881" w:rsidRDefault="00A534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4BF" w:rsidRDefault="00A534BF" w:rsidP="00083798">
      <w:pPr>
        <w:spacing w:after="0" w:line="240" w:lineRule="auto"/>
      </w:pPr>
      <w:r>
        <w:separator/>
      </w:r>
    </w:p>
  </w:footnote>
  <w:footnote w:type="continuationSeparator" w:id="0">
    <w:p w:rsidR="00A534BF" w:rsidRDefault="00A534BF"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F0451"/>
    <w:multiLevelType w:val="hybridMultilevel"/>
    <w:tmpl w:val="9B662A78"/>
    <w:lvl w:ilvl="0" w:tplc="9FCAA8C0">
      <w:start w:val="1"/>
      <w:numFmt w:val="bullet"/>
      <w:lvlText w:val=""/>
      <w:lvlJc w:val="left"/>
      <w:pPr>
        <w:tabs>
          <w:tab w:val="num" w:pos="720"/>
        </w:tabs>
        <w:ind w:left="720" w:hanging="360"/>
      </w:pPr>
      <w:rPr>
        <w:rFonts w:ascii="Wingdings 3" w:hAnsi="Wingdings 3" w:hint="default"/>
      </w:rPr>
    </w:lvl>
    <w:lvl w:ilvl="1" w:tplc="4D18092C">
      <w:start w:val="1555"/>
      <w:numFmt w:val="bullet"/>
      <w:lvlText w:val=""/>
      <w:lvlJc w:val="left"/>
      <w:pPr>
        <w:tabs>
          <w:tab w:val="num" w:pos="1440"/>
        </w:tabs>
        <w:ind w:left="1440" w:hanging="360"/>
      </w:pPr>
      <w:rPr>
        <w:rFonts w:ascii="Wingdings 3" w:hAnsi="Wingdings 3" w:hint="default"/>
      </w:rPr>
    </w:lvl>
    <w:lvl w:ilvl="2" w:tplc="5AF012BE">
      <w:start w:val="1555"/>
      <w:numFmt w:val="bullet"/>
      <w:lvlText w:val=""/>
      <w:lvlJc w:val="left"/>
      <w:pPr>
        <w:tabs>
          <w:tab w:val="num" w:pos="2160"/>
        </w:tabs>
        <w:ind w:left="2160" w:hanging="360"/>
      </w:pPr>
      <w:rPr>
        <w:rFonts w:ascii="Wingdings 3" w:hAnsi="Wingdings 3" w:hint="default"/>
      </w:rPr>
    </w:lvl>
    <w:lvl w:ilvl="3" w:tplc="4A7E5550" w:tentative="1">
      <w:start w:val="1"/>
      <w:numFmt w:val="bullet"/>
      <w:lvlText w:val=""/>
      <w:lvlJc w:val="left"/>
      <w:pPr>
        <w:tabs>
          <w:tab w:val="num" w:pos="2880"/>
        </w:tabs>
        <w:ind w:left="2880" w:hanging="360"/>
      </w:pPr>
      <w:rPr>
        <w:rFonts w:ascii="Wingdings 3" w:hAnsi="Wingdings 3" w:hint="default"/>
      </w:rPr>
    </w:lvl>
    <w:lvl w:ilvl="4" w:tplc="6DCA4812" w:tentative="1">
      <w:start w:val="1"/>
      <w:numFmt w:val="bullet"/>
      <w:lvlText w:val=""/>
      <w:lvlJc w:val="left"/>
      <w:pPr>
        <w:tabs>
          <w:tab w:val="num" w:pos="3600"/>
        </w:tabs>
        <w:ind w:left="3600" w:hanging="360"/>
      </w:pPr>
      <w:rPr>
        <w:rFonts w:ascii="Wingdings 3" w:hAnsi="Wingdings 3" w:hint="default"/>
      </w:rPr>
    </w:lvl>
    <w:lvl w:ilvl="5" w:tplc="63CE4EAC" w:tentative="1">
      <w:start w:val="1"/>
      <w:numFmt w:val="bullet"/>
      <w:lvlText w:val=""/>
      <w:lvlJc w:val="left"/>
      <w:pPr>
        <w:tabs>
          <w:tab w:val="num" w:pos="4320"/>
        </w:tabs>
        <w:ind w:left="4320" w:hanging="360"/>
      </w:pPr>
      <w:rPr>
        <w:rFonts w:ascii="Wingdings 3" w:hAnsi="Wingdings 3" w:hint="default"/>
      </w:rPr>
    </w:lvl>
    <w:lvl w:ilvl="6" w:tplc="96F83DE6" w:tentative="1">
      <w:start w:val="1"/>
      <w:numFmt w:val="bullet"/>
      <w:lvlText w:val=""/>
      <w:lvlJc w:val="left"/>
      <w:pPr>
        <w:tabs>
          <w:tab w:val="num" w:pos="5040"/>
        </w:tabs>
        <w:ind w:left="5040" w:hanging="360"/>
      </w:pPr>
      <w:rPr>
        <w:rFonts w:ascii="Wingdings 3" w:hAnsi="Wingdings 3" w:hint="default"/>
      </w:rPr>
    </w:lvl>
    <w:lvl w:ilvl="7" w:tplc="029C7B76" w:tentative="1">
      <w:start w:val="1"/>
      <w:numFmt w:val="bullet"/>
      <w:lvlText w:val=""/>
      <w:lvlJc w:val="left"/>
      <w:pPr>
        <w:tabs>
          <w:tab w:val="num" w:pos="5760"/>
        </w:tabs>
        <w:ind w:left="5760" w:hanging="360"/>
      </w:pPr>
      <w:rPr>
        <w:rFonts w:ascii="Wingdings 3" w:hAnsi="Wingdings 3" w:hint="default"/>
      </w:rPr>
    </w:lvl>
    <w:lvl w:ilvl="8" w:tplc="C9E29A96" w:tentative="1">
      <w:start w:val="1"/>
      <w:numFmt w:val="bullet"/>
      <w:lvlText w:val=""/>
      <w:lvlJc w:val="left"/>
      <w:pPr>
        <w:tabs>
          <w:tab w:val="num" w:pos="6480"/>
        </w:tabs>
        <w:ind w:left="6480" w:hanging="360"/>
      </w:pPr>
      <w:rPr>
        <w:rFonts w:ascii="Wingdings 3" w:hAnsi="Wingdings 3" w:hint="default"/>
      </w:rPr>
    </w:lvl>
  </w:abstractNum>
  <w:abstractNum w:abstractNumId="7">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11"/>
  </w:num>
  <w:num w:numId="5">
    <w:abstractNumId w:val="12"/>
  </w:num>
  <w:num w:numId="6">
    <w:abstractNumId w:val="0"/>
  </w:num>
  <w:num w:numId="7">
    <w:abstractNumId w:val="7"/>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13373"/>
    <w:rsid w:val="00046BCC"/>
    <w:rsid w:val="00054600"/>
    <w:rsid w:val="00083798"/>
    <w:rsid w:val="000B2319"/>
    <w:rsid w:val="000B6A0E"/>
    <w:rsid w:val="000C4143"/>
    <w:rsid w:val="000E3DF8"/>
    <w:rsid w:val="000F6BB0"/>
    <w:rsid w:val="00106819"/>
    <w:rsid w:val="00115414"/>
    <w:rsid w:val="001315BF"/>
    <w:rsid w:val="00193A9B"/>
    <w:rsid w:val="001956D6"/>
    <w:rsid w:val="001B56FC"/>
    <w:rsid w:val="001B634A"/>
    <w:rsid w:val="001C5382"/>
    <w:rsid w:val="001D40B1"/>
    <w:rsid w:val="00256351"/>
    <w:rsid w:val="00256FAB"/>
    <w:rsid w:val="002808A8"/>
    <w:rsid w:val="00280D76"/>
    <w:rsid w:val="0032182A"/>
    <w:rsid w:val="00372A21"/>
    <w:rsid w:val="00377305"/>
    <w:rsid w:val="003E4E7A"/>
    <w:rsid w:val="00411801"/>
    <w:rsid w:val="004722E7"/>
    <w:rsid w:val="00483659"/>
    <w:rsid w:val="004C2433"/>
    <w:rsid w:val="004D69D9"/>
    <w:rsid w:val="004F252B"/>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E0B30"/>
    <w:rsid w:val="00755313"/>
    <w:rsid w:val="0079091A"/>
    <w:rsid w:val="008819A8"/>
    <w:rsid w:val="008A4154"/>
    <w:rsid w:val="008B7631"/>
    <w:rsid w:val="008E7330"/>
    <w:rsid w:val="009320B9"/>
    <w:rsid w:val="009760AB"/>
    <w:rsid w:val="0098547A"/>
    <w:rsid w:val="009C3118"/>
    <w:rsid w:val="009C47A7"/>
    <w:rsid w:val="009C58F4"/>
    <w:rsid w:val="00A03B81"/>
    <w:rsid w:val="00A53316"/>
    <w:rsid w:val="00A534BF"/>
    <w:rsid w:val="00A83519"/>
    <w:rsid w:val="00A9311A"/>
    <w:rsid w:val="00AD3063"/>
    <w:rsid w:val="00AD4A0E"/>
    <w:rsid w:val="00B101BB"/>
    <w:rsid w:val="00B141C1"/>
    <w:rsid w:val="00BB100C"/>
    <w:rsid w:val="00BE47BF"/>
    <w:rsid w:val="00C017F5"/>
    <w:rsid w:val="00C3370F"/>
    <w:rsid w:val="00C52006"/>
    <w:rsid w:val="00C6655C"/>
    <w:rsid w:val="00C92423"/>
    <w:rsid w:val="00CC7105"/>
    <w:rsid w:val="00CC7731"/>
    <w:rsid w:val="00CF5BF1"/>
    <w:rsid w:val="00D62736"/>
    <w:rsid w:val="00D75B3A"/>
    <w:rsid w:val="00DA3788"/>
    <w:rsid w:val="00DB1C7E"/>
    <w:rsid w:val="00DC0E71"/>
    <w:rsid w:val="00DC1E91"/>
    <w:rsid w:val="00E729D8"/>
    <w:rsid w:val="00E87E88"/>
    <w:rsid w:val="00EC6615"/>
    <w:rsid w:val="00ED4D46"/>
    <w:rsid w:val="00F22EBE"/>
    <w:rsid w:val="00F6095C"/>
    <w:rsid w:val="00F95A4A"/>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616717577">
      <w:bodyDiv w:val="1"/>
      <w:marLeft w:val="0"/>
      <w:marRight w:val="0"/>
      <w:marTop w:val="0"/>
      <w:marBottom w:val="0"/>
      <w:divBdr>
        <w:top w:val="none" w:sz="0" w:space="0" w:color="auto"/>
        <w:left w:val="none" w:sz="0" w:space="0" w:color="auto"/>
        <w:bottom w:val="none" w:sz="0" w:space="0" w:color="auto"/>
        <w:right w:val="none" w:sz="0" w:space="0" w:color="auto"/>
      </w:divBdr>
      <w:divsChild>
        <w:div w:id="1945264938">
          <w:marLeft w:val="0"/>
          <w:marRight w:val="547"/>
          <w:marTop w:val="200"/>
          <w:marBottom w:val="0"/>
          <w:divBdr>
            <w:top w:val="none" w:sz="0" w:space="0" w:color="auto"/>
            <w:left w:val="none" w:sz="0" w:space="0" w:color="auto"/>
            <w:bottom w:val="none" w:sz="0" w:space="0" w:color="auto"/>
            <w:right w:val="none" w:sz="0" w:space="0" w:color="auto"/>
          </w:divBdr>
        </w:div>
        <w:div w:id="1987515344">
          <w:marLeft w:val="0"/>
          <w:marRight w:val="1166"/>
          <w:marTop w:val="200"/>
          <w:marBottom w:val="0"/>
          <w:divBdr>
            <w:top w:val="none" w:sz="0" w:space="0" w:color="auto"/>
            <w:left w:val="none" w:sz="0" w:space="0" w:color="auto"/>
            <w:bottom w:val="none" w:sz="0" w:space="0" w:color="auto"/>
            <w:right w:val="none" w:sz="0" w:space="0" w:color="auto"/>
          </w:divBdr>
        </w:div>
        <w:div w:id="813369550">
          <w:marLeft w:val="0"/>
          <w:marRight w:val="1166"/>
          <w:marTop w:val="200"/>
          <w:marBottom w:val="0"/>
          <w:divBdr>
            <w:top w:val="none" w:sz="0" w:space="0" w:color="auto"/>
            <w:left w:val="none" w:sz="0" w:space="0" w:color="auto"/>
            <w:bottom w:val="none" w:sz="0" w:space="0" w:color="auto"/>
            <w:right w:val="none" w:sz="0" w:space="0" w:color="auto"/>
          </w:divBdr>
        </w:div>
        <w:div w:id="1355352092">
          <w:marLeft w:val="0"/>
          <w:marRight w:val="547"/>
          <w:marTop w:val="200"/>
          <w:marBottom w:val="0"/>
          <w:divBdr>
            <w:top w:val="none" w:sz="0" w:space="0" w:color="auto"/>
            <w:left w:val="none" w:sz="0" w:space="0" w:color="auto"/>
            <w:bottom w:val="none" w:sz="0" w:space="0" w:color="auto"/>
            <w:right w:val="none" w:sz="0" w:space="0" w:color="auto"/>
          </w:divBdr>
        </w:div>
        <w:div w:id="557714916">
          <w:marLeft w:val="0"/>
          <w:marRight w:val="1800"/>
          <w:marTop w:val="200"/>
          <w:marBottom w:val="0"/>
          <w:divBdr>
            <w:top w:val="none" w:sz="0" w:space="0" w:color="auto"/>
            <w:left w:val="none" w:sz="0" w:space="0" w:color="auto"/>
            <w:bottom w:val="none" w:sz="0" w:space="0" w:color="auto"/>
            <w:right w:val="none" w:sz="0" w:space="0" w:color="auto"/>
          </w:divBdr>
        </w:div>
        <w:div w:id="1568803951">
          <w:marLeft w:val="0"/>
          <w:marRight w:val="547"/>
          <w:marTop w:val="200"/>
          <w:marBottom w:val="0"/>
          <w:divBdr>
            <w:top w:val="none" w:sz="0" w:space="0" w:color="auto"/>
            <w:left w:val="none" w:sz="0" w:space="0" w:color="auto"/>
            <w:bottom w:val="none" w:sz="0" w:space="0" w:color="auto"/>
            <w:right w:val="none" w:sz="0" w:space="0" w:color="auto"/>
          </w:divBdr>
        </w:div>
        <w:div w:id="109934308">
          <w:marLeft w:val="0"/>
          <w:marRight w:val="1166"/>
          <w:marTop w:val="200"/>
          <w:marBottom w:val="0"/>
          <w:divBdr>
            <w:top w:val="none" w:sz="0" w:space="0" w:color="auto"/>
            <w:left w:val="none" w:sz="0" w:space="0" w:color="auto"/>
            <w:bottom w:val="none" w:sz="0" w:space="0" w:color="auto"/>
            <w:right w:val="none" w:sz="0" w:space="0" w:color="auto"/>
          </w:divBdr>
        </w:div>
        <w:div w:id="677000622">
          <w:marLeft w:val="0"/>
          <w:marRight w:val="1166"/>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adihadas.github.io/ftscratch/src/TXT-BT-Connection-Win10.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dihadas.github.io/ftscratch/src/TXT%20to%20PC%20via%20Bluetooth.pdf"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adihadas.github.io/ftscratch/src/WLAN_Client_Mode_he.pdf"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dihadas.github.io/ftscratch/src/TXT%20to%20PC%20via%20Bluetooth.pdf"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17</cp:revision>
  <dcterms:created xsi:type="dcterms:W3CDTF">2017-09-10T06:49:00Z</dcterms:created>
  <dcterms:modified xsi:type="dcterms:W3CDTF">2019-09-11T13:45:00Z</dcterms:modified>
</cp:coreProperties>
</file>