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0760192871094" w:right="0" w:firstLine="0"/>
        <w:jc w:val="left"/>
        <w:rPr>
          <w:rFonts w:ascii="Arial" w:cs="Arial" w:eastAsia="Arial" w:hAnsi="Arial"/>
          <w:b w:val="1"/>
          <w:i w:val="0"/>
          <w:smallCaps w:val="0"/>
          <w:strike w:val="0"/>
          <w:color w:val="000000"/>
          <w:sz w:val="19.92874526977539"/>
          <w:szCs w:val="19.92874526977539"/>
          <w:u w:val="none"/>
          <w:shd w:fill="auto" w:val="clear"/>
          <w:vertAlign w:val="baseline"/>
        </w:rPr>
      </w:pPr>
      <w:r w:rsidDel="00000000" w:rsidR="00000000" w:rsidRPr="00000000">
        <w:rPr>
          <w:rFonts w:ascii="Arial" w:cs="Arial" w:eastAsia="Arial" w:hAnsi="Arial"/>
          <w:b w:val="1"/>
          <w:i w:val="0"/>
          <w:smallCaps w:val="0"/>
          <w:strike w:val="0"/>
          <w:color w:val="000000"/>
          <w:sz w:val="19.92874526977539"/>
          <w:szCs w:val="19.92874526977539"/>
          <w:u w:val="none"/>
          <w:shd w:fill="auto" w:val="clear"/>
          <w:vertAlign w:val="baseline"/>
          <w:rtl w:val="0"/>
        </w:rPr>
        <w:t xml:space="preserve">Tugas Besar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875" w:line="240" w:lineRule="auto"/>
        <w:ind w:left="2609.688262939453" w:right="0" w:firstLine="0"/>
        <w:jc w:val="left"/>
        <w:rPr>
          <w:rFonts w:ascii="Arial" w:cs="Arial" w:eastAsia="Arial" w:hAnsi="Arial"/>
          <w:b w:val="1"/>
          <w:i w:val="0"/>
          <w:smallCaps w:val="0"/>
          <w:strike w:val="0"/>
          <w:color w:val="000000"/>
          <w:sz w:val="19.92874526977539"/>
          <w:szCs w:val="19.92874526977539"/>
          <w:u w:val="none"/>
          <w:shd w:fill="auto" w:val="clear"/>
          <w:vertAlign w:val="baseline"/>
        </w:rPr>
      </w:pPr>
      <w:r w:rsidDel="00000000" w:rsidR="00000000" w:rsidRPr="00000000">
        <w:rPr>
          <w:rFonts w:ascii="Arial" w:cs="Arial" w:eastAsia="Arial" w:hAnsi="Arial"/>
          <w:b w:val="1"/>
          <w:i w:val="0"/>
          <w:smallCaps w:val="0"/>
          <w:strike w:val="0"/>
          <w:color w:val="000000"/>
          <w:sz w:val="19.92874526977539"/>
          <w:szCs w:val="19.92874526977539"/>
          <w:u w:val="none"/>
          <w:shd w:fill="auto" w:val="clear"/>
          <w:vertAlign w:val="baseline"/>
          <w:rtl w:val="0"/>
        </w:rPr>
        <w:t xml:space="preserve">MK Pemodelan dan Simulasi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01806640625" w:line="240" w:lineRule="auto"/>
        <w:ind w:left="0" w:right="2773.2879638671875" w:firstLine="0"/>
        <w:jc w:val="right"/>
        <w:rPr>
          <w:rFonts w:ascii="Arial" w:cs="Arial" w:eastAsia="Arial" w:hAnsi="Arial"/>
          <w:b w:val="1"/>
          <w:i w:val="0"/>
          <w:smallCaps w:val="0"/>
          <w:strike w:val="0"/>
          <w:color w:val="000000"/>
          <w:sz w:val="20.37845802307129"/>
          <w:szCs w:val="20.37845802307129"/>
          <w:u w:val="none"/>
          <w:shd w:fill="auto" w:val="clear"/>
          <w:vertAlign w:val="baseline"/>
        </w:rPr>
      </w:pPr>
      <w:r w:rsidDel="00000000" w:rsidR="00000000" w:rsidRPr="00000000">
        <w:rPr>
          <w:rFonts w:ascii="Arial" w:cs="Arial" w:eastAsia="Arial" w:hAnsi="Arial"/>
          <w:b w:val="1"/>
          <w:i w:val="0"/>
          <w:smallCaps w:val="0"/>
          <w:strike w:val="0"/>
          <w:color w:val="000000"/>
          <w:sz w:val="20.37845802307129"/>
          <w:szCs w:val="20.37845802307129"/>
          <w:u w:val="none"/>
          <w:shd w:fill="auto" w:val="clear"/>
          <w:vertAlign w:val="baseline"/>
          <w:rtl w:val="0"/>
        </w:rPr>
        <w:t xml:space="preserve">Genap 2021/2022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5.027313232422" w:right="0" w:firstLine="0"/>
        <w:jc w:val="left"/>
        <w:rPr>
          <w:rFonts w:ascii="Arial" w:cs="Arial" w:eastAsia="Arial" w:hAnsi="Arial"/>
          <w:b w:val="1"/>
          <w:i w:val="0"/>
          <w:smallCaps w:val="0"/>
          <w:strike w:val="0"/>
          <w:color w:val="000000"/>
          <w:sz w:val="19.92874526977539"/>
          <w:szCs w:val="19.92874526977539"/>
          <w:u w:val="none"/>
          <w:shd w:fill="auto" w:val="clear"/>
          <w:vertAlign w:val="baseline"/>
        </w:rPr>
      </w:pPr>
      <w:r w:rsidDel="00000000" w:rsidR="00000000" w:rsidRPr="00000000">
        <w:rPr>
          <w:rFonts w:ascii="Arial" w:cs="Arial" w:eastAsia="Arial" w:hAnsi="Arial"/>
          <w:b w:val="1"/>
          <w:i w:val="0"/>
          <w:smallCaps w:val="0"/>
          <w:strike w:val="0"/>
          <w:color w:val="000000"/>
          <w:sz w:val="19.92874526977539"/>
          <w:szCs w:val="19.92874526977539"/>
          <w:u w:val="none"/>
          <w:shd w:fill="auto" w:val="clear"/>
          <w:vertAlign w:val="baseline"/>
          <w:rtl w:val="0"/>
        </w:rPr>
        <w:t xml:space="preserve">Semester Genap 2020/2021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74169921875" w:line="240" w:lineRule="auto"/>
        <w:ind w:left="0" w:right="0" w:firstLine="0"/>
        <w:jc w:val="left"/>
        <w:rPr>
          <w:rFonts w:ascii="Arial" w:cs="Arial" w:eastAsia="Arial" w:hAnsi="Arial"/>
          <w:b w:val="1"/>
          <w:i w:val="0"/>
          <w:smallCaps w:val="0"/>
          <w:strike w:val="0"/>
          <w:color w:val="000000"/>
          <w:sz w:val="19.92874526977539"/>
          <w:szCs w:val="19.92874526977539"/>
          <w:u w:val="none"/>
          <w:shd w:fill="auto" w:val="clear"/>
          <w:vertAlign w:val="baseline"/>
        </w:rPr>
      </w:pPr>
      <w:r w:rsidDel="00000000" w:rsidR="00000000" w:rsidRPr="00000000">
        <w:rPr>
          <w:rFonts w:ascii="Arial" w:cs="Arial" w:eastAsia="Arial" w:hAnsi="Arial"/>
          <w:b w:val="1"/>
          <w:i w:val="0"/>
          <w:smallCaps w:val="0"/>
          <w:strike w:val="0"/>
          <w:color w:val="000000"/>
          <w:sz w:val="19.92874526977539"/>
          <w:szCs w:val="19.92874526977539"/>
          <w:u w:val="none"/>
          <w:shd w:fill="auto" w:val="clear"/>
          <w:vertAlign w:val="baseline"/>
          <w:rtl w:val="0"/>
        </w:rPr>
        <w:t xml:space="preserve">A. Pendahuluan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5302734375" w:line="344.6319580078125" w:lineRule="auto"/>
        <w:ind w:left="331.50177001953125" w:right="0" w:firstLine="0"/>
        <w:jc w:val="right"/>
        <w:rPr>
          <w:rFonts w:ascii="Arial" w:cs="Arial" w:eastAsia="Arial" w:hAnsi="Arial"/>
          <w:b w:val="0"/>
          <w:i w:val="0"/>
          <w:smallCaps w:val="0"/>
          <w:strike w:val="0"/>
          <w:color w:val="000000"/>
          <w:sz w:val="19.92874526977539"/>
          <w:szCs w:val="19.92874526977539"/>
          <w:u w:val="none"/>
          <w:shd w:fill="auto" w:val="clear"/>
          <w:vertAlign w:val="baseline"/>
        </w:rPr>
      </w:pP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Pergerakan suatu objek yang ditembakkan dari ketinggian tertentu dapat didekati dengan menggunakan konsep gerak peluru. Pada kajian yang sederhana, pergerakan  objek pada gerak peluru dapat dihitung dengan mengabaikan hambatan udara. Untuk  kasus tersebut, percepatan gravitasi pada sumbu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ݔ</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dan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ݕ</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diformulasikan oleh  persamaan (1) dan (2), dimana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adalah percepatan gravitasi yang nilainya -9.806 m/s</w:t>
      </w:r>
      <w:r w:rsidDel="00000000" w:rsidR="00000000" w:rsidRPr="00000000">
        <w:rPr>
          <w:rFonts w:ascii="Arial" w:cs="Arial" w:eastAsia="Arial" w:hAnsi="Arial"/>
          <w:b w:val="0"/>
          <w:i w:val="0"/>
          <w:smallCaps w:val="0"/>
          <w:strike w:val="0"/>
          <w:color w:val="000000"/>
          <w:sz w:val="20.533005396525066"/>
          <w:szCs w:val="20.53300539652506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8515625" w:line="240" w:lineRule="auto"/>
        <w:ind w:left="0" w:right="160.1751708984375" w:firstLine="0"/>
        <w:jc w:val="right"/>
        <w:rPr>
          <w:rFonts w:ascii="Arial" w:cs="Arial" w:eastAsia="Arial" w:hAnsi="Arial"/>
          <w:b w:val="0"/>
          <w:i w:val="0"/>
          <w:smallCaps w:val="0"/>
          <w:strike w:val="0"/>
          <w:color w:val="000000"/>
          <w:sz w:val="19.92874526977539"/>
          <w:szCs w:val="19.92874526977539"/>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௫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Ͳ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77099609375" w:line="240" w:lineRule="auto"/>
        <w:ind w:left="0" w:right="160.1751708984375" w:firstLine="0"/>
        <w:jc w:val="right"/>
        <w:rPr>
          <w:rFonts w:ascii="Arial" w:cs="Arial" w:eastAsia="Arial" w:hAnsi="Arial"/>
          <w:b w:val="0"/>
          <w:i w:val="0"/>
          <w:smallCaps w:val="0"/>
          <w:strike w:val="0"/>
          <w:color w:val="000000"/>
          <w:sz w:val="19.92874526977539"/>
          <w:szCs w:val="19.92874526977539"/>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௬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0302734375" w:line="343.4128761291504" w:lineRule="auto"/>
        <w:ind w:left="328.5124206542969" w:right="5.831298828125" w:firstLine="11.757965087890625"/>
        <w:jc w:val="left"/>
        <w:rPr>
          <w:rFonts w:ascii="Arial" w:cs="Arial" w:eastAsia="Arial" w:hAnsi="Arial"/>
          <w:b w:val="0"/>
          <w:i w:val="0"/>
          <w:smallCaps w:val="0"/>
          <w:strike w:val="0"/>
          <w:color w:val="000000"/>
          <w:sz w:val="19.92874526977539"/>
          <w:szCs w:val="19.92874526977539"/>
          <w:u w:val="none"/>
          <w:shd w:fill="auto" w:val="clear"/>
          <w:vertAlign w:val="baseline"/>
        </w:rPr>
      </w:pP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Dengan menggunakan nilai percepatan tersebut, posisi objek dan kecepatan dapat  dihitung secara numerik, sebagaimana ditunjukkan pada persamaan (3) ± (6), dimana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ο</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merepresentasikan </w:t>
      </w:r>
      <w:r w:rsidDel="00000000" w:rsidR="00000000" w:rsidRPr="00000000">
        <w:rPr>
          <w:rFonts w:ascii="Arial" w:cs="Arial" w:eastAsia="Arial" w:hAnsi="Arial"/>
          <w:b w:val="0"/>
          <w:i w:val="1"/>
          <w:smallCaps w:val="0"/>
          <w:strike w:val="0"/>
          <w:color w:val="000000"/>
          <w:sz w:val="19.92874526977539"/>
          <w:szCs w:val="19.92874526977539"/>
          <w:u w:val="none"/>
          <w:shd w:fill="auto" w:val="clear"/>
          <w:vertAlign w:val="baseline"/>
          <w:rtl w:val="0"/>
        </w:rPr>
        <w:t xml:space="preserve">time step</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 Adapun kecepatan awal pada sumbu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ݔ</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dan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ݕ</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dihitung dengan menggunakan persamaan (7) dan (8), dimana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ߙ</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merepresentasikan sudut tembak. </w:t>
      </w:r>
      <w:r w:rsidDel="00000000" w:rsidR="00000000" w:rsidRPr="00000000">
        <w:rPr>
          <w:rFonts w:ascii="Arial" w:cs="Arial" w:eastAsia="Arial" w:hAnsi="Arial"/>
          <w:b w:val="1"/>
          <w:i w:val="0"/>
          <w:smallCaps w:val="0"/>
          <w:strike w:val="0"/>
          <w:color w:val="000000"/>
          <w:sz w:val="19.92874526977539"/>
          <w:szCs w:val="19.92874526977539"/>
          <w:u w:val="none"/>
          <w:shd w:fill="auto" w:val="clear"/>
          <w:vertAlign w:val="baseline"/>
          <w:rtl w:val="0"/>
        </w:rPr>
        <w:t xml:space="preserve">Selain itu, posisi objek pada waktu sebelumnya diperoleh dari posisi versi  analitik</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652099609375" w:line="240" w:lineRule="auto"/>
        <w:ind w:left="0" w:right="166.53564453125" w:firstLine="0"/>
        <w:jc w:val="right"/>
        <w:rPr>
          <w:rFonts w:ascii="Arial" w:cs="Arial" w:eastAsia="Arial" w:hAnsi="Arial"/>
          <w:b w:val="0"/>
          <w:i w:val="0"/>
          <w:smallCaps w:val="0"/>
          <w:strike w:val="0"/>
          <w:color w:val="000000"/>
          <w:sz w:val="19.92874526977539"/>
          <w:szCs w:val="19.92874526977539"/>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ݔ</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ο</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ሻ</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ݔ</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ሻ</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ݒ</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Ƹ௫</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ο</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ሻο</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 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2109375" w:line="240" w:lineRule="auto"/>
        <w:ind w:left="0" w:right="166.6741943359375" w:firstLine="0"/>
        <w:jc w:val="right"/>
        <w:rPr>
          <w:rFonts w:ascii="Arial" w:cs="Arial" w:eastAsia="Arial" w:hAnsi="Arial"/>
          <w:b w:val="0"/>
          <w:i w:val="0"/>
          <w:smallCaps w:val="0"/>
          <w:strike w:val="0"/>
          <w:color w:val="000000"/>
          <w:sz w:val="19.92874526977539"/>
          <w:szCs w:val="19.92874526977539"/>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ݕ</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ο</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ሻ</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ݕ</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ሻ</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ݒ</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௬</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ο</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ሻο</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 4)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718994140625" w:line="240" w:lineRule="auto"/>
        <w:ind w:left="0" w:right="166.6741943359375" w:firstLine="0"/>
        <w:jc w:val="right"/>
        <w:rPr>
          <w:rFonts w:ascii="Arial" w:cs="Arial" w:eastAsia="Arial" w:hAnsi="Arial"/>
          <w:b w:val="0"/>
          <w:i w:val="0"/>
          <w:smallCaps w:val="0"/>
          <w:strike w:val="0"/>
          <w:color w:val="000000"/>
          <w:sz w:val="19.92874526977539"/>
          <w:szCs w:val="19.92874526977539"/>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ݒ</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௫</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ο</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ሻ</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ݒ</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௫</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ሻ</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௫</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ο</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 5)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14990234375" w:line="240" w:lineRule="auto"/>
        <w:ind w:left="0" w:right="166.6741943359375" w:firstLine="0"/>
        <w:jc w:val="right"/>
        <w:rPr>
          <w:rFonts w:ascii="Arial" w:cs="Arial" w:eastAsia="Arial" w:hAnsi="Arial"/>
          <w:b w:val="0"/>
          <w:i w:val="0"/>
          <w:smallCaps w:val="0"/>
          <w:strike w:val="0"/>
          <w:color w:val="000000"/>
          <w:sz w:val="19.92874526977539"/>
          <w:szCs w:val="19.92874526977539"/>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ݒ</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௬</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ο</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ሻ</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ݒ</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௬</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ሻ</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௬</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ο</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 6)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718994140625" w:line="240" w:lineRule="auto"/>
        <w:ind w:left="0" w:right="166.6741943359375" w:firstLine="0"/>
        <w:jc w:val="right"/>
        <w:rPr>
          <w:rFonts w:ascii="Cambria Math" w:cs="Cambria Math" w:eastAsia="Cambria Math" w:hAnsi="Cambria Math"/>
          <w:b w:val="0"/>
          <w:i w:val="0"/>
          <w:smallCaps w:val="0"/>
          <w:strike w:val="0"/>
          <w:color w:val="000000"/>
          <w:sz w:val="19.92874526977539"/>
          <w:szCs w:val="19.92874526977539"/>
          <w:u w:val="none"/>
          <w:shd w:fill="auto" w:val="clear"/>
          <w:vertAlign w:val="baseline"/>
        </w:rPr>
      </w:pP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(7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ߙ</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ݏ</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ሺͲሻ</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ݒ</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௫</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ሺͲሻ</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ݒ</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46337890625" w:line="240" w:lineRule="auto"/>
        <w:ind w:left="0" w:right="166.6741943359375" w:firstLine="0"/>
        <w:jc w:val="right"/>
        <w:rPr>
          <w:rFonts w:ascii="Cambria Math" w:cs="Cambria Math" w:eastAsia="Cambria Math" w:hAnsi="Cambria Math"/>
          <w:b w:val="0"/>
          <w:i w:val="0"/>
          <w:smallCaps w:val="0"/>
          <w:strike w:val="0"/>
          <w:color w:val="000000"/>
          <w:sz w:val="19.92874526977539"/>
          <w:szCs w:val="19.92874526977539"/>
          <w:u w:val="none"/>
          <w:shd w:fill="auto" w:val="clear"/>
          <w:vertAlign w:val="baseline"/>
        </w:rPr>
      </w:pP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(8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ߙ</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ݏ</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ሺͲሻ</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ݒ</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௬</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ሺͲሻ</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ݒ</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990234375" w:line="363.62242698669434" w:lineRule="auto"/>
        <w:ind w:left="309.4415283203125" w:right="56.0284423828125" w:firstLine="0"/>
        <w:jc w:val="right"/>
        <w:rPr>
          <w:rFonts w:ascii="Arial" w:cs="Arial" w:eastAsia="Arial" w:hAnsi="Arial"/>
          <w:b w:val="0"/>
          <w:i w:val="0"/>
          <w:smallCaps w:val="0"/>
          <w:strike w:val="0"/>
          <w:color w:val="000000"/>
          <w:sz w:val="19.92874526977539"/>
          <w:szCs w:val="19.92874526977539"/>
          <w:u w:val="none"/>
          <w:shd w:fill="auto" w:val="clear"/>
          <w:vertAlign w:val="baseline"/>
        </w:rPr>
      </w:pP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Untuk memvalidasi hasil perhitungan secara numerik, posisi objek yang didapat perlu dibandingkan dengan posisi objek yang dihitung secara analitik. Perhitungan posisi objek secara analitik dapat dilakukan dengan menggunakan persamaan (9) ± (10).  </w:t>
      </w:r>
      <w:r w:rsidDel="00000000" w:rsidR="00000000" w:rsidRPr="00000000">
        <w:rPr>
          <w:rtl w:val="0"/>
        </w:rPr>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௫</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ሺͲሻ</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ݒ</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ሺͲሻ</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ݔ</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ሻ</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w:t>
      </w:r>
      <w:r w:rsidDel="00000000" w:rsidR="00000000" w:rsidRPr="00000000">
        <w:rPr>
          <w:rFonts w:ascii="Cambria Math" w:cs="Cambria Math" w:eastAsia="Cambria Math" w:hAnsi="Cambria Math"/>
          <w:b w:val="0"/>
          <w:i w:val="0"/>
          <w:smallCaps w:val="0"/>
          <w:strike w:val="0"/>
          <w:color w:val="000000"/>
          <w:sz w:val="33.214575449625656"/>
          <w:szCs w:val="33.214575449625656"/>
          <w:u w:val="none"/>
          <w:shd w:fill="auto" w:val="clear"/>
          <w:vertAlign w:val="subscript"/>
          <w:rtl w:val="1"/>
        </w:rPr>
        <w:t xml:space="preserve">ݔ</w:t>
      </w:r>
      <w:r w:rsidDel="00000000" w:rsidR="00000000" w:rsidRPr="00000000">
        <w:rPr>
          <w:rFonts w:ascii="Cambria Math" w:cs="Cambria Math" w:eastAsia="Cambria Math" w:hAnsi="Cambria Math"/>
          <w:b w:val="0"/>
          <w:i w:val="0"/>
          <w:smallCaps w:val="0"/>
          <w:strike w:val="0"/>
          <w:color w:val="000000"/>
          <w:sz w:val="33.214575449625656"/>
          <w:szCs w:val="33.214575449625656"/>
          <w:u w:val="none"/>
          <w:shd w:fill="auto" w:val="clear"/>
          <w:vertAlign w:val="superscript"/>
          <w:rtl w:val="0"/>
        </w:rPr>
        <w:t xml:space="preserve">ͳ</w:t>
      </w:r>
      <w:r w:rsidDel="00000000" w:rsidR="00000000" w:rsidRPr="00000000">
        <w:rPr>
          <w:rFonts w:ascii="Cambria Math" w:cs="Cambria Math" w:eastAsia="Cambria Math" w:hAnsi="Cambria Math"/>
          <w:b w:val="0"/>
          <w:i w:val="0"/>
          <w:smallCaps w:val="0"/>
          <w:strike w:val="0"/>
          <w:color w:val="000000"/>
          <w:sz w:val="33.214575449625656"/>
          <w:szCs w:val="33.214575449625656"/>
          <w:u w:val="none"/>
          <w:shd w:fill="auto" w:val="clear"/>
          <w:vertAlign w:val="subscript"/>
          <w:rtl w:val="0"/>
        </w:rPr>
        <w:t xml:space="preserve">ʹ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௫</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40.31479093763564"/>
          <w:szCs w:val="40.31479093763564"/>
          <w:u w:val="none"/>
          <w:shd w:fill="auto" w:val="clear"/>
          <w:vertAlign w:val="superscript"/>
          <w:rtl w:val="0"/>
        </w:rPr>
        <w:t xml:space="preserve">ଶ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(9)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43017578125" w:line="240" w:lineRule="auto"/>
        <w:ind w:left="0" w:right="160.3057861328125" w:firstLine="0"/>
        <w:jc w:val="right"/>
        <w:rPr>
          <w:rFonts w:ascii="Arial" w:cs="Arial" w:eastAsia="Arial" w:hAnsi="Arial"/>
          <w:b w:val="0"/>
          <w:i w:val="0"/>
          <w:smallCaps w:val="0"/>
          <w:strike w:val="0"/>
          <w:color w:val="000000"/>
          <w:sz w:val="19.92874526977539"/>
          <w:szCs w:val="19.92874526977539"/>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ݕ</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ሻ</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ݕ</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ሺͲሻ</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ݒ</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௬</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ሺͲሻ</w:t>
      </w:r>
      <w:r w:rsidDel="00000000" w:rsidR="00000000" w:rsidRPr="00000000">
        <w:rPr>
          <w:rFonts w:ascii="Cambria Math" w:cs="Cambria Math" w:eastAsia="Cambria Math" w:hAnsi="Cambria Math"/>
          <w:b w:val="0"/>
          <w:i w:val="0"/>
          <w:smallCaps w:val="0"/>
          <w:strike w:val="0"/>
          <w:color w:val="000000"/>
          <w:sz w:val="33.214575449625656"/>
          <w:szCs w:val="33.214575449625656"/>
          <w:u w:val="none"/>
          <w:shd w:fill="auto" w:val="clear"/>
          <w:vertAlign w:val="subscript"/>
          <w:rtl w:val="1"/>
        </w:rPr>
        <w:t xml:space="preserve">ݐ</w:t>
      </w:r>
      <w:r w:rsidDel="00000000" w:rsidR="00000000" w:rsidRPr="00000000">
        <w:rPr>
          <w:rFonts w:ascii="Cambria Math" w:cs="Cambria Math" w:eastAsia="Cambria Math" w:hAnsi="Cambria Math"/>
          <w:b w:val="0"/>
          <w:i w:val="0"/>
          <w:smallCaps w:val="0"/>
          <w:strike w:val="0"/>
          <w:color w:val="000000"/>
          <w:sz w:val="33.214575449625656"/>
          <w:szCs w:val="33.214575449625656"/>
          <w:u w:val="none"/>
          <w:shd w:fill="auto" w:val="clear"/>
          <w:vertAlign w:val="subscript"/>
          <w:rtl w:val="0"/>
        </w:rPr>
        <w:t xml:space="preserve"> െ </w:t>
      </w:r>
      <w:r w:rsidDel="00000000" w:rsidR="00000000" w:rsidRPr="00000000">
        <w:rPr>
          <w:rFonts w:ascii="Cambria Math" w:cs="Cambria Math" w:eastAsia="Cambria Math" w:hAnsi="Cambria Math"/>
          <w:b w:val="0"/>
          <w:i w:val="0"/>
          <w:smallCaps w:val="0"/>
          <w:strike w:val="0"/>
          <w:color w:val="000000"/>
          <w:sz w:val="33.214575449625656"/>
          <w:szCs w:val="33.214575449625656"/>
          <w:u w:val="none"/>
          <w:shd w:fill="auto" w:val="clear"/>
          <w:vertAlign w:val="superscript"/>
          <w:rtl w:val="0"/>
        </w:rPr>
        <w:t xml:space="preserve">ͳ</w:t>
      </w:r>
      <w:r w:rsidDel="00000000" w:rsidR="00000000" w:rsidRPr="00000000">
        <w:rPr>
          <w:rFonts w:ascii="Cambria Math" w:cs="Cambria Math" w:eastAsia="Cambria Math" w:hAnsi="Cambria Math"/>
          <w:b w:val="0"/>
          <w:i w:val="0"/>
          <w:smallCaps w:val="0"/>
          <w:strike w:val="0"/>
          <w:color w:val="000000"/>
          <w:sz w:val="33.214575449625656"/>
          <w:szCs w:val="33.214575449625656"/>
          <w:u w:val="none"/>
          <w:shd w:fill="auto" w:val="clear"/>
          <w:vertAlign w:val="subscript"/>
          <w:rtl w:val="0"/>
        </w:rPr>
        <w:t xml:space="preserve">ʹ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௬</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40.31479093763564"/>
          <w:szCs w:val="40.31479093763564"/>
          <w:u w:val="none"/>
          <w:shd w:fill="auto" w:val="clear"/>
          <w:vertAlign w:val="superscript"/>
          <w:rtl w:val="0"/>
        </w:rPr>
        <w:t xml:space="preserve">ଶ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(10)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6580810546875" w:line="343.5218811035156" w:lineRule="auto"/>
        <w:ind w:left="316.4164733886719" w:right="140.333251953125" w:firstLine="2.192230224609375"/>
        <w:jc w:val="both"/>
        <w:rPr>
          <w:rFonts w:ascii="Arial" w:cs="Arial" w:eastAsia="Arial" w:hAnsi="Arial"/>
          <w:b w:val="0"/>
          <w:i w:val="0"/>
          <w:smallCaps w:val="0"/>
          <w:strike w:val="0"/>
          <w:color w:val="000000"/>
          <w:sz w:val="19.92874526977539"/>
          <w:szCs w:val="19.92874526977539"/>
          <w:u w:val="none"/>
          <w:shd w:fill="auto" w:val="clear"/>
          <w:vertAlign w:val="baseline"/>
        </w:rPr>
      </w:pP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Pada kasus yang lebih riil, simulasi gerak peluru perlu mempertimbangkan faktor  hambatan udara yang mempengaruhi pergerakan objek. Secara umum, perhitungan  posisi objek pada gerak peluru dengan mengabaikan atau mempertimbangkan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136266708374" w:lineRule="auto"/>
        <w:ind w:left="310.03936767578125" w:right="139.9871826171875" w:firstLine="6.377105712890625"/>
        <w:jc w:val="both"/>
        <w:rPr>
          <w:rFonts w:ascii="Arial" w:cs="Arial" w:eastAsia="Arial" w:hAnsi="Arial"/>
          <w:b w:val="0"/>
          <w:i w:val="0"/>
          <w:smallCaps w:val="0"/>
          <w:strike w:val="0"/>
          <w:color w:val="000000"/>
          <w:sz w:val="19.92874526977539"/>
          <w:szCs w:val="19.92874526977539"/>
          <w:u w:val="none"/>
          <w:shd w:fill="auto" w:val="clear"/>
          <w:vertAlign w:val="baseline"/>
        </w:rPr>
      </w:pP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hambatan udara adalah sama. Perbedaan utama untuk kedua kasus tersebut hanyalah  ekspresi yang digunakan pada percepatan sumbu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ݔ</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dan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ݕ</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.Untuk kasus kedua,  percepatan gravitasi pada sumbu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ݔ</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dan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ݕ</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diformulasikan oleh persamaan (11) dan (13),  dimana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ܦ</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dan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berturut-turut merepresentasikan konstanta dan massa objek.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81103515625" w:line="240" w:lineRule="auto"/>
        <w:ind w:left="0" w:right="160.1751708984375" w:firstLine="0"/>
        <w:jc w:val="right"/>
        <w:rPr>
          <w:rFonts w:ascii="Arial" w:cs="Arial" w:eastAsia="Arial" w:hAnsi="Arial"/>
          <w:b w:val="0"/>
          <w:i w:val="0"/>
          <w:smallCaps w:val="0"/>
          <w:strike w:val="0"/>
          <w:color w:val="000000"/>
          <w:sz w:val="19.92874526977539"/>
          <w:szCs w:val="19.92874526977539"/>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௫ </w:t>
      </w:r>
      <w:r w:rsidDel="00000000" w:rsidR="00000000" w:rsidRPr="00000000">
        <w:rPr>
          <w:rFonts w:ascii="Cambria Math" w:cs="Cambria Math" w:eastAsia="Cambria Math" w:hAnsi="Cambria Math"/>
          <w:b w:val="0"/>
          <w:i w:val="0"/>
          <w:smallCaps w:val="0"/>
          <w:strike w:val="0"/>
          <w:color w:val="000000"/>
          <w:sz w:val="33.214575449625656"/>
          <w:szCs w:val="33.214575449625656"/>
          <w:u w:val="none"/>
          <w:shd w:fill="auto" w:val="clear"/>
          <w:vertAlign w:val="subscript"/>
          <w:rtl w:val="0"/>
        </w:rPr>
        <w:t xml:space="preserve">ൌ െ ൬</w:t>
      </w:r>
      <w:r w:rsidDel="00000000" w:rsidR="00000000" w:rsidRPr="00000000">
        <w:rPr>
          <w:rFonts w:ascii="Cambria Math" w:cs="Cambria Math" w:eastAsia="Cambria Math" w:hAnsi="Cambria Math"/>
          <w:b w:val="0"/>
          <w:i w:val="0"/>
          <w:smallCaps w:val="0"/>
          <w:strike w:val="0"/>
          <w:color w:val="000000"/>
          <w:sz w:val="33.214575449625656"/>
          <w:szCs w:val="33.214575449625656"/>
          <w:u w:val="none"/>
          <w:shd w:fill="auto" w:val="clear"/>
          <w:vertAlign w:val="superscript"/>
          <w:rtl w:val="1"/>
        </w:rPr>
        <w:t xml:space="preserve">ܦ</w:t>
      </w:r>
      <w:r w:rsidDel="00000000" w:rsidR="00000000" w:rsidRPr="00000000">
        <w:rPr>
          <w:rFonts w:ascii="Cambria Math" w:cs="Cambria Math" w:eastAsia="Cambria Math" w:hAnsi="Cambria Math"/>
          <w:b w:val="0"/>
          <w:i w:val="0"/>
          <w:smallCaps w:val="0"/>
          <w:strike w:val="0"/>
          <w:color w:val="000000"/>
          <w:sz w:val="33.214575449625656"/>
          <w:szCs w:val="33.214575449625656"/>
          <w:u w:val="none"/>
          <w:shd w:fill="auto" w:val="clear"/>
          <w:vertAlign w:val="subscript"/>
          <w:rtl w:val="0"/>
        </w:rPr>
        <w:t xml:space="preserve">݉</w:t>
      </w:r>
      <w:r w:rsidDel="00000000" w:rsidR="00000000" w:rsidRPr="00000000">
        <w:rPr>
          <w:rtl w:val="0"/>
        </w:rPr>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൰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ݒݒ</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௫</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(11)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3837890625" w:line="240" w:lineRule="auto"/>
        <w:ind w:left="0" w:right="160.1751708984375" w:firstLine="0"/>
        <w:jc w:val="right"/>
        <w:rPr>
          <w:rFonts w:ascii="Arial" w:cs="Arial" w:eastAsia="Arial" w:hAnsi="Arial"/>
          <w:b w:val="0"/>
          <w:i w:val="0"/>
          <w:smallCaps w:val="0"/>
          <w:strike w:val="0"/>
          <w:color w:val="000000"/>
          <w:sz w:val="19.92874526977539"/>
          <w:szCs w:val="19.92874526977539"/>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௬ </w:t>
      </w:r>
      <w:r w:rsidDel="00000000" w:rsidR="00000000" w:rsidRPr="00000000">
        <w:rPr>
          <w:rFonts w:ascii="Cambria Math" w:cs="Cambria Math" w:eastAsia="Cambria Math" w:hAnsi="Cambria Math"/>
          <w:b w:val="0"/>
          <w:i w:val="0"/>
          <w:smallCaps w:val="0"/>
          <w:strike w:val="0"/>
          <w:color w:val="000000"/>
          <w:sz w:val="33.214575449625656"/>
          <w:szCs w:val="33.214575449625656"/>
          <w:u w:val="none"/>
          <w:shd w:fill="auto" w:val="clear"/>
          <w:vertAlign w:val="subscript"/>
          <w:rtl w:val="0"/>
        </w:rPr>
        <w:t xml:space="preserve">ൌ െ݃ െ ൬</w:t>
      </w:r>
      <w:r w:rsidDel="00000000" w:rsidR="00000000" w:rsidRPr="00000000">
        <w:rPr>
          <w:rFonts w:ascii="Cambria Math" w:cs="Cambria Math" w:eastAsia="Cambria Math" w:hAnsi="Cambria Math"/>
          <w:b w:val="0"/>
          <w:i w:val="0"/>
          <w:smallCaps w:val="0"/>
          <w:strike w:val="0"/>
          <w:color w:val="000000"/>
          <w:sz w:val="33.214575449625656"/>
          <w:szCs w:val="33.214575449625656"/>
          <w:u w:val="none"/>
          <w:shd w:fill="auto" w:val="clear"/>
          <w:vertAlign w:val="superscript"/>
          <w:rtl w:val="1"/>
        </w:rPr>
        <w:t xml:space="preserve">ܦ</w:t>
      </w:r>
      <w:r w:rsidDel="00000000" w:rsidR="00000000" w:rsidRPr="00000000">
        <w:rPr>
          <w:rFonts w:ascii="Cambria Math" w:cs="Cambria Math" w:eastAsia="Cambria Math" w:hAnsi="Cambria Math"/>
          <w:b w:val="0"/>
          <w:i w:val="0"/>
          <w:smallCaps w:val="0"/>
          <w:strike w:val="0"/>
          <w:color w:val="000000"/>
          <w:sz w:val="33.214575449625656"/>
          <w:szCs w:val="33.214575449625656"/>
          <w:u w:val="none"/>
          <w:shd w:fill="auto" w:val="clear"/>
          <w:vertAlign w:val="subscript"/>
          <w:rtl w:val="0"/>
        </w:rPr>
        <w:t xml:space="preserve">݉</w:t>
      </w:r>
      <w:r w:rsidDel="00000000" w:rsidR="00000000" w:rsidRPr="00000000">
        <w:rPr>
          <w:rtl w:val="0"/>
        </w:rPr>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൰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ݒݒ</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௬</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(12)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29931640625" w:line="240" w:lineRule="auto"/>
        <w:ind w:left="0" w:right="160.3057861328125" w:firstLine="0"/>
        <w:jc w:val="right"/>
        <w:rPr>
          <w:rFonts w:ascii="Arial" w:cs="Arial" w:eastAsia="Arial" w:hAnsi="Arial"/>
          <w:b w:val="0"/>
          <w:i w:val="0"/>
          <w:smallCaps w:val="0"/>
          <w:strike w:val="0"/>
          <w:color w:val="000000"/>
          <w:sz w:val="19.92874526977539"/>
          <w:szCs w:val="19.92874526977539"/>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ݒ</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ට</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ݒ</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௫</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perscript"/>
          <w:rtl w:val="0"/>
        </w:rPr>
        <w:t xml:space="preserve">ଶ </w:t>
      </w:r>
      <w:r w:rsidDel="00000000" w:rsidR="00000000" w:rsidRPr="00000000">
        <w:rPr>
          <w:rtl w:val="0"/>
        </w:rPr>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ݒ</w:t>
      </w:r>
      <w:r w:rsidDel="00000000" w:rsidR="00000000" w:rsidRPr="00000000">
        <w:rPr>
          <w:rFonts w:ascii="Cambria Math" w:cs="Cambria Math" w:eastAsia="Cambria Math" w:hAnsi="Cambria Math"/>
          <w:b w:val="0"/>
          <w:i w:val="0"/>
          <w:smallCaps w:val="0"/>
          <w:strike w:val="0"/>
          <w:color w:val="000000"/>
          <w:sz w:val="24.188874562581383"/>
          <w:szCs w:val="24.188874562581383"/>
          <w:u w:val="none"/>
          <w:shd w:fill="auto" w:val="clear"/>
          <w:vertAlign w:val="subscript"/>
          <w:rtl w:val="0"/>
        </w:rPr>
        <w:t xml:space="preserve">௬ଶ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(13)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37060546875" w:line="240" w:lineRule="auto"/>
        <w:ind w:left="14.54803466796875" w:right="0" w:firstLine="0"/>
        <w:jc w:val="left"/>
        <w:rPr>
          <w:rFonts w:ascii="Arial" w:cs="Arial" w:eastAsia="Arial" w:hAnsi="Arial"/>
          <w:b w:val="1"/>
          <w:i w:val="0"/>
          <w:smallCaps w:val="0"/>
          <w:strike w:val="0"/>
          <w:color w:val="000000"/>
          <w:sz w:val="19.92874526977539"/>
          <w:szCs w:val="19.92874526977539"/>
          <w:u w:val="none"/>
          <w:shd w:fill="auto" w:val="clear"/>
          <w:vertAlign w:val="baseline"/>
        </w:rPr>
      </w:pPr>
      <w:r w:rsidDel="00000000" w:rsidR="00000000" w:rsidRPr="00000000">
        <w:rPr>
          <w:rFonts w:ascii="Arial" w:cs="Arial" w:eastAsia="Arial" w:hAnsi="Arial"/>
          <w:b w:val="1"/>
          <w:i w:val="0"/>
          <w:smallCaps w:val="0"/>
          <w:strike w:val="0"/>
          <w:color w:val="000000"/>
          <w:sz w:val="19.92874526977539"/>
          <w:szCs w:val="19.92874526977539"/>
          <w:u w:val="none"/>
          <w:shd w:fill="auto" w:val="clear"/>
          <w:vertAlign w:val="baseline"/>
          <w:rtl w:val="0"/>
        </w:rPr>
        <w:t xml:space="preserve">B. Tugas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86279296875" w:line="336.9913673400879" w:lineRule="auto"/>
        <w:ind w:left="331.7010498046875" w:right="1.490478515625" w:firstLine="385.5317687988281"/>
        <w:jc w:val="both"/>
        <w:rPr>
          <w:rFonts w:ascii="Arial" w:cs="Arial" w:eastAsia="Arial" w:hAnsi="Arial"/>
          <w:b w:val="0"/>
          <w:i w:val="0"/>
          <w:smallCaps w:val="0"/>
          <w:strike w:val="0"/>
          <w:color w:val="000000"/>
          <w:sz w:val="19.92874526977539"/>
          <w:szCs w:val="19.92874526977539"/>
          <w:u w:val="none"/>
          <w:shd w:fill="auto" w:val="clear"/>
          <w:vertAlign w:val="baseline"/>
        </w:rPr>
      </w:pP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Suatu objek dengan massa 0.15 kg ditembakkan dari permukaan tanah dengan  kecepatan awal 50 m/s dan sudut tembak 35</w:t>
      </w:r>
      <w:r w:rsidDel="00000000" w:rsidR="00000000" w:rsidRPr="00000000">
        <w:rPr>
          <w:rFonts w:ascii="Arial" w:cs="Arial" w:eastAsia="Arial" w:hAnsi="Arial"/>
          <w:b w:val="0"/>
          <w:i w:val="0"/>
          <w:smallCaps w:val="0"/>
          <w:strike w:val="0"/>
          <w:color w:val="000000"/>
          <w:sz w:val="20.533005396525066"/>
          <w:szCs w:val="20.533005396525066"/>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 Dengan menggunakan nilai D = 0.0013  dan </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ο</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1"/>
        </w:rPr>
        <w:t xml:space="preserve">ݐ</w:t>
      </w: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 0.01,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9384765625" w:line="342.25430488586426" w:lineRule="auto"/>
        <w:ind w:left="662.5328063964844" w:right="3.8214111328125" w:hanging="315.88531494140625"/>
        <w:jc w:val="left"/>
        <w:rPr>
          <w:rFonts w:ascii="Arial" w:cs="Arial" w:eastAsia="Arial" w:hAnsi="Arial"/>
          <w:b w:val="0"/>
          <w:i w:val="0"/>
          <w:smallCaps w:val="0"/>
          <w:strike w:val="0"/>
          <w:color w:val="000000"/>
          <w:sz w:val="19.92874526977539"/>
          <w:szCs w:val="19.92874526977539"/>
          <w:u w:val="none"/>
          <w:shd w:fill="auto" w:val="clear"/>
          <w:vertAlign w:val="baseline"/>
        </w:rPr>
      </w:pP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1. Hitung dan bandingkan posisi objek sejak ditembakkan hingga sampai ke permukaan tanah dengan </w:t>
      </w:r>
      <w:r w:rsidDel="00000000" w:rsidR="00000000" w:rsidRPr="00000000">
        <w:rPr>
          <w:rFonts w:ascii="Arial" w:cs="Arial" w:eastAsia="Arial" w:hAnsi="Arial"/>
          <w:b w:val="1"/>
          <w:i w:val="0"/>
          <w:smallCaps w:val="0"/>
          <w:strike w:val="0"/>
          <w:color w:val="000000"/>
          <w:sz w:val="19.92874526977539"/>
          <w:szCs w:val="19.92874526977539"/>
          <w:u w:val="none"/>
          <w:shd w:fill="auto" w:val="clear"/>
          <w:vertAlign w:val="baseline"/>
          <w:rtl w:val="0"/>
        </w:rPr>
        <w:t xml:space="preserve">mengabaikan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dan </w:t>
      </w:r>
      <w:r w:rsidDel="00000000" w:rsidR="00000000" w:rsidRPr="00000000">
        <w:rPr>
          <w:rFonts w:ascii="Arial" w:cs="Arial" w:eastAsia="Arial" w:hAnsi="Arial"/>
          <w:b w:val="1"/>
          <w:i w:val="0"/>
          <w:smallCaps w:val="0"/>
          <w:strike w:val="0"/>
          <w:color w:val="000000"/>
          <w:sz w:val="19.92874526977539"/>
          <w:szCs w:val="19.92874526977539"/>
          <w:u w:val="none"/>
          <w:shd w:fill="auto" w:val="clear"/>
          <w:vertAlign w:val="baseline"/>
          <w:rtl w:val="0"/>
        </w:rPr>
        <w:t xml:space="preserve">mempertimbangkan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hambatan  udara.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3466796875" w:line="343.341121673584" w:lineRule="auto"/>
        <w:ind w:left="661.9349670410156" w:right="65.478515625" w:hanging="324.45465087890625"/>
        <w:jc w:val="left"/>
        <w:rPr>
          <w:rFonts w:ascii="Arial" w:cs="Arial" w:eastAsia="Arial" w:hAnsi="Arial"/>
          <w:b w:val="0"/>
          <w:i w:val="0"/>
          <w:smallCaps w:val="0"/>
          <w:strike w:val="0"/>
          <w:color w:val="000000"/>
          <w:sz w:val="19.92874526977539"/>
          <w:szCs w:val="19.92874526977539"/>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874526977539"/>
          <w:szCs w:val="19.9287452697753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874526977539"/>
          <w:szCs w:val="19.92874526977539"/>
          <w:u w:val="none"/>
          <w:shd w:fill="auto" w:val="clear"/>
          <w:vertAlign w:val="baseline"/>
          <w:rtl w:val="0"/>
        </w:rPr>
        <w:t xml:space="preserve">Lakukan validasi terhadap hasil perhitungan numerik untuk kasus yang pertama (tanpa hambatan udara).</w:t>
      </w:r>
    </w:p>
    <w:sectPr>
      <w:pgSz w:h="16840" w:w="11900" w:orient="portrait"/>
      <w:pgMar w:bottom="2228.0091857910156" w:top="2107.0654296875" w:left="1974.4319152832031" w:right="1876.30126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