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https://www.feedingamerica.org/research/map-the-meal-gap/by-county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eedingamerica.org/research/map-the-meal-gap/by-coun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