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Context</w:t>
      </w:r>
    </w:p>
    <w:p>
      <w:pPr>
        <w:pStyle w:val="3"/>
        <w:keepNext w:val="0"/>
        <w:keepLines w:val="0"/>
        <w:widowControl/>
        <w:suppressLineNumbers w:val="0"/>
      </w:pPr>
      <w:r>
        <w:t>This is a sales data from an individual company.</w:t>
      </w:r>
    </w:p>
    <w:p>
      <w:pPr>
        <w:pStyle w:val="2"/>
        <w:keepNext w:val="0"/>
        <w:keepLines w:val="0"/>
        <w:widowControl/>
        <w:suppressLineNumbers w:val="0"/>
      </w:pPr>
      <w:r>
        <w:t>Content</w:t>
      </w:r>
    </w:p>
    <w:p>
      <w:pPr>
        <w:pStyle w:val="3"/>
        <w:keepNext w:val="0"/>
        <w:keepLines w:val="0"/>
        <w:widowControl/>
        <w:suppressLineNumbers w:val="0"/>
      </w:pPr>
      <w:r>
        <w:t>This dataset includes about 40,000 rows and 15 feature variables. Each row corresponds to a customer infomation, and includes the variables: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flag: Whether the customer has bought the target product or not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gender: Gender of the customer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education: Education background of customer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house_val: Value of the residence the customer lives 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age: Age of the customer by group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online: Whether the customer had online shopping experience or not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customer_psy: Variable describing consumer psychology based on the area of residence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marriage: Marriage status of the customer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children: Whether the customer has children or not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occupation: Career information of the customer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mortgage: Housing Loan Information of customers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house_own: Whether the customer owns a house or not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region: Information on the area</w:t>
      </w:r>
      <w:bookmarkStart w:id="0" w:name="_GoBack"/>
      <w:bookmarkEnd w:id="0"/>
      <w:r>
        <w:t xml:space="preserve"> in which the customer are located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car_prob: The probability that the customer will buy a new car(1 means the maximum possible）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fam_income: Family income Information of the customer(A means the lowest, and L means the highest)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03406"/>
    <w:multiLevelType w:val="multilevel"/>
    <w:tmpl w:val="916034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564E6"/>
    <w:rsid w:val="0A75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2019-03-13T04:36:00Z</dcterms:created>
  <dc:creator>Flash</dc:creator>
  <cp:lastModifiedBy>Flash</cp:lastModifiedBy>
  <dcterms:modified xsi:type="dcterms:W3CDTF">2019-03-13T05:23:13Z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