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23524" w:rsidRDefault="00000000">
      <w:r>
        <w:t>Articles</w:t>
      </w:r>
    </w:p>
    <w:p w14:paraId="00000002" w14:textId="77777777" w:rsidR="00223524" w:rsidRDefault="00223524"/>
    <w:p w14:paraId="00000003" w14:textId="77777777" w:rsidR="00223524" w:rsidRDefault="00223524">
      <w:pPr>
        <w:rPr>
          <w:b/>
          <w:bCs/>
          <w:color w:val="548DD4" w:themeColor="text2" w:themeTint="99"/>
          <w:sz w:val="24"/>
          <w:szCs w:val="24"/>
        </w:rPr>
      </w:pPr>
      <w:hyperlink r:id="rId5">
        <w:r w:rsidRPr="001B712D">
          <w:rPr>
            <w:b/>
            <w:bCs/>
            <w:color w:val="548DD4" w:themeColor="text2" w:themeTint="99"/>
            <w:sz w:val="24"/>
            <w:szCs w:val="24"/>
            <w:u w:val="single"/>
          </w:rPr>
          <w:t>https://www.academicjobs.com/global-news/blinkit-swiggy-instamart-quick-commerce-rivalry-india-2026-772</w:t>
        </w:r>
      </w:hyperlink>
    </w:p>
    <w:p w14:paraId="40F520DD" w14:textId="77777777" w:rsidR="001B712D" w:rsidRPr="001B712D" w:rsidRDefault="001B712D">
      <w:pPr>
        <w:rPr>
          <w:b/>
          <w:bCs/>
          <w:color w:val="548DD4" w:themeColor="text2" w:themeTint="99"/>
          <w:sz w:val="24"/>
          <w:szCs w:val="24"/>
        </w:rPr>
      </w:pPr>
    </w:p>
    <w:p w14:paraId="5CB08F27" w14:textId="77777777" w:rsidR="00667674" w:rsidRPr="001B712D" w:rsidRDefault="00667674" w:rsidP="00667674">
      <w:pPr>
        <w:pBdr>
          <w:top w:val="none" w:sz="0" w:space="0" w:color="E2E8F0"/>
          <w:left w:val="none" w:sz="0" w:space="0" w:color="E2E8F0"/>
          <w:bottom w:val="none" w:sz="0" w:space="0" w:color="E2E8F0"/>
          <w:right w:val="none" w:sz="0" w:space="0" w:color="E2E8F0"/>
          <w:between w:val="none" w:sz="0" w:space="0" w:color="E2E8F0"/>
        </w:pBdr>
        <w:spacing w:after="360"/>
        <w:rPr>
          <w:b/>
          <w:bCs/>
          <w:color w:val="548DD4" w:themeColor="text2" w:themeTint="99"/>
          <w:sz w:val="24"/>
          <w:szCs w:val="24"/>
        </w:rPr>
      </w:pPr>
      <w:hyperlink r:id="rId6">
        <w:r w:rsidRPr="001B712D">
          <w:rPr>
            <w:b/>
            <w:bCs/>
            <w:color w:val="548DD4" w:themeColor="text2" w:themeTint="99"/>
            <w:sz w:val="24"/>
            <w:szCs w:val="24"/>
            <w:u w:val="single"/>
          </w:rPr>
          <w:t>https://unicommerce.com/blog/ecommerce-trends-2026-d2c-retail-preparation/</w:t>
        </w:r>
      </w:hyperlink>
    </w:p>
    <w:p w14:paraId="0000004A" w14:textId="390F883C" w:rsidR="00223524" w:rsidRPr="00667674" w:rsidRDefault="00667674" w:rsidP="00667674">
      <w:pPr>
        <w:pBdr>
          <w:top w:val="none" w:sz="0" w:space="0" w:color="E2E8F0"/>
          <w:left w:val="none" w:sz="0" w:space="0" w:color="E2E8F0"/>
          <w:bottom w:val="none" w:sz="0" w:space="0" w:color="E2E8F0"/>
          <w:right w:val="none" w:sz="0" w:space="0" w:color="E2E8F0"/>
          <w:between w:val="none" w:sz="0" w:space="0" w:color="E2E8F0"/>
        </w:pBdr>
        <w:spacing w:after="360"/>
        <w:rPr>
          <w:b/>
          <w:bCs/>
          <w:color w:val="548DD4" w:themeColor="text2" w:themeTint="99"/>
        </w:rPr>
      </w:pPr>
      <w:hyperlink r:id="rId7" w:history="1">
        <w:r w:rsidRPr="00667674">
          <w:rPr>
            <w:rStyle w:val="Hyperlink"/>
            <w:b/>
            <w:bCs/>
            <w:color w:val="548DD4" w:themeColor="text2" w:themeTint="99"/>
            <w:sz w:val="24"/>
            <w:szCs w:val="24"/>
          </w:rPr>
          <w:t>https://www.cleo.com/blog/supply-chain-trends</w:t>
        </w:r>
      </w:hyperlink>
    </w:p>
    <w:p w14:paraId="0000004B" w14:textId="77777777" w:rsidR="00223524" w:rsidRPr="00667674" w:rsidRDefault="00223524">
      <w:pPr>
        <w:pBdr>
          <w:top w:val="none" w:sz="0" w:space="0" w:color="E2E8F0"/>
          <w:left w:val="none" w:sz="0" w:space="0" w:color="E2E8F0"/>
          <w:bottom w:val="none" w:sz="0" w:space="0" w:color="E2E8F0"/>
          <w:right w:val="none" w:sz="0" w:space="0" w:color="E2E8F0"/>
          <w:between w:val="none" w:sz="0" w:space="0" w:color="E2E8F0"/>
        </w:pBdr>
        <w:shd w:val="clear" w:color="auto" w:fill="FFFFFF"/>
        <w:spacing w:line="390" w:lineRule="auto"/>
        <w:rPr>
          <w:b/>
          <w:bCs/>
          <w:color w:val="548DD4" w:themeColor="text2" w:themeTint="99"/>
          <w:sz w:val="24"/>
          <w:szCs w:val="24"/>
        </w:rPr>
      </w:pPr>
      <w:hyperlink r:id="rId8">
        <w:r w:rsidRPr="00667674">
          <w:rPr>
            <w:b/>
            <w:bCs/>
            <w:color w:val="548DD4" w:themeColor="text2" w:themeTint="99"/>
            <w:sz w:val="24"/>
            <w:szCs w:val="24"/>
            <w:u w:val="single"/>
          </w:rPr>
          <w:t>https://nuvoretail.com/future-quick-commerce-marketing-2026-trends/</w:t>
        </w:r>
      </w:hyperlink>
    </w:p>
    <w:p w14:paraId="00000051" w14:textId="77777777" w:rsidR="00223524" w:rsidRDefault="00223524">
      <w:pPr>
        <w:pBdr>
          <w:top w:val="none" w:sz="0" w:space="0" w:color="E2E8F0"/>
          <w:left w:val="none" w:sz="0" w:space="0" w:color="E2E8F0"/>
          <w:bottom w:val="none" w:sz="0" w:space="11" w:color="E2E8F0"/>
          <w:right w:val="none" w:sz="0" w:space="0" w:color="E2E8F0"/>
          <w:between w:val="none" w:sz="0" w:space="0" w:color="E2E8F0"/>
        </w:pBdr>
        <w:shd w:val="clear" w:color="auto" w:fill="FFFFFF"/>
        <w:spacing w:line="390" w:lineRule="auto"/>
        <w:jc w:val="both"/>
        <w:rPr>
          <w:b/>
          <w:bCs/>
          <w:sz w:val="20"/>
          <w:szCs w:val="20"/>
        </w:rPr>
      </w:pPr>
    </w:p>
    <w:p w14:paraId="00000052" w14:textId="77777777" w:rsidR="00223524" w:rsidRDefault="00223524">
      <w:pPr>
        <w:pBdr>
          <w:top w:val="none" w:sz="0" w:space="0" w:color="E2E8F0"/>
          <w:left w:val="none" w:sz="0" w:space="0" w:color="E2E8F0"/>
          <w:bottom w:val="none" w:sz="0" w:space="11" w:color="E2E8F0"/>
          <w:right w:val="none" w:sz="0" w:space="0" w:color="E2E8F0"/>
          <w:between w:val="none" w:sz="0" w:space="0" w:color="E2E8F0"/>
        </w:pBdr>
        <w:shd w:val="clear" w:color="auto" w:fill="FFFFFF"/>
        <w:spacing w:line="390" w:lineRule="auto"/>
        <w:jc w:val="both"/>
        <w:rPr>
          <w:b/>
          <w:bCs/>
          <w:sz w:val="20"/>
          <w:szCs w:val="20"/>
        </w:rPr>
      </w:pPr>
    </w:p>
    <w:p w14:paraId="00000054" w14:textId="1B555B3F" w:rsidR="00223524" w:rsidRPr="00667674" w:rsidRDefault="00000000">
      <w:pPr>
        <w:pBdr>
          <w:top w:val="none" w:sz="0" w:space="0" w:color="E2E8F0"/>
          <w:left w:val="none" w:sz="0" w:space="0" w:color="E2E8F0"/>
          <w:bottom w:val="none" w:sz="0" w:space="0" w:color="E2E8F0"/>
          <w:right w:val="none" w:sz="0" w:space="0" w:color="E2E8F0"/>
          <w:between w:val="none" w:sz="0" w:space="0" w:color="E2E8F0"/>
        </w:pBdr>
        <w:shd w:val="clear" w:color="auto" w:fill="FFFFFF"/>
        <w:spacing w:line="390" w:lineRule="auto"/>
        <w:rPr>
          <w:sz w:val="24"/>
          <w:szCs w:val="24"/>
        </w:rPr>
      </w:pPr>
      <w:r w:rsidRPr="00667674">
        <w:rPr>
          <w:sz w:val="24"/>
          <w:szCs w:val="24"/>
        </w:rPr>
        <w:t xml:space="preserve">Some research papers </w:t>
      </w:r>
      <w:r w:rsidR="00DA5B29">
        <w:rPr>
          <w:sz w:val="24"/>
          <w:szCs w:val="24"/>
        </w:rPr>
        <w:t>I</w:t>
      </w:r>
      <w:r w:rsidRPr="00667674">
        <w:rPr>
          <w:sz w:val="24"/>
          <w:szCs w:val="24"/>
        </w:rPr>
        <w:t xml:space="preserve"> read:</w:t>
      </w:r>
    </w:p>
    <w:p w14:paraId="00000055" w14:textId="728F27AA" w:rsidR="00223524" w:rsidRPr="008349D1" w:rsidRDefault="00000000">
      <w:pPr>
        <w:pBdr>
          <w:top w:val="none" w:sz="0" w:space="0" w:color="E2E8F0"/>
          <w:left w:val="none" w:sz="0" w:space="0" w:color="E2E8F0"/>
          <w:bottom w:val="none" w:sz="0" w:space="0" w:color="E2E8F0"/>
          <w:right w:val="none" w:sz="0" w:space="0" w:color="E2E8F0"/>
          <w:between w:val="none" w:sz="0" w:space="0" w:color="E2E8F0"/>
        </w:pBdr>
        <w:spacing w:after="360"/>
        <w:rPr>
          <w:b/>
          <w:bCs/>
          <w:color w:val="548DD4" w:themeColor="text2" w:themeTint="99"/>
          <w:sz w:val="24"/>
          <w:szCs w:val="24"/>
        </w:rPr>
      </w:pPr>
      <w:r w:rsidRPr="00205B3B">
        <w:rPr>
          <w:b/>
          <w:bCs/>
          <w:sz w:val="24"/>
          <w:szCs w:val="24"/>
        </w:rPr>
        <w:t>Challenges and Prospects of E-Commerce in India:</w:t>
      </w:r>
      <w:r w:rsidR="002F0EAE">
        <w:rPr>
          <w:b/>
          <w:bCs/>
          <w:sz w:val="24"/>
          <w:szCs w:val="24"/>
        </w:rPr>
        <w:t xml:space="preserve"> </w:t>
      </w:r>
      <w:r w:rsidRPr="00205B3B">
        <w:rPr>
          <w:b/>
          <w:bCs/>
          <w:sz w:val="24"/>
          <w:szCs w:val="24"/>
        </w:rPr>
        <w:t>An</w:t>
      </w:r>
      <w:r w:rsidR="002F0EAE">
        <w:rPr>
          <w:b/>
          <w:bCs/>
          <w:sz w:val="24"/>
          <w:szCs w:val="24"/>
        </w:rPr>
        <w:t xml:space="preserve"> </w:t>
      </w:r>
      <w:r w:rsidRPr="00205B3B">
        <w:rPr>
          <w:b/>
          <w:bCs/>
          <w:sz w:val="24"/>
          <w:szCs w:val="24"/>
        </w:rPr>
        <w:t>Analysis Dr. Jyotirmoy Koley, Darjeeling Government College</w:t>
      </w:r>
      <w:r w:rsidRPr="00667674">
        <w:rPr>
          <w:sz w:val="24"/>
          <w:szCs w:val="24"/>
        </w:rPr>
        <w:t xml:space="preserve">, </w:t>
      </w:r>
      <w:hyperlink r:id="rId9" w:history="1">
        <w:r w:rsidR="00B16CA2" w:rsidRPr="008349D1">
          <w:rPr>
            <w:rStyle w:val="Hyperlink"/>
            <w:b/>
            <w:bCs/>
            <w:color w:val="548DD4" w:themeColor="text2" w:themeTint="99"/>
            <w:sz w:val="24"/>
            <w:szCs w:val="24"/>
          </w:rPr>
          <w:t>jyotirmoykoley@gmail.com</w:t>
        </w:r>
      </w:hyperlink>
    </w:p>
    <w:p w14:paraId="1C0B443A" w14:textId="77777777" w:rsidR="00B16CA2" w:rsidRDefault="00B16CA2">
      <w:pPr>
        <w:pBdr>
          <w:top w:val="none" w:sz="0" w:space="0" w:color="E2E8F0"/>
          <w:left w:val="none" w:sz="0" w:space="0" w:color="E2E8F0"/>
          <w:bottom w:val="none" w:sz="0" w:space="0" w:color="E2E8F0"/>
          <w:right w:val="none" w:sz="0" w:space="0" w:color="E2E8F0"/>
          <w:between w:val="none" w:sz="0" w:space="0" w:color="E2E8F0"/>
        </w:pBdr>
        <w:spacing w:after="360"/>
        <w:rPr>
          <w:b/>
          <w:bCs/>
        </w:rPr>
      </w:pPr>
    </w:p>
    <w:p w14:paraId="763B0E7C" w14:textId="30965C3D" w:rsidR="00B16CA2" w:rsidRDefault="00B16CA2">
      <w:pPr>
        <w:pBdr>
          <w:top w:val="none" w:sz="0" w:space="0" w:color="E2E8F0"/>
          <w:left w:val="none" w:sz="0" w:space="0" w:color="E2E8F0"/>
          <w:bottom w:val="none" w:sz="0" w:space="0" w:color="E2E8F0"/>
          <w:right w:val="none" w:sz="0" w:space="0" w:color="E2E8F0"/>
          <w:between w:val="none" w:sz="0" w:space="0" w:color="E2E8F0"/>
        </w:pBdr>
        <w:spacing w:after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Medallion Architecture:</w:t>
      </w:r>
    </w:p>
    <w:p w14:paraId="7D9AD311" w14:textId="74E62CBA" w:rsidR="00B16CA2" w:rsidRPr="00205B3B" w:rsidRDefault="00B56E07">
      <w:pPr>
        <w:pBdr>
          <w:top w:val="none" w:sz="0" w:space="0" w:color="E2E8F0"/>
          <w:left w:val="none" w:sz="0" w:space="0" w:color="E2E8F0"/>
          <w:bottom w:val="none" w:sz="0" w:space="0" w:color="E2E8F0"/>
          <w:right w:val="none" w:sz="0" w:space="0" w:color="E2E8F0"/>
          <w:between w:val="none" w:sz="0" w:space="0" w:color="E2E8F0"/>
        </w:pBdr>
        <w:spacing w:after="360"/>
        <w:rPr>
          <w:b/>
          <w:bCs/>
          <w:color w:val="548DD4" w:themeColor="text2" w:themeTint="99"/>
          <w:sz w:val="24"/>
          <w:szCs w:val="24"/>
        </w:rPr>
      </w:pPr>
      <w:hyperlink r:id="rId10" w:history="1">
        <w:r w:rsidRPr="00205B3B">
          <w:rPr>
            <w:rStyle w:val="Hyperlink"/>
            <w:b/>
            <w:bCs/>
            <w:color w:val="548DD4" w:themeColor="text2" w:themeTint="99"/>
            <w:sz w:val="24"/>
            <w:szCs w:val="24"/>
          </w:rPr>
          <w:t>https://www.databricks.com/blog/what-is-medallion-architecture</w:t>
        </w:r>
      </w:hyperlink>
    </w:p>
    <w:p w14:paraId="4ACAB00F" w14:textId="77777777" w:rsidR="009F288B" w:rsidRDefault="009F288B">
      <w:pPr>
        <w:pBdr>
          <w:top w:val="none" w:sz="0" w:space="0" w:color="E2E8F0"/>
          <w:left w:val="none" w:sz="0" w:space="0" w:color="E2E8F0"/>
          <w:bottom w:val="none" w:sz="0" w:space="0" w:color="E2E8F0"/>
          <w:right w:val="none" w:sz="0" w:space="0" w:color="E2E8F0"/>
          <w:between w:val="none" w:sz="0" w:space="0" w:color="E2E8F0"/>
        </w:pBdr>
        <w:spacing w:after="360"/>
        <w:rPr>
          <w:b/>
          <w:bCs/>
          <w:sz w:val="24"/>
          <w:szCs w:val="24"/>
        </w:rPr>
      </w:pPr>
    </w:p>
    <w:p w14:paraId="596F984A" w14:textId="77777777" w:rsidR="009F288B" w:rsidRPr="00B16CA2" w:rsidRDefault="009F288B">
      <w:pPr>
        <w:pBdr>
          <w:top w:val="none" w:sz="0" w:space="0" w:color="E2E8F0"/>
          <w:left w:val="none" w:sz="0" w:space="0" w:color="E2E8F0"/>
          <w:bottom w:val="none" w:sz="0" w:space="0" w:color="E2E8F0"/>
          <w:right w:val="none" w:sz="0" w:space="0" w:color="E2E8F0"/>
          <w:between w:val="none" w:sz="0" w:space="0" w:color="E2E8F0"/>
        </w:pBdr>
        <w:spacing w:after="360"/>
        <w:rPr>
          <w:b/>
          <w:bCs/>
          <w:sz w:val="24"/>
          <w:szCs w:val="24"/>
        </w:rPr>
      </w:pPr>
    </w:p>
    <w:p w14:paraId="0162360A" w14:textId="77777777" w:rsidR="00B16CA2" w:rsidRDefault="00B16CA2">
      <w:pPr>
        <w:pBdr>
          <w:top w:val="none" w:sz="0" w:space="0" w:color="E2E8F0"/>
          <w:left w:val="none" w:sz="0" w:space="0" w:color="E2E8F0"/>
          <w:bottom w:val="none" w:sz="0" w:space="0" w:color="E2E8F0"/>
          <w:right w:val="none" w:sz="0" w:space="0" w:color="E2E8F0"/>
          <w:between w:val="none" w:sz="0" w:space="0" w:color="E2E8F0"/>
        </w:pBdr>
        <w:spacing w:after="360"/>
        <w:rPr>
          <w:b/>
          <w:bCs/>
        </w:rPr>
      </w:pPr>
    </w:p>
    <w:sectPr w:rsidR="00B16CA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970C746-DF32-4132-AA65-C3C2414475F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8D1B3F7-B64E-450C-916D-02B197206CC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15B42"/>
    <w:multiLevelType w:val="multilevel"/>
    <w:tmpl w:val="56EC0A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E5174D"/>
    <w:multiLevelType w:val="multilevel"/>
    <w:tmpl w:val="1B54B0C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5A0A16"/>
    <w:multiLevelType w:val="multilevel"/>
    <w:tmpl w:val="1E82C88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C529ED"/>
    <w:multiLevelType w:val="multilevel"/>
    <w:tmpl w:val="2AA098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81F0F87"/>
    <w:multiLevelType w:val="multilevel"/>
    <w:tmpl w:val="B12449F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5E20526"/>
    <w:multiLevelType w:val="multilevel"/>
    <w:tmpl w:val="CC16EB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77859FA"/>
    <w:multiLevelType w:val="multilevel"/>
    <w:tmpl w:val="425063E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8821319">
    <w:abstractNumId w:val="5"/>
  </w:num>
  <w:num w:numId="2" w16cid:durableId="704519425">
    <w:abstractNumId w:val="2"/>
  </w:num>
  <w:num w:numId="3" w16cid:durableId="524713381">
    <w:abstractNumId w:val="3"/>
  </w:num>
  <w:num w:numId="4" w16cid:durableId="173691608">
    <w:abstractNumId w:val="1"/>
  </w:num>
  <w:num w:numId="5" w16cid:durableId="166868035">
    <w:abstractNumId w:val="4"/>
  </w:num>
  <w:num w:numId="6" w16cid:durableId="882864006">
    <w:abstractNumId w:val="0"/>
  </w:num>
  <w:num w:numId="7" w16cid:durableId="7737496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524"/>
    <w:rsid w:val="00177678"/>
    <w:rsid w:val="001B712D"/>
    <w:rsid w:val="00205B3B"/>
    <w:rsid w:val="00223524"/>
    <w:rsid w:val="002455DA"/>
    <w:rsid w:val="00255170"/>
    <w:rsid w:val="002F0EAE"/>
    <w:rsid w:val="00667674"/>
    <w:rsid w:val="008349D1"/>
    <w:rsid w:val="009F288B"/>
    <w:rsid w:val="00B16CA2"/>
    <w:rsid w:val="00B23390"/>
    <w:rsid w:val="00B37265"/>
    <w:rsid w:val="00B56E07"/>
    <w:rsid w:val="00CE6515"/>
    <w:rsid w:val="00DA5B29"/>
    <w:rsid w:val="00E36E95"/>
    <w:rsid w:val="00EF7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4523B"/>
  <w15:docId w15:val="{D8882643-E38F-4B15-8EFC-EB19C679C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B16CA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6C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uvoretail.com/future-quick-commerce-marketing-2026-trend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leo.com/blog/supply-chain-trend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nicommerce.com/blog/ecommerce-trends-2026-d2c-retail-preparation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academicjobs.com/global-news/blinkit-swiggy-instamart-quick-commerce-rivalry-india-2026-772" TargetMode="External"/><Relationship Id="rId10" Type="http://schemas.openxmlformats.org/officeDocument/2006/relationships/hyperlink" Target="https://www.databricks.com/blog/what-is-medallion-architectu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yotirmoykoley@gmail.com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156</Words>
  <Characters>894</Characters>
  <Application>Microsoft Office Word</Application>
  <DocSecurity>0</DocSecurity>
  <Lines>7</Lines>
  <Paragraphs>2</Paragraphs>
  <ScaleCrop>false</ScaleCrop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addie_91@outlook.com</cp:lastModifiedBy>
  <cp:revision>16</cp:revision>
  <dcterms:created xsi:type="dcterms:W3CDTF">2026-05-13T20:30:00Z</dcterms:created>
  <dcterms:modified xsi:type="dcterms:W3CDTF">2026-06-21T13:53:00Z</dcterms:modified>
</cp:coreProperties>
</file>