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0A2DD" w14:textId="00CACD44" w:rsidR="00F870D1" w:rsidRDefault="0005052D" w:rsidP="00F870D1">
      <w:pPr>
        <w:pStyle w:val="Heading1"/>
        <w:numPr>
          <w:ilvl w:val="0"/>
          <w:numId w:val="0"/>
        </w:numPr>
        <w:spacing w:line="720" w:lineRule="auto"/>
        <w:contextualSpacing/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bookmarkStart w:id="0" w:name="_Toc103686727"/>
      <w:r w:rsidRPr="00CD768A">
        <w:rPr>
          <w:rFonts w:ascii="Times New Roman" w:hAnsi="Times New Roman"/>
          <w:b/>
          <w:bCs/>
          <w:color w:val="auto"/>
          <w:sz w:val="24"/>
          <w:szCs w:val="24"/>
        </w:rPr>
        <w:t>BAB 2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.</w:t>
      </w:r>
      <w:r w:rsidRPr="00CD768A">
        <w:rPr>
          <w:rFonts w:ascii="Times New Roman" w:hAnsi="Times New Roman"/>
          <w:b/>
          <w:bCs/>
          <w:color w:val="auto"/>
          <w:sz w:val="24"/>
          <w:szCs w:val="24"/>
        </w:rPr>
        <w:t xml:space="preserve"> TINJAUAN PUSTAKA</w:t>
      </w:r>
      <w:bookmarkEnd w:id="0"/>
    </w:p>
    <w:p w14:paraId="7F316126" w14:textId="77777777" w:rsidR="00F870D1" w:rsidRPr="00F870D1" w:rsidRDefault="00F870D1" w:rsidP="00F870D1">
      <w:pPr>
        <w:rPr>
          <w:lang w:val="en-ID" w:eastAsia="en-US"/>
        </w:rPr>
      </w:pPr>
    </w:p>
    <w:p w14:paraId="3FB5817B" w14:textId="77777777" w:rsidR="0005052D" w:rsidRPr="00AF1529" w:rsidRDefault="0005052D" w:rsidP="0005052D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1" w:name="_Toc103686728"/>
      <w:r w:rsidRPr="00AF1529">
        <w:rPr>
          <w:rFonts w:ascii="Times New Roman" w:hAnsi="Times New Roman"/>
          <w:b/>
          <w:bCs/>
          <w:color w:val="auto"/>
          <w:sz w:val="24"/>
        </w:rPr>
        <w:t>2.1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Daging</w:t>
      </w:r>
      <w:bookmarkEnd w:id="1"/>
      <w:proofErr w:type="spellEnd"/>
    </w:p>
    <w:p w14:paraId="3135114B" w14:textId="77777777" w:rsidR="0005052D" w:rsidRDefault="0005052D" w:rsidP="0005052D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hewan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tertutup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kulit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melekat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tulang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bahan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favorit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mengandung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karbohidrat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protein, lemak, vitamin dan mineral.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dimasak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beragam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makanan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lezat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Hampir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negara di dunia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permintaan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konsumsi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terutama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ayam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babi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(Asmara et al., 2018).</w:t>
      </w:r>
    </w:p>
    <w:p w14:paraId="5BE53A45" w14:textId="77777777" w:rsidR="0005052D" w:rsidRPr="00292A01" w:rsidRDefault="0005052D" w:rsidP="0005052D">
      <w:pPr>
        <w:autoSpaceDE w:val="0"/>
        <w:autoSpaceDN w:val="0"/>
        <w:adjustRightInd w:val="0"/>
        <w:spacing w:after="0" w:line="720" w:lineRule="auto"/>
        <w:contextualSpacing/>
        <w:jc w:val="both"/>
      </w:pP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3F9429C" w14:textId="77777777" w:rsidR="0005052D" w:rsidRPr="00DD4F9B" w:rsidRDefault="0005052D" w:rsidP="0005052D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</w:rPr>
      </w:pPr>
      <w:bookmarkStart w:id="2" w:name="_Toc103686729"/>
      <w:r w:rsidRPr="00DD4F9B">
        <w:rPr>
          <w:rFonts w:ascii="Times New Roman" w:hAnsi="Times New Roman"/>
          <w:b/>
          <w:bCs/>
          <w:color w:val="auto"/>
        </w:rPr>
        <w:t>2.</w:t>
      </w:r>
      <w:r>
        <w:rPr>
          <w:rFonts w:ascii="Times New Roman" w:hAnsi="Times New Roman"/>
          <w:b/>
          <w:bCs/>
          <w:color w:val="auto"/>
        </w:rPr>
        <w:t>1</w:t>
      </w:r>
      <w:r w:rsidRPr="00DD4F9B">
        <w:rPr>
          <w:rFonts w:ascii="Times New Roman" w:hAnsi="Times New Roman"/>
          <w:b/>
          <w:bCs/>
          <w:color w:val="auto"/>
        </w:rPr>
        <w:t>.1</w:t>
      </w:r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DD4F9B">
        <w:rPr>
          <w:rFonts w:ascii="Times New Roman" w:hAnsi="Times New Roman"/>
          <w:b/>
          <w:bCs/>
          <w:color w:val="auto"/>
        </w:rPr>
        <w:t>Jenis</w:t>
      </w:r>
      <w:proofErr w:type="spellEnd"/>
      <w:r w:rsidRPr="00DD4F9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DD4F9B">
        <w:rPr>
          <w:rFonts w:ascii="Times New Roman" w:hAnsi="Times New Roman"/>
          <w:b/>
          <w:bCs/>
          <w:color w:val="auto"/>
        </w:rPr>
        <w:t>Daging</w:t>
      </w:r>
      <w:proofErr w:type="spellEnd"/>
      <w:r w:rsidRPr="00DD4F9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DD4F9B">
        <w:rPr>
          <w:rFonts w:ascii="Times New Roman" w:hAnsi="Times New Roman"/>
          <w:b/>
          <w:bCs/>
          <w:color w:val="auto"/>
        </w:rPr>
        <w:t>Sapi</w:t>
      </w:r>
      <w:proofErr w:type="spellEnd"/>
      <w:r w:rsidRPr="00DD4F9B">
        <w:rPr>
          <w:rFonts w:ascii="Times New Roman" w:hAnsi="Times New Roman"/>
          <w:b/>
          <w:bCs/>
          <w:color w:val="auto"/>
        </w:rPr>
        <w:t xml:space="preserve"> dan </w:t>
      </w:r>
      <w:proofErr w:type="spellStart"/>
      <w:r w:rsidRPr="00DD4F9B">
        <w:rPr>
          <w:rFonts w:ascii="Times New Roman" w:hAnsi="Times New Roman"/>
          <w:b/>
          <w:bCs/>
          <w:color w:val="auto"/>
        </w:rPr>
        <w:t>Daging</w:t>
      </w:r>
      <w:proofErr w:type="spellEnd"/>
      <w:r w:rsidRPr="00DD4F9B">
        <w:rPr>
          <w:rFonts w:ascii="Times New Roman" w:hAnsi="Times New Roman"/>
          <w:b/>
          <w:bCs/>
          <w:color w:val="auto"/>
        </w:rPr>
        <w:t xml:space="preserve"> Babi</w:t>
      </w:r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</w:rPr>
        <w:t>Hutan</w:t>
      </w:r>
      <w:bookmarkEnd w:id="2"/>
      <w:proofErr w:type="spellEnd"/>
    </w:p>
    <w:p w14:paraId="0C7D1079" w14:textId="77777777" w:rsidR="0005052D" w:rsidRDefault="0005052D" w:rsidP="0005052D">
      <w:pPr>
        <w:spacing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  <w:lang w:val="en-ID" w:eastAsia="en-US"/>
        </w:rPr>
      </w:pPr>
      <w:proofErr w:type="spellStart"/>
      <w:r w:rsidRPr="00DD4F9B">
        <w:rPr>
          <w:rFonts w:ascii="Times New Roman" w:hAnsi="Times New Roman"/>
          <w:sz w:val="24"/>
          <w:szCs w:val="24"/>
          <w:lang w:val="en-ID" w:eastAsia="en-US"/>
        </w:rPr>
        <w:t>Menurut</w:t>
      </w:r>
      <w:proofErr w:type="spellEnd"/>
      <w:r w:rsidRPr="00DD4F9B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Roron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Wicaksono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Hadi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Iwan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Setiawan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Sumardi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penelitiannya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berjudul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Perancangan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Alat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Pendetaksi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Kualitas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Daging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Sapi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Berdasar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Warna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Bau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Mikrokontroler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Atmega32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Logika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Fuzzy”</w:t>
      </w:r>
      <w:r w:rsidRPr="00DD4F9B">
        <w:rPr>
          <w:rFonts w:ascii="Times New Roman" w:hAnsi="Times New Roman"/>
          <w:sz w:val="24"/>
          <w:szCs w:val="24"/>
          <w:lang w:val="en-ID" w:eastAsia="en-US"/>
        </w:rPr>
        <w:t xml:space="preserve">, </w:t>
      </w:r>
      <w:proofErr w:type="spellStart"/>
      <w:r w:rsidRPr="00DD4F9B">
        <w:rPr>
          <w:rFonts w:ascii="Times New Roman" w:hAnsi="Times New Roman"/>
          <w:sz w:val="24"/>
          <w:szCs w:val="24"/>
          <w:lang w:val="en-ID" w:eastAsia="en-US"/>
        </w:rPr>
        <w:t>perbedaan</w:t>
      </w:r>
      <w:proofErr w:type="spellEnd"/>
      <w:r w:rsidRPr="00DD4F9B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DD4F9B">
        <w:rPr>
          <w:rFonts w:ascii="Times New Roman" w:hAnsi="Times New Roman"/>
          <w:sz w:val="24"/>
          <w:szCs w:val="24"/>
          <w:lang w:val="en-ID" w:eastAsia="en-US"/>
        </w:rPr>
        <w:t>jenis</w:t>
      </w:r>
      <w:proofErr w:type="spellEnd"/>
      <w:r w:rsidRPr="00DD4F9B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DD4F9B">
        <w:rPr>
          <w:rFonts w:ascii="Times New Roman" w:hAnsi="Times New Roman"/>
          <w:sz w:val="24"/>
          <w:szCs w:val="24"/>
          <w:lang w:val="en-ID" w:eastAsia="en-US"/>
        </w:rPr>
        <w:t>daging</w:t>
      </w:r>
      <w:proofErr w:type="spellEnd"/>
      <w:r w:rsidRPr="00DD4F9B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DD4F9B">
        <w:rPr>
          <w:rFonts w:ascii="Times New Roman" w:hAnsi="Times New Roman"/>
          <w:sz w:val="24"/>
          <w:szCs w:val="24"/>
          <w:lang w:val="en-ID" w:eastAsia="en-US"/>
        </w:rPr>
        <w:t>sapi</w:t>
      </w:r>
      <w:proofErr w:type="spellEnd"/>
      <w:r w:rsidRPr="00DD4F9B">
        <w:rPr>
          <w:rFonts w:ascii="Times New Roman" w:hAnsi="Times New Roman"/>
          <w:sz w:val="24"/>
          <w:szCs w:val="24"/>
          <w:lang w:val="en-ID" w:eastAsia="en-US"/>
        </w:rPr>
        <w:t xml:space="preserve"> dan </w:t>
      </w:r>
      <w:proofErr w:type="spellStart"/>
      <w:r w:rsidRPr="00DD4F9B">
        <w:rPr>
          <w:rFonts w:ascii="Times New Roman" w:hAnsi="Times New Roman"/>
          <w:sz w:val="24"/>
          <w:szCs w:val="24"/>
          <w:lang w:val="en-ID" w:eastAsia="en-US"/>
        </w:rPr>
        <w:t>daging</w:t>
      </w:r>
      <w:proofErr w:type="spellEnd"/>
      <w:r w:rsidRPr="00DD4F9B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DD4F9B">
        <w:rPr>
          <w:rFonts w:ascii="Times New Roman" w:hAnsi="Times New Roman"/>
          <w:sz w:val="24"/>
          <w:szCs w:val="24"/>
          <w:lang w:val="en-ID" w:eastAsia="en-US"/>
        </w:rPr>
        <w:t>babi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hutan</w:t>
      </w:r>
      <w:proofErr w:type="spellEnd"/>
      <w:r w:rsidRPr="00DD4F9B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DD4F9B">
        <w:rPr>
          <w:rFonts w:ascii="Times New Roman" w:hAnsi="Times New Roman"/>
          <w:sz w:val="24"/>
          <w:szCs w:val="24"/>
          <w:lang w:val="en-ID" w:eastAsia="en-US"/>
        </w:rPr>
        <w:t>adalah</w:t>
      </w:r>
      <w:proofErr w:type="spellEnd"/>
      <w:r w:rsidRPr="00DD4F9B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DD4F9B">
        <w:rPr>
          <w:rFonts w:ascii="Times New Roman" w:hAnsi="Times New Roman"/>
          <w:sz w:val="24"/>
          <w:szCs w:val="24"/>
          <w:lang w:val="en-ID" w:eastAsia="en-US"/>
        </w:rPr>
        <w:t>sebagai</w:t>
      </w:r>
      <w:proofErr w:type="spellEnd"/>
      <w:r w:rsidRPr="00DD4F9B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DD4F9B">
        <w:rPr>
          <w:rFonts w:ascii="Times New Roman" w:hAnsi="Times New Roman"/>
          <w:sz w:val="24"/>
          <w:szCs w:val="24"/>
          <w:lang w:val="en-ID" w:eastAsia="en-US"/>
        </w:rPr>
        <w:t>berikut</w:t>
      </w:r>
      <w:proofErr w:type="spellEnd"/>
      <w:r w:rsidRPr="00DD4F9B">
        <w:rPr>
          <w:rFonts w:ascii="Times New Roman" w:hAnsi="Times New Roman"/>
          <w:sz w:val="24"/>
          <w:szCs w:val="24"/>
          <w:lang w:val="en-ID" w:eastAsia="en-US"/>
        </w:rPr>
        <w:t xml:space="preserve"> :</w:t>
      </w:r>
    </w:p>
    <w:p w14:paraId="34EDB578" w14:textId="77777777" w:rsidR="0005052D" w:rsidRDefault="0005052D" w:rsidP="0005052D">
      <w:pPr>
        <w:keepNext/>
        <w:spacing w:after="0" w:line="360" w:lineRule="auto"/>
        <w:ind w:firstLine="567"/>
        <w:contextualSpacing/>
        <w:jc w:val="center"/>
      </w:pPr>
      <w:r w:rsidRPr="0039403F">
        <w:rPr>
          <w:noProof/>
          <w:lang w:eastAsia="en-US"/>
        </w:rPr>
        <w:drawing>
          <wp:inline distT="0" distB="0" distL="0" distR="0" wp14:anchorId="4361AC99" wp14:editId="15274047">
            <wp:extent cx="2305050" cy="14001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8953" w14:textId="77777777" w:rsidR="0005052D" w:rsidRPr="0076121F" w:rsidRDefault="0005052D" w:rsidP="0005052D">
      <w:pPr>
        <w:pStyle w:val="Caption"/>
        <w:spacing w:line="360" w:lineRule="auto"/>
        <w:ind w:firstLine="567"/>
        <w:contextualSpacing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3" w:name="_Toc79328283"/>
      <w:r w:rsidRPr="0076121F">
        <w:rPr>
          <w:rFonts w:ascii="Times New Roman" w:hAnsi="Times New Roman"/>
          <w:b w:val="0"/>
          <w:bCs w:val="0"/>
          <w:sz w:val="24"/>
          <w:szCs w:val="24"/>
        </w:rPr>
        <w:t xml:space="preserve">Gambar </w:t>
      </w:r>
      <w:r>
        <w:rPr>
          <w:rFonts w:ascii="Times New Roman" w:hAnsi="Times New Roman"/>
          <w:b w:val="0"/>
          <w:bCs w:val="0"/>
          <w:sz w:val="24"/>
          <w:szCs w:val="24"/>
        </w:rPr>
        <w:t>2.</w:t>
      </w:r>
      <w:r w:rsidRPr="0076121F"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 w:rsidRPr="0076121F">
        <w:rPr>
          <w:rFonts w:ascii="Times New Roman" w:hAnsi="Times New Roman"/>
          <w:b w:val="0"/>
          <w:bCs w:val="0"/>
          <w:sz w:val="24"/>
          <w:szCs w:val="24"/>
        </w:rPr>
        <w:instrText xml:space="preserve"> SEQ Gambar \* ARABIC </w:instrText>
      </w:r>
      <w:r w:rsidRPr="0076121F"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bCs w:val="0"/>
          <w:noProof/>
          <w:sz w:val="24"/>
          <w:szCs w:val="24"/>
        </w:rPr>
        <w:t>1</w:t>
      </w:r>
      <w:r w:rsidRPr="0076121F"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r w:rsidRPr="0076121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76121F">
        <w:rPr>
          <w:rFonts w:ascii="Times New Roman" w:hAnsi="Times New Roman"/>
          <w:b w:val="0"/>
          <w:bCs w:val="0"/>
          <w:sz w:val="24"/>
          <w:szCs w:val="24"/>
        </w:rPr>
        <w:t>Daging</w:t>
      </w:r>
      <w:proofErr w:type="spellEnd"/>
      <w:r w:rsidRPr="0076121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76121F">
        <w:rPr>
          <w:rFonts w:ascii="Times New Roman" w:hAnsi="Times New Roman"/>
          <w:b w:val="0"/>
          <w:bCs w:val="0"/>
          <w:sz w:val="24"/>
          <w:szCs w:val="24"/>
        </w:rPr>
        <w:t>Sapi</w:t>
      </w:r>
      <w:proofErr w:type="spellEnd"/>
      <w:r w:rsidRPr="0076121F">
        <w:rPr>
          <w:rFonts w:ascii="Times New Roman" w:hAnsi="Times New Roman"/>
          <w:b w:val="0"/>
          <w:bCs w:val="0"/>
          <w:sz w:val="24"/>
          <w:szCs w:val="24"/>
        </w:rPr>
        <w:t xml:space="preserve"> (</w:t>
      </w:r>
      <w:proofErr w:type="spellStart"/>
      <w:r w:rsidRPr="0076121F">
        <w:rPr>
          <w:rFonts w:ascii="Times New Roman" w:hAnsi="Times New Roman"/>
          <w:b w:val="0"/>
          <w:bCs w:val="0"/>
          <w:sz w:val="24"/>
          <w:szCs w:val="24"/>
        </w:rPr>
        <w:t>Balai</w:t>
      </w:r>
      <w:proofErr w:type="spellEnd"/>
      <w:r w:rsidRPr="0076121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76121F">
        <w:rPr>
          <w:rFonts w:ascii="Times New Roman" w:hAnsi="Times New Roman"/>
          <w:b w:val="0"/>
          <w:bCs w:val="0"/>
          <w:sz w:val="24"/>
          <w:szCs w:val="24"/>
        </w:rPr>
        <w:t>Pengujian</w:t>
      </w:r>
      <w:proofErr w:type="spellEnd"/>
      <w:r w:rsidRPr="0076121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76121F">
        <w:rPr>
          <w:rFonts w:ascii="Times New Roman" w:hAnsi="Times New Roman"/>
          <w:b w:val="0"/>
          <w:bCs w:val="0"/>
          <w:sz w:val="24"/>
          <w:szCs w:val="24"/>
        </w:rPr>
        <w:t>Mutu</w:t>
      </w:r>
      <w:proofErr w:type="spellEnd"/>
      <w:r w:rsidRPr="0076121F">
        <w:rPr>
          <w:rFonts w:ascii="Times New Roman" w:hAnsi="Times New Roman"/>
          <w:b w:val="0"/>
          <w:bCs w:val="0"/>
          <w:sz w:val="24"/>
          <w:szCs w:val="24"/>
        </w:rPr>
        <w:t xml:space="preserve"> dan </w:t>
      </w:r>
      <w:proofErr w:type="spellStart"/>
      <w:r w:rsidRPr="0076121F">
        <w:rPr>
          <w:rFonts w:ascii="Times New Roman" w:hAnsi="Times New Roman"/>
          <w:b w:val="0"/>
          <w:bCs w:val="0"/>
          <w:sz w:val="24"/>
          <w:szCs w:val="24"/>
        </w:rPr>
        <w:t>Sertifikasi</w:t>
      </w:r>
      <w:proofErr w:type="spellEnd"/>
      <w:r w:rsidRPr="0076121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76121F">
        <w:rPr>
          <w:rFonts w:ascii="Times New Roman" w:hAnsi="Times New Roman"/>
          <w:b w:val="0"/>
          <w:bCs w:val="0"/>
          <w:sz w:val="24"/>
          <w:szCs w:val="24"/>
        </w:rPr>
        <w:t>Produk</w:t>
      </w:r>
      <w:proofErr w:type="spellEnd"/>
      <w:r w:rsidRPr="0076121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76121F">
        <w:rPr>
          <w:rFonts w:ascii="Times New Roman" w:hAnsi="Times New Roman"/>
          <w:b w:val="0"/>
          <w:bCs w:val="0"/>
          <w:sz w:val="24"/>
          <w:szCs w:val="24"/>
        </w:rPr>
        <w:t>Hewan</w:t>
      </w:r>
      <w:proofErr w:type="spellEnd"/>
      <w:r w:rsidRPr="0076121F">
        <w:rPr>
          <w:rFonts w:ascii="Times New Roman" w:hAnsi="Times New Roman"/>
          <w:b w:val="0"/>
          <w:bCs w:val="0"/>
          <w:sz w:val="24"/>
          <w:szCs w:val="24"/>
        </w:rPr>
        <w:t>)</w:t>
      </w:r>
      <w:bookmarkEnd w:id="3"/>
    </w:p>
    <w:p w14:paraId="1F3BE8A1" w14:textId="77777777" w:rsidR="0005052D" w:rsidRDefault="0005052D" w:rsidP="0005052D">
      <w:pPr>
        <w:keepNext/>
        <w:spacing w:after="0" w:line="360" w:lineRule="auto"/>
        <w:ind w:firstLine="567"/>
        <w:contextualSpacing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1DD99D57" wp14:editId="4075D943">
            <wp:extent cx="2312125" cy="144733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748" cy="14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3A29" w14:textId="2468D888" w:rsidR="0005052D" w:rsidRDefault="0005052D" w:rsidP="0005052D">
      <w:pPr>
        <w:pStyle w:val="Caption"/>
        <w:spacing w:line="360" w:lineRule="auto"/>
        <w:ind w:firstLine="567"/>
        <w:contextualSpacing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4" w:name="_Toc79328284"/>
      <w:r w:rsidRPr="0076121F">
        <w:rPr>
          <w:rFonts w:ascii="Times New Roman" w:hAnsi="Times New Roman"/>
          <w:b w:val="0"/>
          <w:bCs w:val="0"/>
          <w:sz w:val="24"/>
          <w:szCs w:val="24"/>
        </w:rPr>
        <w:t xml:space="preserve">Gambar </w:t>
      </w:r>
      <w:r>
        <w:rPr>
          <w:rFonts w:ascii="Times New Roman" w:hAnsi="Times New Roman"/>
          <w:b w:val="0"/>
          <w:bCs w:val="0"/>
          <w:sz w:val="24"/>
          <w:szCs w:val="24"/>
        </w:rPr>
        <w:t>2.</w:t>
      </w:r>
      <w:r w:rsidRPr="0076121F"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 w:rsidRPr="0076121F">
        <w:rPr>
          <w:rFonts w:ascii="Times New Roman" w:hAnsi="Times New Roman"/>
          <w:b w:val="0"/>
          <w:bCs w:val="0"/>
          <w:sz w:val="24"/>
          <w:szCs w:val="24"/>
        </w:rPr>
        <w:instrText xml:space="preserve"> SEQ Gambar \* ARABIC </w:instrText>
      </w:r>
      <w:r w:rsidRPr="0076121F"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bCs w:val="0"/>
          <w:noProof/>
          <w:sz w:val="24"/>
          <w:szCs w:val="24"/>
        </w:rPr>
        <w:t>2</w:t>
      </w:r>
      <w:r w:rsidRPr="0076121F"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r w:rsidRPr="0076121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76121F">
        <w:rPr>
          <w:rFonts w:ascii="Times New Roman" w:hAnsi="Times New Roman"/>
          <w:b w:val="0"/>
          <w:bCs w:val="0"/>
          <w:sz w:val="24"/>
          <w:szCs w:val="24"/>
        </w:rPr>
        <w:t>Daging</w:t>
      </w:r>
      <w:proofErr w:type="spellEnd"/>
      <w:r w:rsidRPr="0076121F">
        <w:rPr>
          <w:rFonts w:ascii="Times New Roman" w:hAnsi="Times New Roman"/>
          <w:b w:val="0"/>
          <w:bCs w:val="0"/>
          <w:sz w:val="24"/>
          <w:szCs w:val="24"/>
        </w:rPr>
        <w:t xml:space="preserve"> Babi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Hutan</w:t>
      </w:r>
      <w:bookmarkEnd w:id="4"/>
      <w:proofErr w:type="spellEnd"/>
    </w:p>
    <w:p w14:paraId="6547A3CF" w14:textId="77777777" w:rsidR="00F870D1" w:rsidRPr="00F870D1" w:rsidRDefault="00F870D1" w:rsidP="00F870D1">
      <w:pPr>
        <w:spacing w:line="720" w:lineRule="auto"/>
      </w:pPr>
    </w:p>
    <w:p w14:paraId="4BBC1049" w14:textId="77777777" w:rsidR="0005052D" w:rsidRDefault="0005052D" w:rsidP="0005052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FF28E4">
        <w:rPr>
          <w:rFonts w:ascii="Times New Roman" w:hAnsi="Times New Roman"/>
          <w:sz w:val="24"/>
          <w:szCs w:val="24"/>
          <w:lang w:val="en-ID"/>
        </w:rPr>
        <w:t>Daging</w:t>
      </w:r>
      <w:proofErr w:type="spellEnd"/>
      <w:r w:rsidRPr="00FF28E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FF28E4">
        <w:rPr>
          <w:rFonts w:ascii="Times New Roman" w:hAnsi="Times New Roman"/>
          <w:sz w:val="24"/>
          <w:szCs w:val="24"/>
          <w:lang w:val="en-ID"/>
        </w:rPr>
        <w:t>Sapi</w:t>
      </w:r>
      <w:proofErr w:type="spellEnd"/>
    </w:p>
    <w:p w14:paraId="08C98EC0" w14:textId="77777777" w:rsidR="0005052D" w:rsidRDefault="0005052D" w:rsidP="0005052D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EC2ECC">
        <w:rPr>
          <w:rFonts w:ascii="Times New Roman" w:hAnsi="Times New Roman"/>
          <w:sz w:val="24"/>
          <w:szCs w:val="24"/>
          <w:lang w:val="en-ID"/>
        </w:rPr>
        <w:t>Daging</w:t>
      </w:r>
      <w:proofErr w:type="spellEnd"/>
      <w:r w:rsidRPr="00EC2ECC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  <w:lang w:val="en-ID"/>
        </w:rPr>
        <w:t>sapi</w:t>
      </w:r>
      <w:proofErr w:type="spellEnd"/>
      <w:r w:rsidRPr="00EC2ECC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  <w:lang w:val="en-ID"/>
        </w:rPr>
        <w:t>memiliki</w:t>
      </w:r>
      <w:proofErr w:type="spellEnd"/>
      <w:r w:rsidRPr="00EC2ECC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  <w:lang w:val="en-ID"/>
        </w:rPr>
        <w:t>ciri-ciri</w:t>
      </w:r>
      <w:proofErr w:type="spellEnd"/>
      <w:r w:rsidRPr="00EC2ECC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 w:rsidRPr="00EC2ECC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  <w:lang w:val="en-ID"/>
        </w:rPr>
        <w:t>berikut</w:t>
      </w:r>
      <w:proofErr w:type="spellEnd"/>
      <w:r w:rsidRPr="00EC2ECC">
        <w:rPr>
          <w:rFonts w:ascii="Times New Roman" w:hAnsi="Times New Roman"/>
          <w:sz w:val="24"/>
          <w:szCs w:val="24"/>
          <w:lang w:val="en-ID"/>
        </w:rPr>
        <w:t xml:space="preserve"> :</w:t>
      </w:r>
    </w:p>
    <w:p w14:paraId="37760124" w14:textId="77777777" w:rsidR="0005052D" w:rsidRPr="00EC2ECC" w:rsidRDefault="0005052D" w:rsidP="0005052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EC2ECC">
        <w:rPr>
          <w:rFonts w:ascii="Times New Roman" w:hAnsi="Times New Roman"/>
          <w:sz w:val="24"/>
          <w:szCs w:val="24"/>
          <w:lang w:val="en-ID"/>
        </w:rPr>
        <w:t>Daging</w:t>
      </w:r>
      <w:proofErr w:type="spellEnd"/>
      <w:r w:rsidRPr="00EC2ECC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  <w:lang w:val="en-ID"/>
        </w:rPr>
        <w:t>berwarna</w:t>
      </w:r>
      <w:proofErr w:type="spellEnd"/>
      <w:r w:rsidRPr="00EC2ECC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  <w:lang w:val="en-ID"/>
        </w:rPr>
        <w:t>merah</w:t>
      </w:r>
      <w:proofErr w:type="spellEnd"/>
      <w:r w:rsidRPr="00EC2ECC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  <w:lang w:val="en-ID"/>
        </w:rPr>
        <w:t>terang</w:t>
      </w:r>
      <w:proofErr w:type="spellEnd"/>
      <w:r w:rsidRPr="00EC2ECC">
        <w:rPr>
          <w:rFonts w:ascii="Times New Roman" w:hAnsi="Times New Roman"/>
          <w:sz w:val="24"/>
          <w:szCs w:val="24"/>
          <w:lang w:val="en-ID"/>
        </w:rPr>
        <w:t xml:space="preserve"> dan lemak </w:t>
      </w:r>
      <w:proofErr w:type="spellStart"/>
      <w:r w:rsidRPr="00EC2ECC">
        <w:rPr>
          <w:rFonts w:ascii="Times New Roman" w:hAnsi="Times New Roman"/>
          <w:sz w:val="24"/>
          <w:szCs w:val="24"/>
          <w:lang w:val="en-ID"/>
        </w:rPr>
        <w:t>berwarna</w:t>
      </w:r>
      <w:proofErr w:type="spellEnd"/>
      <w:r w:rsidRPr="00EC2ECC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  <w:lang w:val="en-ID"/>
        </w:rPr>
        <w:t>kekuningan</w:t>
      </w:r>
      <w:proofErr w:type="spellEnd"/>
      <w:r w:rsidRPr="00EC2ECC">
        <w:rPr>
          <w:rFonts w:ascii="Times New Roman" w:hAnsi="Times New Roman"/>
          <w:sz w:val="24"/>
          <w:szCs w:val="24"/>
          <w:lang w:val="en-ID"/>
        </w:rPr>
        <w:t>.</w:t>
      </w:r>
    </w:p>
    <w:p w14:paraId="45168E0E" w14:textId="77777777" w:rsidR="0005052D" w:rsidRDefault="0005052D" w:rsidP="0005052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Kadar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airnya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sedikit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bila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dipencet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mengeluarkan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air.</w:t>
      </w:r>
    </w:p>
    <w:p w14:paraId="0D548FF9" w14:textId="77777777" w:rsidR="0005052D" w:rsidRPr="00DD4F9B" w:rsidRDefault="0005052D" w:rsidP="0005052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Aromanya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amis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segar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0023F19E" w14:textId="77777777" w:rsidR="0005052D" w:rsidRDefault="0005052D" w:rsidP="0005052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D" w:eastAsia="en-US"/>
        </w:rPr>
      </w:pPr>
      <w:proofErr w:type="spellStart"/>
      <w:r w:rsidRPr="00846538">
        <w:rPr>
          <w:rFonts w:ascii="Times New Roman" w:hAnsi="Times New Roman"/>
          <w:sz w:val="24"/>
          <w:szCs w:val="24"/>
          <w:lang w:val="en-ID"/>
        </w:rPr>
        <w:t>Daging</w:t>
      </w:r>
      <w:proofErr w:type="spellEnd"/>
      <w:r w:rsidRPr="00846538">
        <w:rPr>
          <w:rFonts w:ascii="Times New Roman" w:hAnsi="Times New Roman"/>
          <w:sz w:val="24"/>
          <w:szCs w:val="24"/>
          <w:lang w:val="en-ID"/>
        </w:rPr>
        <w:t xml:space="preserve"> Babi </w:t>
      </w:r>
      <w:proofErr w:type="spellStart"/>
      <w:r w:rsidRPr="00846538">
        <w:rPr>
          <w:rFonts w:ascii="Times New Roman" w:hAnsi="Times New Roman"/>
          <w:sz w:val="24"/>
          <w:szCs w:val="24"/>
          <w:lang w:val="en-ID"/>
        </w:rPr>
        <w:t>Hutan</w:t>
      </w:r>
      <w:proofErr w:type="spellEnd"/>
    </w:p>
    <w:p w14:paraId="7DF8E9AD" w14:textId="77777777" w:rsidR="0005052D" w:rsidRDefault="0005052D" w:rsidP="0005052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en-ID" w:eastAsia="en-US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Daging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babi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hutan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celeng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ciri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:</w:t>
      </w:r>
    </w:p>
    <w:p w14:paraId="5129834A" w14:textId="77777777" w:rsidR="0005052D" w:rsidRPr="00846538" w:rsidRDefault="0005052D" w:rsidP="0005052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846538">
        <w:rPr>
          <w:rFonts w:ascii="Times New Roman" w:hAnsi="Times New Roman"/>
          <w:sz w:val="24"/>
          <w:szCs w:val="24"/>
          <w:lang w:val="en-ID"/>
        </w:rPr>
        <w:t>Dagingnya</w:t>
      </w:r>
      <w:proofErr w:type="spellEnd"/>
      <w:r w:rsidRPr="0084653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846538">
        <w:rPr>
          <w:rFonts w:ascii="Times New Roman" w:hAnsi="Times New Roman"/>
          <w:sz w:val="24"/>
          <w:szCs w:val="24"/>
          <w:lang w:val="en-ID"/>
        </w:rPr>
        <w:t>berwarna</w:t>
      </w:r>
      <w:proofErr w:type="spellEnd"/>
      <w:r w:rsidRPr="0084653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846538">
        <w:rPr>
          <w:rFonts w:ascii="Times New Roman" w:hAnsi="Times New Roman"/>
          <w:sz w:val="24"/>
          <w:szCs w:val="24"/>
          <w:lang w:val="en-ID"/>
        </w:rPr>
        <w:t>pucat</w:t>
      </w:r>
      <w:proofErr w:type="spellEnd"/>
      <w:r w:rsidRPr="00846538">
        <w:rPr>
          <w:rFonts w:ascii="Times New Roman" w:hAnsi="Times New Roman"/>
          <w:sz w:val="24"/>
          <w:szCs w:val="24"/>
          <w:lang w:val="en-ID"/>
        </w:rPr>
        <w:t>.</w:t>
      </w:r>
    </w:p>
    <w:p w14:paraId="409E9642" w14:textId="77777777" w:rsidR="0005052D" w:rsidRPr="00846538" w:rsidRDefault="0005052D" w:rsidP="0005052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Kadar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airnya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bila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dipencet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mengeluarkan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air.</w:t>
      </w:r>
    </w:p>
    <w:p w14:paraId="1EF73CCB" w14:textId="77777777" w:rsidR="0005052D" w:rsidRPr="00846538" w:rsidRDefault="0005052D" w:rsidP="0005052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Aromanya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amis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sedikit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busuk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0DE3F0EB" w14:textId="77777777" w:rsidR="0005052D" w:rsidRPr="00292A01" w:rsidRDefault="0005052D" w:rsidP="00F870D1">
      <w:pPr>
        <w:spacing w:after="0" w:line="720" w:lineRule="auto"/>
        <w:contextualSpacing/>
        <w:jc w:val="both"/>
        <w:rPr>
          <w:lang w:val="en-ID"/>
        </w:rPr>
      </w:pPr>
    </w:p>
    <w:p w14:paraId="7C9E318C" w14:textId="77777777" w:rsidR="0005052D" w:rsidRPr="00AF1529" w:rsidRDefault="0005052D" w:rsidP="0005052D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5" w:name="_Toc103686730"/>
      <w:r w:rsidRPr="00AF1529">
        <w:rPr>
          <w:rFonts w:ascii="Times New Roman" w:hAnsi="Times New Roman"/>
          <w:b/>
          <w:bCs/>
          <w:color w:val="auto"/>
          <w:sz w:val="24"/>
        </w:rPr>
        <w:t>2.2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r w:rsidRPr="00AF1529">
        <w:rPr>
          <w:rFonts w:ascii="Times New Roman" w:hAnsi="Times New Roman"/>
          <w:b/>
          <w:bCs/>
          <w:color w:val="auto"/>
          <w:sz w:val="24"/>
        </w:rPr>
        <w:t>Citra (</w:t>
      </w:r>
      <w:r w:rsidRPr="00AF1529">
        <w:rPr>
          <w:rFonts w:ascii="Times New Roman" w:hAnsi="Times New Roman"/>
          <w:b/>
          <w:bCs/>
          <w:i/>
          <w:iCs/>
          <w:color w:val="auto"/>
          <w:sz w:val="24"/>
        </w:rPr>
        <w:t>Image)</w:t>
      </w:r>
      <w:bookmarkEnd w:id="5"/>
      <w:r w:rsidRPr="00AF1529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5BDFC151" w14:textId="77777777" w:rsidR="0005052D" w:rsidRPr="009909D3" w:rsidRDefault="0005052D" w:rsidP="0005052D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E47CE0">
        <w:rPr>
          <w:rFonts w:ascii="Times New Roman" w:hAnsi="Times New Roman"/>
          <w:sz w:val="24"/>
          <w:szCs w:val="24"/>
          <w:lang w:eastAsia="en-US"/>
        </w:rPr>
        <w:t>Menurut</w:t>
      </w:r>
      <w:proofErr w:type="spellEnd"/>
      <w:r w:rsidRPr="00E47CE0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E47CE0">
        <w:rPr>
          <w:rFonts w:ascii="Times New Roman" w:hAnsi="Times New Roman"/>
          <w:sz w:val="24"/>
          <w:szCs w:val="24"/>
          <w:shd w:val="clear" w:color="auto" w:fill="FFFFFF"/>
        </w:rPr>
        <w:t xml:space="preserve">Dr. Ir. </w:t>
      </w:r>
      <w:proofErr w:type="spellStart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>Sumijan</w:t>
      </w:r>
      <w:proofErr w:type="spellEnd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 xml:space="preserve">, M.Sc., </w:t>
      </w:r>
      <w:proofErr w:type="spellStart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>Pradani</w:t>
      </w:r>
      <w:proofErr w:type="spellEnd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>Ayu</w:t>
      </w:r>
      <w:proofErr w:type="spellEnd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>Widya</w:t>
      </w:r>
      <w:proofErr w:type="spellEnd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>Purnama</w:t>
      </w:r>
      <w:proofErr w:type="spellEnd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>M.Kom</w:t>
      </w:r>
      <w:proofErr w:type="spellEnd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>bukunya</w:t>
      </w:r>
      <w:proofErr w:type="spellEnd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>berjudul</w:t>
      </w:r>
      <w:proofErr w:type="spellEnd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E47CE0">
        <w:rPr>
          <w:rFonts w:ascii="Times New Roman" w:hAnsi="Times New Roman"/>
          <w:sz w:val="24"/>
          <w:szCs w:val="24"/>
        </w:rPr>
        <w:t>Teori</w:t>
      </w:r>
      <w:proofErr w:type="spellEnd"/>
      <w:r w:rsidRPr="00E47CE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47CE0">
        <w:rPr>
          <w:rFonts w:ascii="Times New Roman" w:hAnsi="Times New Roman"/>
          <w:sz w:val="24"/>
          <w:szCs w:val="24"/>
        </w:rPr>
        <w:t>Aplikasi</w:t>
      </w:r>
      <w:proofErr w:type="spellEnd"/>
      <w:r w:rsidRPr="00E47C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7CE0">
        <w:rPr>
          <w:rFonts w:ascii="Times New Roman" w:hAnsi="Times New Roman"/>
          <w:sz w:val="24"/>
          <w:szCs w:val="24"/>
        </w:rPr>
        <w:t>Pengolahan</w:t>
      </w:r>
      <w:proofErr w:type="spellEnd"/>
      <w:r w:rsidRPr="00E47CE0">
        <w:rPr>
          <w:rFonts w:ascii="Times New Roman" w:hAnsi="Times New Roman"/>
          <w:sz w:val="24"/>
          <w:szCs w:val="24"/>
        </w:rPr>
        <w:t xml:space="preserve"> Citra Digital </w:t>
      </w:r>
      <w:proofErr w:type="spellStart"/>
      <w:r w:rsidRPr="00E47CE0">
        <w:rPr>
          <w:rFonts w:ascii="Times New Roman" w:hAnsi="Times New Roman"/>
          <w:sz w:val="24"/>
          <w:szCs w:val="24"/>
        </w:rPr>
        <w:t>Penerapan</w:t>
      </w:r>
      <w:proofErr w:type="spellEnd"/>
      <w:r w:rsidRPr="00E47C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7CE0">
        <w:rPr>
          <w:rFonts w:ascii="Times New Roman" w:hAnsi="Times New Roman"/>
          <w:sz w:val="24"/>
          <w:szCs w:val="24"/>
        </w:rPr>
        <w:t>dalam</w:t>
      </w:r>
      <w:proofErr w:type="spellEnd"/>
      <w:r w:rsidRPr="00E47C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7CE0">
        <w:rPr>
          <w:rFonts w:ascii="Times New Roman" w:hAnsi="Times New Roman"/>
          <w:sz w:val="24"/>
          <w:szCs w:val="24"/>
        </w:rPr>
        <w:t>Bidang</w:t>
      </w:r>
      <w:proofErr w:type="spellEnd"/>
      <w:r w:rsidRPr="00E47CE0">
        <w:rPr>
          <w:rFonts w:ascii="Times New Roman" w:hAnsi="Times New Roman"/>
          <w:sz w:val="24"/>
          <w:szCs w:val="24"/>
        </w:rPr>
        <w:t xml:space="preserve"> Citra </w:t>
      </w:r>
      <w:proofErr w:type="spellStart"/>
      <w:r w:rsidRPr="00E47CE0">
        <w:rPr>
          <w:rFonts w:ascii="Times New Roman" w:hAnsi="Times New Roman"/>
          <w:sz w:val="24"/>
          <w:szCs w:val="24"/>
        </w:rPr>
        <w:t>Medis</w:t>
      </w:r>
      <w:proofErr w:type="spellEnd"/>
      <w:r w:rsidRPr="00E47CE0">
        <w:rPr>
          <w:rFonts w:ascii="Times New Roman" w:hAnsi="Times New Roman"/>
          <w:sz w:val="24"/>
          <w:szCs w:val="24"/>
          <w:shd w:val="clear" w:color="auto" w:fill="FFFFFF"/>
        </w:rPr>
        <w:t>”</w:t>
      </w:r>
      <w:r w:rsidRPr="00E47CE0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47CE0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itra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</w:t>
      </w:r>
      <w:r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image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representasi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optis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sebuah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objek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disinari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sumber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radiasi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r w:rsidRPr="009909D3">
        <w:rPr>
          <w:rFonts w:ascii="Times New Roman" w:hAnsi="Times New Roman"/>
          <w:sz w:val="24"/>
          <w:szCs w:val="24"/>
        </w:rPr>
        <w:t xml:space="preserve">Citra yang </w:t>
      </w:r>
      <w:proofErr w:type="spellStart"/>
      <w:r w:rsidRPr="009909D3">
        <w:rPr>
          <w:rFonts w:ascii="Times New Roman" w:hAnsi="Times New Roman"/>
          <w:sz w:val="24"/>
          <w:szCs w:val="24"/>
        </w:rPr>
        <w:t>terlihat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merupakan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cahaya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909D3">
        <w:rPr>
          <w:rFonts w:ascii="Times New Roman" w:hAnsi="Times New Roman"/>
          <w:sz w:val="24"/>
          <w:szCs w:val="24"/>
        </w:rPr>
        <w:t>direfleksikan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dari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909D3">
        <w:rPr>
          <w:rFonts w:ascii="Times New Roman" w:hAnsi="Times New Roman"/>
          <w:sz w:val="24"/>
          <w:szCs w:val="24"/>
        </w:rPr>
        <w:t>sebuah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objek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.  </w:t>
      </w:r>
      <w:proofErr w:type="spellStart"/>
      <w:r w:rsidRPr="009909D3">
        <w:rPr>
          <w:rFonts w:ascii="Times New Roman" w:hAnsi="Times New Roman"/>
          <w:sz w:val="24"/>
          <w:szCs w:val="24"/>
        </w:rPr>
        <w:t>Sumber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cahaya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menerangi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909D3">
        <w:rPr>
          <w:rFonts w:ascii="Times New Roman" w:hAnsi="Times New Roman"/>
          <w:sz w:val="24"/>
          <w:szCs w:val="24"/>
        </w:rPr>
        <w:t>objek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9909D3">
        <w:rPr>
          <w:rFonts w:ascii="Times New Roman" w:hAnsi="Times New Roman"/>
          <w:sz w:val="24"/>
          <w:szCs w:val="24"/>
        </w:rPr>
        <w:t>objek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memantulkan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kembali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sebagian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dari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berkas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cahaya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tersebut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909D3">
        <w:rPr>
          <w:rFonts w:ascii="Times New Roman" w:hAnsi="Times New Roman"/>
          <w:sz w:val="24"/>
          <w:szCs w:val="24"/>
        </w:rPr>
        <w:t>pantulan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cahaya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ditangkap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9909D3">
        <w:rPr>
          <w:rFonts w:ascii="Times New Roman" w:hAnsi="Times New Roman"/>
          <w:sz w:val="24"/>
          <w:szCs w:val="24"/>
        </w:rPr>
        <w:t>alat-alat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optik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909D3">
        <w:rPr>
          <w:rFonts w:ascii="Times New Roman" w:hAnsi="Times New Roman"/>
          <w:sz w:val="24"/>
          <w:szCs w:val="24"/>
        </w:rPr>
        <w:t>misal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mata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manusia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9909D3">
        <w:rPr>
          <w:rFonts w:ascii="Times New Roman" w:hAnsi="Times New Roman"/>
          <w:sz w:val="24"/>
          <w:szCs w:val="24"/>
        </w:rPr>
        <w:t>kamera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,  </w:t>
      </w:r>
      <w:r w:rsidRPr="00A5708E">
        <w:rPr>
          <w:rFonts w:ascii="Times New Roman" w:hAnsi="Times New Roman"/>
          <w:i/>
          <w:iCs/>
          <w:sz w:val="24"/>
          <w:szCs w:val="24"/>
        </w:rPr>
        <w:t>scanner</w:t>
      </w:r>
      <w:r w:rsidRPr="009909D3">
        <w:rPr>
          <w:rFonts w:ascii="Times New Roman" w:hAnsi="Times New Roman"/>
          <w:sz w:val="24"/>
          <w:szCs w:val="24"/>
        </w:rPr>
        <w:t xml:space="preserve"> ,  sensor  </w:t>
      </w:r>
      <w:proofErr w:type="spellStart"/>
      <w:r w:rsidRPr="009909D3">
        <w:rPr>
          <w:rFonts w:ascii="Times New Roman" w:hAnsi="Times New Roman"/>
          <w:sz w:val="24"/>
          <w:szCs w:val="24"/>
        </w:rPr>
        <w:t>satelit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,  </w:t>
      </w:r>
      <w:proofErr w:type="spellStart"/>
      <w:r w:rsidRPr="009909D3">
        <w:rPr>
          <w:rFonts w:ascii="Times New Roman" w:hAnsi="Times New Roman"/>
          <w:sz w:val="24"/>
          <w:szCs w:val="24"/>
        </w:rPr>
        <w:t>dsb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9909D3">
        <w:rPr>
          <w:rFonts w:ascii="Times New Roman" w:hAnsi="Times New Roman"/>
          <w:sz w:val="24"/>
          <w:szCs w:val="24"/>
        </w:rPr>
        <w:t>kemudian</w:t>
      </w:r>
      <w:proofErr w:type="spellEnd"/>
      <w:r w:rsidRPr="00990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9D3">
        <w:rPr>
          <w:rFonts w:ascii="Times New Roman" w:hAnsi="Times New Roman"/>
          <w:sz w:val="24"/>
          <w:szCs w:val="24"/>
        </w:rPr>
        <w:t>direkam</w:t>
      </w:r>
      <w:proofErr w:type="spellEnd"/>
      <w:r w:rsidRPr="009909D3">
        <w:rPr>
          <w:rFonts w:ascii="Times New Roman" w:hAnsi="Times New Roman"/>
          <w:sz w:val="24"/>
          <w:szCs w:val="24"/>
        </w:rPr>
        <w:t>.</w:t>
      </w:r>
    </w:p>
    <w:p w14:paraId="32082B33" w14:textId="339F4A83" w:rsidR="0005052D" w:rsidRDefault="0005052D" w:rsidP="0005052D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Citra digital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representasi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nyata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sekumpulan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disimpan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ditangani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digital. Gambar digital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dikenal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piksel</w:t>
      </w:r>
      <w:proofErr w:type="spellEnd"/>
      <w:r w:rsidR="00295EB6"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6" w:name="_GoBack"/>
      <w:bookmarkEnd w:id="6"/>
      <w:r>
        <w:rPr>
          <w:rFonts w:ascii="Times New Roman" w:hAnsi="Times New Roman"/>
          <w:color w:val="000000"/>
          <w:sz w:val="24"/>
          <w:szCs w:val="24"/>
        </w:rPr>
        <w:t xml:space="preserve">(Kelvin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Pachira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Tandi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2019).</w:t>
      </w:r>
    </w:p>
    <w:p w14:paraId="7E6E1725" w14:textId="77777777" w:rsidR="0005052D" w:rsidRPr="00292A01" w:rsidRDefault="0005052D" w:rsidP="00F870D1">
      <w:pPr>
        <w:spacing w:after="0" w:line="720" w:lineRule="auto"/>
        <w:contextualSpacing/>
      </w:pPr>
    </w:p>
    <w:p w14:paraId="607ADB8D" w14:textId="77777777" w:rsidR="0005052D" w:rsidRPr="00AF1529" w:rsidRDefault="0005052D" w:rsidP="0005052D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7" w:name="_Toc103686731"/>
      <w:r w:rsidRPr="00AF1529">
        <w:rPr>
          <w:rFonts w:ascii="Times New Roman" w:hAnsi="Times New Roman"/>
          <w:b/>
          <w:bCs/>
          <w:color w:val="auto"/>
          <w:sz w:val="24"/>
        </w:rPr>
        <w:t>2.3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Pengolahan</w:t>
      </w:r>
      <w:proofErr w:type="spellEnd"/>
      <w:r w:rsidRPr="00AF1529">
        <w:rPr>
          <w:rFonts w:ascii="Times New Roman" w:hAnsi="Times New Roman"/>
          <w:b/>
          <w:bCs/>
          <w:color w:val="auto"/>
          <w:sz w:val="24"/>
        </w:rPr>
        <w:t xml:space="preserve"> Citra Digital (</w:t>
      </w:r>
      <w:r w:rsidRPr="00AF1529">
        <w:rPr>
          <w:rFonts w:ascii="Times New Roman" w:hAnsi="Times New Roman"/>
          <w:b/>
          <w:bCs/>
          <w:i/>
          <w:iCs/>
          <w:color w:val="auto"/>
          <w:sz w:val="24"/>
        </w:rPr>
        <w:t>Digital Image Processing)</w:t>
      </w:r>
      <w:bookmarkEnd w:id="7"/>
      <w:r w:rsidRPr="00AF1529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6445ACD4" w14:textId="7FCE503B" w:rsidR="0005052D" w:rsidRDefault="0005052D" w:rsidP="0005052D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Pengolahan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citra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digital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sebuah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disiplin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ilmu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mempelajari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tentang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teknik-teknik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mengolah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citra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>.</w:t>
      </w:r>
      <w:r w:rsidR="00F870D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Citra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dimaksud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disini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diam (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foto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maupun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bergerak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berasal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webcam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).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Sedangkan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digital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disini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mempunyai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maksud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bahwa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pengolahan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citra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>/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dilakukan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secara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digital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menggunakan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komputer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Kusumanto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&amp;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Tompunu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>, 2011).</w:t>
      </w:r>
    </w:p>
    <w:p w14:paraId="60041D7A" w14:textId="77777777" w:rsidR="0005052D" w:rsidRDefault="0005052D" w:rsidP="00F870D1">
      <w:pPr>
        <w:autoSpaceDE w:val="0"/>
        <w:autoSpaceDN w:val="0"/>
        <w:adjustRightInd w:val="0"/>
        <w:spacing w:after="0" w:line="72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8EBB0B5" w14:textId="77777777" w:rsidR="0005052D" w:rsidRPr="00AF1529" w:rsidRDefault="0005052D" w:rsidP="0005052D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8" w:name="_Toc103686732"/>
      <w:r>
        <w:rPr>
          <w:rFonts w:ascii="Times New Roman" w:hAnsi="Times New Roman"/>
          <w:b/>
          <w:bCs/>
          <w:color w:val="auto"/>
          <w:sz w:val="24"/>
        </w:rPr>
        <w:t xml:space="preserve">2.4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Ekstraksi</w:t>
      </w:r>
      <w:proofErr w:type="spellEnd"/>
      <w:r w:rsidRPr="00AF1529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Fitur</w:t>
      </w:r>
      <w:bookmarkEnd w:id="8"/>
      <w:proofErr w:type="spellEnd"/>
    </w:p>
    <w:p w14:paraId="24E6CC00" w14:textId="3F0CF572" w:rsidR="0005052D" w:rsidRDefault="0005052D" w:rsidP="0005052D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Ekstraksi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fitur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merupakan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nilai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fitur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terkandung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di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dalam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sebuah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citra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mewakili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ciri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khusus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sebuah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citra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Nilai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didapatkan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hasil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pengekstraksian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fitur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sebuah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citra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kemudian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di proses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untuk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diidentifikasi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Ekst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r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aksi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Fitur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digunakan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di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dalam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penelitian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ini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warna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RGB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ke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HSV</w:t>
      </w:r>
      <w:r w:rsidRPr="00FA6F21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 xml:space="preserve"> 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(</w:t>
      </w:r>
      <w:r w:rsidRPr="00FA6F21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Hue, Saturation, Value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) (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Ainul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Husna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>, 2018).</w:t>
      </w:r>
    </w:p>
    <w:p w14:paraId="452CD0F9" w14:textId="77777777" w:rsidR="0005052D" w:rsidRPr="00292A01" w:rsidRDefault="0005052D" w:rsidP="00F870D1">
      <w:pPr>
        <w:spacing w:after="0" w:line="720" w:lineRule="auto"/>
        <w:contextualSpacing/>
      </w:pPr>
    </w:p>
    <w:p w14:paraId="6359CA67" w14:textId="77777777" w:rsidR="0005052D" w:rsidRPr="00AF1529" w:rsidRDefault="0005052D" w:rsidP="0005052D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</w:rPr>
      </w:pPr>
      <w:bookmarkStart w:id="9" w:name="_Toc103686733"/>
      <w:r>
        <w:rPr>
          <w:rFonts w:ascii="Times New Roman" w:hAnsi="Times New Roman"/>
          <w:b/>
          <w:bCs/>
          <w:color w:val="auto"/>
        </w:rPr>
        <w:t>2.4</w:t>
      </w:r>
      <w:r w:rsidRPr="00AF1529">
        <w:rPr>
          <w:rFonts w:ascii="Times New Roman" w:hAnsi="Times New Roman"/>
          <w:b/>
          <w:bCs/>
          <w:color w:val="auto"/>
        </w:rPr>
        <w:t>.1</w:t>
      </w:r>
      <w:r>
        <w:rPr>
          <w:rFonts w:ascii="Times New Roman" w:hAnsi="Times New Roman"/>
          <w:b/>
          <w:bCs/>
          <w:color w:val="auto"/>
        </w:rPr>
        <w:t xml:space="preserve"> </w:t>
      </w:r>
      <w:r w:rsidRPr="00AF1529">
        <w:rPr>
          <w:rFonts w:ascii="Times New Roman" w:hAnsi="Times New Roman"/>
          <w:b/>
          <w:bCs/>
          <w:color w:val="auto"/>
        </w:rPr>
        <w:t>HSV (Hue Saturation Value)</w:t>
      </w:r>
      <w:bookmarkEnd w:id="9"/>
      <w:r w:rsidRPr="00AF1529">
        <w:rPr>
          <w:rFonts w:ascii="Times New Roman" w:hAnsi="Times New Roman"/>
          <w:b/>
          <w:bCs/>
          <w:color w:val="auto"/>
        </w:rPr>
        <w:t xml:space="preserve"> </w:t>
      </w:r>
    </w:p>
    <w:p w14:paraId="06B6CB7B" w14:textId="77777777" w:rsidR="0005052D" w:rsidRPr="00FA6F21" w:rsidRDefault="0005052D" w:rsidP="0005052D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HSV (</w:t>
      </w:r>
      <w:r w:rsidRPr="00FA6F21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Hue, Saturation, Value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)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memiliki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karakteristik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utama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warna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tersebut,yaitu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:</w:t>
      </w:r>
    </w:p>
    <w:p w14:paraId="2DA8DD0A" w14:textId="77777777" w:rsidR="0005052D" w:rsidRDefault="0005052D" w:rsidP="000505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1434D5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Hue</w:t>
      </w:r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menyatakan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warna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sebenarnya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seperti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merah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violet dan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kuning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yang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digunakan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untuk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menentukan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kemerahan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</w:t>
      </w:r>
      <w:r w:rsidRPr="001434D5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redness</w:t>
      </w:r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),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kehijauan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</w:t>
      </w:r>
      <w:proofErr w:type="spellStart"/>
      <w:r w:rsidRPr="001434D5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greeness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) dan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sebagainya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</w:p>
    <w:p w14:paraId="42349AAE" w14:textId="77777777" w:rsidR="0005052D" w:rsidRDefault="0005052D" w:rsidP="000505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1434D5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 xml:space="preserve">Saturation,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terkadang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disebut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434D5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chroma</w:t>
      </w:r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mewakili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tingkat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intensitas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warna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.</w:t>
      </w:r>
    </w:p>
    <w:p w14:paraId="771EDB13" w14:textId="77777777" w:rsidR="0005052D" w:rsidRPr="001434D5" w:rsidRDefault="0005052D" w:rsidP="000505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1434D5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 xml:space="preserve">Value,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merupakan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kecerahan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warna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Nilainya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berkisar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antara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0-100%.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Apabila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nilainya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0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maka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warnanya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akan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menjadi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hitam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Semakin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besar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nilai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434D5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 xml:space="preserve">value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makasemakin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cerah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muncul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variasi-variasi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baru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warna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tersebut</w:t>
      </w:r>
      <w:proofErr w:type="spellEnd"/>
      <w:r w:rsidRPr="001434D5">
        <w:rPr>
          <w:rFonts w:ascii="Times New Roman" w:hAnsi="Times New Roman"/>
          <w:color w:val="000000"/>
          <w:sz w:val="24"/>
          <w:szCs w:val="24"/>
          <w:lang w:eastAsia="en-US"/>
        </w:rPr>
        <w:t>.</w:t>
      </w:r>
    </w:p>
    <w:p w14:paraId="75C76E3F" w14:textId="77777777" w:rsidR="0005052D" w:rsidRDefault="0005052D" w:rsidP="0005052D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lastRenderedPageBreak/>
        <w:t xml:space="preserve">Citra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tertangkap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oleh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kamera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memiliki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warna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RGB.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Untuk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mengurangi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efek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pencahayaan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pada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sebuah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citra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kita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dapat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mengkonversikan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warna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citra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tersebut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ke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colour</w:t>
      </w:r>
      <w:proofErr w:type="spellEnd"/>
      <w:r w:rsidRPr="00FA6F21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 xml:space="preserve"> space 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yang lain. (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Ainul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Husna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2018).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Adapun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persamaan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digunakan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>untuk</w:t>
      </w:r>
      <w:proofErr w:type="spellEnd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>mengkonversi</w:t>
      </w:r>
      <w:proofErr w:type="spellEnd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>warna</w:t>
      </w:r>
      <w:proofErr w:type="spellEnd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RGB </w:t>
      </w:r>
      <w:proofErr w:type="spellStart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>ke</w:t>
      </w:r>
      <w:proofErr w:type="spellEnd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HSV </w:t>
      </w:r>
      <w:proofErr w:type="spellStart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>yaitu</w:t>
      </w:r>
      <w:proofErr w:type="spellEnd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>seperti</w:t>
      </w:r>
      <w:proofErr w:type="spellEnd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>ditunjukkan</w:t>
      </w:r>
      <w:proofErr w:type="spellEnd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pada </w:t>
      </w:r>
      <w:proofErr w:type="spellStart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>persamaan</w:t>
      </w:r>
      <w:proofErr w:type="spellEnd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>dibawah</w:t>
      </w:r>
      <w:proofErr w:type="spellEnd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>ini</w:t>
      </w:r>
      <w:proofErr w:type="spellEnd"/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</w:t>
      </w:r>
      <w:proofErr w:type="spellStart"/>
      <w:r w:rsidRPr="009C7A7A">
        <w:rPr>
          <w:rFonts w:ascii="Times New Roman" w:hAnsi="Times New Roman"/>
          <w:sz w:val="24"/>
          <w:szCs w:val="24"/>
        </w:rPr>
        <w:t>Fahri</w:t>
      </w:r>
      <w:proofErr w:type="spellEnd"/>
      <w:r w:rsidRPr="009C7A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7A7A">
        <w:rPr>
          <w:rFonts w:ascii="Times New Roman" w:hAnsi="Times New Roman"/>
          <w:sz w:val="24"/>
          <w:szCs w:val="24"/>
        </w:rPr>
        <w:t>Alviansyah</w:t>
      </w:r>
      <w:proofErr w:type="spellEnd"/>
      <w:r w:rsidRPr="009C7A7A">
        <w:rPr>
          <w:rFonts w:ascii="Times New Roman" w:hAnsi="Times New Roman"/>
          <w:sz w:val="24"/>
          <w:szCs w:val="24"/>
        </w:rPr>
        <w:t xml:space="preserve">, Ikhwan </w:t>
      </w:r>
      <w:proofErr w:type="spellStart"/>
      <w:r w:rsidRPr="009C7A7A">
        <w:rPr>
          <w:rFonts w:ascii="Times New Roman" w:hAnsi="Times New Roman"/>
          <w:sz w:val="24"/>
          <w:szCs w:val="24"/>
        </w:rPr>
        <w:t>Ruslianto</w:t>
      </w:r>
      <w:proofErr w:type="spellEnd"/>
      <w:r w:rsidRPr="009C7A7A">
        <w:rPr>
          <w:rFonts w:ascii="Times New Roman" w:hAnsi="Times New Roman"/>
          <w:sz w:val="24"/>
          <w:szCs w:val="24"/>
        </w:rPr>
        <w:t xml:space="preserve">, Muhammad </w:t>
      </w:r>
      <w:proofErr w:type="spellStart"/>
      <w:r w:rsidRPr="009C7A7A">
        <w:rPr>
          <w:rFonts w:ascii="Times New Roman" w:hAnsi="Times New Roman"/>
          <w:sz w:val="24"/>
          <w:szCs w:val="24"/>
        </w:rPr>
        <w:t>Diponegoro</w:t>
      </w:r>
      <w:proofErr w:type="spellEnd"/>
      <w:r w:rsidRPr="009C7A7A">
        <w:rPr>
          <w:rFonts w:ascii="Times New Roman" w:hAnsi="Times New Roman"/>
          <w:sz w:val="24"/>
          <w:szCs w:val="24"/>
        </w:rPr>
        <w:t xml:space="preserve">, 2017 </w:t>
      </w:r>
      <w:r w:rsidRPr="009C7A7A">
        <w:rPr>
          <w:rFonts w:ascii="Times New Roman" w:hAnsi="Times New Roman"/>
          <w:color w:val="000000"/>
          <w:sz w:val="24"/>
          <w:szCs w:val="24"/>
          <w:lang w:eastAsia="en-US"/>
        </w:rPr>
        <w:t>) :</w:t>
      </w:r>
    </w:p>
    <w:p w14:paraId="7EDD5AF2" w14:textId="77777777" w:rsidR="0005052D" w:rsidRDefault="0005052D" w:rsidP="0005052D">
      <w:pPr>
        <w:keepNext/>
        <w:spacing w:after="0" w:line="360" w:lineRule="auto"/>
        <w:ind w:firstLine="567"/>
        <w:contextualSpacing/>
        <w:rPr>
          <w:rFonts w:ascii="Times New Roman" w:hAnsi="Times New Roman"/>
          <w:noProof/>
          <w:sz w:val="24"/>
          <w:szCs w:val="24"/>
          <w:lang w:eastAsia="en-US"/>
        </w:rPr>
      </w:pPr>
      <w:r w:rsidRPr="009C7A7A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041CC433" wp14:editId="5E9F785F">
            <wp:extent cx="2419350" cy="181927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en-US"/>
        </w:rPr>
        <w:t>……………………………....(1)</w:t>
      </w:r>
    </w:p>
    <w:p w14:paraId="0CF7040E" w14:textId="77777777" w:rsidR="0005052D" w:rsidRPr="00FA6F21" w:rsidRDefault="0005052D" w:rsidP="0005052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Dimana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:  </w:t>
      </w:r>
    </w:p>
    <w:p w14:paraId="7B635696" w14:textId="77777777" w:rsidR="0005052D" w:rsidRPr="00FA6F21" w:rsidRDefault="0005052D" w:rsidP="0005052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H =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nilai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hue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channel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pada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piksel</w:t>
      </w:r>
      <w:proofErr w:type="spellEnd"/>
    </w:p>
    <w:p w14:paraId="2CFDBFF7" w14:textId="77777777" w:rsidR="0005052D" w:rsidRPr="00FA6F21" w:rsidRDefault="0005052D" w:rsidP="0005052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S =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nilai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saturation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channel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pada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piksel</w:t>
      </w:r>
      <w:proofErr w:type="spellEnd"/>
    </w:p>
    <w:p w14:paraId="1DBA29CB" w14:textId="77777777" w:rsidR="0005052D" w:rsidRPr="00FA6F21" w:rsidRDefault="0005052D" w:rsidP="0005052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V =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nilai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value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channel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pada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piksel</w:t>
      </w:r>
      <w:proofErr w:type="spellEnd"/>
    </w:p>
    <w:p w14:paraId="09E21A08" w14:textId="77777777" w:rsidR="0005052D" w:rsidRPr="00FA6F21" w:rsidRDefault="0005052D" w:rsidP="0005052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R =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nilai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normalized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red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channel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p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ada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iksel</w:t>
      </w:r>
      <w:proofErr w:type="spellEnd"/>
    </w:p>
    <w:p w14:paraId="420D4ABF" w14:textId="77777777" w:rsidR="0005052D" w:rsidRPr="00FA6F21" w:rsidRDefault="0005052D" w:rsidP="0005052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G =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nilai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normalized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green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channel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pada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piksel</w:t>
      </w:r>
      <w:proofErr w:type="spellEnd"/>
    </w:p>
    <w:p w14:paraId="12F950D0" w14:textId="77777777" w:rsidR="0005052D" w:rsidRDefault="0005052D" w:rsidP="0005052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B =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nilai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normalized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blue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channel</w:t>
      </w:r>
      <w:r w:rsidRPr="00EC2ECC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pada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piksel</w:t>
      </w:r>
      <w:proofErr w:type="spellEnd"/>
    </w:p>
    <w:p w14:paraId="019E03B9" w14:textId="77777777" w:rsidR="0005052D" w:rsidRDefault="0005052D" w:rsidP="0005052D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917112">
        <w:rPr>
          <w:rFonts w:ascii="Times New Roman" w:hAnsi="Times New Roman"/>
          <w:sz w:val="24"/>
          <w:szCs w:val="24"/>
        </w:rPr>
        <w:t>Untuk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melakukan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normalisasi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nilai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RGB, </w:t>
      </w:r>
      <w:proofErr w:type="spellStart"/>
      <w:r w:rsidRPr="00917112">
        <w:rPr>
          <w:rFonts w:ascii="Times New Roman" w:hAnsi="Times New Roman"/>
          <w:sz w:val="24"/>
          <w:szCs w:val="24"/>
        </w:rPr>
        <w:t>adapun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rumus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untuk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normalisasi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citra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adalah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sebagai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z w:val="24"/>
          <w:szCs w:val="24"/>
        </w:rPr>
        <w:t>r</w:t>
      </w:r>
      <w:r w:rsidRPr="00917112">
        <w:rPr>
          <w:rFonts w:ascii="Times New Roman" w:hAnsi="Times New Roman"/>
          <w:sz w:val="24"/>
          <w:szCs w:val="24"/>
        </w:rPr>
        <w:t>ikut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:</w:t>
      </w:r>
    </w:p>
    <w:p w14:paraId="2601809D" w14:textId="77777777" w:rsidR="0005052D" w:rsidRPr="00D440DA" w:rsidRDefault="0005052D" w:rsidP="0005052D">
      <w:pPr>
        <w:spacing w:after="0" w:line="36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D440DA">
        <w:rPr>
          <w:rFonts w:ascii="Times New Roman" w:hAnsi="Times New Roman"/>
          <w:sz w:val="24"/>
          <w:szCs w:val="24"/>
        </w:rPr>
        <w:t xml:space="preserve">r = </w:t>
      </w:r>
      <w:r w:rsidRPr="00D440DA">
        <w:rPr>
          <w:rFonts w:ascii="Times New Roman" w:hAnsi="Times New Roman"/>
          <w:position w:val="-24"/>
          <w:sz w:val="24"/>
          <w:szCs w:val="24"/>
        </w:rPr>
        <w:object w:dxaOrig="1080" w:dyaOrig="620" w14:anchorId="25BEF3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0.75pt" o:ole="">
            <v:imagedata r:id="rId8" o:title=""/>
          </v:shape>
          <o:OLEObject Type="Embed" ProgID="Equation.3" ShapeID="_x0000_i1025" DrawAspect="Content" ObjectID="_1714997577" r:id="rId9"/>
        </w:object>
      </w:r>
    </w:p>
    <w:p w14:paraId="22AFC78D" w14:textId="77777777" w:rsidR="0005052D" w:rsidRPr="00D440DA" w:rsidRDefault="0005052D" w:rsidP="0005052D">
      <w:pPr>
        <w:spacing w:after="0" w:line="360" w:lineRule="auto"/>
        <w:ind w:firstLine="567"/>
        <w:contextualSpacing/>
        <w:rPr>
          <w:rFonts w:ascii="Times New Roman" w:hAnsi="Times New Roman"/>
          <w:sz w:val="24"/>
          <w:szCs w:val="24"/>
        </w:rPr>
      </w:pPr>
      <w:r w:rsidRPr="00D440DA">
        <w:rPr>
          <w:rFonts w:ascii="Times New Roman" w:hAnsi="Times New Roman"/>
          <w:sz w:val="24"/>
          <w:szCs w:val="24"/>
        </w:rPr>
        <w:t xml:space="preserve">g = </w:t>
      </w:r>
      <w:r w:rsidRPr="00D440DA">
        <w:rPr>
          <w:rFonts w:ascii="Times New Roman" w:hAnsi="Times New Roman"/>
          <w:position w:val="-24"/>
          <w:sz w:val="24"/>
          <w:szCs w:val="24"/>
        </w:rPr>
        <w:object w:dxaOrig="1080" w:dyaOrig="620" w14:anchorId="299E0FFF">
          <v:shape id="_x0000_i1026" type="#_x0000_t75" style="width:54.75pt;height:30.75pt" o:ole="">
            <v:imagedata r:id="rId10" o:title=""/>
          </v:shape>
          <o:OLEObject Type="Embed" ProgID="Equation.3" ShapeID="_x0000_i1026" DrawAspect="Content" ObjectID="_1714997578" r:id="rId11"/>
        </w:object>
      </w:r>
    </w:p>
    <w:p w14:paraId="4C873A43" w14:textId="77777777" w:rsidR="0005052D" w:rsidRPr="001662BF" w:rsidRDefault="0005052D" w:rsidP="0005052D">
      <w:pPr>
        <w:spacing w:after="0" w:line="360" w:lineRule="auto"/>
        <w:ind w:firstLine="567"/>
        <w:contextualSpacing/>
      </w:pPr>
      <w:r w:rsidRPr="00D440DA">
        <w:rPr>
          <w:rFonts w:ascii="Times New Roman" w:hAnsi="Times New Roman"/>
          <w:sz w:val="24"/>
          <w:szCs w:val="24"/>
        </w:rPr>
        <w:t xml:space="preserve">b = </w:t>
      </w:r>
      <w:r w:rsidRPr="00D440DA">
        <w:rPr>
          <w:rFonts w:ascii="Times New Roman" w:hAnsi="Times New Roman"/>
          <w:position w:val="-24"/>
          <w:sz w:val="24"/>
          <w:szCs w:val="24"/>
        </w:rPr>
        <w:object w:dxaOrig="1080" w:dyaOrig="620" w14:anchorId="2FD871A5">
          <v:shape id="_x0000_i1027" type="#_x0000_t75" style="width:54.75pt;height:30.75pt" o:ole="">
            <v:imagedata r:id="rId12" o:title=""/>
          </v:shape>
          <o:OLEObject Type="Embed" ProgID="Equation.3" ShapeID="_x0000_i1027" DrawAspect="Content" ObjectID="_1714997579" r:id="rId13"/>
        </w:object>
      </w:r>
      <w:r w:rsidRPr="00D440DA">
        <w:rPr>
          <w:rFonts w:ascii="Times New Roman" w:hAnsi="Times New Roman"/>
          <w:sz w:val="24"/>
          <w:szCs w:val="24"/>
        </w:rPr>
        <w:t>…………</w:t>
      </w:r>
      <w:r>
        <w:rPr>
          <w:rFonts w:ascii="Times New Roman" w:hAnsi="Times New Roman"/>
          <w:sz w:val="24"/>
          <w:szCs w:val="24"/>
        </w:rPr>
        <w:t>..…………………………………………...</w:t>
      </w:r>
      <w:r w:rsidRPr="00D440DA">
        <w:rPr>
          <w:rFonts w:ascii="Times New Roman" w:hAnsi="Times New Roman"/>
          <w:sz w:val="24"/>
          <w:szCs w:val="24"/>
        </w:rPr>
        <w:t>……(</w:t>
      </w:r>
      <w:r>
        <w:rPr>
          <w:rFonts w:ascii="Times New Roman" w:hAnsi="Times New Roman"/>
          <w:sz w:val="24"/>
          <w:szCs w:val="24"/>
        </w:rPr>
        <w:t>2)</w:t>
      </w:r>
    </w:p>
    <w:p w14:paraId="7AD2E9DA" w14:textId="77777777" w:rsidR="0005052D" w:rsidRDefault="0005052D" w:rsidP="0005052D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begitu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disimpulkan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bahwa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model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warna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HSV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mempunyai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tiga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komponen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penting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yaitu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</w:rPr>
        <w:t>hue, saturation</w:t>
      </w:r>
      <w:r w:rsidRPr="00AF2F47">
        <w:rPr>
          <w:rFonts w:ascii="Times New Roman" w:hAnsi="Times New Roman"/>
          <w:color w:val="000000"/>
          <w:sz w:val="24"/>
          <w:szCs w:val="24"/>
        </w:rPr>
        <w:t xml:space="preserve">, dan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</w:rPr>
        <w:t>value</w:t>
      </w:r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dimana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ketiganya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mempunyai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peranannya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masing-masing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, hue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mewakili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sebuah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warna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lastRenderedPageBreak/>
        <w:t>mengukur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panjang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gelombang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warna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, saturation yang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mewakili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kemurnian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warnanya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, dan </w:t>
      </w:r>
      <w:r w:rsidRPr="00133FC4">
        <w:rPr>
          <w:rFonts w:ascii="Times New Roman" w:hAnsi="Times New Roman"/>
          <w:i/>
          <w:iCs/>
          <w:color w:val="000000"/>
          <w:sz w:val="24"/>
          <w:szCs w:val="24"/>
        </w:rPr>
        <w:t>value</w:t>
      </w:r>
      <w:r w:rsidRPr="00AF2F47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mewakili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tingkat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kecerahan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warnanya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AF2F47">
        <w:rPr>
          <w:rFonts w:ascii="Times New Roman" w:hAnsi="Times New Roman"/>
          <w:color w:val="000000"/>
          <w:sz w:val="24"/>
          <w:szCs w:val="24"/>
        </w:rPr>
        <w:t>.</w:t>
      </w:r>
    </w:p>
    <w:p w14:paraId="086239B3" w14:textId="77777777" w:rsidR="0005052D" w:rsidRDefault="0005052D" w:rsidP="0005052D">
      <w:pPr>
        <w:autoSpaceDE w:val="0"/>
        <w:autoSpaceDN w:val="0"/>
        <w:adjustRightInd w:val="0"/>
        <w:spacing w:after="0" w:line="72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B4C31EA" w14:textId="77777777" w:rsidR="0005052D" w:rsidRPr="00AF1529" w:rsidRDefault="0005052D" w:rsidP="0005052D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10" w:name="_Toc103686734"/>
      <w:r>
        <w:rPr>
          <w:rFonts w:ascii="Times New Roman" w:hAnsi="Times New Roman"/>
          <w:b/>
          <w:bCs/>
          <w:color w:val="auto"/>
          <w:sz w:val="24"/>
        </w:rPr>
        <w:t xml:space="preserve">2.5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Algoritma</w:t>
      </w:r>
      <w:proofErr w:type="spellEnd"/>
      <w:r w:rsidRPr="00AF1529">
        <w:rPr>
          <w:rFonts w:ascii="Times New Roman" w:hAnsi="Times New Roman"/>
          <w:b/>
          <w:bCs/>
          <w:color w:val="auto"/>
          <w:sz w:val="24"/>
        </w:rPr>
        <w:t xml:space="preserve"> K-NN</w:t>
      </w:r>
      <w:bookmarkEnd w:id="10"/>
    </w:p>
    <w:p w14:paraId="7523A616" w14:textId="77777777" w:rsidR="0005052D" w:rsidRPr="00FA6F21" w:rsidRDefault="0005052D" w:rsidP="0005052D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3A75EC">
        <w:rPr>
          <w:rFonts w:ascii="Times New Roman" w:hAnsi="Times New Roman"/>
          <w:i/>
          <w:iCs/>
          <w:sz w:val="24"/>
          <w:szCs w:val="24"/>
          <w:lang w:eastAsia="en-US"/>
        </w:rPr>
        <w:t>K-Nearest Neighbor</w:t>
      </w:r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adalah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pendekatan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untuk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mencari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kasus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dengan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menghitung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kedekatan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antara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kasus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baru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dan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kasus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lama,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yaitu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setiap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contoh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baru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dapat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di</w:t>
      </w:r>
      <w:r>
        <w:rPr>
          <w:rFonts w:ascii="Times New Roman" w:hAnsi="Times New Roman"/>
          <w:sz w:val="24"/>
          <w:szCs w:val="24"/>
          <w:lang w:eastAsia="en-US"/>
        </w:rPr>
        <w:t>identifikasi</w:t>
      </w:r>
      <w:r w:rsidRPr="00FA6F21">
        <w:rPr>
          <w:rFonts w:ascii="Times New Roman" w:hAnsi="Times New Roman"/>
          <w:sz w:val="24"/>
          <w:szCs w:val="24"/>
          <w:lang w:eastAsia="en-US"/>
        </w:rPr>
        <w:t>kan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oleh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suara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mayoritas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dari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k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tetangga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, di mana k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adalah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bilangan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bulat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positif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, dan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biasanya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dengan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jumlah</w:t>
      </w:r>
      <w:proofErr w:type="spellEnd"/>
      <w:r w:rsidRPr="00FA6F21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  <w:lang w:eastAsia="en-US"/>
        </w:rPr>
        <w:t>kecil</w:t>
      </w:r>
      <w:proofErr w:type="spellEnd"/>
      <w:r w:rsidRPr="00FA6F21">
        <w:rPr>
          <w:rFonts w:ascii="Times New Roman" w:hAnsi="Times New Roman"/>
          <w:sz w:val="24"/>
          <w:szCs w:val="24"/>
        </w:rPr>
        <w:t>. (</w:t>
      </w:r>
      <w:proofErr w:type="spellStart"/>
      <w:r w:rsidRPr="00FA6F21">
        <w:rPr>
          <w:rFonts w:ascii="Times New Roman" w:hAnsi="Times New Roman"/>
          <w:sz w:val="24"/>
          <w:szCs w:val="24"/>
        </w:rPr>
        <w:t>Danar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Putra </w:t>
      </w:r>
      <w:proofErr w:type="spellStart"/>
      <w:r w:rsidRPr="00FA6F21">
        <w:rPr>
          <w:rFonts w:ascii="Times New Roman" w:hAnsi="Times New Roman"/>
          <w:sz w:val="24"/>
          <w:szCs w:val="24"/>
        </w:rPr>
        <w:t>Pamungkas</w:t>
      </w:r>
      <w:proofErr w:type="spellEnd"/>
      <w:r w:rsidRPr="00FA6F21">
        <w:rPr>
          <w:rFonts w:ascii="Times New Roman" w:hAnsi="Times New Roman"/>
          <w:sz w:val="24"/>
          <w:szCs w:val="24"/>
        </w:rPr>
        <w:t>, 2019).</w:t>
      </w:r>
    </w:p>
    <w:p w14:paraId="73A79027" w14:textId="77777777" w:rsidR="0005052D" w:rsidRDefault="0005052D" w:rsidP="0005052D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terhadap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objek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berdasarkan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A6F21">
        <w:rPr>
          <w:rFonts w:ascii="Times New Roman" w:hAnsi="Times New Roman"/>
          <w:sz w:val="24"/>
          <w:szCs w:val="24"/>
        </w:rPr>
        <w:t>pembelajaran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A6F21">
        <w:rPr>
          <w:rFonts w:ascii="Times New Roman" w:hAnsi="Times New Roman"/>
          <w:sz w:val="24"/>
          <w:szCs w:val="24"/>
        </w:rPr>
        <w:t>jaraknya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paling </w:t>
      </w:r>
      <w:proofErr w:type="spellStart"/>
      <w:r w:rsidRPr="00FA6F21">
        <w:rPr>
          <w:rFonts w:ascii="Times New Roman" w:hAnsi="Times New Roman"/>
          <w:sz w:val="24"/>
          <w:szCs w:val="24"/>
        </w:rPr>
        <w:t>dekat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dengan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objek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tersebut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. </w:t>
      </w:r>
      <w:r w:rsidRPr="003A75EC">
        <w:rPr>
          <w:rFonts w:ascii="Times New Roman" w:hAnsi="Times New Roman"/>
          <w:i/>
          <w:iCs/>
          <w:sz w:val="24"/>
          <w:szCs w:val="24"/>
        </w:rPr>
        <w:t>K-Nearest Neighbor</w:t>
      </w:r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merupakan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metode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r w:rsidRPr="003A75EC">
        <w:rPr>
          <w:rFonts w:ascii="Times New Roman" w:hAnsi="Times New Roman"/>
          <w:i/>
          <w:iCs/>
          <w:sz w:val="24"/>
          <w:szCs w:val="24"/>
        </w:rPr>
        <w:t>instance-based</w:t>
      </w:r>
      <w:r w:rsidRPr="00FA6F2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6F21">
        <w:rPr>
          <w:rFonts w:ascii="Times New Roman" w:hAnsi="Times New Roman"/>
          <w:sz w:val="24"/>
          <w:szCs w:val="24"/>
        </w:rPr>
        <w:t>memilih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satu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objek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latih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A6F21">
        <w:rPr>
          <w:rFonts w:ascii="Times New Roman" w:hAnsi="Times New Roman"/>
          <w:sz w:val="24"/>
          <w:szCs w:val="24"/>
        </w:rPr>
        <w:t>memiliki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sifat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ketetanggaan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(</w:t>
      </w:r>
      <w:r w:rsidRPr="003A75EC">
        <w:rPr>
          <w:rFonts w:ascii="Times New Roman" w:hAnsi="Times New Roman"/>
          <w:i/>
          <w:iCs/>
          <w:sz w:val="24"/>
          <w:szCs w:val="24"/>
        </w:rPr>
        <w:t>neighborhood</w:t>
      </w:r>
      <w:r w:rsidRPr="00FA6F21">
        <w:rPr>
          <w:rFonts w:ascii="Times New Roman" w:hAnsi="Times New Roman"/>
          <w:sz w:val="24"/>
          <w:szCs w:val="24"/>
        </w:rPr>
        <w:t xml:space="preserve">) yang paling </w:t>
      </w:r>
      <w:proofErr w:type="spellStart"/>
      <w:r w:rsidRPr="00FA6F21">
        <w:rPr>
          <w:rFonts w:ascii="Times New Roman" w:hAnsi="Times New Roman"/>
          <w:sz w:val="24"/>
          <w:szCs w:val="24"/>
        </w:rPr>
        <w:t>dekat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A6F21">
        <w:rPr>
          <w:rFonts w:ascii="Times New Roman" w:hAnsi="Times New Roman"/>
          <w:sz w:val="24"/>
          <w:szCs w:val="24"/>
        </w:rPr>
        <w:t>Sifat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ketetanggaan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ini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didapatkan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dari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perhitungan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nilai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kemiripan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ataupun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ketidakmiripan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K-NN</w:t>
      </w:r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menggunakan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metode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perhitungan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nilai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ketidakmiripan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(</w:t>
      </w:r>
      <w:r w:rsidRPr="003A75EC">
        <w:rPr>
          <w:rFonts w:ascii="Times New Roman" w:hAnsi="Times New Roman"/>
          <w:i/>
          <w:iCs/>
          <w:sz w:val="24"/>
          <w:szCs w:val="24"/>
        </w:rPr>
        <w:t>Euclidian, Manhattan, Square Euclidian</w:t>
      </w:r>
      <w:r w:rsidRPr="00FA6F2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A6F21">
        <w:rPr>
          <w:rFonts w:ascii="Times New Roman" w:hAnsi="Times New Roman"/>
          <w:sz w:val="24"/>
          <w:szCs w:val="24"/>
        </w:rPr>
        <w:t>dll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K-NN</w:t>
      </w:r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akan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memilih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K-</w:t>
      </w:r>
      <w:proofErr w:type="spellStart"/>
      <w:r w:rsidRPr="00FA6F21">
        <w:rPr>
          <w:rFonts w:ascii="Times New Roman" w:hAnsi="Times New Roman"/>
          <w:sz w:val="24"/>
          <w:szCs w:val="24"/>
        </w:rPr>
        <w:t>tetangga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terdekat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untuk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menentukan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hasil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dengan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melihat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jumlah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kemunculan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dari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kelas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dalam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K-</w:t>
      </w:r>
      <w:proofErr w:type="spellStart"/>
      <w:r w:rsidRPr="00FA6F21">
        <w:rPr>
          <w:rFonts w:ascii="Times New Roman" w:hAnsi="Times New Roman"/>
          <w:sz w:val="24"/>
          <w:szCs w:val="24"/>
        </w:rPr>
        <w:t>tetangga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A6F21">
        <w:rPr>
          <w:rFonts w:ascii="Times New Roman" w:hAnsi="Times New Roman"/>
          <w:sz w:val="24"/>
          <w:szCs w:val="24"/>
        </w:rPr>
        <w:t>terpilih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. Kelas yang paling </w:t>
      </w:r>
      <w:proofErr w:type="spellStart"/>
      <w:r w:rsidRPr="00FA6F21">
        <w:rPr>
          <w:rFonts w:ascii="Times New Roman" w:hAnsi="Times New Roman"/>
          <w:sz w:val="24"/>
          <w:szCs w:val="24"/>
        </w:rPr>
        <w:t>banyak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munculah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A6F21">
        <w:rPr>
          <w:rFonts w:ascii="Times New Roman" w:hAnsi="Times New Roman"/>
          <w:sz w:val="24"/>
          <w:szCs w:val="24"/>
        </w:rPr>
        <w:t>akan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menjadi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kelas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sz w:val="24"/>
          <w:szCs w:val="24"/>
        </w:rPr>
        <w:t>hasil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 w:rsidRPr="00FA6F2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Danar</w:t>
      </w:r>
      <w:proofErr w:type="spellEnd"/>
      <w:r>
        <w:rPr>
          <w:rFonts w:ascii="Times New Roman" w:hAnsi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/>
          <w:sz w:val="24"/>
          <w:szCs w:val="24"/>
        </w:rPr>
        <w:t>Pamungkas</w:t>
      </w:r>
      <w:proofErr w:type="spellEnd"/>
      <w:r>
        <w:rPr>
          <w:rFonts w:ascii="Times New Roman" w:hAnsi="Times New Roman"/>
          <w:sz w:val="24"/>
          <w:szCs w:val="24"/>
        </w:rPr>
        <w:t>, 2019).</w:t>
      </w:r>
    </w:p>
    <w:p w14:paraId="7E52133D" w14:textId="77777777" w:rsidR="0005052D" w:rsidRPr="00072F5F" w:rsidRDefault="0005052D" w:rsidP="0005052D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072F5F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26D9B5EC" wp14:editId="0924D74F">
            <wp:extent cx="1857375" cy="37147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5F">
        <w:rPr>
          <w:rFonts w:ascii="Times New Roman" w:hAnsi="Times New Roman"/>
          <w:noProof/>
          <w:sz w:val="24"/>
          <w:szCs w:val="24"/>
        </w:rPr>
        <w:t>…………………</w:t>
      </w:r>
      <w:r>
        <w:rPr>
          <w:rFonts w:ascii="Times New Roman" w:hAnsi="Times New Roman"/>
          <w:noProof/>
          <w:sz w:val="24"/>
          <w:szCs w:val="24"/>
        </w:rPr>
        <w:t>………………………..</w:t>
      </w:r>
      <w:r w:rsidRPr="00072F5F">
        <w:rPr>
          <w:rFonts w:ascii="Times New Roman" w:hAnsi="Times New Roman"/>
          <w:noProof/>
          <w:sz w:val="24"/>
          <w:szCs w:val="24"/>
        </w:rPr>
        <w:t>………(3)</w:t>
      </w:r>
    </w:p>
    <w:p w14:paraId="2DB8FABB" w14:textId="77777777" w:rsidR="0005052D" w:rsidRPr="00FA6F21" w:rsidRDefault="0005052D" w:rsidP="0005052D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imana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matriks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D(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a,b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)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jarak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skalar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kedua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vektor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a dan b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matriks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dengan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ukuran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dimensi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latih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b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data uji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.</w:t>
      </w:r>
    </w:p>
    <w:p w14:paraId="2C779D3E" w14:textId="77777777" w:rsidR="0005052D" w:rsidRPr="00FA6F21" w:rsidRDefault="0005052D" w:rsidP="0005052D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Pada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fase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F482C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training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algoritma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ini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hanya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melakukan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penyimpanan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vektor-vektor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fitur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identifikasi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F482C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data training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F482C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sample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Pada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fase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identifikasi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fitur-fitur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sama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dihitung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untuk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F482C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testing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F482C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data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identifikasi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nya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tidak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diketahui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). 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Jarak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vektor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baru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ini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terhadap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seluruh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vektor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F482C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training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F482C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sample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dihitung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sejumlah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k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buah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paling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dekat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diambil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Titik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baru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identifikasi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nya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diprediksikan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termasuk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identifikasi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terb</w:t>
      </w:r>
      <w:r w:rsidRPr="00FA6F21">
        <w:rPr>
          <w:rFonts w:ascii="Times New Roman" w:hAnsi="Times New Roman"/>
          <w:color w:val="000000"/>
          <w:sz w:val="24"/>
          <w:szCs w:val="24"/>
        </w:rPr>
        <w:t>anyak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</w:rPr>
        <w:t>titik-titik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FA6F21">
        <w:rPr>
          <w:rFonts w:ascii="Times New Roman" w:hAnsi="Times New Roman"/>
          <w:sz w:val="24"/>
          <w:szCs w:val="24"/>
        </w:rPr>
        <w:t>. (</w:t>
      </w:r>
      <w:proofErr w:type="spellStart"/>
      <w:r w:rsidRPr="00FA6F21">
        <w:rPr>
          <w:rFonts w:ascii="Times New Roman" w:hAnsi="Times New Roman"/>
          <w:sz w:val="24"/>
          <w:szCs w:val="24"/>
        </w:rPr>
        <w:t>Danar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Putra </w:t>
      </w:r>
      <w:proofErr w:type="spellStart"/>
      <w:r w:rsidRPr="00FA6F21">
        <w:rPr>
          <w:rFonts w:ascii="Times New Roman" w:hAnsi="Times New Roman"/>
          <w:sz w:val="24"/>
          <w:szCs w:val="24"/>
        </w:rPr>
        <w:t>Pamungkas</w:t>
      </w:r>
      <w:proofErr w:type="spellEnd"/>
      <w:r w:rsidRPr="00FA6F21">
        <w:rPr>
          <w:rFonts w:ascii="Times New Roman" w:hAnsi="Times New Roman"/>
          <w:sz w:val="24"/>
          <w:szCs w:val="24"/>
        </w:rPr>
        <w:t>, 2019).</w:t>
      </w:r>
    </w:p>
    <w:p w14:paraId="03D82E0A" w14:textId="77777777" w:rsidR="0005052D" w:rsidRPr="00FA6F21" w:rsidRDefault="0005052D" w:rsidP="0005052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lastRenderedPageBreak/>
        <w:t>Langkah-langkah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menghitung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metode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K-NN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sebagai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berikut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: </w:t>
      </w:r>
    </w:p>
    <w:p w14:paraId="176AF94C" w14:textId="77777777" w:rsidR="0005052D" w:rsidRPr="00404F84" w:rsidRDefault="0005052D" w:rsidP="000505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Menentukan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parameter K (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jumlah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tetangga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paling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dekat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).</w:t>
      </w:r>
    </w:p>
    <w:p w14:paraId="7DEA8CE8" w14:textId="77777777" w:rsidR="0005052D" w:rsidRPr="00FA6F21" w:rsidRDefault="0005052D" w:rsidP="000505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Menghitung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kuadrat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jarak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euclid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(query instance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)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masing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–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masing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obyek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terhadap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data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sampel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(data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baru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)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diberikan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</w:p>
    <w:p w14:paraId="2A2C983E" w14:textId="77777777" w:rsidR="0005052D" w:rsidRDefault="0005052D" w:rsidP="000505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Kemudian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mengurutkan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objek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–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objek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tersebut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kedalam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kelompok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mempunyai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jarak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Euclid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terkecil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</w:p>
    <w:p w14:paraId="0BD95506" w14:textId="77777777" w:rsidR="0005052D" w:rsidRDefault="0005052D" w:rsidP="000505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Mengumpulkan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kategori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 (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Identifikasi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404F8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nearest neighbor</w:t>
      </w:r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) </w:t>
      </w:r>
    </w:p>
    <w:p w14:paraId="2B9F7A22" w14:textId="77777777" w:rsidR="0005052D" w:rsidRPr="00404F84" w:rsidRDefault="0005052D" w:rsidP="000505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Dengan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menggunakan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kategori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404F8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nearest neighbor</w:t>
      </w:r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paling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mayoritas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maka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dapat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diprediksikan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nilai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404F84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query instanc</w:t>
      </w:r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e yang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telah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dihitung</w:t>
      </w:r>
      <w:proofErr w:type="spellEnd"/>
      <w:r w:rsidRPr="00404F84">
        <w:rPr>
          <w:rFonts w:ascii="Times New Roman" w:hAnsi="Times New Roman"/>
          <w:color w:val="000000"/>
          <w:sz w:val="24"/>
          <w:szCs w:val="24"/>
          <w:lang w:eastAsia="en-US"/>
        </w:rPr>
        <w:t>.</w:t>
      </w:r>
    </w:p>
    <w:p w14:paraId="201D319C" w14:textId="77777777" w:rsidR="0005052D" w:rsidRPr="00FA6F21" w:rsidRDefault="0005052D" w:rsidP="0005052D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en-US"/>
        </w:rPr>
        <w:t>K-NN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memiliki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beberapa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kelebihan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yaitu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ketangguhan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terhadap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F482C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training data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memiliki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banyak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noise dan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efektif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apabila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training data-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nya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besar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Sedangkan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,</w:t>
      </w:r>
      <w:r w:rsidRPr="00FA6F2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kelemahan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K-NN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K-NN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perlu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menentukan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nilai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parameter k (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jumlah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tetangga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terdekat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), </w:t>
      </w:r>
      <w:r w:rsidRPr="001F482C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training</w:t>
      </w:r>
      <w:r w:rsidRPr="00FA6F2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berdasarkan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jarak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tidak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jelas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mengenai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jenis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jarak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apa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harus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digunakan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atribut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mana yang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harus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digunakan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untuk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mendapatkan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hasil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terbaik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dan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biaya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komputasi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cukup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tinggi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karena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diperlukan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perhitungan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jarak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tiap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F482C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query instance</w:t>
      </w:r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pada </w:t>
      </w:r>
      <w:proofErr w:type="spellStart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>keseluruhan</w:t>
      </w:r>
      <w:proofErr w:type="spellEnd"/>
      <w:r w:rsidRPr="00FA6F21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1F482C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training sample</w:t>
      </w:r>
      <w:r w:rsidRPr="00FA6F21">
        <w:rPr>
          <w:rFonts w:ascii="Times New Roman" w:hAnsi="Times New Roman"/>
          <w:color w:val="000000"/>
          <w:sz w:val="24"/>
          <w:szCs w:val="24"/>
        </w:rPr>
        <w:t>.</w:t>
      </w:r>
      <w:r w:rsidRPr="00FA6F2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A6F21">
        <w:rPr>
          <w:rFonts w:ascii="Times New Roman" w:hAnsi="Times New Roman"/>
          <w:sz w:val="24"/>
          <w:szCs w:val="24"/>
        </w:rPr>
        <w:t>Danar</w:t>
      </w:r>
      <w:proofErr w:type="spellEnd"/>
      <w:r w:rsidRPr="00FA6F21">
        <w:rPr>
          <w:rFonts w:ascii="Times New Roman" w:hAnsi="Times New Roman"/>
          <w:sz w:val="24"/>
          <w:szCs w:val="24"/>
        </w:rPr>
        <w:t xml:space="preserve"> Putra </w:t>
      </w:r>
      <w:proofErr w:type="spellStart"/>
      <w:r w:rsidRPr="00FA6F21">
        <w:rPr>
          <w:rFonts w:ascii="Times New Roman" w:hAnsi="Times New Roman"/>
          <w:sz w:val="24"/>
          <w:szCs w:val="24"/>
        </w:rPr>
        <w:t>Pamungkas</w:t>
      </w:r>
      <w:proofErr w:type="spellEnd"/>
      <w:r w:rsidRPr="00FA6F21">
        <w:rPr>
          <w:rFonts w:ascii="Times New Roman" w:hAnsi="Times New Roman"/>
          <w:sz w:val="24"/>
          <w:szCs w:val="24"/>
        </w:rPr>
        <w:t>, 2019).</w:t>
      </w:r>
    </w:p>
    <w:p w14:paraId="1B04FD8C" w14:textId="77777777" w:rsidR="0005052D" w:rsidRPr="00804999" w:rsidRDefault="0005052D" w:rsidP="00F870D1">
      <w:pPr>
        <w:spacing w:after="0" w:line="720" w:lineRule="auto"/>
        <w:contextualSpacing/>
      </w:pPr>
    </w:p>
    <w:p w14:paraId="297FAF77" w14:textId="77777777" w:rsidR="0005052D" w:rsidRPr="00AF1529" w:rsidRDefault="0005052D" w:rsidP="0005052D">
      <w:pPr>
        <w:pStyle w:val="Heading2"/>
        <w:numPr>
          <w:ilvl w:val="0"/>
          <w:numId w:val="0"/>
        </w:numPr>
        <w:contextualSpacing/>
        <w:rPr>
          <w:rFonts w:ascii="Times New Roman" w:eastAsia="SimSun" w:hAnsi="Times New Roman"/>
          <w:b/>
          <w:bCs/>
          <w:color w:val="auto"/>
          <w:sz w:val="24"/>
        </w:rPr>
      </w:pPr>
      <w:bookmarkStart w:id="11" w:name="_Toc103686735"/>
      <w:r w:rsidRPr="00AF1529">
        <w:rPr>
          <w:rFonts w:ascii="Times New Roman" w:hAnsi="Times New Roman"/>
          <w:b/>
          <w:bCs/>
          <w:color w:val="auto"/>
          <w:sz w:val="24"/>
        </w:rPr>
        <w:t>2.6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Perancangan</w:t>
      </w:r>
      <w:proofErr w:type="spellEnd"/>
      <w:r w:rsidRPr="00AF1529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Sistem</w:t>
      </w:r>
      <w:bookmarkEnd w:id="11"/>
      <w:proofErr w:type="spellEnd"/>
    </w:p>
    <w:p w14:paraId="227B2646" w14:textId="1622F492" w:rsidR="0005052D" w:rsidRPr="00AF1529" w:rsidRDefault="0005052D" w:rsidP="00F870D1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</w:rPr>
      </w:pPr>
      <w:bookmarkStart w:id="12" w:name="_Toc103686736"/>
      <w:r w:rsidRPr="00AF1529">
        <w:rPr>
          <w:rFonts w:ascii="Times New Roman" w:hAnsi="Times New Roman"/>
          <w:b/>
          <w:bCs/>
          <w:color w:val="auto"/>
        </w:rPr>
        <w:t>2.6.1</w:t>
      </w:r>
      <w:r w:rsidR="00F870D1">
        <w:rPr>
          <w:rFonts w:ascii="Times New Roman" w:hAnsi="Times New Roman"/>
          <w:b/>
          <w:bCs/>
          <w:color w:val="auto"/>
        </w:rPr>
        <w:t xml:space="preserve"> </w:t>
      </w:r>
      <w:r w:rsidRPr="00AF1529">
        <w:rPr>
          <w:rFonts w:ascii="Times New Roman" w:hAnsi="Times New Roman"/>
          <w:b/>
          <w:bCs/>
          <w:color w:val="auto"/>
        </w:rPr>
        <w:t>Flowchart</w:t>
      </w:r>
      <w:bookmarkEnd w:id="12"/>
    </w:p>
    <w:p w14:paraId="69780E30" w14:textId="77777777" w:rsidR="0005052D" w:rsidRPr="00E17192" w:rsidRDefault="0005052D" w:rsidP="00F870D1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0717A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Flowchart</w:t>
      </w:r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atau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bagan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alir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suatu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bagan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berisi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simbol-simbol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grafis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</w:t>
      </w:r>
      <w:r w:rsidRPr="0000717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menunjukkan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arah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aliran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kegiatan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data-data yang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dimiliki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program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sebagai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suatu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proses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eksekusi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  <w:lang w:eastAsia="en-US"/>
        </w:rPr>
        <w:t>.</w:t>
      </w:r>
      <w:r w:rsidRPr="0000717A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</w:rPr>
        <w:t>Rasim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</w:rPr>
        <w:t>Wawan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</w:rPr>
        <w:t>Setiawan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</w:rPr>
        <w:t xml:space="preserve">, dan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</w:rPr>
        <w:t>Eka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color w:val="000000"/>
          <w:sz w:val="24"/>
          <w:szCs w:val="24"/>
        </w:rPr>
        <w:t>Fitrajaya</w:t>
      </w:r>
      <w:proofErr w:type="spellEnd"/>
      <w:r w:rsidRPr="0000717A">
        <w:rPr>
          <w:rFonts w:ascii="Times New Roman" w:hAnsi="Times New Roman"/>
          <w:color w:val="000000"/>
          <w:sz w:val="24"/>
          <w:szCs w:val="24"/>
        </w:rPr>
        <w:t xml:space="preserve"> Rahman, 2008).</w:t>
      </w:r>
    </w:p>
    <w:p w14:paraId="3DC54192" w14:textId="2DDB5461" w:rsidR="0005052D" w:rsidRDefault="0005052D" w:rsidP="0005052D">
      <w:pPr>
        <w:spacing w:after="0" w:line="360" w:lineRule="auto"/>
        <w:ind w:firstLine="567"/>
        <w:contextualSpacing/>
      </w:pPr>
    </w:p>
    <w:p w14:paraId="5240E7AD" w14:textId="1F04BAE8" w:rsidR="00D47C84" w:rsidRDefault="00D47C84" w:rsidP="0005052D">
      <w:pPr>
        <w:spacing w:after="0" w:line="360" w:lineRule="auto"/>
        <w:ind w:firstLine="567"/>
        <w:contextualSpacing/>
      </w:pPr>
    </w:p>
    <w:p w14:paraId="13830EB5" w14:textId="13EEA9C6" w:rsidR="00D47C84" w:rsidRDefault="00D47C84" w:rsidP="0005052D">
      <w:pPr>
        <w:spacing w:after="0" w:line="360" w:lineRule="auto"/>
        <w:ind w:firstLine="567"/>
        <w:contextualSpacing/>
      </w:pPr>
    </w:p>
    <w:p w14:paraId="45F3DA6F" w14:textId="77777777" w:rsidR="00D47C84" w:rsidRPr="00E61714" w:rsidRDefault="00D47C84" w:rsidP="0005052D">
      <w:pPr>
        <w:spacing w:after="0" w:line="360" w:lineRule="auto"/>
        <w:ind w:firstLine="567"/>
        <w:contextualSpacing/>
      </w:pPr>
    </w:p>
    <w:p w14:paraId="53715AB9" w14:textId="77777777" w:rsidR="0005052D" w:rsidRPr="00AF2F47" w:rsidRDefault="0005052D" w:rsidP="0005052D">
      <w:pPr>
        <w:pStyle w:val="Caption"/>
        <w:keepNext/>
        <w:spacing w:line="360" w:lineRule="auto"/>
        <w:ind w:firstLine="567"/>
        <w:contextualSpacing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13" w:name="_Toc78455718"/>
      <w:bookmarkStart w:id="14" w:name="_Toc79328297"/>
      <w:r w:rsidRPr="00AF2F47">
        <w:rPr>
          <w:rFonts w:ascii="Times New Roman" w:hAnsi="Times New Roman"/>
          <w:b w:val="0"/>
          <w:bCs w:val="0"/>
          <w:sz w:val="24"/>
          <w:szCs w:val="24"/>
        </w:rPr>
        <w:lastRenderedPageBreak/>
        <w:t xml:space="preserve">Table </w:t>
      </w:r>
      <w:r>
        <w:rPr>
          <w:rFonts w:ascii="Times New Roman" w:hAnsi="Times New Roman"/>
          <w:b w:val="0"/>
          <w:bCs w:val="0"/>
          <w:sz w:val="24"/>
          <w:szCs w:val="24"/>
        </w:rPr>
        <w:t>2.</w:t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instrText xml:space="preserve"> SEQ Table \* ARABIC </w:instrText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bCs w:val="0"/>
          <w:noProof/>
          <w:sz w:val="24"/>
          <w:szCs w:val="24"/>
        </w:rPr>
        <w:t>1</w:t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t xml:space="preserve"> Flowchart</w:t>
      </w:r>
      <w:bookmarkEnd w:id="13"/>
      <w:bookmarkEnd w:id="14"/>
    </w:p>
    <w:tbl>
      <w:tblPr>
        <w:tblW w:w="7938" w:type="dxa"/>
        <w:tblInd w:w="108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1559"/>
        <w:gridCol w:w="2297"/>
        <w:gridCol w:w="3231"/>
      </w:tblGrid>
      <w:tr w:rsidR="0005052D" w:rsidRPr="0000717A" w14:paraId="74EF7AD2" w14:textId="77777777" w:rsidTr="006C742D"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B25F7F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066161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2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D2A2B2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</w:tc>
        <w:tc>
          <w:tcPr>
            <w:tcW w:w="32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B88C69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05052D" w:rsidRPr="0000717A" w14:paraId="7F7BB430" w14:textId="77777777" w:rsidTr="006C742D">
        <w:trPr>
          <w:trHeight w:val="1507"/>
        </w:trPr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2247D2F6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3874E6D5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sz w:val="24"/>
                <w:szCs w:val="24"/>
              </w:rPr>
              <w:t>Terminator</w:t>
            </w:r>
          </w:p>
        </w:tc>
        <w:tc>
          <w:tcPr>
            <w:tcW w:w="2297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77C84D72" w14:textId="77777777" w:rsidR="0005052D" w:rsidRPr="0000717A" w:rsidRDefault="0005052D" w:rsidP="006C742D">
            <w:pPr>
              <w:spacing w:line="360" w:lineRule="auto"/>
              <w:ind w:firstLine="567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64AA7E" wp14:editId="61ED97D6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122555</wp:posOffset>
                      </wp:positionV>
                      <wp:extent cx="1104900" cy="381000"/>
                      <wp:effectExtent l="9525" t="5080" r="9525" b="13970"/>
                      <wp:wrapNone/>
                      <wp:docPr id="1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3810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3DC405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5" o:spid="_x0000_s1026" type="#_x0000_t116" style="position:absolute;margin-left:2.2pt;margin-top:9.65pt;width:87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"/>
                  </w:pict>
                </mc:Fallback>
              </mc:AlternateContent>
            </w:r>
          </w:p>
          <w:p w14:paraId="5A5006F9" w14:textId="77777777" w:rsidR="0005052D" w:rsidRPr="0000717A" w:rsidRDefault="0005052D" w:rsidP="006C742D">
            <w:pPr>
              <w:spacing w:line="360" w:lineRule="auto"/>
              <w:ind w:firstLine="567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B286256" w14:textId="77777777" w:rsidR="0005052D" w:rsidRPr="0000717A" w:rsidRDefault="0005052D" w:rsidP="006C742D">
            <w:pPr>
              <w:spacing w:line="360" w:lineRule="auto"/>
              <w:ind w:firstLine="56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67515BF3" w14:textId="77777777" w:rsidR="0005052D" w:rsidRDefault="0005052D" w:rsidP="006C742D">
            <w:pPr>
              <w:spacing w:line="360" w:lineRule="auto"/>
              <w:contextualSpacing/>
            </w:pP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menyatakan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permulaan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program.</w:t>
            </w:r>
          </w:p>
          <w:p w14:paraId="374169E5" w14:textId="77777777" w:rsidR="0005052D" w:rsidRDefault="0005052D" w:rsidP="006C742D">
            <w:pPr>
              <w:spacing w:after="0" w:line="360" w:lineRule="auto"/>
              <w:ind w:firstLine="567"/>
              <w:contextualSpacing/>
            </w:pPr>
          </w:p>
          <w:p w14:paraId="63885041" w14:textId="77777777" w:rsidR="0005052D" w:rsidRPr="00E61714" w:rsidRDefault="0005052D" w:rsidP="006C742D">
            <w:pPr>
              <w:spacing w:after="0" w:line="360" w:lineRule="auto"/>
              <w:ind w:firstLine="567"/>
              <w:contextualSpacing/>
            </w:pPr>
          </w:p>
        </w:tc>
      </w:tr>
      <w:tr w:rsidR="0005052D" w:rsidRPr="0000717A" w14:paraId="611D8E02" w14:textId="77777777" w:rsidTr="006C742D">
        <w:tc>
          <w:tcPr>
            <w:tcW w:w="851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7BC88D4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6D9FC5E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sz w:val="24"/>
                <w:szCs w:val="24"/>
              </w:rPr>
              <w:t>Proses</w:t>
            </w:r>
          </w:p>
        </w:tc>
        <w:tc>
          <w:tcPr>
            <w:tcW w:w="229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3B36357" w14:textId="77777777" w:rsidR="0005052D" w:rsidRPr="0000717A" w:rsidRDefault="0005052D" w:rsidP="006C742D">
            <w:pPr>
              <w:spacing w:line="360" w:lineRule="auto"/>
              <w:ind w:firstLine="567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E6D471" wp14:editId="1C70DBE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120650</wp:posOffset>
                      </wp:positionV>
                      <wp:extent cx="1070610" cy="537210"/>
                      <wp:effectExtent l="0" t="0" r="15240" b="15240"/>
                      <wp:wrapNone/>
                      <wp:docPr id="1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0610" cy="537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8C8FC6" w14:textId="77777777" w:rsidR="0005052D" w:rsidRDefault="0005052D" w:rsidP="0005052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6D471" id="Rectangle 11" o:spid="_x0000_s1026" style="position:absolute;left:0;text-align:left;margin-left:4pt;margin-top:9.5pt;width:84.3pt;height:4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" strokeweight="1pt">
                      <v:stroke startarrowwidth="narrow" startarrowlength="short" endarrowwidth="narrow" endarrowlength="short" joinstyle="round"/>
                      <v:path arrowok="t"/>
                      <v:textbox inset="2.53958mm,2.53958mm,2.53958mm,2.53958mm">
                        <w:txbxContent>
                          <w:p w14:paraId="1D8C8FC6" w14:textId="77777777" w:rsidR="0005052D" w:rsidRDefault="0005052D" w:rsidP="0005052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31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3F6B521" w14:textId="77777777" w:rsidR="0005052D" w:rsidRPr="0000717A" w:rsidRDefault="0005052D" w:rsidP="006C742D">
            <w:pPr>
              <w:tabs>
                <w:tab w:val="left" w:pos="387"/>
              </w:tabs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Menyatakan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proses.</w:t>
            </w:r>
          </w:p>
          <w:p w14:paraId="0A8F997E" w14:textId="77777777" w:rsidR="0005052D" w:rsidRPr="0000717A" w:rsidRDefault="0005052D" w:rsidP="006C742D">
            <w:pPr>
              <w:spacing w:after="0" w:line="360" w:lineRule="auto"/>
              <w:ind w:firstLine="56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2003CD5" w14:textId="77777777" w:rsidR="0005052D" w:rsidRPr="0000717A" w:rsidRDefault="0005052D" w:rsidP="006C742D">
            <w:pPr>
              <w:spacing w:after="0" w:line="360" w:lineRule="auto"/>
              <w:ind w:firstLine="56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E2A8ADA" w14:textId="77777777" w:rsidR="0005052D" w:rsidRPr="0000717A" w:rsidRDefault="0005052D" w:rsidP="006C742D">
            <w:pPr>
              <w:spacing w:after="0" w:line="360" w:lineRule="auto"/>
              <w:ind w:firstLine="56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52D" w:rsidRPr="0000717A" w14:paraId="7EF70BD3" w14:textId="77777777" w:rsidTr="006C742D">
        <w:trPr>
          <w:trHeight w:val="1552"/>
        </w:trPr>
        <w:tc>
          <w:tcPr>
            <w:tcW w:w="851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5DDC123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7473075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sz w:val="24"/>
                <w:szCs w:val="24"/>
              </w:rPr>
              <w:t>Decision</w:t>
            </w:r>
          </w:p>
        </w:tc>
        <w:tc>
          <w:tcPr>
            <w:tcW w:w="229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11AE30E" w14:textId="77777777" w:rsidR="0005052D" w:rsidRPr="0000717A" w:rsidRDefault="0005052D" w:rsidP="006C742D">
            <w:pPr>
              <w:spacing w:line="360" w:lineRule="auto"/>
              <w:ind w:firstLine="567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FFEB6" wp14:editId="6ACB59E4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93345</wp:posOffset>
                      </wp:positionV>
                      <wp:extent cx="755650" cy="605155"/>
                      <wp:effectExtent l="0" t="0" r="25400" b="23495"/>
                      <wp:wrapNone/>
                      <wp:docPr id="8" name="Freeform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55650" cy="6051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42950" h="592455" extrusionOk="0">
                                    <a:moveTo>
                                      <a:pt x="371475" y="0"/>
                                    </a:moveTo>
                                    <a:lnTo>
                                      <a:pt x="0" y="296227"/>
                                    </a:lnTo>
                                    <a:lnTo>
                                      <a:pt x="371475" y="592455"/>
                                    </a:lnTo>
                                    <a:lnTo>
                                      <a:pt x="742950" y="2962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66F32" id="Freeform 12" o:spid="_x0000_s1026" style="position:absolute;margin-left:9.35pt;margin-top:7.35pt;width:59.5pt;height:4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42950,59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" path="m371475,l,296227,371475,592455,742950,296227,371475,xe" strokeweight="1pt">
                      <v:stroke startarrowwidth="narrow" startarrowlength="short" endarrowwidth="narrow" endarrowlength="short" miterlimit="5243f" joinstyle="miter"/>
                      <v:path arrowok="t" o:extrusionok="f"/>
                    </v:shape>
                  </w:pict>
                </mc:Fallback>
              </mc:AlternateContent>
            </w:r>
          </w:p>
          <w:p w14:paraId="6F854ECC" w14:textId="77777777" w:rsidR="0005052D" w:rsidRPr="0000717A" w:rsidRDefault="0005052D" w:rsidP="006C742D">
            <w:pPr>
              <w:spacing w:line="360" w:lineRule="auto"/>
              <w:ind w:firstLine="56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82CE995" w14:textId="77777777" w:rsidR="0005052D" w:rsidRPr="0000717A" w:rsidRDefault="0005052D" w:rsidP="006C742D">
            <w:pPr>
              <w:spacing w:line="360" w:lineRule="auto"/>
              <w:ind w:firstLine="56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E09F48A" w14:textId="77777777" w:rsidR="0005052D" w:rsidRPr="00804999" w:rsidRDefault="0005052D" w:rsidP="006C742D">
            <w:pPr>
              <w:spacing w:line="360" w:lineRule="auto"/>
              <w:contextualSpacing/>
            </w:pP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kondisi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tertentu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dua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kemungkinan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Ya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5052D" w:rsidRPr="0000717A" w14:paraId="6EE878AB" w14:textId="77777777" w:rsidTr="006C742D">
        <w:tc>
          <w:tcPr>
            <w:tcW w:w="851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68D989C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124755B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Flow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17A">
              <w:rPr>
                <w:rFonts w:ascii="Times New Roman" w:hAnsi="Times New Roman"/>
                <w:sz w:val="24"/>
                <w:szCs w:val="24"/>
              </w:rPr>
              <w:t>data)</w:t>
            </w:r>
          </w:p>
        </w:tc>
        <w:tc>
          <w:tcPr>
            <w:tcW w:w="229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EB71859" w14:textId="77777777" w:rsidR="0005052D" w:rsidRPr="0000717A" w:rsidRDefault="0005052D" w:rsidP="006C742D">
            <w:pPr>
              <w:spacing w:line="360" w:lineRule="auto"/>
              <w:ind w:firstLine="567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446E80" wp14:editId="5A4FE2EA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261620</wp:posOffset>
                      </wp:positionV>
                      <wp:extent cx="762000" cy="0"/>
                      <wp:effectExtent l="0" t="76200" r="19050" b="95250"/>
                      <wp:wrapNone/>
                      <wp:docPr id="7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62000" h="8890" extrusionOk="0">
                                    <a:moveTo>
                                      <a:pt x="0" y="0"/>
                                    </a:moveTo>
                                    <a:lnTo>
                                      <a:pt x="762000" y="889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D90CE" id="Freeform 10" o:spid="_x0000_s1026" style="position:absolute;margin-left:17.35pt;margin-top:20.6pt;width:6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620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" path="m,l762000,8890e" strokeweight="1pt">
                      <v:stroke startarrowwidth="narrow" startarrowlength="short" endarrow="block"/>
                      <v:path arrowok="t" o:extrusionok="f"/>
                    </v:shape>
                  </w:pict>
                </mc:Fallback>
              </mc:AlternateContent>
            </w:r>
          </w:p>
          <w:p w14:paraId="612DE493" w14:textId="77777777" w:rsidR="0005052D" w:rsidRPr="0000717A" w:rsidRDefault="0005052D" w:rsidP="006C742D">
            <w:pPr>
              <w:spacing w:line="360" w:lineRule="auto"/>
              <w:ind w:firstLine="567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8A6B7DD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arus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00717A">
              <w:rPr>
                <w:rFonts w:ascii="Times New Roman" w:hAnsi="Times New Roman"/>
                <w:sz w:val="24"/>
                <w:szCs w:val="24"/>
              </w:rPr>
              <w:t xml:space="preserve"> proses.</w:t>
            </w:r>
          </w:p>
        </w:tc>
      </w:tr>
      <w:tr w:rsidR="0005052D" w:rsidRPr="0000717A" w14:paraId="0C6F2087" w14:textId="77777777" w:rsidTr="006C742D">
        <w:tc>
          <w:tcPr>
            <w:tcW w:w="85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76A1ABA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902CE8" w14:textId="77777777" w:rsidR="0005052D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Simbol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Input/Output</w:t>
            </w:r>
            <w:proofErr w:type="spellEnd"/>
          </w:p>
        </w:tc>
        <w:tc>
          <w:tcPr>
            <w:tcW w:w="229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17AA3A" w14:textId="77777777" w:rsidR="0005052D" w:rsidRPr="0000717A" w:rsidRDefault="0005052D" w:rsidP="006C742D">
            <w:pPr>
              <w:spacing w:line="360" w:lineRule="auto"/>
              <w:ind w:firstLine="567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C1109C" wp14:editId="1AA71634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90805</wp:posOffset>
                      </wp:positionV>
                      <wp:extent cx="1019175" cy="342900"/>
                      <wp:effectExtent l="19050" t="12065" r="19050" b="6985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3429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CD2641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AutoShape 7" o:spid="_x0000_s1026" type="#_x0000_t111" style="position:absolute;margin-left:11.95pt;margin-top:7.15pt;width:80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"/>
                  </w:pict>
                </mc:Fallback>
              </mc:AlternateContent>
            </w:r>
          </w:p>
        </w:tc>
        <w:tc>
          <w:tcPr>
            <w:tcW w:w="32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EA6D48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proses input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output</w:t>
            </w:r>
          </w:p>
        </w:tc>
      </w:tr>
    </w:tbl>
    <w:p w14:paraId="05EF85A4" w14:textId="77777777" w:rsidR="0005052D" w:rsidRPr="00F7585B" w:rsidRDefault="0005052D" w:rsidP="00F870D1">
      <w:pPr>
        <w:spacing w:after="0" w:line="720" w:lineRule="auto"/>
        <w:contextualSpacing/>
      </w:pPr>
    </w:p>
    <w:p w14:paraId="50E69787" w14:textId="77777777" w:rsidR="0005052D" w:rsidRPr="00AF1529" w:rsidRDefault="0005052D" w:rsidP="0005052D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15" w:name="_Toc103686737"/>
      <w:r w:rsidRPr="00AF1529">
        <w:rPr>
          <w:rFonts w:ascii="Times New Roman" w:hAnsi="Times New Roman"/>
          <w:b/>
          <w:bCs/>
          <w:color w:val="auto"/>
          <w:sz w:val="24"/>
        </w:rPr>
        <w:t>2.7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r w:rsidRPr="00AF1529">
        <w:rPr>
          <w:rFonts w:ascii="Times New Roman" w:hAnsi="Times New Roman"/>
          <w:b/>
          <w:bCs/>
          <w:color w:val="auto"/>
          <w:sz w:val="24"/>
        </w:rPr>
        <w:t>State Of The Art</w:t>
      </w:r>
      <w:bookmarkEnd w:id="15"/>
    </w:p>
    <w:p w14:paraId="395003AA" w14:textId="77777777" w:rsidR="0005052D" w:rsidRPr="00E61714" w:rsidRDefault="0005052D" w:rsidP="0005052D">
      <w:pPr>
        <w:spacing w:after="0" w:line="360" w:lineRule="auto"/>
        <w:ind w:firstLine="567"/>
        <w:contextualSpacing/>
      </w:pPr>
    </w:p>
    <w:p w14:paraId="4DA960A2" w14:textId="77777777" w:rsidR="0005052D" w:rsidRPr="00AF2F47" w:rsidRDefault="0005052D" w:rsidP="0005052D">
      <w:pPr>
        <w:pStyle w:val="Caption"/>
        <w:keepNext/>
        <w:spacing w:after="0" w:line="360" w:lineRule="auto"/>
        <w:ind w:firstLine="567"/>
        <w:contextualSpacing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16" w:name="_Toc78455719"/>
      <w:bookmarkStart w:id="17" w:name="_Toc79328298"/>
      <w:r w:rsidRPr="00AF2F47">
        <w:rPr>
          <w:rFonts w:ascii="Times New Roman" w:hAnsi="Times New Roman"/>
          <w:b w:val="0"/>
          <w:bCs w:val="0"/>
          <w:sz w:val="24"/>
          <w:szCs w:val="24"/>
        </w:rPr>
        <w:t xml:space="preserve">Table </w:t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instrText xml:space="preserve"> SEQ Table \* ARABIC </w:instrText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bCs w:val="0"/>
          <w:noProof/>
          <w:sz w:val="24"/>
          <w:szCs w:val="24"/>
        </w:rPr>
        <w:t>2</w:t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r>
        <w:rPr>
          <w:rFonts w:ascii="Times New Roman" w:hAnsi="Times New Roman"/>
          <w:b w:val="0"/>
          <w:bCs w:val="0"/>
          <w:sz w:val="24"/>
          <w:szCs w:val="24"/>
        </w:rPr>
        <w:t>.1</w:t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t xml:space="preserve"> State Of The Art</w:t>
      </w:r>
      <w:bookmarkEnd w:id="16"/>
      <w:bookmarkEnd w:id="17"/>
    </w:p>
    <w:tbl>
      <w:tblPr>
        <w:tblW w:w="7824" w:type="dxa"/>
        <w:tblInd w:w="108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2038"/>
        <w:gridCol w:w="2038"/>
        <w:gridCol w:w="2039"/>
      </w:tblGrid>
      <w:tr w:rsidR="0005052D" w:rsidRPr="0000717A" w14:paraId="5D593E17" w14:textId="77777777" w:rsidTr="006C742D">
        <w:tc>
          <w:tcPr>
            <w:tcW w:w="1709" w:type="dxa"/>
          </w:tcPr>
          <w:p w14:paraId="75ECF274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2038" w:type="dxa"/>
          </w:tcPr>
          <w:p w14:paraId="1E1E308C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038" w:type="dxa"/>
          </w:tcPr>
          <w:p w14:paraId="07392DA0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0717A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039" w:type="dxa"/>
          </w:tcPr>
          <w:p w14:paraId="37980088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sz w:val="24"/>
                <w:szCs w:val="24"/>
              </w:rPr>
              <w:t>Hasil</w:t>
            </w:r>
          </w:p>
        </w:tc>
      </w:tr>
      <w:tr w:rsidR="0005052D" w:rsidRPr="0000717A" w14:paraId="537A00C6" w14:textId="77777777" w:rsidTr="006C742D">
        <w:tc>
          <w:tcPr>
            <w:tcW w:w="1709" w:type="dxa"/>
          </w:tcPr>
          <w:p w14:paraId="43AFECA5" w14:textId="77777777" w:rsidR="0005052D" w:rsidRPr="00917112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17112">
              <w:rPr>
                <w:rFonts w:ascii="Times New Roman" w:hAnsi="Times New Roman"/>
                <w:sz w:val="24"/>
                <w:szCs w:val="24"/>
              </w:rPr>
              <w:t xml:space="preserve">R A Asmara1, R </w:t>
            </w:r>
            <w:proofErr w:type="spellStart"/>
            <w:r w:rsidRPr="00917112">
              <w:rPr>
                <w:rFonts w:ascii="Times New Roman" w:hAnsi="Times New Roman"/>
                <w:sz w:val="24"/>
                <w:szCs w:val="24"/>
              </w:rPr>
              <w:t>Romario</w:t>
            </w:r>
            <w:proofErr w:type="spellEnd"/>
            <w:r w:rsidRPr="00917112">
              <w:rPr>
                <w:rFonts w:ascii="Times New Roman" w:hAnsi="Times New Roman"/>
                <w:sz w:val="24"/>
                <w:szCs w:val="24"/>
              </w:rPr>
              <w:t xml:space="preserve"> , K S </w:t>
            </w:r>
            <w:proofErr w:type="spellStart"/>
            <w:r w:rsidRPr="00917112">
              <w:rPr>
                <w:rFonts w:ascii="Times New Roman" w:hAnsi="Times New Roman"/>
                <w:sz w:val="24"/>
                <w:szCs w:val="24"/>
              </w:rPr>
              <w:t>Batubulan</w:t>
            </w:r>
            <w:proofErr w:type="spellEnd"/>
            <w:r w:rsidRPr="00917112">
              <w:rPr>
                <w:rFonts w:ascii="Times New Roman" w:hAnsi="Times New Roman"/>
                <w:sz w:val="24"/>
                <w:szCs w:val="24"/>
              </w:rPr>
              <w:t xml:space="preserve"> , E </w:t>
            </w:r>
            <w:proofErr w:type="spellStart"/>
            <w:r w:rsidRPr="00917112">
              <w:rPr>
                <w:rFonts w:ascii="Times New Roman" w:hAnsi="Times New Roman"/>
                <w:sz w:val="24"/>
                <w:szCs w:val="24"/>
              </w:rPr>
              <w:t>Rohadi</w:t>
            </w:r>
            <w:proofErr w:type="spellEnd"/>
            <w:r w:rsidRPr="00917112">
              <w:rPr>
                <w:rFonts w:ascii="Times New Roman" w:hAnsi="Times New Roman"/>
                <w:sz w:val="24"/>
                <w:szCs w:val="24"/>
              </w:rPr>
              <w:t xml:space="preserve"> , I </w:t>
            </w:r>
            <w:proofErr w:type="spellStart"/>
            <w:r w:rsidRPr="00917112">
              <w:rPr>
                <w:rFonts w:ascii="Times New Roman" w:hAnsi="Times New Roman"/>
                <w:sz w:val="24"/>
                <w:szCs w:val="24"/>
              </w:rPr>
              <w:t>Siradjuddin</w:t>
            </w:r>
            <w:proofErr w:type="spellEnd"/>
            <w:r w:rsidRPr="00917112">
              <w:rPr>
                <w:rFonts w:ascii="Times New Roman" w:hAnsi="Times New Roman"/>
                <w:sz w:val="24"/>
                <w:szCs w:val="24"/>
              </w:rPr>
              <w:t xml:space="preserve"> , F </w:t>
            </w:r>
            <w:proofErr w:type="spellStart"/>
            <w:r w:rsidRPr="00917112">
              <w:rPr>
                <w:rFonts w:ascii="Times New Roman" w:hAnsi="Times New Roman"/>
                <w:sz w:val="24"/>
                <w:szCs w:val="24"/>
              </w:rPr>
              <w:lastRenderedPageBreak/>
              <w:t>Ronilaya</w:t>
            </w:r>
            <w:proofErr w:type="spellEnd"/>
            <w:r w:rsidRPr="00917112">
              <w:rPr>
                <w:rFonts w:ascii="Times New Roman" w:hAnsi="Times New Roman"/>
                <w:sz w:val="24"/>
                <w:szCs w:val="24"/>
              </w:rPr>
              <w:t xml:space="preserve"> , R </w:t>
            </w:r>
            <w:proofErr w:type="spellStart"/>
            <w:r w:rsidRPr="00917112">
              <w:rPr>
                <w:rFonts w:ascii="Times New Roman" w:hAnsi="Times New Roman"/>
                <w:sz w:val="24"/>
                <w:szCs w:val="24"/>
              </w:rPr>
              <w:t>Ariyanto</w:t>
            </w:r>
            <w:proofErr w:type="spellEnd"/>
            <w:r w:rsidRPr="00917112">
              <w:rPr>
                <w:rFonts w:ascii="Times New Roman" w:hAnsi="Times New Roman"/>
                <w:sz w:val="24"/>
                <w:szCs w:val="24"/>
              </w:rPr>
              <w:t xml:space="preserve"> , C </w:t>
            </w:r>
            <w:proofErr w:type="spellStart"/>
            <w:r w:rsidRPr="00917112">
              <w:rPr>
                <w:rFonts w:ascii="Times New Roman" w:hAnsi="Times New Roman"/>
                <w:sz w:val="24"/>
                <w:szCs w:val="24"/>
              </w:rPr>
              <w:t>Rahmad</w:t>
            </w:r>
            <w:proofErr w:type="spellEnd"/>
            <w:r w:rsidRPr="00917112">
              <w:rPr>
                <w:rFonts w:ascii="Times New Roman" w:hAnsi="Times New Roman"/>
                <w:sz w:val="24"/>
                <w:szCs w:val="24"/>
              </w:rPr>
              <w:t xml:space="preserve"> and F </w:t>
            </w:r>
            <w:proofErr w:type="spellStart"/>
            <w:r w:rsidRPr="00917112">
              <w:rPr>
                <w:rFonts w:ascii="Times New Roman" w:hAnsi="Times New Roman"/>
                <w:sz w:val="24"/>
                <w:szCs w:val="24"/>
              </w:rPr>
              <w:t>Rahutomo</w:t>
            </w:r>
            <w:proofErr w:type="spellEnd"/>
          </w:p>
        </w:tc>
        <w:tc>
          <w:tcPr>
            <w:tcW w:w="2038" w:type="dxa"/>
          </w:tcPr>
          <w:p w14:paraId="4F164C2F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2038" w:type="dxa"/>
          </w:tcPr>
          <w:p w14:paraId="2575838A" w14:textId="77777777" w:rsidR="0005052D" w:rsidRPr="0000717A" w:rsidRDefault="0005052D" w:rsidP="006C742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461B26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Classification of pork and beef meat images using extraction of color and texture </w:t>
            </w:r>
            <w:r w:rsidRPr="00461B26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en-US"/>
              </w:rPr>
              <w:lastRenderedPageBreak/>
              <w:t>feature by Grey Level Co-</w:t>
            </w:r>
            <w:proofErr w:type="spellStart"/>
            <w:r w:rsidRPr="00461B26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en-US"/>
              </w:rPr>
              <w:t>occurance</w:t>
            </w:r>
            <w:proofErr w:type="spellEnd"/>
            <w:r w:rsidRPr="00461B26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 Matrix method</w:t>
            </w:r>
          </w:p>
        </w:tc>
        <w:tc>
          <w:tcPr>
            <w:tcW w:w="2039" w:type="dxa"/>
          </w:tcPr>
          <w:p w14:paraId="2843FE28" w14:textId="77777777" w:rsidR="0005052D" w:rsidRPr="0000717A" w:rsidRDefault="0005052D" w:rsidP="006C742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61B2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lastRenderedPageBreak/>
              <w:t>Peneli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tian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ini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mendapatkan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akurasi</w:t>
            </w:r>
            <w:proofErr w:type="spellEnd"/>
            <w:r w:rsidRPr="00461B2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61B2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yaitu</w:t>
            </w:r>
            <w:proofErr w:type="spellEnd"/>
            <w:r w:rsidRPr="00461B2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sebesar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61B2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89,57%.</w:t>
            </w:r>
          </w:p>
        </w:tc>
      </w:tr>
      <w:tr w:rsidR="0005052D" w:rsidRPr="0000717A" w14:paraId="1DC3B284" w14:textId="77777777" w:rsidTr="006C742D">
        <w:tc>
          <w:tcPr>
            <w:tcW w:w="1709" w:type="dxa"/>
          </w:tcPr>
          <w:p w14:paraId="0A7C8745" w14:textId="77777777" w:rsidR="0005052D" w:rsidRPr="0000717A" w:rsidRDefault="0005052D" w:rsidP="006C742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Husnul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Khotimah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Nur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Nafi’iyah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Masruroh</w:t>
            </w:r>
            <w:proofErr w:type="spellEnd"/>
          </w:p>
        </w:tc>
        <w:tc>
          <w:tcPr>
            <w:tcW w:w="2038" w:type="dxa"/>
          </w:tcPr>
          <w:p w14:paraId="665E25A6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0717A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2038" w:type="dxa"/>
          </w:tcPr>
          <w:p w14:paraId="44D74B5D" w14:textId="77777777" w:rsidR="0005052D" w:rsidRPr="0000717A" w:rsidRDefault="0005052D" w:rsidP="006C742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Kla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sifikasi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Kematangan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Buah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Mangga </w:t>
            </w: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Berdasarkan</w:t>
            </w:r>
            <w:proofErr w:type="spellEnd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Citra HSV </w:t>
            </w: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dengan</w:t>
            </w:r>
            <w:proofErr w:type="spellEnd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K-NN</w:t>
            </w:r>
          </w:p>
        </w:tc>
        <w:tc>
          <w:tcPr>
            <w:tcW w:w="2039" w:type="dxa"/>
          </w:tcPr>
          <w:p w14:paraId="12730482" w14:textId="77777777" w:rsidR="0005052D" w:rsidRPr="005C4800" w:rsidRDefault="0005052D" w:rsidP="006C742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Akurasi</w:t>
            </w:r>
            <w:proofErr w:type="spellEnd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yang </w:t>
            </w: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didapatkan</w:t>
            </w:r>
            <w:proofErr w:type="spellEnd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dari</w:t>
            </w:r>
            <w:proofErr w:type="spellEnd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pengujian</w:t>
            </w:r>
            <w:proofErr w:type="spellEnd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data </w:t>
            </w:r>
          </w:p>
          <w:p w14:paraId="61809AE8" w14:textId="77777777" w:rsidR="0005052D" w:rsidRPr="0068316D" w:rsidRDefault="0005052D" w:rsidP="006C742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testing </w:t>
            </w: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memiliki</w:t>
            </w:r>
            <w:proofErr w:type="spellEnd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nilai</w:t>
            </w:r>
            <w:proofErr w:type="spellEnd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akurasi</w:t>
            </w:r>
            <w:proofErr w:type="spellEnd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tertinggi</w:t>
            </w:r>
            <w:proofErr w:type="spellEnd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80 % </w:t>
            </w: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jarak</w:t>
            </w:r>
            <w:proofErr w:type="spellEnd"/>
            <w:r w:rsidRPr="005C480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k=2.</w:t>
            </w:r>
          </w:p>
        </w:tc>
      </w:tr>
      <w:tr w:rsidR="0005052D" w:rsidRPr="0000717A" w14:paraId="299B3C36" w14:textId="77777777" w:rsidTr="006C742D">
        <w:tc>
          <w:tcPr>
            <w:tcW w:w="1709" w:type="dxa"/>
          </w:tcPr>
          <w:p w14:paraId="77A42B92" w14:textId="77777777" w:rsidR="0005052D" w:rsidRDefault="0005052D" w:rsidP="006C742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Adi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Irawan</w:t>
            </w:r>
            <w:proofErr w:type="spellEnd"/>
          </w:p>
        </w:tc>
        <w:tc>
          <w:tcPr>
            <w:tcW w:w="2038" w:type="dxa"/>
          </w:tcPr>
          <w:p w14:paraId="70287407" w14:textId="77777777" w:rsidR="0005052D" w:rsidRPr="0000717A" w:rsidRDefault="0005052D" w:rsidP="006C742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2038" w:type="dxa"/>
          </w:tcPr>
          <w:p w14:paraId="5AF81146" w14:textId="77777777" w:rsidR="0005052D" w:rsidRPr="00CC5C8E" w:rsidRDefault="0005052D" w:rsidP="006C742D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Identifikasi</w:t>
            </w:r>
            <w:proofErr w:type="spellEnd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Jenis</w:t>
            </w:r>
            <w:proofErr w:type="spellEnd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Daging</w:t>
            </w:r>
            <w:proofErr w:type="spellEnd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Berdasarkan</w:t>
            </w:r>
            <w:proofErr w:type="spellEnd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Warna</w:t>
            </w:r>
            <w:proofErr w:type="spellEnd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Untuk</w:t>
            </w:r>
            <w:proofErr w:type="spellEnd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Menghindari</w:t>
            </w:r>
            <w:proofErr w:type="spellEnd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Pemalsuan</w:t>
            </w:r>
            <w:proofErr w:type="spellEnd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Daging</w:t>
            </w:r>
            <w:proofErr w:type="spellEnd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Menggunakan</w:t>
            </w:r>
            <w:proofErr w:type="spellEnd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Metode</w:t>
            </w:r>
            <w:proofErr w:type="spellEnd"/>
            <w:r w:rsidRPr="00CC5C8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K-NN</w:t>
            </w:r>
          </w:p>
          <w:p w14:paraId="79BB9772" w14:textId="77777777" w:rsidR="0005052D" w:rsidRPr="005C4800" w:rsidRDefault="0005052D" w:rsidP="006C742D">
            <w:pPr>
              <w:autoSpaceDE w:val="0"/>
              <w:autoSpaceDN w:val="0"/>
              <w:adjustRightInd w:val="0"/>
              <w:spacing w:after="0" w:line="360" w:lineRule="auto"/>
              <w:ind w:firstLine="567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039" w:type="dxa"/>
          </w:tcPr>
          <w:p w14:paraId="2CADFBA2" w14:textId="77777777" w:rsidR="0005052D" w:rsidRPr="005C4800" w:rsidRDefault="0005052D" w:rsidP="006C742D">
            <w:pPr>
              <w:autoSpaceDE w:val="0"/>
              <w:autoSpaceDN w:val="0"/>
              <w:adjustRightInd w:val="0"/>
              <w:spacing w:after="0" w:line="360" w:lineRule="auto"/>
              <w:ind w:firstLine="567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-</w:t>
            </w:r>
          </w:p>
        </w:tc>
      </w:tr>
    </w:tbl>
    <w:p w14:paraId="4972447F" w14:textId="77777777" w:rsidR="00453210" w:rsidRPr="0005052D" w:rsidRDefault="00295EB6">
      <w:pPr>
        <w:rPr>
          <w:rFonts w:ascii="Times New Roman" w:hAnsi="Times New Roman"/>
          <w:sz w:val="24"/>
          <w:szCs w:val="24"/>
        </w:rPr>
      </w:pPr>
    </w:p>
    <w:sectPr w:rsidR="00453210" w:rsidRPr="0005052D" w:rsidSect="0005052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639C"/>
    <w:multiLevelType w:val="hybridMultilevel"/>
    <w:tmpl w:val="49EC47A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26700A"/>
    <w:multiLevelType w:val="hybridMultilevel"/>
    <w:tmpl w:val="16308474"/>
    <w:lvl w:ilvl="0" w:tplc="38090019">
      <w:start w:val="1"/>
      <w:numFmt w:val="lowerLetter"/>
      <w:lvlText w:val="%1."/>
      <w:lvlJc w:val="left"/>
      <w:pPr>
        <w:ind w:left="928" w:hanging="360"/>
      </w:p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EF771C1"/>
    <w:multiLevelType w:val="hybridMultilevel"/>
    <w:tmpl w:val="78B67B92"/>
    <w:lvl w:ilvl="0" w:tplc="38090019">
      <w:start w:val="1"/>
      <w:numFmt w:val="lowerLetter"/>
      <w:lvlText w:val="%1."/>
      <w:lvlJc w:val="left"/>
      <w:pPr>
        <w:ind w:left="928" w:hanging="360"/>
      </w:p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7D520C7"/>
    <w:multiLevelType w:val="multilevel"/>
    <w:tmpl w:val="552853C8"/>
    <w:lvl w:ilvl="0">
      <w:start w:val="1"/>
      <w:numFmt w:val="decimal"/>
      <w:pStyle w:val="Heading1"/>
      <w:lvlText w:val="%1)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4" w15:restartNumberingAfterBreak="0">
    <w:nsid w:val="78E67381"/>
    <w:multiLevelType w:val="hybridMultilevel"/>
    <w:tmpl w:val="CEC4C42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701A50"/>
    <w:multiLevelType w:val="hybridMultilevel"/>
    <w:tmpl w:val="2D9C169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2D"/>
    <w:rsid w:val="0005052D"/>
    <w:rsid w:val="00133FC4"/>
    <w:rsid w:val="00295EB6"/>
    <w:rsid w:val="007A4A7C"/>
    <w:rsid w:val="00A5708E"/>
    <w:rsid w:val="00BE2D79"/>
    <w:rsid w:val="00D03F26"/>
    <w:rsid w:val="00D47C84"/>
    <w:rsid w:val="00F8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328B"/>
  <w15:chartTrackingRefBased/>
  <w15:docId w15:val="{0F81FED7-2266-448A-AC9E-ABA647E4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52D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52D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="Calibri Light" w:eastAsia="Times New Roman" w:hAnsi="Calibri Light"/>
      <w:color w:val="2F5496"/>
      <w:sz w:val="32"/>
      <w:szCs w:val="32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52D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ascii="Calibri Light" w:eastAsia="Times New Roman" w:hAnsi="Calibri Light"/>
      <w:color w:val="2F5496"/>
      <w:sz w:val="26"/>
      <w:szCs w:val="24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52D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="Calibri Light" w:eastAsia="Times New Roman" w:hAnsi="Calibri Light"/>
      <w:color w:val="1F3763"/>
      <w:sz w:val="24"/>
      <w:szCs w:val="24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2D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="Calibri Light" w:eastAsia="Times New Roman" w:hAnsi="Calibri Light"/>
      <w:i/>
      <w:iCs/>
      <w:color w:val="2F5496"/>
      <w:sz w:val="24"/>
      <w:szCs w:val="24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2D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="Calibri Light" w:eastAsia="Times New Roman" w:hAnsi="Calibri Light"/>
      <w:color w:val="2F5496"/>
      <w:sz w:val="24"/>
      <w:szCs w:val="24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2D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="Calibri Light" w:eastAsia="Times New Roman" w:hAnsi="Calibri Light"/>
      <w:color w:val="1F3763"/>
      <w:sz w:val="24"/>
      <w:szCs w:val="24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2D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="Calibri Light" w:eastAsia="Times New Roman" w:hAnsi="Calibri Light"/>
      <w:i/>
      <w:iCs/>
      <w:color w:val="1F3763"/>
      <w:sz w:val="24"/>
      <w:szCs w:val="24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2D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2D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2D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52D"/>
    <w:rPr>
      <w:rFonts w:ascii="Calibri Light" w:eastAsia="Times New Roman" w:hAnsi="Calibri Light" w:cs="Times New Roman"/>
      <w:color w:val="2F5496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052D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2D"/>
    <w:rPr>
      <w:rFonts w:ascii="Calibri Light" w:eastAsia="Times New Roman" w:hAnsi="Calibri Light" w:cs="Times New Roman"/>
      <w:i/>
      <w:iCs/>
      <w:color w:val="2F549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2D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2D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2D"/>
    <w:rPr>
      <w:rFonts w:ascii="Calibri Light" w:eastAsia="Times New Roman" w:hAnsi="Calibri Light" w:cs="Times New Roman"/>
      <w:i/>
      <w:iCs/>
      <w:color w:val="1F3763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2D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2D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0505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5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6</cp:revision>
  <dcterms:created xsi:type="dcterms:W3CDTF">2022-05-17T07:50:00Z</dcterms:created>
  <dcterms:modified xsi:type="dcterms:W3CDTF">2022-05-25T08:26:00Z</dcterms:modified>
</cp:coreProperties>
</file>