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24D7D" w14:textId="77777777" w:rsidR="00BB12A9" w:rsidRDefault="00BB12A9" w:rsidP="00BB12A9">
      <w:pPr>
        <w:jc w:val="right"/>
        <w:rPr>
          <w:rFonts w:cs="Calibri"/>
          <w:b/>
          <w:sz w:val="56"/>
          <w:szCs w:val="56"/>
        </w:rPr>
      </w:pPr>
    </w:p>
    <w:p w14:paraId="56C39F55" w14:textId="77777777" w:rsidR="000467EA" w:rsidRDefault="000467EA" w:rsidP="00BB12A9">
      <w:pPr>
        <w:jc w:val="right"/>
        <w:rPr>
          <w:rFonts w:cs="Calibri"/>
          <w:b/>
          <w:sz w:val="56"/>
          <w:szCs w:val="56"/>
        </w:rPr>
      </w:pPr>
    </w:p>
    <w:p w14:paraId="29C46183" w14:textId="77777777" w:rsidR="00BB12A9" w:rsidRDefault="00BB12A9" w:rsidP="00BB12A9">
      <w:pPr>
        <w:jc w:val="right"/>
        <w:rPr>
          <w:rFonts w:cs="Calibri"/>
          <w:b/>
          <w:sz w:val="56"/>
          <w:szCs w:val="56"/>
        </w:rPr>
      </w:pPr>
    </w:p>
    <w:p w14:paraId="6DDDAC10" w14:textId="77777777" w:rsidR="00BB12A9" w:rsidRDefault="00BB12A9" w:rsidP="00BB12A9">
      <w:pPr>
        <w:jc w:val="right"/>
        <w:rPr>
          <w:rFonts w:cs="Calibri"/>
          <w:b/>
          <w:sz w:val="56"/>
          <w:szCs w:val="56"/>
        </w:rPr>
      </w:pPr>
    </w:p>
    <w:p w14:paraId="6C1EDAF8" w14:textId="7842B7D4" w:rsidR="004F1130" w:rsidRDefault="0032198E" w:rsidP="00BB12A9">
      <w:pPr>
        <w:jc w:val="right"/>
        <w:rPr>
          <w:rFonts w:cs="Calibri"/>
          <w:b/>
          <w:sz w:val="56"/>
          <w:szCs w:val="56"/>
        </w:rPr>
      </w:pPr>
      <w:r>
        <w:rPr>
          <w:rFonts w:cs="Calibri"/>
          <w:b/>
          <w:sz w:val="56"/>
          <w:szCs w:val="56"/>
        </w:rPr>
        <w:t>Risk</w:t>
      </w:r>
      <w:r w:rsidR="00BB12A9" w:rsidRPr="00B33EE2">
        <w:rPr>
          <w:rFonts w:cs="Calibri"/>
          <w:b/>
          <w:sz w:val="56"/>
          <w:szCs w:val="56"/>
        </w:rPr>
        <w:t xml:space="preserve"> </w:t>
      </w:r>
      <w:r w:rsidR="008C631E">
        <w:rPr>
          <w:rFonts w:cs="Calibri"/>
          <w:b/>
          <w:sz w:val="56"/>
          <w:szCs w:val="56"/>
        </w:rPr>
        <w:t>and</w:t>
      </w:r>
      <w:r w:rsidR="003A4926">
        <w:rPr>
          <w:rFonts w:cs="Calibri"/>
          <w:b/>
          <w:sz w:val="56"/>
          <w:szCs w:val="56"/>
        </w:rPr>
        <w:t xml:space="preserve"> Opportunity </w:t>
      </w:r>
      <w:r w:rsidR="004F1130">
        <w:rPr>
          <w:rFonts w:cs="Calibri"/>
          <w:b/>
          <w:sz w:val="56"/>
          <w:szCs w:val="56"/>
        </w:rPr>
        <w:t>Management</w:t>
      </w:r>
    </w:p>
    <w:p w14:paraId="76C3515A" w14:textId="77777777" w:rsidR="00BB12A9" w:rsidRPr="00B33EE2" w:rsidRDefault="00BB12A9" w:rsidP="00BB12A9">
      <w:pPr>
        <w:jc w:val="right"/>
        <w:rPr>
          <w:rFonts w:cs="Calibri"/>
          <w:b/>
          <w:sz w:val="56"/>
          <w:szCs w:val="56"/>
        </w:rPr>
      </w:pPr>
      <w:r w:rsidRPr="00B33EE2">
        <w:rPr>
          <w:rFonts w:cs="Calibri"/>
          <w:b/>
          <w:sz w:val="56"/>
          <w:szCs w:val="56"/>
        </w:rPr>
        <w:t>Procedure</w:t>
      </w:r>
    </w:p>
    <w:p w14:paraId="3E14F43D" w14:textId="77777777" w:rsidR="00BB12A9" w:rsidRPr="00B33EE2" w:rsidRDefault="00BB12A9" w:rsidP="00BB12A9">
      <w:pPr>
        <w:jc w:val="right"/>
        <w:rPr>
          <w:rFonts w:cs="Calibri"/>
        </w:rPr>
      </w:pPr>
    </w:p>
    <w:p w14:paraId="44EA9C74" w14:textId="77777777" w:rsidR="00BB12A9" w:rsidRPr="00B33EE2" w:rsidRDefault="00BB12A9" w:rsidP="00BB12A9">
      <w:pPr>
        <w:jc w:val="right"/>
        <w:rPr>
          <w:rFonts w:cs="Calibri"/>
        </w:rPr>
      </w:pPr>
    </w:p>
    <w:p w14:paraId="7780F53D" w14:textId="77777777" w:rsidR="00BB12A9" w:rsidRPr="00B33EE2" w:rsidRDefault="00BB12A9" w:rsidP="00BB12A9">
      <w:pPr>
        <w:jc w:val="right"/>
        <w:rPr>
          <w:rFonts w:cs="Calibri"/>
        </w:rPr>
      </w:pPr>
    </w:p>
    <w:p w14:paraId="294D22F7" w14:textId="77777777" w:rsidR="00BB12A9" w:rsidRPr="00B33EE2" w:rsidRDefault="00BB12A9" w:rsidP="00BB12A9">
      <w:pPr>
        <w:jc w:val="right"/>
        <w:rPr>
          <w:rFonts w:cs="Calibri"/>
        </w:rPr>
      </w:pPr>
    </w:p>
    <w:p w14:paraId="0F4336AC" w14:textId="77777777" w:rsidR="00BB12A9" w:rsidRPr="00B33EE2" w:rsidRDefault="00BB12A9" w:rsidP="00BB12A9">
      <w:pPr>
        <w:jc w:val="right"/>
        <w:rPr>
          <w:rFonts w:cs="Calibri"/>
        </w:rPr>
      </w:pPr>
    </w:p>
    <w:p w14:paraId="20952F44" w14:textId="77777777" w:rsidR="00BB12A9" w:rsidRPr="00B33EE2" w:rsidRDefault="00BB12A9" w:rsidP="00BB12A9">
      <w:pPr>
        <w:jc w:val="right"/>
        <w:rPr>
          <w:rFonts w:cs="Calibri"/>
        </w:rPr>
      </w:pPr>
    </w:p>
    <w:p w14:paraId="164301D2" w14:textId="77777777" w:rsidR="00BB12A9" w:rsidRPr="00B33EE2" w:rsidRDefault="00BB12A9" w:rsidP="00BB12A9">
      <w:pPr>
        <w:jc w:val="right"/>
        <w:rPr>
          <w:rFonts w:cs="Calibri"/>
        </w:rPr>
      </w:pPr>
    </w:p>
    <w:p w14:paraId="23A99F05" w14:textId="77777777" w:rsidR="00BB12A9" w:rsidRPr="00B33EE2" w:rsidRDefault="00BB12A9" w:rsidP="00BB12A9">
      <w:pPr>
        <w:jc w:val="right"/>
        <w:rPr>
          <w:rFonts w:cs="Calibri"/>
        </w:rPr>
      </w:pPr>
    </w:p>
    <w:p w14:paraId="3D465277" w14:textId="77777777" w:rsidR="00BB12A9" w:rsidRPr="00B33EE2" w:rsidRDefault="00BB12A9" w:rsidP="00BB12A9">
      <w:pPr>
        <w:jc w:val="right"/>
        <w:rPr>
          <w:rFonts w:cs="Calibri"/>
        </w:rPr>
      </w:pPr>
    </w:p>
    <w:p w14:paraId="4DD67C4A" w14:textId="77777777" w:rsidR="00BB12A9" w:rsidRPr="00B33EE2" w:rsidRDefault="00BB12A9" w:rsidP="00BB12A9">
      <w:pPr>
        <w:jc w:val="right"/>
        <w:rPr>
          <w:rFonts w:cs="Calibri"/>
        </w:rPr>
      </w:pPr>
    </w:p>
    <w:p w14:paraId="386B13A7" w14:textId="77777777" w:rsidR="00BB12A9" w:rsidRPr="00B33EE2" w:rsidRDefault="00BB12A9" w:rsidP="00BB12A9">
      <w:pPr>
        <w:jc w:val="right"/>
        <w:rPr>
          <w:rFonts w:cs="Calibri"/>
        </w:rPr>
      </w:pPr>
    </w:p>
    <w:p w14:paraId="7EDDAF4D" w14:textId="77777777" w:rsidR="00BB12A9" w:rsidRPr="00B33EE2" w:rsidRDefault="00BB12A9" w:rsidP="00BB12A9">
      <w:pPr>
        <w:jc w:val="right"/>
        <w:rPr>
          <w:rFonts w:cs="Calibri"/>
        </w:rPr>
      </w:pPr>
    </w:p>
    <w:p w14:paraId="199B21AC" w14:textId="77777777" w:rsidR="00BB12A9" w:rsidRPr="00B33EE2" w:rsidRDefault="00BB12A9" w:rsidP="00BB12A9">
      <w:pPr>
        <w:jc w:val="right"/>
        <w:rPr>
          <w:rFonts w:cs="Calibri"/>
        </w:rPr>
      </w:pPr>
    </w:p>
    <w:p w14:paraId="6F679155" w14:textId="77777777" w:rsidR="00BB12A9" w:rsidRPr="00B33EE2" w:rsidRDefault="00111E1E" w:rsidP="002E2869">
      <w:pPr>
        <w:spacing w:after="160" w:line="259" w:lineRule="auto"/>
        <w:rPr>
          <w:rFonts w:cs="Calibri"/>
        </w:rPr>
      </w:pPr>
      <w:r>
        <w:rPr>
          <w:rFonts w:cs="Calibri"/>
        </w:rPr>
        <w:br w:type="page"/>
      </w:r>
      <w:r w:rsidR="00BB12A9" w:rsidRPr="002E2869">
        <w:rPr>
          <w:rFonts w:eastAsia="Times New Roman" w:cs="Calibri"/>
          <w:b/>
          <w:bCs/>
          <w:i/>
          <w:iCs/>
          <w:sz w:val="28"/>
          <w:szCs w:val="28"/>
        </w:rPr>
        <w:lastRenderedPageBreak/>
        <w:t>Revision History</w:t>
      </w:r>
    </w:p>
    <w:p w14:paraId="733F5F83" w14:textId="77777777" w:rsidR="00BB12A9" w:rsidRPr="00B33EE2" w:rsidRDefault="00BB12A9" w:rsidP="00BB12A9">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080"/>
        <w:gridCol w:w="1384"/>
        <w:gridCol w:w="1276"/>
        <w:gridCol w:w="1300"/>
        <w:gridCol w:w="4062"/>
      </w:tblGrid>
      <w:tr w:rsidR="003B3372" w:rsidRPr="00B33EE2" w14:paraId="34E68198" w14:textId="77777777" w:rsidTr="002B5901">
        <w:trPr>
          <w:trHeight w:val="329"/>
        </w:trPr>
        <w:tc>
          <w:tcPr>
            <w:tcW w:w="1090" w:type="dxa"/>
          </w:tcPr>
          <w:p w14:paraId="61402BAF"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Version</w:t>
            </w:r>
          </w:p>
        </w:tc>
        <w:tc>
          <w:tcPr>
            <w:tcW w:w="1080" w:type="dxa"/>
          </w:tcPr>
          <w:p w14:paraId="75D8C598"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Updated By</w:t>
            </w:r>
          </w:p>
        </w:tc>
        <w:tc>
          <w:tcPr>
            <w:tcW w:w="1384" w:type="dxa"/>
          </w:tcPr>
          <w:p w14:paraId="18213D13"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Date</w:t>
            </w:r>
          </w:p>
        </w:tc>
        <w:tc>
          <w:tcPr>
            <w:tcW w:w="1276" w:type="dxa"/>
          </w:tcPr>
          <w:p w14:paraId="4E30C842"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Approved By</w:t>
            </w:r>
          </w:p>
        </w:tc>
        <w:tc>
          <w:tcPr>
            <w:tcW w:w="1300" w:type="dxa"/>
          </w:tcPr>
          <w:p w14:paraId="407F7B52" w14:textId="77777777" w:rsidR="003B3372" w:rsidRPr="001C4E23" w:rsidRDefault="003B3372" w:rsidP="000E35E9">
            <w:pPr>
              <w:spacing w:before="20" w:after="20" w:line="240" w:lineRule="auto"/>
              <w:rPr>
                <w:rFonts w:eastAsia="Times New Roman" w:cs="Calibri"/>
                <w:b/>
                <w:szCs w:val="20"/>
              </w:rPr>
            </w:pPr>
            <w:r>
              <w:rPr>
                <w:rFonts w:eastAsia="Times New Roman" w:cs="Calibri"/>
                <w:b/>
                <w:szCs w:val="20"/>
              </w:rPr>
              <w:t>Change Request ID</w:t>
            </w:r>
          </w:p>
        </w:tc>
        <w:tc>
          <w:tcPr>
            <w:tcW w:w="4062" w:type="dxa"/>
          </w:tcPr>
          <w:p w14:paraId="75AACF7A" w14:textId="77777777" w:rsidR="003B3372" w:rsidRPr="001C4E23" w:rsidRDefault="003B3372" w:rsidP="000E35E9">
            <w:pPr>
              <w:spacing w:before="20" w:after="20" w:line="240" w:lineRule="auto"/>
              <w:rPr>
                <w:rFonts w:eastAsia="Times New Roman" w:cs="Calibri"/>
                <w:b/>
                <w:szCs w:val="20"/>
              </w:rPr>
            </w:pPr>
            <w:r w:rsidRPr="001C4E23">
              <w:rPr>
                <w:rFonts w:eastAsia="Times New Roman" w:cs="Calibri"/>
                <w:b/>
                <w:szCs w:val="20"/>
              </w:rPr>
              <w:t>Significant Changes</w:t>
            </w:r>
          </w:p>
        </w:tc>
      </w:tr>
      <w:tr w:rsidR="003B3372" w:rsidRPr="00B33EE2" w14:paraId="49EC6052" w14:textId="77777777" w:rsidTr="002B5901">
        <w:trPr>
          <w:trHeight w:val="311"/>
        </w:trPr>
        <w:tc>
          <w:tcPr>
            <w:tcW w:w="1090" w:type="dxa"/>
          </w:tcPr>
          <w:p w14:paraId="0A066AE1" w14:textId="77777777" w:rsidR="003B3372" w:rsidRPr="001C4E23" w:rsidRDefault="003B3372" w:rsidP="000E35E9">
            <w:pPr>
              <w:spacing w:before="20" w:after="20" w:line="240" w:lineRule="auto"/>
              <w:rPr>
                <w:rFonts w:eastAsia="Times New Roman" w:cs="Calibri"/>
                <w:szCs w:val="20"/>
              </w:rPr>
            </w:pPr>
            <w:r w:rsidRPr="001C4E23">
              <w:rPr>
                <w:rFonts w:eastAsia="Times New Roman" w:cs="Calibri"/>
                <w:szCs w:val="20"/>
              </w:rPr>
              <w:t>0.1</w:t>
            </w:r>
          </w:p>
        </w:tc>
        <w:tc>
          <w:tcPr>
            <w:tcW w:w="1080" w:type="dxa"/>
          </w:tcPr>
          <w:p w14:paraId="333EF83B" w14:textId="77777777" w:rsidR="003B3372" w:rsidRPr="001C4E23" w:rsidRDefault="00531483" w:rsidP="000E35E9">
            <w:pPr>
              <w:spacing w:before="20" w:after="20" w:line="240" w:lineRule="auto"/>
              <w:rPr>
                <w:rFonts w:eastAsia="Times New Roman" w:cs="Calibri"/>
                <w:szCs w:val="20"/>
              </w:rPr>
            </w:pPr>
            <w:r>
              <w:rPr>
                <w:rFonts w:eastAsia="Times New Roman" w:cs="Calibri"/>
                <w:szCs w:val="20"/>
              </w:rPr>
              <w:t>PEG</w:t>
            </w:r>
          </w:p>
        </w:tc>
        <w:tc>
          <w:tcPr>
            <w:tcW w:w="1384" w:type="dxa"/>
          </w:tcPr>
          <w:p w14:paraId="11C5B5A5" w14:textId="74F4311B" w:rsidR="003B3372" w:rsidRPr="001C4E23" w:rsidRDefault="0032198E" w:rsidP="0032198E">
            <w:pPr>
              <w:spacing w:before="20" w:after="20" w:line="240" w:lineRule="auto"/>
              <w:rPr>
                <w:rFonts w:eastAsia="Times New Roman" w:cs="Calibri"/>
                <w:szCs w:val="20"/>
              </w:rPr>
            </w:pPr>
            <w:r>
              <w:rPr>
                <w:rFonts w:eastAsia="Times New Roman" w:cs="Calibri"/>
                <w:szCs w:val="20"/>
              </w:rPr>
              <w:t>4</w:t>
            </w:r>
            <w:r w:rsidR="003B3372" w:rsidRPr="001C4E23">
              <w:rPr>
                <w:rFonts w:eastAsia="Times New Roman" w:cs="Calibri"/>
                <w:szCs w:val="20"/>
              </w:rPr>
              <w:t>-</w:t>
            </w:r>
            <w:r>
              <w:rPr>
                <w:rFonts w:eastAsia="Times New Roman" w:cs="Calibri"/>
                <w:szCs w:val="20"/>
              </w:rPr>
              <w:t>Nov</w:t>
            </w:r>
            <w:r w:rsidR="003B3372" w:rsidRPr="001C4E23">
              <w:rPr>
                <w:rFonts w:eastAsia="Times New Roman" w:cs="Calibri"/>
                <w:szCs w:val="20"/>
              </w:rPr>
              <w:t>-</w:t>
            </w:r>
            <w:r w:rsidR="00957C9E">
              <w:rPr>
                <w:rFonts w:eastAsia="Times New Roman" w:cs="Calibri"/>
                <w:szCs w:val="20"/>
              </w:rPr>
              <w:t>20</w:t>
            </w:r>
            <w:r w:rsidR="003B3372" w:rsidRPr="001C4E23">
              <w:rPr>
                <w:rFonts w:eastAsia="Times New Roman" w:cs="Calibri"/>
                <w:szCs w:val="20"/>
              </w:rPr>
              <w:t>14</w:t>
            </w:r>
          </w:p>
        </w:tc>
        <w:tc>
          <w:tcPr>
            <w:tcW w:w="1276" w:type="dxa"/>
          </w:tcPr>
          <w:p w14:paraId="68D635FC" w14:textId="77777777" w:rsidR="003B3372" w:rsidRPr="001C4E23" w:rsidRDefault="003B3372" w:rsidP="000E35E9">
            <w:pPr>
              <w:spacing w:before="20" w:after="20" w:line="240" w:lineRule="auto"/>
              <w:rPr>
                <w:rFonts w:eastAsia="Times New Roman" w:cs="Calibri"/>
                <w:szCs w:val="20"/>
              </w:rPr>
            </w:pPr>
          </w:p>
        </w:tc>
        <w:tc>
          <w:tcPr>
            <w:tcW w:w="1300" w:type="dxa"/>
          </w:tcPr>
          <w:p w14:paraId="7CE1E37A" w14:textId="77777777" w:rsidR="003B3372" w:rsidRPr="001C4E23" w:rsidRDefault="003B3372" w:rsidP="000E35E9">
            <w:pPr>
              <w:spacing w:before="20" w:after="20" w:line="240" w:lineRule="auto"/>
              <w:rPr>
                <w:rFonts w:eastAsia="Times New Roman" w:cs="Calibri"/>
                <w:szCs w:val="20"/>
              </w:rPr>
            </w:pPr>
            <w:r>
              <w:rPr>
                <w:rFonts w:eastAsia="Times New Roman" w:cs="Calibri"/>
                <w:szCs w:val="20"/>
              </w:rPr>
              <w:t>NA</w:t>
            </w:r>
          </w:p>
        </w:tc>
        <w:tc>
          <w:tcPr>
            <w:tcW w:w="4062" w:type="dxa"/>
          </w:tcPr>
          <w:p w14:paraId="00E0C4D9" w14:textId="77777777" w:rsidR="003B3372" w:rsidRPr="001C4E23" w:rsidRDefault="003B3372" w:rsidP="000E35E9">
            <w:pPr>
              <w:spacing w:before="20" w:after="20" w:line="240" w:lineRule="auto"/>
              <w:rPr>
                <w:rFonts w:eastAsia="Times New Roman" w:cs="Calibri"/>
                <w:szCs w:val="20"/>
              </w:rPr>
            </w:pPr>
            <w:r w:rsidRPr="001C4E23">
              <w:rPr>
                <w:rFonts w:eastAsia="Times New Roman" w:cs="Calibri"/>
                <w:szCs w:val="20"/>
              </w:rPr>
              <w:t>Initial Version</w:t>
            </w:r>
          </w:p>
        </w:tc>
      </w:tr>
      <w:tr w:rsidR="003B3372" w:rsidRPr="00B33EE2" w14:paraId="099639C0" w14:textId="77777777" w:rsidTr="002B5901">
        <w:trPr>
          <w:trHeight w:val="329"/>
        </w:trPr>
        <w:tc>
          <w:tcPr>
            <w:tcW w:w="1090" w:type="dxa"/>
          </w:tcPr>
          <w:p w14:paraId="0C37F911" w14:textId="18C8712F" w:rsidR="003B3372" w:rsidRPr="001C4E23" w:rsidRDefault="002B5901" w:rsidP="000E35E9">
            <w:pPr>
              <w:spacing w:before="20" w:after="20" w:line="240" w:lineRule="auto"/>
              <w:rPr>
                <w:rFonts w:eastAsia="Times New Roman" w:cs="Calibri"/>
                <w:szCs w:val="20"/>
              </w:rPr>
            </w:pPr>
            <w:r>
              <w:rPr>
                <w:rFonts w:eastAsia="Times New Roman" w:cs="Calibri"/>
                <w:szCs w:val="20"/>
              </w:rPr>
              <w:t>1.0</w:t>
            </w:r>
          </w:p>
        </w:tc>
        <w:tc>
          <w:tcPr>
            <w:tcW w:w="1080" w:type="dxa"/>
          </w:tcPr>
          <w:p w14:paraId="5A5AC6DC" w14:textId="7F7A154C" w:rsidR="003B3372" w:rsidRPr="001C4E23" w:rsidRDefault="002B5901" w:rsidP="000E35E9">
            <w:pPr>
              <w:spacing w:before="20" w:after="20" w:line="240" w:lineRule="auto"/>
              <w:rPr>
                <w:rFonts w:eastAsia="Times New Roman" w:cs="Calibri"/>
                <w:szCs w:val="20"/>
              </w:rPr>
            </w:pPr>
            <w:r>
              <w:rPr>
                <w:rFonts w:eastAsia="Times New Roman" w:cs="Calibri"/>
                <w:szCs w:val="20"/>
              </w:rPr>
              <w:t>SEPG</w:t>
            </w:r>
          </w:p>
        </w:tc>
        <w:tc>
          <w:tcPr>
            <w:tcW w:w="1384" w:type="dxa"/>
          </w:tcPr>
          <w:p w14:paraId="678BBCE9" w14:textId="331972FF" w:rsidR="003B3372" w:rsidRPr="001C4E23" w:rsidRDefault="002B5901" w:rsidP="000E35E9">
            <w:pPr>
              <w:spacing w:before="20" w:after="20" w:line="240" w:lineRule="auto"/>
              <w:rPr>
                <w:rFonts w:eastAsia="Times New Roman" w:cs="Calibri"/>
                <w:szCs w:val="20"/>
              </w:rPr>
            </w:pPr>
            <w:r>
              <w:rPr>
                <w:rFonts w:eastAsia="Times New Roman" w:cs="Calibri"/>
                <w:szCs w:val="20"/>
              </w:rPr>
              <w:t>01-Jul-2021</w:t>
            </w:r>
          </w:p>
        </w:tc>
        <w:tc>
          <w:tcPr>
            <w:tcW w:w="1276" w:type="dxa"/>
          </w:tcPr>
          <w:p w14:paraId="76DB326C" w14:textId="023482CC" w:rsidR="003B3372" w:rsidRPr="001C4E23" w:rsidRDefault="00163C27" w:rsidP="000E35E9">
            <w:pPr>
              <w:spacing w:before="20" w:after="20" w:line="240" w:lineRule="auto"/>
              <w:rPr>
                <w:rFonts w:eastAsia="Times New Roman" w:cs="Calibri"/>
                <w:szCs w:val="20"/>
              </w:rPr>
            </w:pPr>
            <w:r>
              <w:rPr>
                <w:rFonts w:eastAsia="Times New Roman" w:cs="Calibri"/>
                <w:szCs w:val="20"/>
              </w:rPr>
              <w:t>SEPG Head</w:t>
            </w:r>
          </w:p>
        </w:tc>
        <w:tc>
          <w:tcPr>
            <w:tcW w:w="1300" w:type="dxa"/>
          </w:tcPr>
          <w:p w14:paraId="522A5C22" w14:textId="67E8B3F2" w:rsidR="003B3372" w:rsidRPr="001C4E23" w:rsidRDefault="002B5901" w:rsidP="000E35E9">
            <w:pPr>
              <w:spacing w:before="20" w:after="20" w:line="240" w:lineRule="auto"/>
              <w:rPr>
                <w:rFonts w:eastAsia="Times New Roman" w:cs="Calibri"/>
                <w:szCs w:val="20"/>
              </w:rPr>
            </w:pPr>
            <w:r>
              <w:rPr>
                <w:rFonts w:eastAsia="Times New Roman" w:cs="Calibri"/>
                <w:szCs w:val="20"/>
              </w:rPr>
              <w:t>NA</w:t>
            </w:r>
          </w:p>
        </w:tc>
        <w:tc>
          <w:tcPr>
            <w:tcW w:w="4062" w:type="dxa"/>
          </w:tcPr>
          <w:p w14:paraId="67629164" w14:textId="77777777" w:rsidR="003B3372" w:rsidRPr="00F46F10" w:rsidRDefault="0066216F" w:rsidP="00F46F10">
            <w:pPr>
              <w:pStyle w:val="ListParagraph"/>
              <w:numPr>
                <w:ilvl w:val="0"/>
                <w:numId w:val="17"/>
              </w:numPr>
              <w:spacing w:before="20" w:after="20"/>
              <w:ind w:left="293"/>
              <w:rPr>
                <w:rFonts w:asciiTheme="minorHAnsi" w:hAnsiTheme="minorHAnsi" w:cstheme="minorHAnsi"/>
                <w:sz w:val="22"/>
                <w:szCs w:val="18"/>
              </w:rPr>
            </w:pPr>
            <w:r w:rsidRPr="00F46F10">
              <w:rPr>
                <w:rFonts w:asciiTheme="minorHAnsi" w:hAnsiTheme="minorHAnsi" w:cstheme="minorHAnsi"/>
                <w:sz w:val="22"/>
                <w:szCs w:val="18"/>
              </w:rPr>
              <w:t xml:space="preserve">Modified the document to add opportunity related details as advised </w:t>
            </w:r>
            <w:r w:rsidR="00242D40" w:rsidRPr="00F46F10">
              <w:rPr>
                <w:rFonts w:asciiTheme="minorHAnsi" w:hAnsiTheme="minorHAnsi" w:cstheme="minorHAnsi"/>
                <w:sz w:val="22"/>
                <w:szCs w:val="18"/>
              </w:rPr>
              <w:t>by</w:t>
            </w:r>
            <w:r w:rsidRPr="00F46F10">
              <w:rPr>
                <w:rFonts w:asciiTheme="minorHAnsi" w:hAnsiTheme="minorHAnsi" w:cstheme="minorHAnsi"/>
                <w:sz w:val="22"/>
                <w:szCs w:val="18"/>
              </w:rPr>
              <w:t xml:space="preserve"> external auditor from KPMG</w:t>
            </w:r>
            <w:r w:rsidR="005315E0" w:rsidRPr="00F46F10">
              <w:rPr>
                <w:rFonts w:asciiTheme="minorHAnsi" w:hAnsiTheme="minorHAnsi" w:cstheme="minorHAnsi"/>
                <w:sz w:val="22"/>
                <w:szCs w:val="18"/>
              </w:rPr>
              <w:t xml:space="preserve">. Modification is required </w:t>
            </w:r>
            <w:r w:rsidR="00DD4085" w:rsidRPr="00F46F10">
              <w:rPr>
                <w:rFonts w:asciiTheme="minorHAnsi" w:hAnsiTheme="minorHAnsi" w:cstheme="minorHAnsi"/>
                <w:sz w:val="22"/>
                <w:szCs w:val="18"/>
              </w:rPr>
              <w:t>to comply with CMMi</w:t>
            </w:r>
            <w:r w:rsidR="005315E0" w:rsidRPr="00F46F10">
              <w:rPr>
                <w:rFonts w:asciiTheme="minorHAnsi" w:hAnsiTheme="minorHAnsi" w:cstheme="minorHAnsi"/>
                <w:sz w:val="22"/>
                <w:szCs w:val="18"/>
              </w:rPr>
              <w:t xml:space="preserve"> Dev 2.0</w:t>
            </w:r>
            <w:r w:rsidR="00DD4085" w:rsidRPr="00F46F10">
              <w:rPr>
                <w:rFonts w:asciiTheme="minorHAnsi" w:hAnsiTheme="minorHAnsi" w:cstheme="minorHAnsi"/>
                <w:sz w:val="22"/>
                <w:szCs w:val="18"/>
              </w:rPr>
              <w:t xml:space="preserve"> practi</w:t>
            </w:r>
            <w:r w:rsidR="008D17B0" w:rsidRPr="00F46F10">
              <w:rPr>
                <w:rFonts w:asciiTheme="minorHAnsi" w:hAnsiTheme="minorHAnsi" w:cstheme="minorHAnsi"/>
                <w:sz w:val="22"/>
                <w:szCs w:val="18"/>
              </w:rPr>
              <w:t>ces</w:t>
            </w:r>
            <w:r w:rsidR="005315E0" w:rsidRPr="00F46F10">
              <w:rPr>
                <w:rFonts w:asciiTheme="minorHAnsi" w:hAnsiTheme="minorHAnsi" w:cstheme="minorHAnsi"/>
                <w:sz w:val="22"/>
                <w:szCs w:val="18"/>
              </w:rPr>
              <w:t>.</w:t>
            </w:r>
          </w:p>
          <w:p w14:paraId="3E1D6AC7" w14:textId="0C3C7A6A" w:rsidR="00F46F10" w:rsidRPr="00F46F10" w:rsidRDefault="00F46F10" w:rsidP="00F46F10">
            <w:pPr>
              <w:pStyle w:val="ListParagraph"/>
              <w:numPr>
                <w:ilvl w:val="0"/>
                <w:numId w:val="17"/>
              </w:numPr>
              <w:spacing w:before="20" w:after="20"/>
              <w:ind w:left="293"/>
              <w:rPr>
                <w:rFonts w:cs="Calibri"/>
              </w:rPr>
            </w:pPr>
            <w:r w:rsidRPr="00F46F10">
              <w:rPr>
                <w:rFonts w:asciiTheme="minorHAnsi" w:hAnsiTheme="minorHAnsi" w:cstheme="minorHAnsi"/>
                <w:sz w:val="22"/>
                <w:szCs w:val="18"/>
              </w:rPr>
              <w:t xml:space="preserve">Added the </w:t>
            </w:r>
            <w:r w:rsidR="00763F88">
              <w:rPr>
                <w:rFonts w:asciiTheme="minorHAnsi" w:hAnsiTheme="minorHAnsi" w:cstheme="minorHAnsi"/>
                <w:sz w:val="22"/>
                <w:szCs w:val="18"/>
              </w:rPr>
              <w:t>details</w:t>
            </w:r>
            <w:r w:rsidRPr="00F46F10">
              <w:rPr>
                <w:rFonts w:asciiTheme="minorHAnsi" w:hAnsiTheme="minorHAnsi" w:cstheme="minorHAnsi"/>
                <w:sz w:val="22"/>
                <w:szCs w:val="18"/>
              </w:rPr>
              <w:t xml:space="preserve"> for Initial Opportunity Assessment and Opportunity Pursuit Plan</w:t>
            </w:r>
            <w:r w:rsidR="002F58A6">
              <w:rPr>
                <w:rFonts w:asciiTheme="minorHAnsi" w:hAnsiTheme="minorHAnsi" w:cstheme="minorHAnsi"/>
                <w:sz w:val="22"/>
                <w:szCs w:val="18"/>
              </w:rPr>
              <w:t xml:space="preserve"> and</w:t>
            </w:r>
            <w:r w:rsidRPr="00F46F10">
              <w:rPr>
                <w:rFonts w:asciiTheme="minorHAnsi" w:hAnsiTheme="minorHAnsi" w:cstheme="minorHAnsi"/>
                <w:sz w:val="22"/>
                <w:szCs w:val="18"/>
              </w:rPr>
              <w:t xml:space="preserve"> Risk related text in opportunity</w:t>
            </w:r>
            <w:r w:rsidR="00A51839">
              <w:rPr>
                <w:rFonts w:asciiTheme="minorHAnsi" w:hAnsiTheme="minorHAnsi" w:cstheme="minorHAnsi"/>
                <w:sz w:val="22"/>
                <w:szCs w:val="18"/>
              </w:rPr>
              <w:t xml:space="preserve"> analysis and opportunity</w:t>
            </w:r>
            <w:r w:rsidRPr="00F46F10">
              <w:rPr>
                <w:rFonts w:asciiTheme="minorHAnsi" w:hAnsiTheme="minorHAnsi" w:cstheme="minorHAnsi"/>
                <w:sz w:val="22"/>
                <w:szCs w:val="18"/>
              </w:rPr>
              <w:t xml:space="preserve"> action plan</w:t>
            </w:r>
            <w:r w:rsidR="00741384">
              <w:rPr>
                <w:rFonts w:asciiTheme="minorHAnsi" w:hAnsiTheme="minorHAnsi" w:cstheme="minorHAnsi"/>
                <w:sz w:val="22"/>
                <w:szCs w:val="18"/>
              </w:rPr>
              <w:t>ning section</w:t>
            </w:r>
            <w:r w:rsidR="00815289">
              <w:rPr>
                <w:rFonts w:asciiTheme="minorHAnsi" w:hAnsiTheme="minorHAnsi" w:cstheme="minorHAnsi"/>
                <w:sz w:val="22"/>
                <w:szCs w:val="18"/>
              </w:rPr>
              <w:t>s</w:t>
            </w:r>
            <w:r w:rsidRPr="00F46F10">
              <w:rPr>
                <w:rFonts w:asciiTheme="minorHAnsi" w:hAnsiTheme="minorHAnsi" w:cstheme="minorHAnsi"/>
                <w:sz w:val="22"/>
                <w:szCs w:val="18"/>
              </w:rPr>
              <w:t>.</w:t>
            </w:r>
          </w:p>
        </w:tc>
      </w:tr>
      <w:tr w:rsidR="003B3372" w:rsidRPr="00B33EE2" w14:paraId="4D88FB0F" w14:textId="77777777" w:rsidTr="002B5901">
        <w:trPr>
          <w:trHeight w:val="311"/>
        </w:trPr>
        <w:tc>
          <w:tcPr>
            <w:tcW w:w="1090" w:type="dxa"/>
          </w:tcPr>
          <w:p w14:paraId="63322BFA" w14:textId="205460A8" w:rsidR="003B3372" w:rsidRPr="001C4E23" w:rsidRDefault="003B3372" w:rsidP="000E35E9">
            <w:pPr>
              <w:spacing w:before="20" w:after="20" w:line="240" w:lineRule="auto"/>
              <w:rPr>
                <w:rFonts w:eastAsia="Times New Roman" w:cs="Calibri"/>
                <w:b/>
                <w:szCs w:val="20"/>
              </w:rPr>
            </w:pPr>
          </w:p>
        </w:tc>
        <w:tc>
          <w:tcPr>
            <w:tcW w:w="1080" w:type="dxa"/>
          </w:tcPr>
          <w:p w14:paraId="16CDFCA0" w14:textId="77777777" w:rsidR="003B3372" w:rsidRPr="001C4E23" w:rsidRDefault="003B3372" w:rsidP="000E35E9">
            <w:pPr>
              <w:spacing w:before="20" w:after="20" w:line="240" w:lineRule="auto"/>
              <w:rPr>
                <w:rFonts w:eastAsia="Times New Roman" w:cs="Calibri"/>
                <w:szCs w:val="20"/>
              </w:rPr>
            </w:pPr>
          </w:p>
        </w:tc>
        <w:tc>
          <w:tcPr>
            <w:tcW w:w="1384" w:type="dxa"/>
          </w:tcPr>
          <w:p w14:paraId="776141B1" w14:textId="77777777" w:rsidR="003B3372" w:rsidRPr="001C4E23" w:rsidRDefault="003B3372" w:rsidP="000E35E9">
            <w:pPr>
              <w:spacing w:before="20" w:after="20" w:line="240" w:lineRule="auto"/>
              <w:rPr>
                <w:rFonts w:eastAsia="Times New Roman" w:cs="Calibri"/>
                <w:szCs w:val="20"/>
              </w:rPr>
            </w:pPr>
          </w:p>
        </w:tc>
        <w:tc>
          <w:tcPr>
            <w:tcW w:w="1276" w:type="dxa"/>
          </w:tcPr>
          <w:p w14:paraId="69220CA6" w14:textId="77777777" w:rsidR="003B3372" w:rsidRPr="001C4E23" w:rsidRDefault="003B3372" w:rsidP="000E35E9">
            <w:pPr>
              <w:spacing w:before="20" w:after="20" w:line="240" w:lineRule="auto"/>
              <w:rPr>
                <w:rFonts w:eastAsia="Times New Roman" w:cs="Calibri"/>
                <w:szCs w:val="20"/>
              </w:rPr>
            </w:pPr>
          </w:p>
        </w:tc>
        <w:tc>
          <w:tcPr>
            <w:tcW w:w="1300" w:type="dxa"/>
          </w:tcPr>
          <w:p w14:paraId="5A4C2521" w14:textId="77777777" w:rsidR="003B3372" w:rsidRPr="001C4E23" w:rsidRDefault="003B3372" w:rsidP="000E35E9">
            <w:pPr>
              <w:spacing w:before="20" w:after="20" w:line="240" w:lineRule="auto"/>
              <w:rPr>
                <w:rFonts w:eastAsia="Times New Roman" w:cs="Calibri"/>
                <w:szCs w:val="20"/>
              </w:rPr>
            </w:pPr>
          </w:p>
        </w:tc>
        <w:tc>
          <w:tcPr>
            <w:tcW w:w="4062" w:type="dxa"/>
          </w:tcPr>
          <w:p w14:paraId="36394140" w14:textId="0AA5948A" w:rsidR="003B3372" w:rsidRPr="001C4E23" w:rsidRDefault="003B3372" w:rsidP="000E35E9">
            <w:pPr>
              <w:spacing w:before="20" w:after="20" w:line="240" w:lineRule="auto"/>
              <w:rPr>
                <w:rFonts w:eastAsia="Times New Roman" w:cs="Calibri"/>
                <w:szCs w:val="20"/>
              </w:rPr>
            </w:pPr>
          </w:p>
        </w:tc>
      </w:tr>
      <w:tr w:rsidR="003B3372" w:rsidRPr="00B33EE2" w14:paraId="49183BF9" w14:textId="77777777" w:rsidTr="002B5901">
        <w:trPr>
          <w:trHeight w:val="329"/>
        </w:trPr>
        <w:tc>
          <w:tcPr>
            <w:tcW w:w="1090" w:type="dxa"/>
          </w:tcPr>
          <w:p w14:paraId="1B143AE1" w14:textId="77777777" w:rsidR="003B3372" w:rsidRPr="001C4E23" w:rsidRDefault="003B3372" w:rsidP="000E35E9">
            <w:pPr>
              <w:spacing w:before="20" w:after="20" w:line="240" w:lineRule="auto"/>
              <w:rPr>
                <w:rFonts w:eastAsia="Times New Roman" w:cs="Calibri"/>
                <w:szCs w:val="20"/>
              </w:rPr>
            </w:pPr>
          </w:p>
        </w:tc>
        <w:tc>
          <w:tcPr>
            <w:tcW w:w="1080" w:type="dxa"/>
          </w:tcPr>
          <w:p w14:paraId="722387B4" w14:textId="77777777" w:rsidR="003B3372" w:rsidRPr="001C4E23" w:rsidRDefault="003B3372" w:rsidP="000E35E9">
            <w:pPr>
              <w:spacing w:before="20" w:after="20" w:line="240" w:lineRule="auto"/>
              <w:rPr>
                <w:rFonts w:eastAsia="Times New Roman" w:cs="Calibri"/>
                <w:szCs w:val="20"/>
              </w:rPr>
            </w:pPr>
          </w:p>
        </w:tc>
        <w:tc>
          <w:tcPr>
            <w:tcW w:w="1384" w:type="dxa"/>
          </w:tcPr>
          <w:p w14:paraId="5819E68C" w14:textId="77777777" w:rsidR="003B3372" w:rsidRPr="001C4E23" w:rsidRDefault="003B3372" w:rsidP="000E35E9">
            <w:pPr>
              <w:spacing w:before="20" w:after="20" w:line="240" w:lineRule="auto"/>
              <w:rPr>
                <w:rFonts w:eastAsia="Times New Roman" w:cs="Calibri"/>
                <w:szCs w:val="20"/>
              </w:rPr>
            </w:pPr>
          </w:p>
        </w:tc>
        <w:tc>
          <w:tcPr>
            <w:tcW w:w="1276" w:type="dxa"/>
          </w:tcPr>
          <w:p w14:paraId="74AE60E6" w14:textId="77777777" w:rsidR="003B3372" w:rsidRPr="001C4E23" w:rsidRDefault="003B3372" w:rsidP="000E35E9">
            <w:pPr>
              <w:spacing w:before="20" w:after="20" w:line="240" w:lineRule="auto"/>
              <w:rPr>
                <w:rFonts w:eastAsia="Times New Roman" w:cs="Calibri"/>
                <w:szCs w:val="20"/>
              </w:rPr>
            </w:pPr>
          </w:p>
        </w:tc>
        <w:tc>
          <w:tcPr>
            <w:tcW w:w="1300" w:type="dxa"/>
          </w:tcPr>
          <w:p w14:paraId="60C841CD" w14:textId="77777777" w:rsidR="003B3372" w:rsidRPr="001C4E23" w:rsidRDefault="003B3372" w:rsidP="000E35E9">
            <w:pPr>
              <w:spacing w:before="20" w:after="20" w:line="240" w:lineRule="auto"/>
              <w:rPr>
                <w:rFonts w:eastAsia="Times New Roman" w:cs="Calibri"/>
                <w:szCs w:val="20"/>
              </w:rPr>
            </w:pPr>
          </w:p>
        </w:tc>
        <w:tc>
          <w:tcPr>
            <w:tcW w:w="4062" w:type="dxa"/>
          </w:tcPr>
          <w:p w14:paraId="7D914530" w14:textId="77777777" w:rsidR="003B3372" w:rsidRPr="001C4E23" w:rsidRDefault="003B3372" w:rsidP="000E35E9">
            <w:pPr>
              <w:spacing w:before="20" w:after="20" w:line="240" w:lineRule="auto"/>
              <w:rPr>
                <w:rFonts w:eastAsia="Times New Roman" w:cs="Calibri"/>
                <w:szCs w:val="20"/>
              </w:rPr>
            </w:pPr>
          </w:p>
        </w:tc>
      </w:tr>
    </w:tbl>
    <w:p w14:paraId="41C18AE9" w14:textId="77777777" w:rsidR="00BB12A9" w:rsidRDefault="00BB12A9" w:rsidP="00BB12A9">
      <w:pPr>
        <w:spacing w:after="180" w:line="220" w:lineRule="atLeast"/>
        <w:ind w:right="720"/>
        <w:rPr>
          <w:rFonts w:eastAsia="Times New Roman" w:cs="Calibri"/>
          <w:szCs w:val="20"/>
        </w:rPr>
      </w:pPr>
    </w:p>
    <w:p w14:paraId="38FAE31D" w14:textId="77777777" w:rsidR="00BB12A9" w:rsidRDefault="00BB12A9" w:rsidP="00BB12A9">
      <w:pPr>
        <w:spacing w:after="0" w:line="240" w:lineRule="auto"/>
        <w:rPr>
          <w:rFonts w:eastAsia="Times New Roman" w:cs="Calibri"/>
          <w:szCs w:val="20"/>
        </w:rPr>
      </w:pPr>
      <w:r>
        <w:rPr>
          <w:rFonts w:eastAsia="Times New Roman" w:cs="Calibri"/>
          <w:szCs w:val="20"/>
        </w:rPr>
        <w:br w:type="page"/>
      </w:r>
    </w:p>
    <w:p w14:paraId="0BE79A8B" w14:textId="77777777" w:rsidR="00BB12A9" w:rsidRPr="001C4E23" w:rsidRDefault="00BB12A9" w:rsidP="00BB12A9">
      <w:pPr>
        <w:spacing w:after="0" w:line="240" w:lineRule="auto"/>
        <w:rPr>
          <w:rFonts w:eastAsia="Times New Roman" w:cs="Calibri"/>
          <w:b/>
          <w:bCs/>
          <w:color w:val="000000"/>
          <w:u w:val="single"/>
        </w:rPr>
      </w:pPr>
      <w:r w:rsidRPr="001C4E23">
        <w:rPr>
          <w:rFonts w:eastAsia="Times New Roman" w:cs="Calibri"/>
          <w:b/>
          <w:bCs/>
          <w:color w:val="000000"/>
          <w:u w:val="single"/>
        </w:rPr>
        <w:lastRenderedPageBreak/>
        <w:t>Purpose:</w:t>
      </w:r>
    </w:p>
    <w:p w14:paraId="4F207327" w14:textId="72EAFAAF" w:rsidR="0032198E" w:rsidRDefault="0032198E" w:rsidP="00E92EF0">
      <w:pPr>
        <w:rPr>
          <w:rFonts w:cs="Calibri"/>
        </w:rPr>
      </w:pPr>
      <w:r w:rsidRPr="0032198E">
        <w:rPr>
          <w:rFonts w:cs="Calibri"/>
        </w:rPr>
        <w:t xml:space="preserve">Purpose of </w:t>
      </w:r>
      <w:r w:rsidR="00976B3A">
        <w:rPr>
          <w:rFonts w:cs="Calibri"/>
        </w:rPr>
        <w:t xml:space="preserve">risk </w:t>
      </w:r>
      <w:r w:rsidR="007A1905">
        <w:rPr>
          <w:rFonts w:cs="Calibri"/>
        </w:rPr>
        <w:t>and</w:t>
      </w:r>
      <w:r w:rsidR="00976B3A">
        <w:rPr>
          <w:rFonts w:cs="Calibri"/>
        </w:rPr>
        <w:t xml:space="preserve"> opportunity</w:t>
      </w:r>
      <w:r w:rsidRPr="0032198E">
        <w:rPr>
          <w:rFonts w:cs="Calibri"/>
        </w:rPr>
        <w:t xml:space="preserve"> process is to ensure </w:t>
      </w:r>
      <w:r w:rsidR="00566FEF">
        <w:rPr>
          <w:rFonts w:cs="Calibri"/>
        </w:rPr>
        <w:t xml:space="preserve">positive and negative </w:t>
      </w:r>
      <w:r w:rsidRPr="0032198E">
        <w:rPr>
          <w:rFonts w:cs="Calibri"/>
        </w:rPr>
        <w:t xml:space="preserve">risks are identified, analyzed and mitigated </w:t>
      </w:r>
      <w:r w:rsidR="00566FEF">
        <w:rPr>
          <w:rFonts w:cs="Calibri"/>
        </w:rPr>
        <w:t xml:space="preserve">or implemented </w:t>
      </w:r>
      <w:r w:rsidRPr="0032198E">
        <w:rPr>
          <w:rFonts w:cs="Calibri"/>
        </w:rPr>
        <w:t>in the project</w:t>
      </w:r>
      <w:r w:rsidR="00566FEF">
        <w:rPr>
          <w:rFonts w:cs="Calibri"/>
        </w:rPr>
        <w:t>.</w:t>
      </w:r>
    </w:p>
    <w:p w14:paraId="2AEE82E6" w14:textId="77777777" w:rsidR="004A7FF5" w:rsidRPr="001C4E23" w:rsidRDefault="004A7FF5" w:rsidP="00BB12A9">
      <w:pPr>
        <w:spacing w:after="0" w:line="240" w:lineRule="auto"/>
        <w:jc w:val="both"/>
        <w:rPr>
          <w:rFonts w:cs="Calibri"/>
        </w:rPr>
      </w:pPr>
    </w:p>
    <w:tbl>
      <w:tblPr>
        <w:tblStyle w:val="TableGrid"/>
        <w:tblW w:w="9510" w:type="dxa"/>
        <w:tblLook w:val="04A0" w:firstRow="1" w:lastRow="0" w:firstColumn="1" w:lastColumn="0" w:noHBand="0" w:noVBand="1"/>
      </w:tblPr>
      <w:tblGrid>
        <w:gridCol w:w="4755"/>
        <w:gridCol w:w="4755"/>
      </w:tblGrid>
      <w:tr w:rsidR="00DE13B3" w14:paraId="035E8369" w14:textId="77777777" w:rsidTr="00DE13B3">
        <w:trPr>
          <w:trHeight w:val="323"/>
        </w:trPr>
        <w:tc>
          <w:tcPr>
            <w:tcW w:w="4755" w:type="dxa"/>
          </w:tcPr>
          <w:p w14:paraId="1B208254" w14:textId="77777777" w:rsidR="00DE13B3" w:rsidRDefault="00DE13B3" w:rsidP="00BB12A9">
            <w:pPr>
              <w:spacing w:after="0" w:line="240" w:lineRule="auto"/>
              <w:rPr>
                <w:rFonts w:eastAsia="Times New Roman" w:cs="Calibri"/>
                <w:b/>
                <w:bCs/>
                <w:color w:val="000000"/>
              </w:rPr>
            </w:pPr>
            <w:r>
              <w:rPr>
                <w:rFonts w:eastAsia="Times New Roman" w:cs="Calibri"/>
                <w:b/>
                <w:bCs/>
                <w:color w:val="000000"/>
              </w:rPr>
              <w:t>Inputs</w:t>
            </w:r>
          </w:p>
        </w:tc>
        <w:tc>
          <w:tcPr>
            <w:tcW w:w="4755" w:type="dxa"/>
          </w:tcPr>
          <w:p w14:paraId="4934A303" w14:textId="77777777" w:rsidR="00DE13B3" w:rsidRDefault="00DE13B3" w:rsidP="00BB12A9">
            <w:pPr>
              <w:spacing w:after="0" w:line="240" w:lineRule="auto"/>
              <w:rPr>
                <w:rFonts w:eastAsia="Times New Roman" w:cs="Calibri"/>
                <w:b/>
                <w:bCs/>
                <w:color w:val="000000"/>
              </w:rPr>
            </w:pPr>
            <w:r>
              <w:rPr>
                <w:rFonts w:eastAsia="Times New Roman" w:cs="Calibri"/>
                <w:b/>
                <w:bCs/>
                <w:color w:val="000000"/>
              </w:rPr>
              <w:t>Outputs</w:t>
            </w:r>
          </w:p>
        </w:tc>
      </w:tr>
      <w:tr w:rsidR="00DE13B3" w14:paraId="52FC9756" w14:textId="77777777" w:rsidTr="00DE13B3">
        <w:trPr>
          <w:trHeight w:val="722"/>
        </w:trPr>
        <w:tc>
          <w:tcPr>
            <w:tcW w:w="4755" w:type="dxa"/>
          </w:tcPr>
          <w:p w14:paraId="5BE3F409" w14:textId="77777777" w:rsidR="0032198E" w:rsidRDefault="0032198E" w:rsidP="005D4F77">
            <w:pPr>
              <w:pStyle w:val="ListParagraph"/>
              <w:numPr>
                <w:ilvl w:val="0"/>
                <w:numId w:val="1"/>
              </w:numPr>
              <w:autoSpaceDE w:val="0"/>
              <w:autoSpaceDN w:val="0"/>
              <w:jc w:val="both"/>
              <w:rPr>
                <w:rFonts w:ascii="Calibri" w:hAnsi="Calibri" w:cs="Calibri"/>
                <w:color w:val="222222"/>
                <w:sz w:val="22"/>
                <w:szCs w:val="22"/>
              </w:rPr>
            </w:pPr>
            <w:r>
              <w:rPr>
                <w:rFonts w:ascii="Calibri" w:hAnsi="Calibri" w:cs="Calibri"/>
                <w:color w:val="222222"/>
                <w:sz w:val="22"/>
                <w:szCs w:val="22"/>
              </w:rPr>
              <w:t>Project Management Plan</w:t>
            </w:r>
          </w:p>
          <w:p w14:paraId="5315F381" w14:textId="77777777" w:rsidR="0032198E" w:rsidRDefault="0032198E" w:rsidP="005D4F77">
            <w:pPr>
              <w:pStyle w:val="ListParagraph"/>
              <w:numPr>
                <w:ilvl w:val="0"/>
                <w:numId w:val="1"/>
              </w:numPr>
              <w:autoSpaceDE w:val="0"/>
              <w:autoSpaceDN w:val="0"/>
              <w:jc w:val="both"/>
              <w:rPr>
                <w:rFonts w:ascii="Calibri" w:hAnsi="Calibri" w:cs="Calibri"/>
                <w:color w:val="222222"/>
                <w:sz w:val="22"/>
                <w:szCs w:val="22"/>
              </w:rPr>
            </w:pPr>
            <w:r>
              <w:rPr>
                <w:rFonts w:ascii="Calibri" w:hAnsi="Calibri" w:cs="Calibri"/>
                <w:color w:val="222222"/>
                <w:sz w:val="22"/>
                <w:szCs w:val="22"/>
              </w:rPr>
              <w:t>Request for Proposal</w:t>
            </w:r>
          </w:p>
          <w:p w14:paraId="156E59C2" w14:textId="77777777" w:rsidR="00DE13B3" w:rsidRDefault="0032198E" w:rsidP="005D4F77">
            <w:pPr>
              <w:pStyle w:val="ListParagraph"/>
              <w:numPr>
                <w:ilvl w:val="0"/>
                <w:numId w:val="1"/>
              </w:numPr>
              <w:autoSpaceDE w:val="0"/>
              <w:autoSpaceDN w:val="0"/>
              <w:jc w:val="both"/>
              <w:rPr>
                <w:rFonts w:ascii="Calibri" w:hAnsi="Calibri" w:cs="Calibri"/>
                <w:color w:val="222222"/>
                <w:sz w:val="22"/>
                <w:szCs w:val="22"/>
              </w:rPr>
            </w:pPr>
            <w:r>
              <w:rPr>
                <w:rFonts w:ascii="Calibri" w:hAnsi="Calibri" w:cs="Calibri"/>
                <w:color w:val="222222"/>
                <w:sz w:val="22"/>
                <w:szCs w:val="22"/>
              </w:rPr>
              <w:t>Purchase Order</w:t>
            </w:r>
          </w:p>
          <w:p w14:paraId="0C2B8DD5" w14:textId="49378F8D" w:rsidR="00981822" w:rsidRPr="00E92EF0" w:rsidRDefault="00981822" w:rsidP="005D4F77">
            <w:pPr>
              <w:pStyle w:val="ListParagraph"/>
              <w:numPr>
                <w:ilvl w:val="0"/>
                <w:numId w:val="1"/>
              </w:numPr>
              <w:autoSpaceDE w:val="0"/>
              <w:autoSpaceDN w:val="0"/>
              <w:jc w:val="both"/>
              <w:rPr>
                <w:rFonts w:ascii="Calibri" w:hAnsi="Calibri" w:cs="Calibri"/>
                <w:color w:val="222222"/>
                <w:sz w:val="22"/>
                <w:szCs w:val="22"/>
              </w:rPr>
            </w:pPr>
            <w:r>
              <w:rPr>
                <w:rFonts w:ascii="Calibri" w:hAnsi="Calibri" w:cs="Calibri"/>
                <w:color w:val="222222"/>
                <w:sz w:val="22"/>
                <w:szCs w:val="22"/>
              </w:rPr>
              <w:t>Risk database</w:t>
            </w:r>
          </w:p>
        </w:tc>
        <w:tc>
          <w:tcPr>
            <w:tcW w:w="4755" w:type="dxa"/>
          </w:tcPr>
          <w:p w14:paraId="7DECE26B" w14:textId="0DA08772" w:rsidR="009B7796" w:rsidRDefault="00976B3A" w:rsidP="005D4F77">
            <w:pPr>
              <w:pStyle w:val="Body"/>
              <w:numPr>
                <w:ilvl w:val="0"/>
                <w:numId w:val="7"/>
              </w:numPr>
              <w:spacing w:after="0"/>
              <w:rPr>
                <w:rFonts w:ascii="Calibri" w:eastAsia="Times New Roman" w:hAnsi="Calibri" w:cs="Calibri"/>
                <w:color w:val="222222"/>
                <w:sz w:val="22"/>
                <w:szCs w:val="22"/>
              </w:rPr>
            </w:pPr>
            <w:r>
              <w:rPr>
                <w:rFonts w:ascii="Calibri" w:eastAsia="Times New Roman" w:hAnsi="Calibri" w:cs="Calibri"/>
                <w:color w:val="222222"/>
                <w:sz w:val="22"/>
                <w:szCs w:val="22"/>
              </w:rPr>
              <w:t xml:space="preserve">Risk </w:t>
            </w:r>
            <w:r w:rsidR="00566FEF">
              <w:rPr>
                <w:rFonts w:ascii="Calibri" w:eastAsia="Times New Roman" w:hAnsi="Calibri" w:cs="Calibri"/>
                <w:color w:val="222222"/>
                <w:sz w:val="22"/>
                <w:szCs w:val="22"/>
              </w:rPr>
              <w:t>Register</w:t>
            </w:r>
          </w:p>
          <w:p w14:paraId="74E3457F" w14:textId="77777777" w:rsidR="007D47AD" w:rsidRPr="00EE6194" w:rsidRDefault="007D47AD" w:rsidP="005D4F77">
            <w:pPr>
              <w:pStyle w:val="Body"/>
              <w:numPr>
                <w:ilvl w:val="0"/>
                <w:numId w:val="7"/>
              </w:numPr>
              <w:spacing w:after="0"/>
              <w:rPr>
                <w:rFonts w:ascii="Calibri" w:eastAsia="Times New Roman" w:hAnsi="Calibri" w:cs="Calibri"/>
                <w:color w:val="222222"/>
                <w:sz w:val="22"/>
                <w:szCs w:val="22"/>
              </w:rPr>
            </w:pPr>
            <w:r w:rsidRPr="00EE6194">
              <w:rPr>
                <w:rFonts w:ascii="Calibri" w:eastAsia="Times New Roman" w:hAnsi="Calibri" w:cs="Calibri"/>
                <w:color w:val="222222"/>
                <w:sz w:val="22"/>
                <w:szCs w:val="22"/>
              </w:rPr>
              <w:t>Opportunity tracker</w:t>
            </w:r>
          </w:p>
          <w:p w14:paraId="03B70C00" w14:textId="39017BE8" w:rsidR="009B7796" w:rsidRPr="009B7796" w:rsidRDefault="009B7796" w:rsidP="005D4F77">
            <w:pPr>
              <w:pStyle w:val="Body"/>
              <w:numPr>
                <w:ilvl w:val="0"/>
                <w:numId w:val="7"/>
              </w:numPr>
              <w:spacing w:after="0"/>
              <w:rPr>
                <w:rFonts w:ascii="Calibri" w:eastAsia="Times New Roman" w:hAnsi="Calibri" w:cs="Calibri"/>
                <w:color w:val="222222"/>
                <w:sz w:val="22"/>
                <w:szCs w:val="22"/>
              </w:rPr>
            </w:pPr>
            <w:r w:rsidRPr="009B7796">
              <w:rPr>
                <w:rFonts w:ascii="Calibri" w:eastAsia="Times New Roman" w:hAnsi="Calibri" w:cs="Calibri"/>
                <w:color w:val="222222"/>
                <w:sz w:val="22"/>
                <w:szCs w:val="22"/>
              </w:rPr>
              <w:t>Risk</w:t>
            </w:r>
            <w:r w:rsidR="00E23A8D">
              <w:rPr>
                <w:rFonts w:ascii="Calibri" w:eastAsia="Times New Roman" w:hAnsi="Calibri" w:cs="Calibri"/>
                <w:color w:val="222222"/>
                <w:sz w:val="22"/>
                <w:szCs w:val="22"/>
              </w:rPr>
              <w:t>s</w:t>
            </w:r>
            <w:r w:rsidRPr="009B7796">
              <w:rPr>
                <w:rFonts w:ascii="Calibri" w:eastAsia="Times New Roman" w:hAnsi="Calibri" w:cs="Calibri"/>
                <w:color w:val="222222"/>
                <w:sz w:val="22"/>
                <w:szCs w:val="22"/>
              </w:rPr>
              <w:t xml:space="preserve"> updated in project closure report</w:t>
            </w:r>
          </w:p>
          <w:p w14:paraId="2054097C" w14:textId="52C48704" w:rsidR="00DE13B3" w:rsidRPr="009B7796" w:rsidRDefault="009B7796" w:rsidP="005D4F77">
            <w:pPr>
              <w:pStyle w:val="Body"/>
              <w:numPr>
                <w:ilvl w:val="0"/>
                <w:numId w:val="7"/>
              </w:numPr>
              <w:spacing w:after="0"/>
              <w:rPr>
                <w:rFonts w:ascii="Calibri" w:eastAsia="Times New Roman" w:hAnsi="Calibri" w:cs="Calibri"/>
                <w:color w:val="222222"/>
                <w:sz w:val="22"/>
                <w:szCs w:val="22"/>
              </w:rPr>
            </w:pPr>
            <w:r w:rsidRPr="009B7796">
              <w:rPr>
                <w:rFonts w:ascii="Calibri" w:eastAsia="Times New Roman" w:hAnsi="Calibri" w:cs="Calibri"/>
                <w:color w:val="222222"/>
                <w:sz w:val="22"/>
                <w:szCs w:val="22"/>
              </w:rPr>
              <w:t>Risk</w:t>
            </w:r>
            <w:r w:rsidR="00917CD5">
              <w:rPr>
                <w:rFonts w:ascii="Calibri" w:eastAsia="Times New Roman" w:hAnsi="Calibri" w:cs="Calibri"/>
                <w:color w:val="222222"/>
                <w:sz w:val="22"/>
                <w:szCs w:val="22"/>
              </w:rPr>
              <w:t xml:space="preserve">s </w:t>
            </w:r>
            <w:r w:rsidRPr="009B7796">
              <w:rPr>
                <w:rFonts w:ascii="Calibri" w:eastAsia="Times New Roman" w:hAnsi="Calibri" w:cs="Calibri"/>
                <w:color w:val="222222"/>
                <w:sz w:val="22"/>
                <w:szCs w:val="22"/>
              </w:rPr>
              <w:t>updated in organizational Risk Database</w:t>
            </w:r>
          </w:p>
        </w:tc>
      </w:tr>
    </w:tbl>
    <w:p w14:paraId="3F46AE69" w14:textId="77777777" w:rsidR="00BB12A9" w:rsidRPr="001C4E23" w:rsidRDefault="00BB12A9" w:rsidP="00BB12A9">
      <w:pPr>
        <w:spacing w:after="0" w:line="240" w:lineRule="auto"/>
        <w:rPr>
          <w:rFonts w:eastAsia="Times New Roman" w:cs="Calibri"/>
          <w:b/>
          <w:bCs/>
          <w:color w:val="000000"/>
        </w:rPr>
      </w:pPr>
    </w:p>
    <w:p w14:paraId="159DC8C4" w14:textId="77777777" w:rsidR="00BB12A9" w:rsidRPr="001C4E23" w:rsidRDefault="00DE13B3" w:rsidP="00BB12A9">
      <w:pPr>
        <w:spacing w:after="0" w:line="240" w:lineRule="auto"/>
        <w:rPr>
          <w:rFonts w:eastAsia="Times New Roman" w:cs="Calibri"/>
          <w:b/>
          <w:bCs/>
          <w:color w:val="000000"/>
          <w:u w:val="single"/>
        </w:rPr>
      </w:pPr>
      <w:r>
        <w:rPr>
          <w:rFonts w:eastAsia="Times New Roman" w:cs="Calibri"/>
          <w:b/>
          <w:bCs/>
          <w:color w:val="000000"/>
          <w:u w:val="single"/>
        </w:rPr>
        <w:t>Entry Criteria</w:t>
      </w:r>
      <w:r w:rsidR="00BB12A9" w:rsidRPr="001C4E23">
        <w:rPr>
          <w:rFonts w:eastAsia="Times New Roman" w:cs="Calibri"/>
          <w:b/>
          <w:bCs/>
          <w:color w:val="000000"/>
          <w:u w:val="single"/>
        </w:rPr>
        <w:t>:</w:t>
      </w:r>
    </w:p>
    <w:p w14:paraId="612BB9C7" w14:textId="77777777" w:rsidR="00BB12A9" w:rsidRPr="001C4E23" w:rsidRDefault="00BB12A9" w:rsidP="00BB12A9">
      <w:pPr>
        <w:spacing w:after="0" w:line="240" w:lineRule="auto"/>
        <w:rPr>
          <w:rFonts w:eastAsia="Times New Roman" w:cs="Calibri"/>
          <w:u w:val="single"/>
        </w:rPr>
      </w:pPr>
    </w:p>
    <w:p w14:paraId="6582F86F" w14:textId="77777777" w:rsidR="00C20140" w:rsidRDefault="0032198E" w:rsidP="005D4F77">
      <w:pPr>
        <w:pStyle w:val="ListParagraph"/>
        <w:numPr>
          <w:ilvl w:val="0"/>
          <w:numId w:val="3"/>
        </w:numPr>
        <w:autoSpaceDE w:val="0"/>
        <w:autoSpaceDN w:val="0"/>
        <w:jc w:val="both"/>
        <w:rPr>
          <w:rFonts w:ascii="Calibri" w:hAnsi="Calibri" w:cs="Calibri"/>
          <w:color w:val="222222"/>
          <w:sz w:val="22"/>
          <w:szCs w:val="22"/>
        </w:rPr>
      </w:pPr>
      <w:r>
        <w:rPr>
          <w:rFonts w:ascii="Calibri" w:hAnsi="Calibri" w:cs="Calibri"/>
          <w:color w:val="222222"/>
          <w:sz w:val="22"/>
          <w:szCs w:val="22"/>
        </w:rPr>
        <w:t xml:space="preserve">Project </w:t>
      </w:r>
      <w:r w:rsidR="00C20140">
        <w:rPr>
          <w:rFonts w:ascii="Calibri" w:hAnsi="Calibri" w:cs="Calibri"/>
          <w:color w:val="222222"/>
          <w:sz w:val="22"/>
          <w:szCs w:val="22"/>
        </w:rPr>
        <w:t>is assigned to Uneecops</w:t>
      </w:r>
    </w:p>
    <w:p w14:paraId="6C819ECD" w14:textId="77777777" w:rsidR="00BB12A9" w:rsidRPr="001C4E23" w:rsidRDefault="00BB12A9" w:rsidP="00BB12A9">
      <w:pPr>
        <w:spacing w:after="0" w:line="240" w:lineRule="auto"/>
        <w:jc w:val="both"/>
        <w:rPr>
          <w:rFonts w:eastAsia="Times New Roman" w:cs="Calibri"/>
          <w:b/>
          <w:bCs/>
          <w:color w:val="000000"/>
        </w:rPr>
      </w:pPr>
    </w:p>
    <w:p w14:paraId="43B60E91" w14:textId="77777777" w:rsidR="00BB12A9" w:rsidRPr="001C4E23" w:rsidRDefault="00C52C91" w:rsidP="00BB12A9">
      <w:pPr>
        <w:spacing w:after="0" w:line="240" w:lineRule="auto"/>
        <w:jc w:val="both"/>
        <w:rPr>
          <w:rFonts w:eastAsia="Times New Roman" w:cs="Calibri"/>
          <w:b/>
          <w:bCs/>
          <w:color w:val="000000"/>
        </w:rPr>
      </w:pPr>
      <w:r>
        <w:rPr>
          <w:rFonts w:eastAsia="Times New Roman" w:cs="Calibri"/>
          <w:b/>
          <w:bCs/>
          <w:color w:val="000000"/>
          <w:u w:val="single"/>
        </w:rPr>
        <w:t>Steps</w:t>
      </w:r>
      <w:r w:rsidR="00BB12A9" w:rsidRPr="001C4E23">
        <w:rPr>
          <w:rFonts w:eastAsia="Times New Roman" w:cs="Calibri"/>
          <w:b/>
          <w:bCs/>
          <w:color w:val="000000"/>
        </w:rPr>
        <w:t>:</w:t>
      </w:r>
    </w:p>
    <w:p w14:paraId="3A59A053" w14:textId="77777777" w:rsidR="00C91104" w:rsidRDefault="00C91104" w:rsidP="00BB12A9">
      <w:pPr>
        <w:spacing w:after="0" w:line="240" w:lineRule="auto"/>
        <w:jc w:val="both"/>
        <w:rPr>
          <w:rFonts w:eastAsia="Times New Roman" w:cs="Calibri"/>
          <w:b/>
          <w:bCs/>
          <w:color w:val="000000"/>
        </w:rPr>
      </w:pPr>
    </w:p>
    <w:tbl>
      <w:tblPr>
        <w:tblStyle w:val="TableGrid"/>
        <w:tblW w:w="0" w:type="auto"/>
        <w:tblLook w:val="04A0" w:firstRow="1" w:lastRow="0" w:firstColumn="1" w:lastColumn="0" w:noHBand="0" w:noVBand="1"/>
      </w:tblPr>
      <w:tblGrid>
        <w:gridCol w:w="1795"/>
        <w:gridCol w:w="2790"/>
        <w:gridCol w:w="4765"/>
      </w:tblGrid>
      <w:tr w:rsidR="00615746" w:rsidRPr="00251367" w14:paraId="44313648" w14:textId="77777777" w:rsidTr="008B450F">
        <w:trPr>
          <w:tblHeader/>
        </w:trPr>
        <w:tc>
          <w:tcPr>
            <w:tcW w:w="1795" w:type="dxa"/>
          </w:tcPr>
          <w:p w14:paraId="1B686D37" w14:textId="77777777" w:rsidR="00615746" w:rsidRPr="00251367" w:rsidRDefault="00615746" w:rsidP="00354E76">
            <w:pPr>
              <w:spacing w:after="0" w:line="240" w:lineRule="auto"/>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Responsibility</w:t>
            </w:r>
          </w:p>
        </w:tc>
        <w:tc>
          <w:tcPr>
            <w:tcW w:w="2790" w:type="dxa"/>
          </w:tcPr>
          <w:p w14:paraId="1032A163" w14:textId="77777777" w:rsidR="00615746" w:rsidRPr="00251367" w:rsidRDefault="00615746" w:rsidP="00354E76">
            <w:pPr>
              <w:spacing w:after="0" w:line="240" w:lineRule="auto"/>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Action</w:t>
            </w:r>
          </w:p>
        </w:tc>
        <w:tc>
          <w:tcPr>
            <w:tcW w:w="4765" w:type="dxa"/>
          </w:tcPr>
          <w:p w14:paraId="0166149B" w14:textId="77777777" w:rsidR="00615746" w:rsidRPr="00251367" w:rsidRDefault="00615746" w:rsidP="00354E76">
            <w:pPr>
              <w:spacing w:after="0" w:line="240" w:lineRule="auto"/>
              <w:rPr>
                <w:rFonts w:asciiTheme="minorHAnsi" w:eastAsia="Times New Roman" w:hAnsiTheme="minorHAnsi" w:cstheme="minorHAnsi"/>
                <w:b/>
                <w:bCs/>
                <w:color w:val="000000"/>
              </w:rPr>
            </w:pPr>
            <w:r w:rsidRPr="00251367">
              <w:rPr>
                <w:rFonts w:asciiTheme="minorHAnsi" w:eastAsia="Times New Roman" w:hAnsiTheme="minorHAnsi" w:cstheme="minorHAnsi"/>
                <w:b/>
                <w:bCs/>
                <w:color w:val="000000"/>
              </w:rPr>
              <w:t>Description</w:t>
            </w:r>
          </w:p>
        </w:tc>
      </w:tr>
      <w:tr w:rsidR="00946631" w:rsidRPr="00251367" w14:paraId="5D64A753" w14:textId="77777777" w:rsidTr="009265BF">
        <w:trPr>
          <w:trHeight w:val="3356"/>
        </w:trPr>
        <w:tc>
          <w:tcPr>
            <w:tcW w:w="1795" w:type="dxa"/>
          </w:tcPr>
          <w:p w14:paraId="2EFC35EF" w14:textId="77777777" w:rsidR="00946631" w:rsidRPr="00785179" w:rsidRDefault="00946631" w:rsidP="00785179">
            <w:pPr>
              <w:pStyle w:val="Tablebody"/>
              <w:jc w:val="left"/>
              <w:rPr>
                <w:rFonts w:ascii="Calibri" w:eastAsia="Calibri" w:hAnsi="Calibri" w:cs="Calibri"/>
                <w:iCs w:val="0"/>
              </w:rPr>
            </w:pPr>
            <w:r w:rsidRPr="00785179">
              <w:rPr>
                <w:rFonts w:ascii="Calibri" w:eastAsia="Calibri" w:hAnsi="Calibri" w:cs="Calibri"/>
                <w:iCs w:val="0"/>
              </w:rPr>
              <w:t>Project Manager</w:t>
            </w:r>
          </w:p>
        </w:tc>
        <w:tc>
          <w:tcPr>
            <w:tcW w:w="2790" w:type="dxa"/>
          </w:tcPr>
          <w:p w14:paraId="1CADE599" w14:textId="106F35C0" w:rsidR="00946631" w:rsidRPr="00785179" w:rsidRDefault="00763AF6" w:rsidP="00785179">
            <w:pPr>
              <w:pStyle w:val="Tablebody"/>
              <w:jc w:val="left"/>
              <w:rPr>
                <w:rFonts w:ascii="Calibri" w:eastAsia="Calibri" w:hAnsi="Calibri" w:cs="Calibri"/>
                <w:iCs w:val="0"/>
              </w:rPr>
            </w:pPr>
            <w:r w:rsidRPr="00785179">
              <w:rPr>
                <w:rFonts w:ascii="Calibri" w:eastAsia="Calibri" w:hAnsi="Calibri" w:cs="Calibri"/>
                <w:iCs w:val="0"/>
              </w:rPr>
              <w:t>Identify Risks</w:t>
            </w:r>
            <w:r w:rsidR="00B234C8">
              <w:rPr>
                <w:rFonts w:ascii="Calibri" w:eastAsia="Calibri" w:hAnsi="Calibri" w:cs="Calibri"/>
                <w:iCs w:val="0"/>
              </w:rPr>
              <w:t xml:space="preserve"> </w:t>
            </w:r>
            <w:r w:rsidR="00B234C8">
              <w:rPr>
                <w:rFonts w:ascii="Calibri" w:hAnsi="Calibri" w:cs="Calibri"/>
                <w:color w:val="222222"/>
                <w:szCs w:val="22"/>
              </w:rPr>
              <w:t>&amp; opportunities</w:t>
            </w:r>
          </w:p>
        </w:tc>
        <w:tc>
          <w:tcPr>
            <w:tcW w:w="4765" w:type="dxa"/>
          </w:tcPr>
          <w:p w14:paraId="564DD4E7" w14:textId="34B1114E" w:rsidR="00763AF6" w:rsidRPr="00785179" w:rsidRDefault="001F44FA" w:rsidP="00785179">
            <w:pPr>
              <w:pStyle w:val="Tablebody"/>
              <w:jc w:val="left"/>
              <w:rPr>
                <w:rFonts w:ascii="Calibri" w:eastAsia="Calibri" w:hAnsi="Calibri" w:cs="Calibri"/>
                <w:iCs w:val="0"/>
              </w:rPr>
            </w:pPr>
            <w:r w:rsidRPr="00785179">
              <w:rPr>
                <w:rFonts w:ascii="Calibri" w:eastAsia="Calibri" w:hAnsi="Calibri" w:cs="Calibri"/>
                <w:iCs w:val="0"/>
              </w:rPr>
              <w:t>Project manager will i</w:t>
            </w:r>
            <w:r w:rsidR="00763AF6" w:rsidRPr="00785179">
              <w:rPr>
                <w:rFonts w:ascii="Calibri" w:eastAsia="Calibri" w:hAnsi="Calibri" w:cs="Calibri"/>
                <w:iCs w:val="0"/>
              </w:rPr>
              <w:t xml:space="preserve">dentify </w:t>
            </w:r>
            <w:r w:rsidRPr="00785179">
              <w:rPr>
                <w:rFonts w:ascii="Calibri" w:eastAsia="Calibri" w:hAnsi="Calibri" w:cs="Calibri"/>
                <w:iCs w:val="0"/>
              </w:rPr>
              <w:t xml:space="preserve">project </w:t>
            </w:r>
            <w:r w:rsidR="00763AF6" w:rsidRPr="00785179">
              <w:rPr>
                <w:rFonts w:ascii="Calibri" w:eastAsia="Calibri" w:hAnsi="Calibri" w:cs="Calibri"/>
                <w:iCs w:val="0"/>
              </w:rPr>
              <w:t>risk</w:t>
            </w:r>
            <w:r w:rsidR="00805CD1">
              <w:rPr>
                <w:rFonts w:ascii="Calibri" w:eastAsia="Calibri" w:hAnsi="Calibri" w:cs="Calibri"/>
                <w:iCs w:val="0"/>
              </w:rPr>
              <w:t>s</w:t>
            </w:r>
            <w:r w:rsidR="00763AF6" w:rsidRPr="00785179">
              <w:rPr>
                <w:rFonts w:ascii="Calibri" w:eastAsia="Calibri" w:hAnsi="Calibri" w:cs="Calibri"/>
                <w:iCs w:val="0"/>
              </w:rPr>
              <w:t xml:space="preserve"> </w:t>
            </w:r>
            <w:r w:rsidR="00805CD1">
              <w:rPr>
                <w:rFonts w:ascii="Calibri" w:hAnsi="Calibri" w:cs="Calibri"/>
                <w:color w:val="222222"/>
                <w:szCs w:val="22"/>
              </w:rPr>
              <w:t xml:space="preserve">&amp; opportunities </w:t>
            </w:r>
            <w:r w:rsidR="00763AF6" w:rsidRPr="00785179">
              <w:rPr>
                <w:rFonts w:ascii="Calibri" w:eastAsia="Calibri" w:hAnsi="Calibri" w:cs="Calibri"/>
                <w:iCs w:val="0"/>
              </w:rPr>
              <w:t xml:space="preserve">based on </w:t>
            </w:r>
          </w:p>
          <w:p w14:paraId="02ED9636" w14:textId="77777777" w:rsidR="00354E76" w:rsidRDefault="00763AF6" w:rsidP="005D4F77">
            <w:pPr>
              <w:numPr>
                <w:ilvl w:val="0"/>
                <w:numId w:val="8"/>
              </w:numPr>
              <w:spacing w:after="0" w:line="240" w:lineRule="auto"/>
              <w:rPr>
                <w:rFonts w:cs="Calibri"/>
                <w:iCs/>
                <w:szCs w:val="24"/>
              </w:rPr>
            </w:pPr>
            <w:r w:rsidRPr="00583200">
              <w:rPr>
                <w:rFonts w:cs="Calibri"/>
                <w:iCs/>
                <w:szCs w:val="24"/>
              </w:rPr>
              <w:t xml:space="preserve">Study of </w:t>
            </w:r>
            <w:r w:rsidR="00354E76">
              <w:rPr>
                <w:rFonts w:cs="Calibri"/>
                <w:iCs/>
                <w:szCs w:val="24"/>
              </w:rPr>
              <w:t>request for proposal or purchase order</w:t>
            </w:r>
          </w:p>
          <w:p w14:paraId="6FA8457E" w14:textId="77777777" w:rsidR="00763AF6" w:rsidRPr="00583200" w:rsidRDefault="00763AF6" w:rsidP="005D4F77">
            <w:pPr>
              <w:numPr>
                <w:ilvl w:val="0"/>
                <w:numId w:val="8"/>
              </w:numPr>
              <w:spacing w:after="0" w:line="240" w:lineRule="auto"/>
              <w:rPr>
                <w:rFonts w:cs="Calibri"/>
                <w:iCs/>
                <w:szCs w:val="24"/>
              </w:rPr>
            </w:pPr>
            <w:r w:rsidRPr="00583200">
              <w:rPr>
                <w:rFonts w:cs="Calibri"/>
                <w:iCs/>
                <w:szCs w:val="24"/>
              </w:rPr>
              <w:t>QMS risk database</w:t>
            </w:r>
          </w:p>
          <w:p w14:paraId="257EF59A" w14:textId="77777777" w:rsidR="00763AF6" w:rsidRPr="00583200" w:rsidRDefault="00763AF6" w:rsidP="005D4F77">
            <w:pPr>
              <w:numPr>
                <w:ilvl w:val="0"/>
                <w:numId w:val="8"/>
              </w:numPr>
              <w:spacing w:after="0" w:line="240" w:lineRule="auto"/>
              <w:rPr>
                <w:rFonts w:cs="Calibri"/>
                <w:iCs/>
                <w:szCs w:val="24"/>
              </w:rPr>
            </w:pPr>
            <w:r w:rsidRPr="00583200">
              <w:rPr>
                <w:rFonts w:cs="Calibri"/>
                <w:iCs/>
                <w:szCs w:val="24"/>
              </w:rPr>
              <w:t>Monitoring project milestones &amp; performance</w:t>
            </w:r>
          </w:p>
          <w:p w14:paraId="12A0E50C" w14:textId="77777777" w:rsidR="00763AF6" w:rsidRPr="00583200" w:rsidRDefault="00763AF6" w:rsidP="005D4F77">
            <w:pPr>
              <w:numPr>
                <w:ilvl w:val="0"/>
                <w:numId w:val="8"/>
              </w:numPr>
              <w:spacing w:after="0" w:line="240" w:lineRule="auto"/>
              <w:rPr>
                <w:rFonts w:cs="Calibri"/>
                <w:iCs/>
                <w:szCs w:val="24"/>
              </w:rPr>
            </w:pPr>
            <w:r w:rsidRPr="00583200">
              <w:rPr>
                <w:rFonts w:cs="Calibri"/>
                <w:iCs/>
                <w:szCs w:val="24"/>
              </w:rPr>
              <w:t>Environmental changes</w:t>
            </w:r>
          </w:p>
          <w:p w14:paraId="417FB781" w14:textId="77777777" w:rsidR="00763AF6" w:rsidRPr="00583200" w:rsidRDefault="00763AF6" w:rsidP="005D4F77">
            <w:pPr>
              <w:numPr>
                <w:ilvl w:val="0"/>
                <w:numId w:val="8"/>
              </w:numPr>
              <w:spacing w:after="0" w:line="240" w:lineRule="auto"/>
              <w:rPr>
                <w:rFonts w:cs="Calibri"/>
                <w:iCs/>
                <w:szCs w:val="24"/>
              </w:rPr>
            </w:pPr>
            <w:r w:rsidRPr="00583200">
              <w:rPr>
                <w:rFonts w:cs="Calibri"/>
                <w:iCs/>
                <w:szCs w:val="24"/>
              </w:rPr>
              <w:t>Stakeholder changes and expectations</w:t>
            </w:r>
          </w:p>
          <w:p w14:paraId="5BAFA7E7" w14:textId="77777777" w:rsidR="00763AF6" w:rsidRPr="00583200" w:rsidRDefault="00763AF6" w:rsidP="005D4F77">
            <w:pPr>
              <w:numPr>
                <w:ilvl w:val="0"/>
                <w:numId w:val="8"/>
              </w:numPr>
              <w:spacing w:after="0" w:line="240" w:lineRule="auto"/>
              <w:rPr>
                <w:rFonts w:cs="Calibri"/>
                <w:iCs/>
                <w:szCs w:val="24"/>
              </w:rPr>
            </w:pPr>
            <w:r w:rsidRPr="00583200">
              <w:rPr>
                <w:rFonts w:cs="Calibri"/>
                <w:iCs/>
                <w:szCs w:val="24"/>
              </w:rPr>
              <w:t>Past incidents in the projects</w:t>
            </w:r>
          </w:p>
          <w:p w14:paraId="7CC9332A" w14:textId="77777777" w:rsidR="00763AF6" w:rsidRPr="00583200" w:rsidRDefault="00763AF6" w:rsidP="005D4F77">
            <w:pPr>
              <w:numPr>
                <w:ilvl w:val="0"/>
                <w:numId w:val="8"/>
              </w:numPr>
              <w:spacing w:after="0" w:line="240" w:lineRule="auto"/>
              <w:rPr>
                <w:rFonts w:cs="Calibri"/>
                <w:iCs/>
                <w:szCs w:val="24"/>
              </w:rPr>
            </w:pPr>
            <w:r w:rsidRPr="00583200">
              <w:rPr>
                <w:rFonts w:cs="Calibri"/>
                <w:iCs/>
                <w:szCs w:val="24"/>
              </w:rPr>
              <w:t>Any other</w:t>
            </w:r>
          </w:p>
          <w:p w14:paraId="4DBCC1D3" w14:textId="57B7D434" w:rsidR="00946631" w:rsidRPr="00251367" w:rsidRDefault="00763AF6" w:rsidP="00354E76">
            <w:pPr>
              <w:pStyle w:val="Tablebody"/>
              <w:jc w:val="left"/>
              <w:rPr>
                <w:rFonts w:asciiTheme="minorHAnsi" w:hAnsiTheme="minorHAnsi" w:cstheme="minorHAnsi"/>
                <w:szCs w:val="22"/>
              </w:rPr>
            </w:pPr>
            <w:r w:rsidRPr="00583200">
              <w:rPr>
                <w:rFonts w:ascii="Calibri" w:hAnsi="Calibri" w:cs="Calibri"/>
                <w:i/>
              </w:rPr>
              <w:t>Project manager can seek inputs from stakeholders during risk</w:t>
            </w:r>
            <w:r w:rsidR="00702BDC">
              <w:rPr>
                <w:rFonts w:ascii="Calibri" w:hAnsi="Calibri" w:cs="Calibri"/>
                <w:i/>
              </w:rPr>
              <w:t xml:space="preserve"> </w:t>
            </w:r>
            <w:r w:rsidR="00702BDC" w:rsidRPr="00FB6390">
              <w:rPr>
                <w:rFonts w:ascii="Calibri" w:hAnsi="Calibri" w:cs="Calibri"/>
                <w:i/>
              </w:rPr>
              <w:t>and opportunity</w:t>
            </w:r>
            <w:r w:rsidRPr="00583200">
              <w:rPr>
                <w:rFonts w:ascii="Calibri" w:hAnsi="Calibri" w:cs="Calibri"/>
                <w:i/>
              </w:rPr>
              <w:t xml:space="preserve"> identification</w:t>
            </w:r>
          </w:p>
        </w:tc>
      </w:tr>
      <w:tr w:rsidR="00946631" w:rsidRPr="00251367" w14:paraId="3FE32655" w14:textId="77777777" w:rsidTr="009265BF">
        <w:tc>
          <w:tcPr>
            <w:tcW w:w="1795" w:type="dxa"/>
          </w:tcPr>
          <w:p w14:paraId="7973F5AA" w14:textId="77777777" w:rsidR="00946631" w:rsidRPr="009265BF" w:rsidRDefault="00946631" w:rsidP="009265BF">
            <w:pPr>
              <w:pStyle w:val="Tablebody"/>
              <w:jc w:val="left"/>
              <w:rPr>
                <w:rFonts w:ascii="Calibri" w:eastAsia="Calibri" w:hAnsi="Calibri" w:cs="Calibri"/>
                <w:iCs w:val="0"/>
              </w:rPr>
            </w:pPr>
            <w:r w:rsidRPr="009265BF">
              <w:rPr>
                <w:rFonts w:ascii="Calibri" w:eastAsia="Calibri" w:hAnsi="Calibri" w:cs="Calibri"/>
                <w:iCs w:val="0"/>
              </w:rPr>
              <w:t>Project Manager</w:t>
            </w:r>
          </w:p>
        </w:tc>
        <w:tc>
          <w:tcPr>
            <w:tcW w:w="2790" w:type="dxa"/>
          </w:tcPr>
          <w:p w14:paraId="70A464C7" w14:textId="77777777" w:rsidR="00946631" w:rsidRPr="009265BF" w:rsidRDefault="00B865B1" w:rsidP="009265BF">
            <w:pPr>
              <w:pStyle w:val="Tablebody"/>
              <w:jc w:val="left"/>
              <w:rPr>
                <w:rFonts w:ascii="Calibri" w:eastAsia="Calibri" w:hAnsi="Calibri" w:cs="Calibri"/>
                <w:iCs w:val="0"/>
              </w:rPr>
            </w:pPr>
            <w:r w:rsidRPr="009265BF">
              <w:rPr>
                <w:rFonts w:ascii="Calibri" w:eastAsia="Calibri" w:hAnsi="Calibri" w:cs="Calibri"/>
                <w:iCs w:val="0"/>
              </w:rPr>
              <w:t>Assess Risk Impact</w:t>
            </w:r>
          </w:p>
        </w:tc>
        <w:tc>
          <w:tcPr>
            <w:tcW w:w="4765" w:type="dxa"/>
          </w:tcPr>
          <w:p w14:paraId="6DBB2764" w14:textId="6C630916" w:rsidR="00946631" w:rsidRPr="009265BF" w:rsidRDefault="00B865B1" w:rsidP="008D3C25">
            <w:pPr>
              <w:pStyle w:val="Tablebody"/>
              <w:jc w:val="left"/>
              <w:rPr>
                <w:rFonts w:ascii="Calibri" w:eastAsia="Calibri" w:hAnsi="Calibri" w:cs="Calibri"/>
                <w:iCs w:val="0"/>
              </w:rPr>
            </w:pPr>
            <w:r w:rsidRPr="009265BF">
              <w:rPr>
                <w:rFonts w:ascii="Calibri" w:eastAsia="Calibri" w:hAnsi="Calibri" w:cs="Calibri"/>
                <w:iCs w:val="0"/>
              </w:rPr>
              <w:t xml:space="preserve">Project manager will </w:t>
            </w:r>
            <w:r w:rsidR="00B72171" w:rsidRPr="00B72171">
              <w:rPr>
                <w:rFonts w:ascii="Calibri" w:eastAsia="Calibri" w:hAnsi="Calibri" w:cs="Calibri"/>
                <w:iCs w:val="0"/>
              </w:rPr>
              <w:t xml:space="preserve">analyze </w:t>
            </w:r>
            <w:r w:rsidRPr="009265BF">
              <w:rPr>
                <w:rFonts w:ascii="Calibri" w:eastAsia="Calibri" w:hAnsi="Calibri" w:cs="Calibri"/>
                <w:iCs w:val="0"/>
              </w:rPr>
              <w:t xml:space="preserve">the </w:t>
            </w:r>
            <w:r w:rsidR="001F44FA" w:rsidRPr="009265BF">
              <w:rPr>
                <w:rFonts w:ascii="Calibri" w:eastAsia="Calibri" w:hAnsi="Calibri" w:cs="Calibri"/>
                <w:iCs w:val="0"/>
              </w:rPr>
              <w:t xml:space="preserve">impact </w:t>
            </w:r>
            <w:r w:rsidR="00785179">
              <w:rPr>
                <w:rFonts w:ascii="Calibri" w:eastAsia="Calibri" w:hAnsi="Calibri" w:cs="Calibri"/>
                <w:iCs w:val="0"/>
              </w:rPr>
              <w:t xml:space="preserve">of risks </w:t>
            </w:r>
            <w:r w:rsidR="0047277C">
              <w:rPr>
                <w:rFonts w:ascii="Calibri" w:hAnsi="Calibri" w:cs="Calibri"/>
                <w:color w:val="222222"/>
                <w:szCs w:val="22"/>
              </w:rPr>
              <w:t xml:space="preserve">&amp; opportunities </w:t>
            </w:r>
            <w:r w:rsidRPr="009265BF">
              <w:rPr>
                <w:rFonts w:ascii="Calibri" w:eastAsia="Calibri" w:hAnsi="Calibri" w:cs="Calibri"/>
                <w:iCs w:val="0"/>
              </w:rPr>
              <w:t>(</w:t>
            </w:r>
            <w:proofErr w:type="spellStart"/>
            <w:r w:rsidRPr="009265BF">
              <w:rPr>
                <w:rFonts w:ascii="Calibri" w:eastAsia="Calibri" w:hAnsi="Calibri" w:cs="Calibri"/>
                <w:iCs w:val="0"/>
              </w:rPr>
              <w:t>E.g</w:t>
            </w:r>
            <w:proofErr w:type="spellEnd"/>
            <w:r w:rsidRPr="009265BF">
              <w:rPr>
                <w:rFonts w:ascii="Calibri" w:eastAsia="Calibri" w:hAnsi="Calibri" w:cs="Calibri"/>
                <w:iCs w:val="0"/>
              </w:rPr>
              <w:t xml:space="preserve"> impacts on</w:t>
            </w:r>
            <w:r w:rsidR="00785179">
              <w:rPr>
                <w:rFonts w:ascii="Calibri" w:eastAsia="Calibri" w:hAnsi="Calibri" w:cs="Calibri"/>
                <w:iCs w:val="0"/>
              </w:rPr>
              <w:t xml:space="preserve"> cost, schedule, scope or quality of deliverable</w:t>
            </w:r>
            <w:r w:rsidRPr="009265BF">
              <w:rPr>
                <w:rFonts w:ascii="Calibri" w:eastAsia="Calibri" w:hAnsi="Calibri" w:cs="Calibri"/>
                <w:iCs w:val="0"/>
              </w:rPr>
              <w:t>)</w:t>
            </w:r>
            <w:r w:rsidR="00785179">
              <w:rPr>
                <w:rFonts w:ascii="Calibri" w:eastAsia="Calibri" w:hAnsi="Calibri" w:cs="Calibri"/>
                <w:iCs w:val="0"/>
              </w:rPr>
              <w:t>.</w:t>
            </w:r>
          </w:p>
        </w:tc>
      </w:tr>
      <w:tr w:rsidR="00946631" w:rsidRPr="00251367" w14:paraId="3BEE271A" w14:textId="77777777" w:rsidTr="00354E76">
        <w:tc>
          <w:tcPr>
            <w:tcW w:w="1795" w:type="dxa"/>
          </w:tcPr>
          <w:p w14:paraId="0842603A" w14:textId="77777777" w:rsidR="00946631" w:rsidRPr="009265BF" w:rsidRDefault="00946631" w:rsidP="009265BF">
            <w:pPr>
              <w:pStyle w:val="Tablebody"/>
              <w:jc w:val="left"/>
              <w:rPr>
                <w:rFonts w:ascii="Calibri" w:eastAsia="Calibri" w:hAnsi="Calibri" w:cs="Calibri"/>
                <w:iCs w:val="0"/>
              </w:rPr>
            </w:pPr>
            <w:r w:rsidRPr="009265BF">
              <w:rPr>
                <w:rFonts w:ascii="Calibri" w:eastAsia="Calibri" w:hAnsi="Calibri" w:cs="Calibri"/>
                <w:iCs w:val="0"/>
              </w:rPr>
              <w:t>Project Manager</w:t>
            </w:r>
          </w:p>
        </w:tc>
        <w:tc>
          <w:tcPr>
            <w:tcW w:w="2790" w:type="dxa"/>
          </w:tcPr>
          <w:p w14:paraId="75724046" w14:textId="77777777" w:rsidR="00946631" w:rsidRPr="009265BF" w:rsidRDefault="00946631" w:rsidP="009265BF">
            <w:pPr>
              <w:pStyle w:val="Tablebody"/>
              <w:jc w:val="left"/>
              <w:rPr>
                <w:rFonts w:ascii="Calibri" w:eastAsia="Calibri" w:hAnsi="Calibri" w:cs="Calibri"/>
                <w:iCs w:val="0"/>
              </w:rPr>
            </w:pPr>
            <w:r w:rsidRPr="009265BF">
              <w:rPr>
                <w:rFonts w:ascii="Calibri" w:eastAsia="Calibri" w:hAnsi="Calibri" w:cs="Calibri"/>
                <w:iCs w:val="0"/>
              </w:rPr>
              <w:t>Estimate the probability of occurrence for each risk</w:t>
            </w:r>
          </w:p>
        </w:tc>
        <w:tc>
          <w:tcPr>
            <w:tcW w:w="4765" w:type="dxa"/>
          </w:tcPr>
          <w:p w14:paraId="3B18A7E7" w14:textId="2EDF8684" w:rsidR="00946631" w:rsidRPr="0069030B" w:rsidRDefault="00785179" w:rsidP="00785179">
            <w:pPr>
              <w:pStyle w:val="Tablebody"/>
              <w:jc w:val="left"/>
              <w:rPr>
                <w:rFonts w:asciiTheme="minorHAnsi" w:hAnsiTheme="minorHAnsi" w:cstheme="minorHAnsi"/>
                <w:szCs w:val="22"/>
              </w:rPr>
            </w:pPr>
            <w:r w:rsidRPr="009265BF">
              <w:rPr>
                <w:rFonts w:ascii="Calibri" w:eastAsia="Calibri" w:hAnsi="Calibri" w:cs="Calibri"/>
                <w:iCs w:val="0"/>
              </w:rPr>
              <w:t xml:space="preserve">Project manager will </w:t>
            </w:r>
            <w:r>
              <w:rPr>
                <w:rFonts w:ascii="Calibri" w:eastAsia="Calibri" w:hAnsi="Calibri" w:cs="Calibri"/>
                <w:iCs w:val="0"/>
              </w:rPr>
              <w:t>assess the likelihood of occurrence of the risk</w:t>
            </w:r>
            <w:r w:rsidR="00DC7445">
              <w:rPr>
                <w:rFonts w:ascii="Calibri" w:eastAsia="Calibri" w:hAnsi="Calibri" w:cs="Calibri"/>
                <w:iCs w:val="0"/>
              </w:rPr>
              <w:t xml:space="preserve">s </w:t>
            </w:r>
            <w:r>
              <w:rPr>
                <w:rFonts w:ascii="Calibri" w:eastAsia="Calibri" w:hAnsi="Calibri" w:cs="Calibri"/>
                <w:iCs w:val="0"/>
              </w:rPr>
              <w:t xml:space="preserve">or probability of occurrence </w:t>
            </w:r>
            <w:r w:rsidRPr="009265BF">
              <w:rPr>
                <w:rFonts w:ascii="Calibri" w:eastAsia="Calibri" w:hAnsi="Calibri" w:cs="Calibri"/>
                <w:iCs w:val="0"/>
              </w:rPr>
              <w:t>of</w:t>
            </w:r>
            <w:r>
              <w:rPr>
                <w:rFonts w:ascii="Calibri" w:eastAsia="Calibri" w:hAnsi="Calibri" w:cs="Calibri"/>
                <w:iCs w:val="0"/>
              </w:rPr>
              <w:t xml:space="preserve"> </w:t>
            </w:r>
            <w:r w:rsidR="00DC7445">
              <w:rPr>
                <w:rFonts w:ascii="Calibri" w:eastAsia="Calibri" w:hAnsi="Calibri" w:cs="Calibri"/>
                <w:iCs w:val="0"/>
              </w:rPr>
              <w:t xml:space="preserve">identified </w:t>
            </w:r>
            <w:r>
              <w:rPr>
                <w:rFonts w:ascii="Calibri" w:eastAsia="Calibri" w:hAnsi="Calibri" w:cs="Calibri"/>
                <w:iCs w:val="0"/>
              </w:rPr>
              <w:t>risks</w:t>
            </w:r>
          </w:p>
        </w:tc>
      </w:tr>
      <w:tr w:rsidR="00946631" w:rsidRPr="00251367" w14:paraId="476B887B" w14:textId="77777777" w:rsidTr="00354E76">
        <w:tc>
          <w:tcPr>
            <w:tcW w:w="1795" w:type="dxa"/>
          </w:tcPr>
          <w:p w14:paraId="3A5EF6A6" w14:textId="77777777" w:rsidR="00946631" w:rsidRPr="009265BF" w:rsidRDefault="00946631" w:rsidP="009265BF">
            <w:pPr>
              <w:pStyle w:val="Tablebody"/>
              <w:jc w:val="left"/>
              <w:rPr>
                <w:rFonts w:ascii="Calibri" w:eastAsia="Calibri" w:hAnsi="Calibri" w:cs="Calibri"/>
                <w:iCs w:val="0"/>
              </w:rPr>
            </w:pPr>
            <w:r w:rsidRPr="009265BF">
              <w:rPr>
                <w:rFonts w:ascii="Calibri" w:eastAsia="Calibri" w:hAnsi="Calibri" w:cs="Calibri"/>
                <w:iCs w:val="0"/>
              </w:rPr>
              <w:lastRenderedPageBreak/>
              <w:t>Project Manager</w:t>
            </w:r>
          </w:p>
        </w:tc>
        <w:tc>
          <w:tcPr>
            <w:tcW w:w="2790" w:type="dxa"/>
          </w:tcPr>
          <w:p w14:paraId="68290EDA" w14:textId="7A98B7FA" w:rsidR="00946631" w:rsidRPr="009265BF" w:rsidRDefault="00946631" w:rsidP="009265BF">
            <w:pPr>
              <w:pStyle w:val="Tablebody"/>
              <w:jc w:val="left"/>
              <w:rPr>
                <w:rFonts w:ascii="Calibri" w:eastAsia="Calibri" w:hAnsi="Calibri" w:cs="Calibri"/>
                <w:iCs w:val="0"/>
              </w:rPr>
            </w:pPr>
            <w:r w:rsidRPr="009265BF">
              <w:rPr>
                <w:rFonts w:ascii="Calibri" w:eastAsia="Calibri" w:hAnsi="Calibri" w:cs="Calibri"/>
                <w:iCs w:val="0"/>
              </w:rPr>
              <w:t>Prioritize the risk</w:t>
            </w:r>
            <w:r w:rsidR="005B6025">
              <w:rPr>
                <w:rFonts w:ascii="Calibri" w:eastAsia="Calibri" w:hAnsi="Calibri" w:cs="Calibri"/>
                <w:iCs w:val="0"/>
              </w:rPr>
              <w:t xml:space="preserve">s </w:t>
            </w:r>
            <w:r w:rsidR="005B6025">
              <w:rPr>
                <w:rFonts w:ascii="Calibri" w:hAnsi="Calibri" w:cs="Calibri"/>
                <w:color w:val="222222"/>
                <w:szCs w:val="22"/>
              </w:rPr>
              <w:t>&amp; opportunities</w:t>
            </w:r>
            <w:r w:rsidRPr="009265BF">
              <w:rPr>
                <w:rFonts w:ascii="Calibri" w:eastAsia="Calibri" w:hAnsi="Calibri" w:cs="Calibri"/>
                <w:iCs w:val="0"/>
              </w:rPr>
              <w:t xml:space="preserve"> based on risk index</w:t>
            </w:r>
          </w:p>
        </w:tc>
        <w:tc>
          <w:tcPr>
            <w:tcW w:w="4765" w:type="dxa"/>
          </w:tcPr>
          <w:p w14:paraId="0A2BA527" w14:textId="3DDF85C3" w:rsidR="00946631" w:rsidRPr="00251367" w:rsidRDefault="00785179" w:rsidP="00785179">
            <w:pPr>
              <w:pStyle w:val="Tablebody"/>
              <w:jc w:val="left"/>
              <w:rPr>
                <w:rFonts w:asciiTheme="minorHAnsi" w:hAnsiTheme="minorHAnsi" w:cstheme="minorHAnsi"/>
                <w:szCs w:val="22"/>
              </w:rPr>
            </w:pPr>
            <w:r>
              <w:rPr>
                <w:rFonts w:asciiTheme="minorHAnsi" w:hAnsiTheme="minorHAnsi" w:cstheme="minorHAnsi"/>
                <w:szCs w:val="22"/>
              </w:rPr>
              <w:t xml:space="preserve">Based on the product of risk impact and probability of occurrence of risk, project manager will derive the </w:t>
            </w:r>
            <w:r w:rsidR="008D3C25">
              <w:rPr>
                <w:rFonts w:asciiTheme="minorHAnsi" w:hAnsiTheme="minorHAnsi" w:cstheme="minorHAnsi"/>
                <w:szCs w:val="22"/>
              </w:rPr>
              <w:t>priority of the risk</w:t>
            </w:r>
            <w:r w:rsidR="005B6025">
              <w:rPr>
                <w:rFonts w:asciiTheme="minorHAnsi" w:hAnsiTheme="minorHAnsi" w:cstheme="minorHAnsi"/>
                <w:szCs w:val="22"/>
              </w:rPr>
              <w:t>s</w:t>
            </w:r>
          </w:p>
        </w:tc>
      </w:tr>
      <w:tr w:rsidR="00946631" w:rsidRPr="00251367" w14:paraId="37AAD0FA" w14:textId="77777777" w:rsidTr="00354E76">
        <w:tc>
          <w:tcPr>
            <w:tcW w:w="1795" w:type="dxa"/>
          </w:tcPr>
          <w:p w14:paraId="035FC32F" w14:textId="77777777" w:rsidR="00946631" w:rsidRPr="008D3C25" w:rsidRDefault="00946631" w:rsidP="008D3C25">
            <w:pPr>
              <w:pStyle w:val="Tablebody"/>
              <w:jc w:val="left"/>
              <w:rPr>
                <w:rFonts w:asciiTheme="minorHAnsi" w:hAnsiTheme="minorHAnsi" w:cstheme="minorHAnsi"/>
                <w:szCs w:val="22"/>
              </w:rPr>
            </w:pPr>
            <w:r w:rsidRPr="008D3C25">
              <w:rPr>
                <w:rFonts w:asciiTheme="minorHAnsi" w:hAnsiTheme="minorHAnsi" w:cstheme="minorHAnsi"/>
                <w:szCs w:val="22"/>
              </w:rPr>
              <w:t>Project Manager</w:t>
            </w:r>
          </w:p>
        </w:tc>
        <w:tc>
          <w:tcPr>
            <w:tcW w:w="2790" w:type="dxa"/>
          </w:tcPr>
          <w:p w14:paraId="0BCF9627" w14:textId="77777777" w:rsidR="00946631" w:rsidRPr="008D3C25" w:rsidRDefault="00946631" w:rsidP="008D3C25">
            <w:pPr>
              <w:pStyle w:val="Tablebody"/>
              <w:jc w:val="left"/>
              <w:rPr>
                <w:rFonts w:asciiTheme="minorHAnsi" w:hAnsiTheme="minorHAnsi" w:cstheme="minorHAnsi"/>
                <w:szCs w:val="22"/>
              </w:rPr>
            </w:pPr>
            <w:r w:rsidRPr="008D3C25">
              <w:rPr>
                <w:rFonts w:asciiTheme="minorHAnsi" w:hAnsiTheme="minorHAnsi" w:cstheme="minorHAnsi"/>
                <w:szCs w:val="22"/>
              </w:rPr>
              <w:t xml:space="preserve">Identify risk response strategy </w:t>
            </w:r>
          </w:p>
        </w:tc>
        <w:tc>
          <w:tcPr>
            <w:tcW w:w="4765" w:type="dxa"/>
          </w:tcPr>
          <w:p w14:paraId="35C012DC" w14:textId="4E91734F" w:rsidR="00946631" w:rsidRPr="008D3C25" w:rsidRDefault="008D3C25" w:rsidP="008D3C25">
            <w:pPr>
              <w:pStyle w:val="Tablebody"/>
              <w:jc w:val="left"/>
              <w:rPr>
                <w:rFonts w:asciiTheme="minorHAnsi" w:hAnsiTheme="minorHAnsi" w:cstheme="minorHAnsi"/>
                <w:szCs w:val="22"/>
              </w:rPr>
            </w:pPr>
            <w:r>
              <w:rPr>
                <w:rFonts w:asciiTheme="minorHAnsi" w:hAnsiTheme="minorHAnsi" w:cstheme="minorHAnsi"/>
                <w:szCs w:val="22"/>
              </w:rPr>
              <w:t xml:space="preserve">Based on the </w:t>
            </w:r>
            <w:proofErr w:type="gramStart"/>
            <w:r>
              <w:rPr>
                <w:rFonts w:asciiTheme="minorHAnsi" w:hAnsiTheme="minorHAnsi" w:cstheme="minorHAnsi"/>
                <w:szCs w:val="22"/>
              </w:rPr>
              <w:t>risk</w:t>
            </w:r>
            <w:r w:rsidR="000B5CC9">
              <w:rPr>
                <w:rFonts w:asciiTheme="minorHAnsi" w:hAnsiTheme="minorHAnsi" w:cstheme="minorHAnsi"/>
                <w:szCs w:val="22"/>
              </w:rPr>
              <w:t>s</w:t>
            </w:r>
            <w:proofErr w:type="gramEnd"/>
            <w:r>
              <w:rPr>
                <w:rFonts w:asciiTheme="minorHAnsi" w:hAnsiTheme="minorHAnsi" w:cstheme="minorHAnsi"/>
                <w:szCs w:val="22"/>
              </w:rPr>
              <w:t xml:space="preserve"> prioritization, project manager will </w:t>
            </w:r>
            <w:r w:rsidRPr="008D3C25">
              <w:rPr>
                <w:rFonts w:asciiTheme="minorHAnsi" w:hAnsiTheme="minorHAnsi" w:cstheme="minorHAnsi"/>
                <w:szCs w:val="22"/>
              </w:rPr>
              <w:t xml:space="preserve">identify and prepare mitigation plan or contingency plan (as applicable). </w:t>
            </w:r>
          </w:p>
          <w:p w14:paraId="4BFD0D02" w14:textId="77777777" w:rsidR="008D3C25" w:rsidRDefault="008D3C25" w:rsidP="008D3C25">
            <w:pPr>
              <w:pStyle w:val="Tablebody"/>
              <w:jc w:val="left"/>
              <w:rPr>
                <w:rFonts w:asciiTheme="minorHAnsi" w:hAnsiTheme="minorHAnsi" w:cstheme="minorHAnsi"/>
                <w:szCs w:val="22"/>
              </w:rPr>
            </w:pPr>
            <w:r w:rsidRPr="008D3C25">
              <w:rPr>
                <w:rFonts w:asciiTheme="minorHAnsi" w:hAnsiTheme="minorHAnsi" w:cstheme="minorHAnsi"/>
                <w:szCs w:val="22"/>
              </w:rPr>
              <w:t>Also, project manager will assess cost of risk, cost of mitigation and perform cost benefit analysis</w:t>
            </w:r>
          </w:p>
          <w:p w14:paraId="24A060B5" w14:textId="55D22F30" w:rsidR="002D5FC4" w:rsidRPr="00251367" w:rsidRDefault="002D5FC4" w:rsidP="008D3C25">
            <w:pPr>
              <w:pStyle w:val="Tablebody"/>
              <w:jc w:val="left"/>
              <w:rPr>
                <w:rFonts w:asciiTheme="minorHAnsi" w:hAnsiTheme="minorHAnsi" w:cstheme="minorHAnsi"/>
                <w:szCs w:val="22"/>
              </w:rPr>
            </w:pPr>
            <w:r w:rsidRPr="002D5FC4">
              <w:rPr>
                <w:rFonts w:asciiTheme="minorHAnsi" w:hAnsiTheme="minorHAnsi" w:cstheme="minorHAnsi"/>
                <w:szCs w:val="22"/>
              </w:rPr>
              <w:t>For opportunities, PM can take actions for exploring and implementing the opportunities based on the guidelines</w:t>
            </w:r>
          </w:p>
        </w:tc>
      </w:tr>
      <w:tr w:rsidR="00946631" w:rsidRPr="00251367" w14:paraId="151B5C6F" w14:textId="77777777" w:rsidTr="00354E76">
        <w:tc>
          <w:tcPr>
            <w:tcW w:w="1795" w:type="dxa"/>
          </w:tcPr>
          <w:p w14:paraId="2F1FDCC4" w14:textId="77777777" w:rsidR="00946631" w:rsidRPr="008D3C25" w:rsidRDefault="00946631" w:rsidP="008D3C25">
            <w:pPr>
              <w:pStyle w:val="Tablebody"/>
              <w:jc w:val="left"/>
              <w:rPr>
                <w:rFonts w:asciiTheme="minorHAnsi" w:hAnsiTheme="minorHAnsi" w:cstheme="minorHAnsi"/>
                <w:szCs w:val="22"/>
              </w:rPr>
            </w:pPr>
            <w:r w:rsidRPr="008D3C25">
              <w:rPr>
                <w:rFonts w:asciiTheme="minorHAnsi" w:hAnsiTheme="minorHAnsi" w:cstheme="minorHAnsi"/>
                <w:szCs w:val="22"/>
              </w:rPr>
              <w:t>Project Manager</w:t>
            </w:r>
          </w:p>
        </w:tc>
        <w:tc>
          <w:tcPr>
            <w:tcW w:w="2790" w:type="dxa"/>
          </w:tcPr>
          <w:p w14:paraId="74650BCA" w14:textId="77777777" w:rsidR="00946631" w:rsidRPr="008D3C25" w:rsidRDefault="00946631" w:rsidP="00850D8A">
            <w:pPr>
              <w:pStyle w:val="Tablebody"/>
              <w:jc w:val="left"/>
              <w:rPr>
                <w:rFonts w:asciiTheme="minorHAnsi" w:hAnsiTheme="minorHAnsi" w:cstheme="minorHAnsi"/>
                <w:szCs w:val="22"/>
              </w:rPr>
            </w:pPr>
            <w:r w:rsidRPr="008D3C25">
              <w:rPr>
                <w:rFonts w:asciiTheme="minorHAnsi" w:hAnsiTheme="minorHAnsi" w:cstheme="minorHAnsi"/>
                <w:szCs w:val="22"/>
              </w:rPr>
              <w:t xml:space="preserve">Implement mitigation </w:t>
            </w:r>
            <w:r w:rsidR="00850D8A">
              <w:rPr>
                <w:rFonts w:asciiTheme="minorHAnsi" w:hAnsiTheme="minorHAnsi" w:cstheme="minorHAnsi"/>
                <w:szCs w:val="22"/>
              </w:rPr>
              <w:t>plan</w:t>
            </w:r>
          </w:p>
        </w:tc>
        <w:tc>
          <w:tcPr>
            <w:tcW w:w="4765" w:type="dxa"/>
          </w:tcPr>
          <w:p w14:paraId="4A52CBAB" w14:textId="77777777" w:rsidR="00946631" w:rsidRDefault="00850D8A" w:rsidP="00850D8A">
            <w:pPr>
              <w:pStyle w:val="Tablebody"/>
              <w:jc w:val="left"/>
              <w:rPr>
                <w:rFonts w:asciiTheme="minorHAnsi" w:hAnsiTheme="minorHAnsi" w:cstheme="minorHAnsi"/>
                <w:szCs w:val="22"/>
              </w:rPr>
            </w:pPr>
            <w:r>
              <w:rPr>
                <w:rFonts w:asciiTheme="minorHAnsi" w:hAnsiTheme="minorHAnsi" w:cstheme="minorHAnsi"/>
                <w:szCs w:val="22"/>
              </w:rPr>
              <w:t>Project manager will i</w:t>
            </w:r>
            <w:r w:rsidR="008D3C25" w:rsidRPr="008D3C25">
              <w:rPr>
                <w:rFonts w:asciiTheme="minorHAnsi" w:hAnsiTheme="minorHAnsi" w:cstheme="minorHAnsi"/>
                <w:szCs w:val="22"/>
              </w:rPr>
              <w:t xml:space="preserve">mplement </w:t>
            </w:r>
            <w:r>
              <w:rPr>
                <w:rFonts w:asciiTheme="minorHAnsi" w:hAnsiTheme="minorHAnsi" w:cstheme="minorHAnsi"/>
                <w:szCs w:val="22"/>
              </w:rPr>
              <w:t xml:space="preserve">the </w:t>
            </w:r>
            <w:r w:rsidR="008D3C25" w:rsidRPr="008D3C25">
              <w:rPr>
                <w:rFonts w:asciiTheme="minorHAnsi" w:hAnsiTheme="minorHAnsi" w:cstheme="minorHAnsi"/>
                <w:szCs w:val="22"/>
              </w:rPr>
              <w:t>mitigation plan as identified in PMWB</w:t>
            </w:r>
            <w:r>
              <w:rPr>
                <w:rFonts w:asciiTheme="minorHAnsi" w:hAnsiTheme="minorHAnsi" w:cstheme="minorHAnsi"/>
                <w:szCs w:val="22"/>
              </w:rPr>
              <w:t>, to reduce the impact and probability of occurrence of risk</w:t>
            </w:r>
            <w:r w:rsidR="00E25B7D">
              <w:rPr>
                <w:rFonts w:asciiTheme="minorHAnsi" w:hAnsiTheme="minorHAnsi" w:cstheme="minorHAnsi"/>
                <w:szCs w:val="22"/>
              </w:rPr>
              <w:t xml:space="preserve">. </w:t>
            </w:r>
          </w:p>
          <w:p w14:paraId="63823440" w14:textId="394995B5" w:rsidR="00E25B7D" w:rsidRPr="008D3C25" w:rsidRDefault="00E25B7D" w:rsidP="00850D8A">
            <w:pPr>
              <w:pStyle w:val="Tablebody"/>
              <w:jc w:val="left"/>
              <w:rPr>
                <w:rFonts w:asciiTheme="minorHAnsi" w:hAnsiTheme="minorHAnsi" w:cstheme="minorHAnsi"/>
                <w:szCs w:val="22"/>
              </w:rPr>
            </w:pPr>
            <w:r>
              <w:rPr>
                <w:rFonts w:asciiTheme="minorHAnsi" w:hAnsiTheme="minorHAnsi" w:cstheme="minorHAnsi"/>
              </w:rPr>
              <w:t>PM to implement action to maximize the opportunity</w:t>
            </w:r>
            <w:r w:rsidR="00B33314">
              <w:rPr>
                <w:rFonts w:asciiTheme="minorHAnsi" w:hAnsiTheme="minorHAnsi" w:cstheme="minorHAnsi"/>
              </w:rPr>
              <w:t>.</w:t>
            </w:r>
          </w:p>
        </w:tc>
      </w:tr>
      <w:tr w:rsidR="00946631" w:rsidRPr="00251367" w14:paraId="3AD379A3" w14:textId="77777777" w:rsidTr="00354E76">
        <w:tc>
          <w:tcPr>
            <w:tcW w:w="1795" w:type="dxa"/>
          </w:tcPr>
          <w:p w14:paraId="55B5D85A" w14:textId="77777777" w:rsidR="00946631" w:rsidRPr="008D3C25" w:rsidRDefault="00946631" w:rsidP="008D3C25">
            <w:pPr>
              <w:pStyle w:val="Tablebody"/>
              <w:jc w:val="left"/>
              <w:rPr>
                <w:rFonts w:asciiTheme="minorHAnsi" w:hAnsiTheme="minorHAnsi" w:cstheme="minorHAnsi"/>
                <w:szCs w:val="22"/>
              </w:rPr>
            </w:pPr>
            <w:r w:rsidRPr="008D3C25">
              <w:rPr>
                <w:rFonts w:asciiTheme="minorHAnsi" w:hAnsiTheme="minorHAnsi" w:cstheme="minorHAnsi"/>
                <w:szCs w:val="22"/>
              </w:rPr>
              <w:t>Project Manager</w:t>
            </w:r>
          </w:p>
        </w:tc>
        <w:tc>
          <w:tcPr>
            <w:tcW w:w="2790" w:type="dxa"/>
          </w:tcPr>
          <w:p w14:paraId="3C39E038" w14:textId="77777777" w:rsidR="00946631" w:rsidRPr="008D3C25" w:rsidRDefault="004F2DBD" w:rsidP="004F2DBD">
            <w:pPr>
              <w:pStyle w:val="Tablebody"/>
              <w:jc w:val="left"/>
              <w:rPr>
                <w:rFonts w:asciiTheme="minorHAnsi" w:hAnsiTheme="minorHAnsi" w:cstheme="minorHAnsi"/>
                <w:szCs w:val="22"/>
              </w:rPr>
            </w:pPr>
            <w:r>
              <w:rPr>
                <w:rFonts w:asciiTheme="minorHAnsi" w:hAnsiTheme="minorHAnsi" w:cstheme="minorHAnsi"/>
                <w:szCs w:val="22"/>
              </w:rPr>
              <w:t>Implement contingency plan</w:t>
            </w:r>
          </w:p>
        </w:tc>
        <w:tc>
          <w:tcPr>
            <w:tcW w:w="4765" w:type="dxa"/>
          </w:tcPr>
          <w:p w14:paraId="135B90EC" w14:textId="77777777" w:rsidR="00946631" w:rsidRPr="008D3C25" w:rsidRDefault="004F2DBD" w:rsidP="004F2DBD">
            <w:pPr>
              <w:pStyle w:val="Tablebody"/>
              <w:jc w:val="left"/>
              <w:rPr>
                <w:rFonts w:asciiTheme="minorHAnsi" w:hAnsiTheme="minorHAnsi" w:cstheme="minorHAnsi"/>
                <w:szCs w:val="22"/>
              </w:rPr>
            </w:pPr>
            <w:r>
              <w:rPr>
                <w:rFonts w:asciiTheme="minorHAnsi" w:hAnsiTheme="minorHAnsi" w:cstheme="minorHAnsi"/>
                <w:szCs w:val="22"/>
              </w:rPr>
              <w:t xml:space="preserve">Project manager will implement contingency plan </w:t>
            </w:r>
            <w:r w:rsidRPr="008D3C25">
              <w:rPr>
                <w:rFonts w:asciiTheme="minorHAnsi" w:hAnsiTheme="minorHAnsi" w:cstheme="minorHAnsi"/>
                <w:szCs w:val="22"/>
              </w:rPr>
              <w:t>in case project risk has occurred</w:t>
            </w:r>
          </w:p>
        </w:tc>
      </w:tr>
      <w:tr w:rsidR="00946631" w:rsidRPr="00251367" w14:paraId="095DCF93" w14:textId="77777777" w:rsidTr="00354E76">
        <w:tc>
          <w:tcPr>
            <w:tcW w:w="1795" w:type="dxa"/>
          </w:tcPr>
          <w:p w14:paraId="5DEE3C21" w14:textId="77777777" w:rsidR="00946631" w:rsidRPr="008D3C25" w:rsidRDefault="00946631" w:rsidP="008D3C25">
            <w:pPr>
              <w:pStyle w:val="Tablebody"/>
              <w:jc w:val="left"/>
              <w:rPr>
                <w:rFonts w:asciiTheme="minorHAnsi" w:hAnsiTheme="minorHAnsi" w:cstheme="minorHAnsi"/>
                <w:szCs w:val="22"/>
              </w:rPr>
            </w:pPr>
            <w:r w:rsidRPr="008D3C25">
              <w:rPr>
                <w:rFonts w:asciiTheme="minorHAnsi" w:hAnsiTheme="minorHAnsi" w:cstheme="minorHAnsi"/>
                <w:szCs w:val="22"/>
              </w:rPr>
              <w:t>Project Manager</w:t>
            </w:r>
          </w:p>
        </w:tc>
        <w:tc>
          <w:tcPr>
            <w:tcW w:w="2790" w:type="dxa"/>
          </w:tcPr>
          <w:p w14:paraId="178596A2" w14:textId="77777777" w:rsidR="00946631" w:rsidRPr="008D3C25" w:rsidRDefault="00946631" w:rsidP="008D3C25">
            <w:pPr>
              <w:pStyle w:val="Tablebody"/>
              <w:jc w:val="left"/>
              <w:rPr>
                <w:rFonts w:asciiTheme="minorHAnsi" w:hAnsiTheme="minorHAnsi" w:cstheme="minorHAnsi"/>
                <w:szCs w:val="22"/>
              </w:rPr>
            </w:pPr>
            <w:r w:rsidRPr="008D3C25">
              <w:rPr>
                <w:rFonts w:asciiTheme="minorHAnsi" w:hAnsiTheme="minorHAnsi" w:cstheme="minorHAnsi"/>
                <w:szCs w:val="22"/>
              </w:rPr>
              <w:t>Monitor the identified risks</w:t>
            </w:r>
          </w:p>
        </w:tc>
        <w:tc>
          <w:tcPr>
            <w:tcW w:w="4765" w:type="dxa"/>
          </w:tcPr>
          <w:p w14:paraId="7AF073C1" w14:textId="563BDEFD" w:rsidR="00A67FFB" w:rsidRDefault="004F2DBD" w:rsidP="008D3C25">
            <w:pPr>
              <w:pStyle w:val="Tablebody"/>
              <w:jc w:val="left"/>
              <w:rPr>
                <w:rFonts w:asciiTheme="minorHAnsi" w:hAnsiTheme="minorHAnsi" w:cstheme="minorHAnsi"/>
                <w:szCs w:val="22"/>
              </w:rPr>
            </w:pPr>
            <w:r>
              <w:rPr>
                <w:rFonts w:asciiTheme="minorHAnsi" w:hAnsiTheme="minorHAnsi" w:cstheme="minorHAnsi"/>
                <w:szCs w:val="22"/>
              </w:rPr>
              <w:t>Project manager will monitor the status of risk</w:t>
            </w:r>
            <w:r w:rsidR="0021345F">
              <w:rPr>
                <w:rFonts w:asciiTheme="minorHAnsi" w:hAnsiTheme="minorHAnsi" w:cstheme="minorHAnsi"/>
                <w:szCs w:val="22"/>
              </w:rPr>
              <w:t>s</w:t>
            </w:r>
            <w:r w:rsidR="00BB3C42">
              <w:rPr>
                <w:rFonts w:asciiTheme="minorHAnsi" w:hAnsiTheme="minorHAnsi" w:cstheme="minorHAnsi"/>
                <w:szCs w:val="22"/>
              </w:rPr>
              <w:t xml:space="preserve"> </w:t>
            </w:r>
            <w:r>
              <w:rPr>
                <w:rFonts w:asciiTheme="minorHAnsi" w:hAnsiTheme="minorHAnsi" w:cstheme="minorHAnsi"/>
                <w:szCs w:val="22"/>
              </w:rPr>
              <w:t>which are identified in the project and shall re</w:t>
            </w:r>
            <w:r w:rsidR="00983E0B">
              <w:rPr>
                <w:rFonts w:asciiTheme="minorHAnsi" w:hAnsiTheme="minorHAnsi" w:cstheme="minorHAnsi"/>
                <w:szCs w:val="22"/>
              </w:rPr>
              <w:t>-</w:t>
            </w:r>
            <w:r>
              <w:rPr>
                <w:rFonts w:asciiTheme="minorHAnsi" w:hAnsiTheme="minorHAnsi" w:cstheme="minorHAnsi"/>
                <w:szCs w:val="22"/>
              </w:rPr>
              <w:t>vis</w:t>
            </w:r>
            <w:r w:rsidR="00983E0B">
              <w:rPr>
                <w:rFonts w:asciiTheme="minorHAnsi" w:hAnsiTheme="minorHAnsi" w:cstheme="minorHAnsi"/>
                <w:szCs w:val="22"/>
              </w:rPr>
              <w:t>i</w:t>
            </w:r>
            <w:r>
              <w:rPr>
                <w:rFonts w:asciiTheme="minorHAnsi" w:hAnsiTheme="minorHAnsi" w:cstheme="minorHAnsi"/>
                <w:szCs w:val="22"/>
              </w:rPr>
              <w:t xml:space="preserve">t the impact and probability of </w:t>
            </w:r>
            <w:r w:rsidR="00983E0B">
              <w:rPr>
                <w:rFonts w:asciiTheme="minorHAnsi" w:hAnsiTheme="minorHAnsi" w:cstheme="minorHAnsi"/>
                <w:szCs w:val="22"/>
              </w:rPr>
              <w:t>occurrence</w:t>
            </w:r>
            <w:r>
              <w:rPr>
                <w:rFonts w:asciiTheme="minorHAnsi" w:hAnsiTheme="minorHAnsi" w:cstheme="minorHAnsi"/>
                <w:szCs w:val="22"/>
              </w:rPr>
              <w:t xml:space="preserve"> of risk</w:t>
            </w:r>
            <w:r w:rsidR="00D46348">
              <w:rPr>
                <w:rFonts w:asciiTheme="minorHAnsi" w:hAnsiTheme="minorHAnsi" w:cstheme="minorHAnsi"/>
                <w:szCs w:val="22"/>
              </w:rPr>
              <w:t>s</w:t>
            </w:r>
            <w:r w:rsidR="00D46348">
              <w:rPr>
                <w:rFonts w:ascii="Calibri" w:hAnsi="Calibri" w:cs="Calibri"/>
                <w:color w:val="222222"/>
                <w:szCs w:val="22"/>
              </w:rPr>
              <w:t>.</w:t>
            </w:r>
            <w:r w:rsidR="00DB01D5">
              <w:rPr>
                <w:rFonts w:asciiTheme="minorHAnsi" w:hAnsiTheme="minorHAnsi" w:cstheme="minorHAnsi"/>
                <w:szCs w:val="22"/>
              </w:rPr>
              <w:t xml:space="preserve"> </w:t>
            </w:r>
          </w:p>
          <w:p w14:paraId="7595A813" w14:textId="77777777" w:rsidR="00946631" w:rsidRPr="008D3C25" w:rsidRDefault="00DB01D5" w:rsidP="008D3C25">
            <w:pPr>
              <w:pStyle w:val="Tablebody"/>
              <w:jc w:val="left"/>
              <w:rPr>
                <w:rFonts w:asciiTheme="minorHAnsi" w:hAnsiTheme="minorHAnsi" w:cstheme="minorHAnsi"/>
                <w:szCs w:val="22"/>
              </w:rPr>
            </w:pPr>
            <w:r>
              <w:rPr>
                <w:rFonts w:asciiTheme="minorHAnsi" w:hAnsiTheme="minorHAnsi" w:cstheme="minorHAnsi"/>
                <w:szCs w:val="22"/>
              </w:rPr>
              <w:t>If the current or revised status of risk is beyond the escalation threshold, project manager shall escalate the risk to the next level or user or relevant stakeholders</w:t>
            </w:r>
            <w:r w:rsidR="00A67FFB">
              <w:rPr>
                <w:rFonts w:asciiTheme="minorHAnsi" w:hAnsiTheme="minorHAnsi" w:cstheme="minorHAnsi"/>
                <w:szCs w:val="22"/>
              </w:rPr>
              <w:t>.</w:t>
            </w:r>
          </w:p>
        </w:tc>
      </w:tr>
      <w:tr w:rsidR="00946631" w:rsidRPr="00251367" w14:paraId="565BA9C5" w14:textId="77777777" w:rsidTr="00354E76">
        <w:tc>
          <w:tcPr>
            <w:tcW w:w="1795" w:type="dxa"/>
          </w:tcPr>
          <w:p w14:paraId="6EF0F8D1" w14:textId="77777777" w:rsidR="00946631" w:rsidRPr="008D3C25" w:rsidRDefault="00946631" w:rsidP="008D3C25">
            <w:pPr>
              <w:pStyle w:val="Tablebody"/>
              <w:jc w:val="left"/>
              <w:rPr>
                <w:rFonts w:asciiTheme="minorHAnsi" w:hAnsiTheme="minorHAnsi" w:cstheme="minorHAnsi"/>
                <w:szCs w:val="22"/>
              </w:rPr>
            </w:pPr>
            <w:r w:rsidRPr="008D3C25">
              <w:rPr>
                <w:rFonts w:asciiTheme="minorHAnsi" w:hAnsiTheme="minorHAnsi" w:cstheme="minorHAnsi"/>
                <w:szCs w:val="22"/>
              </w:rPr>
              <w:t>Project Manager</w:t>
            </w:r>
          </w:p>
        </w:tc>
        <w:tc>
          <w:tcPr>
            <w:tcW w:w="2790" w:type="dxa"/>
          </w:tcPr>
          <w:p w14:paraId="2D864F88" w14:textId="6505230B" w:rsidR="00D36088" w:rsidRPr="008D3C25" w:rsidRDefault="00946631" w:rsidP="00D36088">
            <w:pPr>
              <w:pStyle w:val="Tablebody"/>
              <w:jc w:val="left"/>
              <w:rPr>
                <w:rFonts w:asciiTheme="minorHAnsi" w:hAnsiTheme="minorHAnsi" w:cstheme="minorHAnsi"/>
                <w:szCs w:val="22"/>
              </w:rPr>
            </w:pPr>
            <w:r w:rsidRPr="008D3C25">
              <w:rPr>
                <w:rFonts w:asciiTheme="minorHAnsi" w:hAnsiTheme="minorHAnsi" w:cstheme="minorHAnsi"/>
                <w:szCs w:val="22"/>
              </w:rPr>
              <w:t>Rev</w:t>
            </w:r>
            <w:r w:rsidR="00D36088">
              <w:rPr>
                <w:rFonts w:asciiTheme="minorHAnsi" w:hAnsiTheme="minorHAnsi" w:cstheme="minorHAnsi"/>
                <w:szCs w:val="22"/>
              </w:rPr>
              <w:t>iew the status of project risks</w:t>
            </w:r>
            <w:r w:rsidR="00495B33">
              <w:rPr>
                <w:rFonts w:asciiTheme="minorHAnsi" w:hAnsiTheme="minorHAnsi" w:cstheme="minorHAnsi"/>
                <w:szCs w:val="22"/>
              </w:rPr>
              <w:t xml:space="preserve"> </w:t>
            </w:r>
            <w:r w:rsidR="00495B33">
              <w:rPr>
                <w:rFonts w:ascii="Calibri" w:hAnsi="Calibri" w:cs="Calibri"/>
                <w:color w:val="222222"/>
                <w:szCs w:val="22"/>
              </w:rPr>
              <w:t>&amp; opportunities</w:t>
            </w:r>
          </w:p>
          <w:p w14:paraId="14A5D393" w14:textId="77777777" w:rsidR="00946631" w:rsidRPr="008D3C25" w:rsidRDefault="00946631" w:rsidP="008D3C25">
            <w:pPr>
              <w:pStyle w:val="Tablebody"/>
              <w:jc w:val="left"/>
              <w:rPr>
                <w:rFonts w:asciiTheme="minorHAnsi" w:hAnsiTheme="minorHAnsi" w:cstheme="minorHAnsi"/>
                <w:szCs w:val="22"/>
              </w:rPr>
            </w:pPr>
          </w:p>
        </w:tc>
        <w:tc>
          <w:tcPr>
            <w:tcW w:w="4765" w:type="dxa"/>
          </w:tcPr>
          <w:p w14:paraId="38B26699" w14:textId="0AC0CD43" w:rsidR="00D36088" w:rsidRDefault="00D36088" w:rsidP="00D36088">
            <w:pPr>
              <w:pStyle w:val="Tablebody"/>
              <w:jc w:val="left"/>
              <w:rPr>
                <w:rFonts w:asciiTheme="minorHAnsi" w:hAnsiTheme="minorHAnsi" w:cstheme="minorHAnsi"/>
                <w:szCs w:val="22"/>
              </w:rPr>
            </w:pPr>
            <w:r>
              <w:rPr>
                <w:rFonts w:asciiTheme="minorHAnsi" w:hAnsiTheme="minorHAnsi" w:cstheme="minorHAnsi"/>
                <w:szCs w:val="22"/>
              </w:rPr>
              <w:t>Project manager shall r</w:t>
            </w:r>
            <w:r w:rsidRPr="008D3C25">
              <w:rPr>
                <w:rFonts w:asciiTheme="minorHAnsi" w:hAnsiTheme="minorHAnsi" w:cstheme="minorHAnsi"/>
                <w:szCs w:val="22"/>
              </w:rPr>
              <w:t>eview the status of project risks</w:t>
            </w:r>
            <w:r w:rsidR="003D0EF6">
              <w:rPr>
                <w:rFonts w:asciiTheme="minorHAnsi" w:hAnsiTheme="minorHAnsi" w:cstheme="minorHAnsi"/>
                <w:szCs w:val="22"/>
              </w:rPr>
              <w:t xml:space="preserve"> </w:t>
            </w:r>
            <w:r w:rsidR="00CE6C57">
              <w:rPr>
                <w:rFonts w:ascii="Calibri" w:hAnsi="Calibri" w:cs="Calibri"/>
                <w:color w:val="222222"/>
                <w:szCs w:val="22"/>
              </w:rPr>
              <w:t>in</w:t>
            </w:r>
            <w:r w:rsidRPr="008D3C25">
              <w:rPr>
                <w:rFonts w:asciiTheme="minorHAnsi" w:hAnsiTheme="minorHAnsi" w:cstheme="minorHAnsi"/>
                <w:szCs w:val="22"/>
              </w:rPr>
              <w:t xml:space="preserve"> </w:t>
            </w:r>
            <w:r>
              <w:rPr>
                <w:rFonts w:asciiTheme="minorHAnsi" w:hAnsiTheme="minorHAnsi" w:cstheme="minorHAnsi"/>
                <w:szCs w:val="22"/>
              </w:rPr>
              <w:t xml:space="preserve">project </w:t>
            </w:r>
            <w:r w:rsidRPr="008D3C25">
              <w:rPr>
                <w:rFonts w:asciiTheme="minorHAnsi" w:hAnsiTheme="minorHAnsi" w:cstheme="minorHAnsi"/>
                <w:szCs w:val="22"/>
              </w:rPr>
              <w:t>progress review meeting</w:t>
            </w:r>
          </w:p>
          <w:p w14:paraId="1B5992A6" w14:textId="56C87C5D" w:rsidR="00946631" w:rsidRPr="008D3C25" w:rsidRDefault="00D36088" w:rsidP="00D36088">
            <w:pPr>
              <w:pStyle w:val="Tablebody"/>
              <w:jc w:val="left"/>
              <w:rPr>
                <w:rFonts w:asciiTheme="minorHAnsi" w:hAnsiTheme="minorHAnsi" w:cstheme="minorHAnsi"/>
                <w:szCs w:val="22"/>
              </w:rPr>
            </w:pPr>
            <w:r>
              <w:rPr>
                <w:rFonts w:asciiTheme="minorHAnsi" w:hAnsiTheme="minorHAnsi" w:cstheme="minorHAnsi"/>
                <w:szCs w:val="22"/>
              </w:rPr>
              <w:t>Also, HOD will review the status of project risks</w:t>
            </w:r>
            <w:r w:rsidR="00912F07">
              <w:rPr>
                <w:rFonts w:asciiTheme="minorHAnsi" w:hAnsiTheme="minorHAnsi" w:cstheme="minorHAnsi"/>
                <w:szCs w:val="22"/>
              </w:rPr>
              <w:t xml:space="preserve"> </w:t>
            </w:r>
            <w:r>
              <w:rPr>
                <w:rFonts w:asciiTheme="minorHAnsi" w:hAnsiTheme="minorHAnsi" w:cstheme="minorHAnsi"/>
                <w:szCs w:val="22"/>
              </w:rPr>
              <w:t>during senior management review meetings</w:t>
            </w:r>
          </w:p>
        </w:tc>
      </w:tr>
      <w:tr w:rsidR="00946631" w:rsidRPr="00251367" w14:paraId="7F223204" w14:textId="77777777" w:rsidTr="00354E76">
        <w:tc>
          <w:tcPr>
            <w:tcW w:w="1795" w:type="dxa"/>
          </w:tcPr>
          <w:p w14:paraId="158CBEA4" w14:textId="77777777" w:rsidR="00946631" w:rsidRPr="008D3C25" w:rsidRDefault="00946631" w:rsidP="008D3C25">
            <w:pPr>
              <w:pStyle w:val="Tablebody"/>
              <w:jc w:val="left"/>
              <w:rPr>
                <w:rFonts w:asciiTheme="minorHAnsi" w:hAnsiTheme="minorHAnsi" w:cstheme="minorHAnsi"/>
                <w:szCs w:val="22"/>
              </w:rPr>
            </w:pPr>
            <w:r w:rsidRPr="008D3C25">
              <w:rPr>
                <w:rFonts w:asciiTheme="minorHAnsi" w:hAnsiTheme="minorHAnsi" w:cstheme="minorHAnsi"/>
                <w:szCs w:val="22"/>
              </w:rPr>
              <w:t>Project Manager</w:t>
            </w:r>
          </w:p>
        </w:tc>
        <w:tc>
          <w:tcPr>
            <w:tcW w:w="2790" w:type="dxa"/>
          </w:tcPr>
          <w:p w14:paraId="537A4569" w14:textId="77777777" w:rsidR="00946631" w:rsidRPr="008D3C25" w:rsidRDefault="00D36088" w:rsidP="00D36088">
            <w:pPr>
              <w:pStyle w:val="Tablebody"/>
              <w:jc w:val="left"/>
              <w:rPr>
                <w:rFonts w:asciiTheme="minorHAnsi" w:hAnsiTheme="minorHAnsi" w:cstheme="minorHAnsi"/>
                <w:szCs w:val="22"/>
              </w:rPr>
            </w:pPr>
            <w:r>
              <w:rPr>
                <w:rFonts w:asciiTheme="minorHAnsi" w:hAnsiTheme="minorHAnsi" w:cstheme="minorHAnsi"/>
                <w:szCs w:val="22"/>
              </w:rPr>
              <w:t>U</w:t>
            </w:r>
            <w:r w:rsidR="00946631" w:rsidRPr="008D3C25">
              <w:rPr>
                <w:rFonts w:asciiTheme="minorHAnsi" w:hAnsiTheme="minorHAnsi" w:cstheme="minorHAnsi"/>
                <w:szCs w:val="22"/>
              </w:rPr>
              <w:t>pdate organizational risk database</w:t>
            </w:r>
          </w:p>
        </w:tc>
        <w:tc>
          <w:tcPr>
            <w:tcW w:w="4765" w:type="dxa"/>
          </w:tcPr>
          <w:p w14:paraId="14C5B0F4" w14:textId="6278E3EC" w:rsidR="00946631" w:rsidRPr="00251367" w:rsidRDefault="00D36088" w:rsidP="00D36088">
            <w:pPr>
              <w:pStyle w:val="Tablebody"/>
              <w:jc w:val="left"/>
              <w:rPr>
                <w:rFonts w:asciiTheme="minorHAnsi" w:hAnsiTheme="minorHAnsi" w:cstheme="minorHAnsi"/>
                <w:szCs w:val="22"/>
              </w:rPr>
            </w:pPr>
            <w:r>
              <w:rPr>
                <w:rFonts w:asciiTheme="minorHAnsi" w:hAnsiTheme="minorHAnsi" w:cstheme="minorHAnsi"/>
                <w:szCs w:val="22"/>
              </w:rPr>
              <w:t>At the ti</w:t>
            </w:r>
            <w:r w:rsidR="00566FEF">
              <w:rPr>
                <w:rFonts w:asciiTheme="minorHAnsi" w:hAnsiTheme="minorHAnsi" w:cstheme="minorHAnsi"/>
                <w:szCs w:val="22"/>
              </w:rPr>
              <w:t>m</w:t>
            </w:r>
            <w:r>
              <w:rPr>
                <w:rFonts w:asciiTheme="minorHAnsi" w:hAnsiTheme="minorHAnsi" w:cstheme="minorHAnsi"/>
                <w:szCs w:val="22"/>
              </w:rPr>
              <w:t>e of phase end or project closure, project manager will s</w:t>
            </w:r>
            <w:r w:rsidRPr="008D3C25">
              <w:rPr>
                <w:rFonts w:asciiTheme="minorHAnsi" w:hAnsiTheme="minorHAnsi" w:cstheme="minorHAnsi"/>
                <w:szCs w:val="22"/>
              </w:rPr>
              <w:t>pecify the summary and status of risk occurrences in project closure report and update in organizational risk database</w:t>
            </w:r>
          </w:p>
        </w:tc>
      </w:tr>
    </w:tbl>
    <w:p w14:paraId="5DE5B831" w14:textId="77777777" w:rsidR="00615746" w:rsidRPr="001C4E23" w:rsidRDefault="00615746" w:rsidP="00BB12A9">
      <w:pPr>
        <w:spacing w:after="0" w:line="240" w:lineRule="auto"/>
        <w:jc w:val="both"/>
        <w:rPr>
          <w:rFonts w:eastAsia="Times New Roman" w:cs="Calibri"/>
          <w:b/>
          <w:bCs/>
          <w:color w:val="000000"/>
        </w:rPr>
      </w:pPr>
    </w:p>
    <w:p w14:paraId="50D809A4" w14:textId="77777777" w:rsidR="00BB12A9" w:rsidRPr="001C4E23" w:rsidRDefault="00BB12A9" w:rsidP="00273A2D">
      <w:pPr>
        <w:spacing w:after="160" w:line="259" w:lineRule="auto"/>
        <w:rPr>
          <w:rFonts w:cs="Calibri"/>
          <w:color w:val="000000"/>
        </w:rPr>
      </w:pPr>
      <w:r w:rsidRPr="001C4E23">
        <w:rPr>
          <w:rFonts w:cs="Calibri"/>
          <w:b/>
          <w:bCs/>
          <w:color w:val="000000"/>
          <w:u w:val="single"/>
        </w:rPr>
        <w:t>Exit Criteria</w:t>
      </w:r>
      <w:r w:rsidRPr="001C4E23">
        <w:rPr>
          <w:rFonts w:cs="Calibri"/>
          <w:b/>
          <w:bCs/>
          <w:color w:val="000000"/>
        </w:rPr>
        <w:t>:</w:t>
      </w:r>
      <w:r w:rsidRPr="001C4E23">
        <w:rPr>
          <w:rFonts w:cs="Calibri"/>
          <w:color w:val="000000"/>
        </w:rPr>
        <w:t> </w:t>
      </w:r>
    </w:p>
    <w:p w14:paraId="0AF6AA41" w14:textId="77777777" w:rsidR="00BB12A9" w:rsidRPr="001C4E23" w:rsidRDefault="00BB12A9" w:rsidP="00BB12A9">
      <w:pPr>
        <w:pStyle w:val="ListParagraph"/>
        <w:autoSpaceDE w:val="0"/>
        <w:autoSpaceDN w:val="0"/>
        <w:ind w:left="0"/>
        <w:rPr>
          <w:rFonts w:ascii="Calibri" w:hAnsi="Calibri" w:cs="Calibri"/>
          <w:color w:val="000000"/>
          <w:sz w:val="22"/>
          <w:szCs w:val="22"/>
        </w:rPr>
      </w:pPr>
    </w:p>
    <w:p w14:paraId="33EE32A4" w14:textId="77777777" w:rsidR="0032198E" w:rsidRDefault="0032198E" w:rsidP="005D4F77">
      <w:pPr>
        <w:pStyle w:val="ListParagraph"/>
        <w:numPr>
          <w:ilvl w:val="0"/>
          <w:numId w:val="2"/>
        </w:numPr>
        <w:autoSpaceDE w:val="0"/>
        <w:autoSpaceDN w:val="0"/>
        <w:jc w:val="both"/>
        <w:rPr>
          <w:rFonts w:ascii="Calibri" w:hAnsi="Calibri" w:cs="Calibri"/>
          <w:color w:val="222222"/>
          <w:sz w:val="22"/>
          <w:szCs w:val="22"/>
        </w:rPr>
      </w:pPr>
      <w:r>
        <w:rPr>
          <w:rFonts w:ascii="Calibri" w:hAnsi="Calibri" w:cs="Calibri"/>
          <w:color w:val="222222"/>
          <w:sz w:val="22"/>
          <w:szCs w:val="22"/>
        </w:rPr>
        <w:lastRenderedPageBreak/>
        <w:t>Project is closed</w:t>
      </w:r>
    </w:p>
    <w:p w14:paraId="54198BCD" w14:textId="77777777" w:rsidR="00A72C10" w:rsidRDefault="00A72C10">
      <w:pPr>
        <w:spacing w:after="160" w:line="259" w:lineRule="auto"/>
        <w:rPr>
          <w:rFonts w:cs="Calibri"/>
          <w:color w:val="222222"/>
        </w:rPr>
      </w:pPr>
    </w:p>
    <w:p w14:paraId="52CCC7D3" w14:textId="77777777" w:rsidR="00566FEF" w:rsidRDefault="00566FEF">
      <w:pPr>
        <w:spacing w:after="160" w:line="259" w:lineRule="auto"/>
        <w:rPr>
          <w:rFonts w:cs="Calibri"/>
          <w:color w:val="222222"/>
        </w:rPr>
      </w:pPr>
    </w:p>
    <w:p w14:paraId="151AC37F" w14:textId="77777777" w:rsidR="00566FEF" w:rsidRDefault="00566FEF">
      <w:pPr>
        <w:spacing w:after="160" w:line="259" w:lineRule="auto"/>
        <w:rPr>
          <w:rFonts w:cs="Calibri"/>
          <w:color w:val="222222"/>
        </w:rPr>
      </w:pPr>
    </w:p>
    <w:p w14:paraId="73152996" w14:textId="77777777" w:rsidR="00A72C10" w:rsidRPr="001C4E23" w:rsidRDefault="00A72C10" w:rsidP="00A72C10">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Verification and Validation</w:t>
      </w:r>
      <w:r w:rsidRPr="001C4E23">
        <w:rPr>
          <w:rFonts w:ascii="Calibri" w:hAnsi="Calibri" w:cs="Calibri"/>
          <w:b/>
          <w:bCs/>
          <w:color w:val="000000"/>
          <w:sz w:val="22"/>
          <w:szCs w:val="22"/>
        </w:rPr>
        <w:t>:</w:t>
      </w:r>
      <w:r w:rsidRPr="001C4E23">
        <w:rPr>
          <w:rFonts w:ascii="Calibri" w:hAnsi="Calibri" w:cs="Calibri"/>
          <w:color w:val="000000"/>
          <w:sz w:val="22"/>
          <w:szCs w:val="22"/>
        </w:rPr>
        <w:t> </w:t>
      </w:r>
    </w:p>
    <w:p w14:paraId="0DE951D6" w14:textId="77777777" w:rsidR="00A72C10" w:rsidRPr="001C4E23" w:rsidRDefault="00A72C10" w:rsidP="00A72C10">
      <w:pPr>
        <w:pStyle w:val="ListParagraph"/>
        <w:autoSpaceDE w:val="0"/>
        <w:autoSpaceDN w:val="0"/>
        <w:ind w:left="0"/>
        <w:rPr>
          <w:rFonts w:ascii="Calibri" w:hAnsi="Calibri" w:cs="Calibri"/>
          <w:color w:val="000000"/>
          <w:sz w:val="22"/>
          <w:szCs w:val="22"/>
        </w:rPr>
      </w:pPr>
    </w:p>
    <w:p w14:paraId="4AF53969" w14:textId="36243D68" w:rsidR="0032198E" w:rsidRPr="0032198E" w:rsidRDefault="0032198E" w:rsidP="005D4F77">
      <w:pPr>
        <w:pStyle w:val="Body"/>
        <w:numPr>
          <w:ilvl w:val="0"/>
          <w:numId w:val="4"/>
        </w:numPr>
        <w:spacing w:after="0"/>
        <w:rPr>
          <w:rFonts w:ascii="Calibri" w:eastAsia="Times New Roman" w:hAnsi="Calibri" w:cs="Calibri"/>
          <w:color w:val="222222"/>
          <w:sz w:val="22"/>
          <w:szCs w:val="22"/>
        </w:rPr>
      </w:pPr>
      <w:r w:rsidRPr="0032198E">
        <w:rPr>
          <w:rFonts w:ascii="Calibri" w:eastAsia="Times New Roman" w:hAnsi="Calibri" w:cs="Calibri"/>
          <w:color w:val="222222"/>
          <w:sz w:val="22"/>
          <w:szCs w:val="22"/>
        </w:rPr>
        <w:t>Review of risks</w:t>
      </w:r>
      <w:r w:rsidR="00671725">
        <w:rPr>
          <w:rFonts w:ascii="Calibri" w:eastAsia="Times New Roman" w:hAnsi="Calibri" w:cs="Calibri"/>
          <w:color w:val="222222"/>
          <w:sz w:val="22"/>
          <w:szCs w:val="22"/>
        </w:rPr>
        <w:t xml:space="preserve"> </w:t>
      </w:r>
      <w:r w:rsidRPr="0032198E">
        <w:rPr>
          <w:rFonts w:ascii="Calibri" w:eastAsia="Times New Roman" w:hAnsi="Calibri" w:cs="Calibri"/>
          <w:color w:val="222222"/>
          <w:sz w:val="22"/>
          <w:szCs w:val="22"/>
        </w:rPr>
        <w:t>in Project progress review and reviews with HOD</w:t>
      </w:r>
      <w:r>
        <w:rPr>
          <w:rFonts w:ascii="Calibri" w:eastAsia="Times New Roman" w:hAnsi="Calibri" w:cs="Calibri"/>
          <w:color w:val="222222"/>
          <w:sz w:val="22"/>
          <w:szCs w:val="22"/>
        </w:rPr>
        <w:t xml:space="preserve"> and other stakeholders.</w:t>
      </w:r>
    </w:p>
    <w:p w14:paraId="3CA8539A" w14:textId="77777777" w:rsidR="00A72C10" w:rsidRDefault="00A72C10">
      <w:pPr>
        <w:spacing w:after="160" w:line="259" w:lineRule="auto"/>
        <w:rPr>
          <w:rFonts w:cs="Calibri"/>
          <w:color w:val="222222"/>
        </w:rPr>
      </w:pPr>
    </w:p>
    <w:p w14:paraId="209C0859" w14:textId="77777777" w:rsidR="00A72C10" w:rsidRPr="001C4E23" w:rsidRDefault="00A72C10" w:rsidP="00A72C10">
      <w:pPr>
        <w:pStyle w:val="ListParagraph"/>
        <w:autoSpaceDE w:val="0"/>
        <w:autoSpaceDN w:val="0"/>
        <w:ind w:left="0"/>
        <w:rPr>
          <w:rFonts w:ascii="Calibri" w:hAnsi="Calibri" w:cs="Calibri"/>
          <w:color w:val="000000"/>
          <w:sz w:val="22"/>
          <w:szCs w:val="22"/>
        </w:rPr>
      </w:pPr>
      <w:r>
        <w:rPr>
          <w:rFonts w:ascii="Calibri" w:hAnsi="Calibri" w:cs="Calibri"/>
          <w:b/>
          <w:bCs/>
          <w:color w:val="000000"/>
          <w:sz w:val="22"/>
          <w:szCs w:val="22"/>
          <w:u w:val="single"/>
        </w:rPr>
        <w:t>Measurements</w:t>
      </w:r>
      <w:r w:rsidRPr="001C4E23">
        <w:rPr>
          <w:rFonts w:ascii="Calibri" w:hAnsi="Calibri" w:cs="Calibri"/>
          <w:b/>
          <w:bCs/>
          <w:color w:val="000000"/>
          <w:sz w:val="22"/>
          <w:szCs w:val="22"/>
        </w:rPr>
        <w:t>:</w:t>
      </w:r>
      <w:r w:rsidRPr="001C4E23">
        <w:rPr>
          <w:rFonts w:ascii="Calibri" w:hAnsi="Calibri" w:cs="Calibri"/>
          <w:color w:val="000000"/>
          <w:sz w:val="22"/>
          <w:szCs w:val="22"/>
        </w:rPr>
        <w:t> </w:t>
      </w:r>
    </w:p>
    <w:p w14:paraId="1CF90A29" w14:textId="77777777" w:rsidR="00A72C10" w:rsidRPr="001C4E23" w:rsidRDefault="00A72C10" w:rsidP="00A72C10">
      <w:pPr>
        <w:pStyle w:val="ListParagraph"/>
        <w:autoSpaceDE w:val="0"/>
        <w:autoSpaceDN w:val="0"/>
        <w:ind w:left="0"/>
        <w:rPr>
          <w:rFonts w:ascii="Calibri" w:hAnsi="Calibri" w:cs="Calibri"/>
          <w:color w:val="000000"/>
          <w:sz w:val="22"/>
          <w:szCs w:val="22"/>
        </w:rPr>
      </w:pPr>
    </w:p>
    <w:p w14:paraId="53A5A9DE" w14:textId="2D13461F" w:rsidR="00AB5051" w:rsidRPr="003A5CF7" w:rsidRDefault="00934EF9" w:rsidP="005D4F77">
      <w:pPr>
        <w:pStyle w:val="ListParagraph"/>
        <w:numPr>
          <w:ilvl w:val="0"/>
          <w:numId w:val="5"/>
        </w:numPr>
        <w:autoSpaceDE w:val="0"/>
        <w:autoSpaceDN w:val="0"/>
        <w:spacing w:after="160" w:line="259" w:lineRule="auto"/>
        <w:jc w:val="both"/>
        <w:rPr>
          <w:rFonts w:cs="Calibri"/>
          <w:color w:val="222222"/>
        </w:rPr>
      </w:pPr>
      <w:r w:rsidRPr="003A5CF7">
        <w:rPr>
          <w:rFonts w:ascii="Calibri" w:hAnsi="Calibri" w:cs="Calibri"/>
          <w:color w:val="222222"/>
          <w:sz w:val="22"/>
          <w:szCs w:val="22"/>
        </w:rPr>
        <w:t>Risk Priority</w:t>
      </w:r>
    </w:p>
    <w:p w14:paraId="15727E8C" w14:textId="77777777" w:rsidR="00663A6C" w:rsidRDefault="00663A6C" w:rsidP="00AB5051">
      <w:pPr>
        <w:pStyle w:val="ListParagraph"/>
        <w:autoSpaceDE w:val="0"/>
        <w:autoSpaceDN w:val="0"/>
        <w:jc w:val="both"/>
        <w:rPr>
          <w:rFonts w:ascii="Calibri" w:hAnsi="Calibri" w:cs="Calibri"/>
          <w:color w:val="222222"/>
          <w:sz w:val="22"/>
          <w:szCs w:val="22"/>
        </w:rPr>
      </w:pPr>
    </w:p>
    <w:p w14:paraId="5D2AC8C3" w14:textId="77777777" w:rsidR="003A5CF7" w:rsidRDefault="003A5CF7">
      <w:pPr>
        <w:spacing w:after="160" w:line="259" w:lineRule="auto"/>
        <w:rPr>
          <w:rFonts w:eastAsia="Times New Roman" w:cs="Calibri"/>
          <w:b/>
          <w:color w:val="222222"/>
          <w:u w:val="single"/>
        </w:rPr>
      </w:pPr>
      <w:r>
        <w:rPr>
          <w:rFonts w:cs="Calibri"/>
          <w:b/>
          <w:color w:val="222222"/>
          <w:u w:val="single"/>
        </w:rPr>
        <w:br w:type="page"/>
      </w:r>
    </w:p>
    <w:p w14:paraId="54ECC63C" w14:textId="0CA12289" w:rsidR="004B37B6" w:rsidRDefault="00AB5051" w:rsidP="00C77228">
      <w:pPr>
        <w:autoSpaceDE w:val="0"/>
        <w:autoSpaceDN w:val="0"/>
        <w:rPr>
          <w:rFonts w:cs="Calibri"/>
          <w:b/>
          <w:color w:val="222222"/>
          <w:u w:val="single"/>
        </w:rPr>
      </w:pPr>
      <w:r w:rsidRPr="00C77228">
        <w:rPr>
          <w:rFonts w:cs="Calibri"/>
          <w:b/>
          <w:color w:val="222222"/>
          <w:u w:val="single"/>
        </w:rPr>
        <w:lastRenderedPageBreak/>
        <w:t>Guideline</w:t>
      </w:r>
    </w:p>
    <w:p w14:paraId="1A7DC7A9" w14:textId="77777777" w:rsidR="00AB5051" w:rsidRDefault="00AB5051" w:rsidP="00AB5051">
      <w:pPr>
        <w:pStyle w:val="ListParagraph"/>
        <w:autoSpaceDE w:val="0"/>
        <w:autoSpaceDN w:val="0"/>
        <w:jc w:val="right"/>
        <w:rPr>
          <w:rFonts w:ascii="Calibri" w:hAnsi="Calibri" w:cs="Calibri"/>
          <w:b/>
          <w:color w:val="222222"/>
          <w:sz w:val="22"/>
          <w:szCs w:val="22"/>
          <w:u w:val="single"/>
        </w:rPr>
      </w:pPr>
    </w:p>
    <w:p w14:paraId="66616C65" w14:textId="18FE6F42" w:rsidR="00396DFE" w:rsidRPr="00396DFE" w:rsidRDefault="00396DFE" w:rsidP="005D4F77">
      <w:pPr>
        <w:pStyle w:val="Heading1"/>
        <w:keepLines w:val="0"/>
        <w:numPr>
          <w:ilvl w:val="0"/>
          <w:numId w:val="10"/>
        </w:numPr>
        <w:tabs>
          <w:tab w:val="left" w:pos="360"/>
        </w:tabs>
        <w:spacing w:before="0" w:line="240" w:lineRule="auto"/>
        <w:ind w:left="0" w:firstLine="0"/>
        <w:rPr>
          <w:rFonts w:asciiTheme="minorHAnsi" w:eastAsiaTheme="minorHAnsi" w:hAnsiTheme="minorHAnsi" w:cstheme="minorHAnsi"/>
          <w:b/>
          <w:bCs/>
          <w:iCs/>
          <w:color w:val="auto"/>
          <w:sz w:val="22"/>
        </w:rPr>
      </w:pPr>
      <w:bookmarkStart w:id="0" w:name="_Toc395101096"/>
      <w:r w:rsidRPr="00396DFE">
        <w:rPr>
          <w:rFonts w:asciiTheme="minorHAnsi" w:hAnsiTheme="minorHAnsi" w:cstheme="minorHAnsi"/>
          <w:b/>
          <w:iCs/>
          <w:color w:val="auto"/>
          <w:sz w:val="22"/>
          <w:szCs w:val="22"/>
          <w:u w:val="single"/>
        </w:rPr>
        <w:t>Risk</w:t>
      </w:r>
      <w:r w:rsidR="00795EC8">
        <w:rPr>
          <w:rFonts w:asciiTheme="minorHAnsi" w:hAnsiTheme="minorHAnsi" w:cstheme="minorHAnsi"/>
          <w:b/>
          <w:iCs/>
          <w:color w:val="auto"/>
          <w:sz w:val="22"/>
          <w:szCs w:val="22"/>
          <w:u w:val="single"/>
        </w:rPr>
        <w:t xml:space="preserve"> </w:t>
      </w:r>
      <w:r w:rsidRPr="00396DFE">
        <w:rPr>
          <w:rFonts w:asciiTheme="minorHAnsi" w:hAnsiTheme="minorHAnsi" w:cstheme="minorHAnsi"/>
          <w:b/>
          <w:iCs/>
          <w:color w:val="auto"/>
          <w:sz w:val="22"/>
          <w:szCs w:val="22"/>
          <w:u w:val="single"/>
        </w:rPr>
        <w:t>Identification</w:t>
      </w:r>
      <w:r>
        <w:rPr>
          <w:rFonts w:asciiTheme="minorHAnsi" w:hAnsiTheme="minorHAnsi" w:cstheme="minorHAnsi"/>
          <w:b/>
          <w:iCs/>
          <w:color w:val="auto"/>
          <w:sz w:val="22"/>
          <w:szCs w:val="22"/>
        </w:rPr>
        <w:t>.</w:t>
      </w:r>
      <w:r>
        <w:rPr>
          <w:rFonts w:asciiTheme="minorHAnsi" w:hAnsiTheme="minorHAnsi" w:cstheme="minorHAnsi"/>
          <w:b/>
          <w:iCs/>
          <w:color w:val="auto"/>
          <w:sz w:val="22"/>
          <w:szCs w:val="22"/>
        </w:rPr>
        <w:tab/>
      </w:r>
      <w:r w:rsidRPr="00396DFE">
        <w:rPr>
          <w:rFonts w:asciiTheme="minorHAnsi" w:eastAsiaTheme="minorHAnsi" w:hAnsiTheme="minorHAnsi" w:cstheme="minorHAnsi"/>
          <w:iCs/>
          <w:color w:val="auto"/>
          <w:sz w:val="22"/>
        </w:rPr>
        <w:t xml:space="preserve">Risk </w:t>
      </w:r>
      <w:r w:rsidR="004825B7">
        <w:rPr>
          <w:rFonts w:ascii="Calibri" w:eastAsia="Times New Roman" w:hAnsi="Calibri" w:cs="Calibri"/>
          <w:color w:val="222222"/>
          <w:sz w:val="22"/>
          <w:szCs w:val="22"/>
        </w:rPr>
        <w:t xml:space="preserve">&amp; opportunities </w:t>
      </w:r>
      <w:r w:rsidRPr="00396DFE">
        <w:rPr>
          <w:rFonts w:asciiTheme="minorHAnsi" w:eastAsiaTheme="minorHAnsi" w:hAnsiTheme="minorHAnsi" w:cstheme="minorHAnsi"/>
          <w:iCs/>
          <w:color w:val="auto"/>
          <w:sz w:val="22"/>
        </w:rPr>
        <w:t>identification will be done based on source/triggers, which include</w:t>
      </w:r>
    </w:p>
    <w:p w14:paraId="42883BE7" w14:textId="77777777" w:rsidR="00396DFE" w:rsidRPr="00396DFE" w:rsidRDefault="00396DFE" w:rsidP="00396DFE">
      <w:pPr>
        <w:rPr>
          <w:rFonts w:asciiTheme="minorHAnsi" w:hAnsiTheme="minorHAnsi" w:cstheme="minorHAnsi"/>
          <w:szCs w:val="24"/>
        </w:rPr>
      </w:pPr>
    </w:p>
    <w:p w14:paraId="7F6EE541" w14:textId="77777777" w:rsidR="00396DFE" w:rsidRPr="00396DFE" w:rsidRDefault="00396DFE" w:rsidP="005D4F77">
      <w:pPr>
        <w:numPr>
          <w:ilvl w:val="0"/>
          <w:numId w:val="13"/>
        </w:numPr>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 xml:space="preserve">     Risk identified during study of initial requirement document</w:t>
      </w:r>
    </w:p>
    <w:p w14:paraId="5C5DF4BC" w14:textId="77777777" w:rsidR="00396DFE" w:rsidRPr="00396DFE" w:rsidRDefault="00396DFE" w:rsidP="005D4F77">
      <w:pPr>
        <w:numPr>
          <w:ilvl w:val="0"/>
          <w:numId w:val="13"/>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Risks identified from QMS risk database</w:t>
      </w:r>
    </w:p>
    <w:p w14:paraId="1B82AF89" w14:textId="77777777" w:rsidR="00396DFE" w:rsidRPr="00396DFE" w:rsidRDefault="00396DFE" w:rsidP="005D4F77">
      <w:pPr>
        <w:numPr>
          <w:ilvl w:val="0"/>
          <w:numId w:val="13"/>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Monitoring project milestones &amp; performance</w:t>
      </w:r>
    </w:p>
    <w:p w14:paraId="7F94C912" w14:textId="77777777" w:rsidR="00396DFE" w:rsidRPr="00396DFE" w:rsidRDefault="00396DFE" w:rsidP="005D4F77">
      <w:pPr>
        <w:numPr>
          <w:ilvl w:val="0"/>
          <w:numId w:val="13"/>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Environmental changes</w:t>
      </w:r>
    </w:p>
    <w:p w14:paraId="09F2C17C" w14:textId="77777777" w:rsidR="00396DFE" w:rsidRPr="00396DFE" w:rsidRDefault="00396DFE" w:rsidP="005D4F77">
      <w:pPr>
        <w:numPr>
          <w:ilvl w:val="0"/>
          <w:numId w:val="13"/>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Stakeholder changes and expectations</w:t>
      </w:r>
    </w:p>
    <w:p w14:paraId="40F574F5" w14:textId="77777777" w:rsidR="00396DFE" w:rsidRPr="00396DFE" w:rsidRDefault="00396DFE" w:rsidP="005D4F77">
      <w:pPr>
        <w:numPr>
          <w:ilvl w:val="0"/>
          <w:numId w:val="13"/>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Past incidents in the projects</w:t>
      </w:r>
    </w:p>
    <w:p w14:paraId="2394BCB6" w14:textId="77777777" w:rsidR="00396DFE" w:rsidRPr="00396DFE" w:rsidRDefault="00396DFE" w:rsidP="005D4F77">
      <w:pPr>
        <w:numPr>
          <w:ilvl w:val="0"/>
          <w:numId w:val="13"/>
        </w:numPr>
        <w:tabs>
          <w:tab w:val="clear" w:pos="1092"/>
          <w:tab w:val="num" w:pos="732"/>
        </w:tabs>
        <w:spacing w:after="0" w:line="360" w:lineRule="auto"/>
        <w:ind w:left="720" w:firstLine="0"/>
        <w:rPr>
          <w:rFonts w:asciiTheme="minorHAnsi" w:hAnsiTheme="minorHAnsi" w:cstheme="minorHAnsi"/>
          <w:iCs/>
          <w:szCs w:val="24"/>
        </w:rPr>
      </w:pPr>
      <w:r w:rsidRPr="00396DFE">
        <w:rPr>
          <w:rFonts w:asciiTheme="minorHAnsi" w:hAnsiTheme="minorHAnsi" w:cstheme="minorHAnsi"/>
          <w:iCs/>
          <w:szCs w:val="24"/>
        </w:rPr>
        <w:t>Other internal factors</w:t>
      </w:r>
    </w:p>
    <w:p w14:paraId="1C186690" w14:textId="77777777" w:rsidR="00396DFE" w:rsidRDefault="00396DFE" w:rsidP="005D4F77">
      <w:pPr>
        <w:numPr>
          <w:ilvl w:val="0"/>
          <w:numId w:val="13"/>
        </w:numPr>
        <w:tabs>
          <w:tab w:val="clear" w:pos="1092"/>
        </w:tabs>
        <w:spacing w:after="0" w:line="360" w:lineRule="auto"/>
        <w:ind w:left="720" w:firstLine="0"/>
        <w:rPr>
          <w:rFonts w:asciiTheme="minorHAnsi" w:hAnsiTheme="minorHAnsi" w:cstheme="minorHAnsi"/>
          <w:iCs/>
          <w:szCs w:val="24"/>
        </w:rPr>
      </w:pPr>
      <w:r w:rsidRPr="00396DFE">
        <w:rPr>
          <w:rFonts w:asciiTheme="minorHAnsi" w:hAnsiTheme="minorHAnsi" w:cstheme="minorHAnsi"/>
          <w:iCs/>
          <w:szCs w:val="24"/>
        </w:rPr>
        <w:t>Other external factors</w:t>
      </w:r>
    </w:p>
    <w:p w14:paraId="6F2370FC" w14:textId="77777777" w:rsidR="00396DFE" w:rsidRDefault="00396DFE" w:rsidP="00396DFE">
      <w:pPr>
        <w:spacing w:after="0" w:line="360" w:lineRule="auto"/>
        <w:ind w:left="720"/>
        <w:rPr>
          <w:rFonts w:asciiTheme="minorHAnsi" w:hAnsiTheme="minorHAnsi" w:cstheme="minorHAnsi"/>
          <w:iCs/>
          <w:szCs w:val="24"/>
        </w:rPr>
      </w:pPr>
    </w:p>
    <w:p w14:paraId="3DB2691C" w14:textId="77777777" w:rsidR="00396DFE" w:rsidRDefault="00396DFE" w:rsidP="00396DFE">
      <w:pPr>
        <w:spacing w:after="0" w:line="360" w:lineRule="auto"/>
        <w:ind w:left="720"/>
        <w:rPr>
          <w:rFonts w:asciiTheme="minorHAnsi" w:hAnsiTheme="minorHAnsi" w:cstheme="minorHAnsi"/>
          <w:iCs/>
          <w:szCs w:val="24"/>
        </w:rPr>
      </w:pPr>
      <w:r>
        <w:rPr>
          <w:rFonts w:asciiTheme="minorHAnsi" w:hAnsiTheme="minorHAnsi" w:cstheme="minorHAnsi"/>
          <w:iCs/>
          <w:szCs w:val="24"/>
        </w:rPr>
        <w:t xml:space="preserve">Risk will be </w:t>
      </w:r>
      <w:r w:rsidR="00B741B4">
        <w:rPr>
          <w:rFonts w:asciiTheme="minorHAnsi" w:hAnsiTheme="minorHAnsi" w:cstheme="minorHAnsi"/>
          <w:iCs/>
          <w:szCs w:val="24"/>
        </w:rPr>
        <w:t>classified under following cate</w:t>
      </w:r>
      <w:r>
        <w:rPr>
          <w:rFonts w:asciiTheme="minorHAnsi" w:hAnsiTheme="minorHAnsi" w:cstheme="minorHAnsi"/>
          <w:iCs/>
          <w:szCs w:val="24"/>
        </w:rPr>
        <w:t>gories</w:t>
      </w:r>
    </w:p>
    <w:p w14:paraId="007730DE" w14:textId="77777777" w:rsidR="00396DFE" w:rsidRPr="00396DFE" w:rsidRDefault="00396DFE" w:rsidP="005D4F77">
      <w:pPr>
        <w:numPr>
          <w:ilvl w:val="0"/>
          <w:numId w:val="14"/>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Technology</w:t>
      </w:r>
    </w:p>
    <w:p w14:paraId="779A5204" w14:textId="77777777" w:rsidR="00396DFE" w:rsidRPr="00396DFE" w:rsidRDefault="00396DFE" w:rsidP="005D4F77">
      <w:pPr>
        <w:numPr>
          <w:ilvl w:val="0"/>
          <w:numId w:val="14"/>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Environment</w:t>
      </w:r>
    </w:p>
    <w:p w14:paraId="76496B72" w14:textId="77777777" w:rsidR="00396DFE" w:rsidRPr="00396DFE" w:rsidRDefault="00396DFE" w:rsidP="005D4F77">
      <w:pPr>
        <w:numPr>
          <w:ilvl w:val="0"/>
          <w:numId w:val="14"/>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Customer</w:t>
      </w:r>
    </w:p>
    <w:p w14:paraId="79ABF3DD" w14:textId="77777777" w:rsidR="00396DFE" w:rsidRPr="00396DFE" w:rsidRDefault="00396DFE" w:rsidP="005D4F77">
      <w:pPr>
        <w:numPr>
          <w:ilvl w:val="0"/>
          <w:numId w:val="14"/>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People</w:t>
      </w:r>
    </w:p>
    <w:p w14:paraId="54B76470" w14:textId="77777777" w:rsidR="00396DFE" w:rsidRPr="00396DFE" w:rsidRDefault="00396DFE" w:rsidP="005D4F77">
      <w:pPr>
        <w:numPr>
          <w:ilvl w:val="0"/>
          <w:numId w:val="14"/>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Tools (H/</w:t>
      </w:r>
      <w:proofErr w:type="gramStart"/>
      <w:r w:rsidRPr="00396DFE">
        <w:rPr>
          <w:rFonts w:asciiTheme="minorHAnsi" w:hAnsiTheme="minorHAnsi" w:cstheme="minorHAnsi"/>
          <w:iCs/>
          <w:szCs w:val="24"/>
        </w:rPr>
        <w:t>W,S</w:t>
      </w:r>
      <w:proofErr w:type="gramEnd"/>
      <w:r w:rsidRPr="00396DFE">
        <w:rPr>
          <w:rFonts w:asciiTheme="minorHAnsi" w:hAnsiTheme="minorHAnsi" w:cstheme="minorHAnsi"/>
          <w:iCs/>
          <w:szCs w:val="24"/>
        </w:rPr>
        <w:t>/W)</w:t>
      </w:r>
    </w:p>
    <w:p w14:paraId="1A94FFF8" w14:textId="77777777" w:rsidR="00396DFE" w:rsidRPr="00396DFE" w:rsidRDefault="00396DFE" w:rsidP="005D4F77">
      <w:pPr>
        <w:numPr>
          <w:ilvl w:val="0"/>
          <w:numId w:val="14"/>
        </w:numPr>
        <w:tabs>
          <w:tab w:val="clear" w:pos="1092"/>
        </w:tabs>
        <w:spacing w:after="0" w:line="360" w:lineRule="auto"/>
        <w:ind w:left="709" w:firstLine="0"/>
        <w:rPr>
          <w:rFonts w:asciiTheme="minorHAnsi" w:hAnsiTheme="minorHAnsi" w:cstheme="minorHAnsi"/>
          <w:iCs/>
          <w:szCs w:val="24"/>
        </w:rPr>
      </w:pPr>
      <w:r w:rsidRPr="00396DFE">
        <w:rPr>
          <w:rFonts w:asciiTheme="minorHAnsi" w:hAnsiTheme="minorHAnsi" w:cstheme="minorHAnsi"/>
          <w:iCs/>
          <w:szCs w:val="24"/>
        </w:rPr>
        <w:t>Project Management</w:t>
      </w:r>
    </w:p>
    <w:p w14:paraId="612C9A6B" w14:textId="77777777" w:rsidR="00396DFE" w:rsidRPr="00396DFE" w:rsidRDefault="00396DFE" w:rsidP="00396DFE">
      <w:pPr>
        <w:pStyle w:val="Heading1"/>
        <w:keepLines w:val="0"/>
        <w:tabs>
          <w:tab w:val="left" w:pos="360"/>
        </w:tabs>
        <w:spacing w:before="0" w:line="240" w:lineRule="auto"/>
        <w:rPr>
          <w:rFonts w:asciiTheme="minorHAnsi" w:hAnsiTheme="minorHAnsi" w:cstheme="minorHAnsi"/>
          <w:b/>
          <w:iCs/>
          <w:color w:val="auto"/>
          <w:sz w:val="22"/>
          <w:szCs w:val="22"/>
        </w:rPr>
      </w:pPr>
    </w:p>
    <w:p w14:paraId="072CE619" w14:textId="77777777" w:rsidR="00AB5051" w:rsidRPr="00AB5051" w:rsidRDefault="00AB5051" w:rsidP="005D4F77">
      <w:pPr>
        <w:pStyle w:val="Heading1"/>
        <w:keepLines w:val="0"/>
        <w:numPr>
          <w:ilvl w:val="0"/>
          <w:numId w:val="10"/>
        </w:numPr>
        <w:tabs>
          <w:tab w:val="left" w:pos="360"/>
        </w:tabs>
        <w:spacing w:before="0" w:line="240" w:lineRule="auto"/>
        <w:ind w:left="0" w:firstLine="0"/>
        <w:rPr>
          <w:rFonts w:asciiTheme="minorHAnsi" w:hAnsiTheme="minorHAnsi" w:cstheme="minorHAnsi"/>
          <w:b/>
          <w:iCs/>
          <w:color w:val="auto"/>
          <w:sz w:val="22"/>
          <w:szCs w:val="22"/>
        </w:rPr>
      </w:pPr>
      <w:r w:rsidRPr="00AB5051">
        <w:rPr>
          <w:rFonts w:asciiTheme="minorHAnsi" w:hAnsiTheme="minorHAnsi" w:cstheme="minorHAnsi"/>
          <w:b/>
          <w:color w:val="auto"/>
          <w:sz w:val="22"/>
          <w:szCs w:val="22"/>
          <w:u w:val="single"/>
        </w:rPr>
        <w:t>Risk Analysis</w:t>
      </w:r>
      <w:r w:rsidRPr="00AB5051">
        <w:rPr>
          <w:rFonts w:asciiTheme="minorHAnsi" w:hAnsiTheme="minorHAnsi" w:cstheme="minorHAnsi"/>
          <w:color w:val="auto"/>
          <w:sz w:val="22"/>
          <w:szCs w:val="22"/>
        </w:rPr>
        <w:t>.</w:t>
      </w:r>
      <w:r w:rsidRPr="00AB5051">
        <w:rPr>
          <w:rFonts w:asciiTheme="minorHAnsi" w:hAnsiTheme="minorHAnsi" w:cstheme="minorHAnsi"/>
          <w:color w:val="auto"/>
          <w:sz w:val="22"/>
          <w:szCs w:val="22"/>
        </w:rPr>
        <w:tab/>
      </w:r>
      <w:r w:rsidRPr="00AB5051">
        <w:rPr>
          <w:rFonts w:asciiTheme="minorHAnsi" w:hAnsiTheme="minorHAnsi" w:cstheme="minorHAnsi"/>
          <w:iCs/>
          <w:color w:val="auto"/>
          <w:sz w:val="22"/>
          <w:szCs w:val="22"/>
        </w:rPr>
        <w:t>Risk analysis will be done in PMWB, to find out the probability and impact of the risk</w:t>
      </w:r>
      <w:bookmarkEnd w:id="0"/>
    </w:p>
    <w:p w14:paraId="6083FDC9" w14:textId="77777777" w:rsidR="00AB5051" w:rsidRPr="00AB5051" w:rsidRDefault="00AB5051" w:rsidP="005D4F77">
      <w:pPr>
        <w:numPr>
          <w:ilvl w:val="0"/>
          <w:numId w:val="9"/>
        </w:numPr>
        <w:tabs>
          <w:tab w:val="clear" w:pos="1530"/>
          <w:tab w:val="left" w:pos="709"/>
        </w:tabs>
        <w:spacing w:after="0" w:line="360" w:lineRule="auto"/>
        <w:ind w:left="720" w:firstLine="0"/>
        <w:rPr>
          <w:rFonts w:asciiTheme="minorHAnsi" w:hAnsiTheme="minorHAnsi" w:cstheme="minorHAnsi"/>
          <w:iCs/>
          <w:lang w:val="en-IN"/>
        </w:rPr>
      </w:pPr>
      <w:r w:rsidRPr="00AB5051">
        <w:rPr>
          <w:rFonts w:asciiTheme="minorHAnsi" w:hAnsiTheme="minorHAnsi" w:cstheme="minorHAnsi"/>
          <w:b/>
          <w:bCs/>
          <w:iCs/>
          <w:u w:val="single"/>
          <w:lang w:val="en-IN"/>
        </w:rPr>
        <w:t xml:space="preserve">Impact </w:t>
      </w:r>
      <w:r w:rsidRPr="00AB5051">
        <w:rPr>
          <w:rFonts w:asciiTheme="minorHAnsi" w:hAnsiTheme="minorHAnsi" w:cstheme="minorHAnsi"/>
          <w:b/>
          <w:iCs/>
          <w:u w:val="single"/>
          <w:lang w:val="en-IN"/>
        </w:rPr>
        <w:t>Analysis</w:t>
      </w:r>
      <w:r w:rsidRPr="00AB5051">
        <w:rPr>
          <w:rFonts w:asciiTheme="minorHAnsi" w:hAnsiTheme="minorHAnsi" w:cstheme="minorHAnsi"/>
          <w:iCs/>
          <w:lang w:val="en-IN"/>
        </w:rPr>
        <w:t xml:space="preserve"> will be done on cost/effort, schedule, quality and scope.</w:t>
      </w:r>
    </w:p>
    <w:p w14:paraId="42ABE468" w14:textId="77777777" w:rsidR="00AB5051" w:rsidRPr="00AB5051" w:rsidRDefault="00AB5051" w:rsidP="00AB5051">
      <w:pPr>
        <w:spacing w:after="0" w:line="360" w:lineRule="auto"/>
        <w:rPr>
          <w:rFonts w:asciiTheme="minorHAnsi" w:hAnsiTheme="minorHAnsi" w:cstheme="minorHAnsi"/>
          <w:iCs/>
          <w:lang w:val="en-IN"/>
        </w:rPr>
      </w:pPr>
      <w:r w:rsidRPr="00AB5051">
        <w:rPr>
          <w:rFonts w:asciiTheme="minorHAnsi" w:hAnsiTheme="minorHAnsi" w:cstheme="minorHAnsi"/>
          <w:iCs/>
          <w:lang w:val="en-IN"/>
        </w:rPr>
        <w:t xml:space="preserve">The rating will be given as </w:t>
      </w:r>
      <w:r>
        <w:rPr>
          <w:rFonts w:asciiTheme="minorHAnsi" w:hAnsiTheme="minorHAnsi" w:cstheme="minorHAnsi"/>
          <w:iCs/>
          <w:lang w:val="en-IN"/>
        </w:rPr>
        <w:t>High, Medium, Low bas</w:t>
      </w:r>
      <w:r w:rsidRPr="00AB5051">
        <w:rPr>
          <w:rFonts w:asciiTheme="minorHAnsi" w:hAnsiTheme="minorHAnsi" w:cstheme="minorHAnsi"/>
          <w:iCs/>
          <w:lang w:val="en-IN"/>
        </w:rPr>
        <w:t>ed on the severity of the impacts</w:t>
      </w:r>
    </w:p>
    <w:p w14:paraId="57664232" w14:textId="77777777" w:rsidR="007D763E" w:rsidRDefault="007D763E" w:rsidP="00AB5051">
      <w:pPr>
        <w:spacing w:after="0" w:line="360" w:lineRule="auto"/>
        <w:rPr>
          <w:rFonts w:asciiTheme="minorHAnsi" w:hAnsiTheme="minorHAnsi" w:cstheme="minorHAnsi"/>
          <w:iCs/>
          <w:lang w:val="en-IN"/>
        </w:rPr>
      </w:pPr>
    </w:p>
    <w:tbl>
      <w:tblPr>
        <w:tblStyle w:val="TableGrid"/>
        <w:tblW w:w="0" w:type="auto"/>
        <w:tblLook w:val="04A0" w:firstRow="1" w:lastRow="0" w:firstColumn="1" w:lastColumn="0" w:noHBand="0" w:noVBand="1"/>
      </w:tblPr>
      <w:tblGrid>
        <w:gridCol w:w="2065"/>
        <w:gridCol w:w="7285"/>
      </w:tblGrid>
      <w:tr w:rsidR="007D763E" w14:paraId="6163D1DA" w14:textId="77777777" w:rsidTr="00277B47">
        <w:tc>
          <w:tcPr>
            <w:tcW w:w="2065" w:type="dxa"/>
            <w:shd w:val="clear" w:color="auto" w:fill="DEEAF6" w:themeFill="accent1" w:themeFillTint="33"/>
          </w:tcPr>
          <w:p w14:paraId="09065EE5" w14:textId="77777777" w:rsidR="007D763E" w:rsidRDefault="00556E8A" w:rsidP="00277B47">
            <w:pPr>
              <w:tabs>
                <w:tab w:val="left" w:pos="1089"/>
              </w:tabs>
              <w:spacing w:after="0" w:line="360" w:lineRule="auto"/>
              <w:rPr>
                <w:rFonts w:asciiTheme="minorHAnsi" w:hAnsiTheme="minorHAnsi" w:cstheme="minorHAnsi"/>
                <w:iCs/>
                <w:lang w:val="en-IN"/>
              </w:rPr>
            </w:pPr>
            <w:r>
              <w:rPr>
                <w:rFonts w:asciiTheme="minorHAnsi" w:hAnsiTheme="minorHAnsi" w:cstheme="minorHAnsi"/>
                <w:iCs/>
                <w:lang w:val="en-IN"/>
              </w:rPr>
              <w:t>Impact</w:t>
            </w:r>
            <w:r w:rsidR="00277B47">
              <w:rPr>
                <w:rFonts w:asciiTheme="minorHAnsi" w:hAnsiTheme="minorHAnsi" w:cstheme="minorHAnsi"/>
                <w:iCs/>
                <w:lang w:val="en-IN"/>
              </w:rPr>
              <w:tab/>
            </w:r>
          </w:p>
        </w:tc>
        <w:tc>
          <w:tcPr>
            <w:tcW w:w="7285" w:type="dxa"/>
            <w:shd w:val="clear" w:color="auto" w:fill="DEEAF6" w:themeFill="accent1" w:themeFillTint="33"/>
          </w:tcPr>
          <w:p w14:paraId="54732BCA" w14:textId="77777777" w:rsidR="007D763E" w:rsidRDefault="00556E8A" w:rsidP="00AB5051">
            <w:pPr>
              <w:spacing w:after="0" w:line="360" w:lineRule="auto"/>
              <w:rPr>
                <w:rFonts w:asciiTheme="minorHAnsi" w:hAnsiTheme="minorHAnsi" w:cstheme="minorHAnsi"/>
                <w:iCs/>
                <w:lang w:val="en-IN"/>
              </w:rPr>
            </w:pPr>
            <w:r>
              <w:rPr>
                <w:rFonts w:asciiTheme="minorHAnsi" w:hAnsiTheme="minorHAnsi" w:cstheme="minorHAnsi"/>
                <w:iCs/>
                <w:lang w:val="en-IN"/>
              </w:rPr>
              <w:t>Description</w:t>
            </w:r>
          </w:p>
        </w:tc>
      </w:tr>
      <w:tr w:rsidR="007D763E" w14:paraId="22CB6557" w14:textId="77777777" w:rsidTr="007D763E">
        <w:tc>
          <w:tcPr>
            <w:tcW w:w="2065" w:type="dxa"/>
          </w:tcPr>
          <w:p w14:paraId="4D76807F" w14:textId="77777777" w:rsidR="007D763E" w:rsidRDefault="00556E8A" w:rsidP="00AB5051">
            <w:pPr>
              <w:spacing w:after="0" w:line="360" w:lineRule="auto"/>
              <w:rPr>
                <w:rFonts w:asciiTheme="minorHAnsi" w:hAnsiTheme="minorHAnsi" w:cstheme="minorHAnsi"/>
                <w:iCs/>
                <w:lang w:val="en-IN"/>
              </w:rPr>
            </w:pPr>
            <w:r>
              <w:rPr>
                <w:rFonts w:asciiTheme="minorHAnsi" w:hAnsiTheme="minorHAnsi" w:cstheme="minorHAnsi"/>
                <w:iCs/>
                <w:lang w:val="en-IN"/>
              </w:rPr>
              <w:t>High</w:t>
            </w:r>
          </w:p>
        </w:tc>
        <w:tc>
          <w:tcPr>
            <w:tcW w:w="7285" w:type="dxa"/>
          </w:tcPr>
          <w:p w14:paraId="562C5BFB" w14:textId="77777777" w:rsidR="007D763E" w:rsidRDefault="00556E8A" w:rsidP="00AB5051">
            <w:pPr>
              <w:spacing w:after="0" w:line="360" w:lineRule="auto"/>
              <w:rPr>
                <w:rFonts w:asciiTheme="minorHAnsi" w:hAnsiTheme="minorHAnsi" w:cstheme="minorHAnsi"/>
                <w:iCs/>
                <w:lang w:val="en-IN"/>
              </w:rPr>
            </w:pPr>
            <w:r w:rsidRPr="00556E8A">
              <w:rPr>
                <w:rFonts w:asciiTheme="minorHAnsi" w:hAnsiTheme="minorHAnsi" w:cstheme="minorHAnsi"/>
                <w:iCs/>
                <w:lang w:val="en-IN"/>
              </w:rPr>
              <w:t xml:space="preserve">Failure </w:t>
            </w:r>
            <w:proofErr w:type="gramStart"/>
            <w:r w:rsidRPr="00556E8A">
              <w:rPr>
                <w:rFonts w:asciiTheme="minorHAnsi" w:hAnsiTheme="minorHAnsi" w:cstheme="minorHAnsi"/>
                <w:iCs/>
                <w:lang w:val="en-IN"/>
              </w:rPr>
              <w:t>cause</w:t>
            </w:r>
            <w:proofErr w:type="gramEnd"/>
            <w:r w:rsidRPr="00556E8A">
              <w:rPr>
                <w:rFonts w:asciiTheme="minorHAnsi" w:hAnsiTheme="minorHAnsi" w:cstheme="minorHAnsi"/>
                <w:iCs/>
                <w:lang w:val="en-IN"/>
              </w:rPr>
              <w:t xml:space="preserve"> a high degree of customer/organization’s top management dissatisfaction</w:t>
            </w:r>
            <w:r>
              <w:rPr>
                <w:rFonts w:asciiTheme="minorHAnsi" w:hAnsiTheme="minorHAnsi" w:cstheme="minorHAnsi"/>
                <w:iCs/>
                <w:lang w:val="en-IN"/>
              </w:rPr>
              <w:t xml:space="preserve"> or</w:t>
            </w:r>
          </w:p>
          <w:p w14:paraId="7ED18FD6" w14:textId="77777777" w:rsidR="00556E8A" w:rsidRDefault="00556E8A" w:rsidP="00556E8A">
            <w:pPr>
              <w:spacing w:after="0" w:line="360" w:lineRule="auto"/>
              <w:rPr>
                <w:rFonts w:asciiTheme="minorHAnsi" w:hAnsiTheme="minorHAnsi" w:cstheme="minorHAnsi"/>
              </w:rPr>
            </w:pPr>
            <w:r w:rsidRPr="00AB5051">
              <w:rPr>
                <w:rFonts w:asciiTheme="minorHAnsi" w:hAnsiTheme="minorHAnsi" w:cstheme="minorHAnsi"/>
              </w:rPr>
              <w:t>Quality issues</w:t>
            </w:r>
            <w:r>
              <w:rPr>
                <w:rFonts w:asciiTheme="minorHAnsi" w:hAnsiTheme="minorHAnsi" w:cstheme="minorHAnsi"/>
              </w:rPr>
              <w:t xml:space="preserve"> unacceptable to the user and</w:t>
            </w:r>
            <w:r w:rsidRPr="00AB5051">
              <w:rPr>
                <w:rFonts w:asciiTheme="minorHAnsi" w:hAnsiTheme="minorHAnsi" w:cstheme="minorHAnsi"/>
              </w:rPr>
              <w:t xml:space="preserve"> it will result in major operational limitation till resolved, and no workaround is available</w:t>
            </w:r>
            <w:r>
              <w:rPr>
                <w:rFonts w:asciiTheme="minorHAnsi" w:hAnsiTheme="minorHAnsi" w:cstheme="minorHAnsi"/>
              </w:rPr>
              <w:t xml:space="preserve"> or</w:t>
            </w:r>
          </w:p>
          <w:p w14:paraId="4887F4E9" w14:textId="77777777" w:rsidR="00556E8A" w:rsidRPr="00556E8A" w:rsidRDefault="00556E8A" w:rsidP="00556E8A">
            <w:pPr>
              <w:spacing w:after="0" w:line="360" w:lineRule="auto"/>
              <w:rPr>
                <w:rFonts w:asciiTheme="minorHAnsi" w:hAnsiTheme="minorHAnsi" w:cstheme="minorHAnsi"/>
              </w:rPr>
            </w:pPr>
            <w:r>
              <w:rPr>
                <w:rFonts w:asciiTheme="minorHAnsi" w:hAnsiTheme="minorHAnsi" w:cstheme="minorHAnsi"/>
              </w:rPr>
              <w:lastRenderedPageBreak/>
              <w:t xml:space="preserve">&gt; </w:t>
            </w:r>
            <w:r w:rsidRPr="00556E8A">
              <w:rPr>
                <w:rFonts w:asciiTheme="minorHAnsi" w:hAnsiTheme="minorHAnsi" w:cstheme="minorHAnsi"/>
              </w:rPr>
              <w:t>10 % schedule, cost/effort increase or</w:t>
            </w:r>
          </w:p>
        </w:tc>
      </w:tr>
      <w:tr w:rsidR="007D763E" w14:paraId="368E0A4E" w14:textId="77777777" w:rsidTr="007D763E">
        <w:tc>
          <w:tcPr>
            <w:tcW w:w="2065" w:type="dxa"/>
          </w:tcPr>
          <w:p w14:paraId="6FFB7426" w14:textId="77777777" w:rsidR="007D763E" w:rsidRDefault="00556E8A" w:rsidP="00AB5051">
            <w:pPr>
              <w:spacing w:after="0" w:line="360" w:lineRule="auto"/>
              <w:rPr>
                <w:rFonts w:asciiTheme="minorHAnsi" w:hAnsiTheme="minorHAnsi" w:cstheme="minorHAnsi"/>
                <w:iCs/>
                <w:lang w:val="en-IN"/>
              </w:rPr>
            </w:pPr>
            <w:r>
              <w:rPr>
                <w:rFonts w:asciiTheme="minorHAnsi" w:hAnsiTheme="minorHAnsi" w:cstheme="minorHAnsi"/>
                <w:iCs/>
                <w:lang w:val="en-IN"/>
              </w:rPr>
              <w:lastRenderedPageBreak/>
              <w:t>Medium</w:t>
            </w:r>
          </w:p>
        </w:tc>
        <w:tc>
          <w:tcPr>
            <w:tcW w:w="7285" w:type="dxa"/>
          </w:tcPr>
          <w:p w14:paraId="1CA3C2D4" w14:textId="77777777" w:rsidR="007D763E" w:rsidRDefault="00556E8A" w:rsidP="00AB5051">
            <w:pPr>
              <w:spacing w:after="0" w:line="360" w:lineRule="auto"/>
              <w:rPr>
                <w:rFonts w:asciiTheme="minorHAnsi" w:hAnsiTheme="minorHAnsi" w:cstheme="minorHAnsi"/>
                <w:iCs/>
                <w:lang w:val="en-IN"/>
              </w:rPr>
            </w:pPr>
            <w:r w:rsidRPr="00556E8A">
              <w:rPr>
                <w:rFonts w:asciiTheme="minorHAnsi" w:hAnsiTheme="minorHAnsi" w:cstheme="minorHAnsi"/>
                <w:iCs/>
                <w:lang w:val="en-IN"/>
              </w:rPr>
              <w:t>Failure would create a minor nuisance but the customer/organization can overcome it without performance loss</w:t>
            </w:r>
          </w:p>
          <w:p w14:paraId="5175FD94" w14:textId="77777777" w:rsidR="00556E8A" w:rsidRDefault="00556E8A" w:rsidP="00AB5051">
            <w:pPr>
              <w:spacing w:after="0" w:line="360" w:lineRule="auto"/>
              <w:rPr>
                <w:rFonts w:asciiTheme="minorHAnsi" w:hAnsiTheme="minorHAnsi" w:cstheme="minorHAnsi"/>
                <w:iCs/>
                <w:lang w:val="en-IN"/>
              </w:rPr>
            </w:pPr>
            <w:r w:rsidRPr="00AB5051">
              <w:rPr>
                <w:rFonts w:asciiTheme="minorHAnsi" w:hAnsiTheme="minorHAnsi" w:cstheme="minorHAnsi"/>
              </w:rPr>
              <w:t xml:space="preserve">&lt; 10% </w:t>
            </w:r>
            <w:r>
              <w:rPr>
                <w:rFonts w:asciiTheme="minorHAnsi" w:hAnsiTheme="minorHAnsi" w:cstheme="minorHAnsi"/>
              </w:rPr>
              <w:t xml:space="preserve">schedule, </w:t>
            </w:r>
            <w:r w:rsidRPr="00AB5051">
              <w:rPr>
                <w:rFonts w:asciiTheme="minorHAnsi" w:hAnsiTheme="minorHAnsi" w:cstheme="minorHAnsi"/>
              </w:rPr>
              <w:t>cost/effort increase</w:t>
            </w:r>
          </w:p>
        </w:tc>
      </w:tr>
      <w:tr w:rsidR="007D763E" w14:paraId="1064C0D0" w14:textId="77777777" w:rsidTr="007D763E">
        <w:tc>
          <w:tcPr>
            <w:tcW w:w="2065" w:type="dxa"/>
          </w:tcPr>
          <w:p w14:paraId="022E2FA0" w14:textId="77777777" w:rsidR="007D763E" w:rsidRDefault="00556E8A" w:rsidP="00AB5051">
            <w:pPr>
              <w:spacing w:after="0" w:line="360" w:lineRule="auto"/>
              <w:rPr>
                <w:rFonts w:asciiTheme="minorHAnsi" w:hAnsiTheme="minorHAnsi" w:cstheme="minorHAnsi"/>
                <w:iCs/>
                <w:lang w:val="en-IN"/>
              </w:rPr>
            </w:pPr>
            <w:r>
              <w:rPr>
                <w:rFonts w:asciiTheme="minorHAnsi" w:hAnsiTheme="minorHAnsi" w:cstheme="minorHAnsi"/>
                <w:iCs/>
                <w:lang w:val="en-IN"/>
              </w:rPr>
              <w:t>Low</w:t>
            </w:r>
          </w:p>
        </w:tc>
        <w:tc>
          <w:tcPr>
            <w:tcW w:w="7285" w:type="dxa"/>
          </w:tcPr>
          <w:p w14:paraId="40E5C612" w14:textId="77777777" w:rsidR="00556E8A" w:rsidRDefault="00556E8A" w:rsidP="00AB5051">
            <w:pPr>
              <w:spacing w:after="0" w:line="360" w:lineRule="auto"/>
              <w:rPr>
                <w:rFonts w:asciiTheme="minorHAnsi" w:hAnsiTheme="minorHAnsi" w:cstheme="minorHAnsi"/>
                <w:iCs/>
                <w:lang w:val="en-IN"/>
              </w:rPr>
            </w:pPr>
            <w:r w:rsidRPr="00556E8A">
              <w:rPr>
                <w:rFonts w:asciiTheme="minorHAnsi" w:hAnsiTheme="minorHAnsi" w:cstheme="minorHAnsi"/>
                <w:iCs/>
                <w:lang w:val="en-IN"/>
              </w:rPr>
              <w:t>Failure would not be noticeable and would not affect the customer/organization’s process or product</w:t>
            </w:r>
            <w:r>
              <w:rPr>
                <w:rFonts w:asciiTheme="minorHAnsi" w:hAnsiTheme="minorHAnsi" w:cstheme="minorHAnsi"/>
                <w:iCs/>
                <w:lang w:val="en-IN"/>
              </w:rPr>
              <w:t xml:space="preserve"> or</w:t>
            </w:r>
          </w:p>
          <w:p w14:paraId="49EC7C2E" w14:textId="77777777" w:rsidR="007D763E" w:rsidRDefault="00556E8A" w:rsidP="001A3ECA">
            <w:pPr>
              <w:spacing w:after="0" w:line="360" w:lineRule="auto"/>
              <w:rPr>
                <w:rFonts w:asciiTheme="minorHAnsi" w:hAnsiTheme="minorHAnsi" w:cstheme="minorHAnsi"/>
                <w:iCs/>
                <w:lang w:val="en-IN"/>
              </w:rPr>
            </w:pPr>
            <w:r>
              <w:rPr>
                <w:rFonts w:asciiTheme="minorHAnsi" w:hAnsiTheme="minorHAnsi" w:cstheme="minorHAnsi"/>
                <w:iCs/>
                <w:lang w:val="en-IN"/>
              </w:rPr>
              <w:t>In</w:t>
            </w:r>
            <w:r w:rsidRPr="00AB5051">
              <w:rPr>
                <w:rFonts w:asciiTheme="minorHAnsi" w:hAnsiTheme="minorHAnsi" w:cstheme="minorHAnsi"/>
              </w:rPr>
              <w:t>significant schedule slippage</w:t>
            </w:r>
            <w:r w:rsidR="001A3ECA">
              <w:rPr>
                <w:rFonts w:asciiTheme="minorHAnsi" w:hAnsiTheme="minorHAnsi" w:cstheme="minorHAnsi"/>
              </w:rPr>
              <w:t xml:space="preserve">, </w:t>
            </w:r>
            <w:r w:rsidRPr="00AB5051">
              <w:rPr>
                <w:rFonts w:asciiTheme="minorHAnsi" w:hAnsiTheme="minorHAnsi" w:cstheme="minorHAnsi"/>
              </w:rPr>
              <w:t>cost/effort increase</w:t>
            </w:r>
          </w:p>
        </w:tc>
      </w:tr>
    </w:tbl>
    <w:p w14:paraId="0445A5B6" w14:textId="77777777" w:rsidR="007D763E" w:rsidRPr="00AB5051" w:rsidRDefault="007D763E" w:rsidP="00AB5051">
      <w:pPr>
        <w:spacing w:after="0" w:line="360" w:lineRule="auto"/>
        <w:rPr>
          <w:rFonts w:asciiTheme="minorHAnsi" w:hAnsiTheme="minorHAnsi" w:cstheme="minorHAnsi"/>
          <w:iCs/>
          <w:lang w:val="en-IN"/>
        </w:rPr>
      </w:pPr>
    </w:p>
    <w:p w14:paraId="7EF2E8CB" w14:textId="77777777" w:rsidR="00AB5051" w:rsidRPr="00AB5051" w:rsidRDefault="00AB5051" w:rsidP="00AB5051">
      <w:pPr>
        <w:rPr>
          <w:rFonts w:asciiTheme="minorHAnsi" w:hAnsiTheme="minorHAnsi" w:cstheme="minorHAnsi"/>
          <w:iCs/>
          <w:lang w:val="en-IN"/>
        </w:rPr>
      </w:pPr>
      <w:r w:rsidRPr="00AB5051">
        <w:rPr>
          <w:rFonts w:asciiTheme="minorHAnsi" w:hAnsiTheme="minorHAnsi" w:cstheme="minorHAnsi"/>
          <w:iCs/>
          <w:lang w:val="en-IN"/>
        </w:rPr>
        <w:t>Cost would include human effort or infrastructure cost.</w:t>
      </w:r>
    </w:p>
    <w:p w14:paraId="47D99DFF" w14:textId="77777777" w:rsidR="00AB5051" w:rsidRPr="00AB5051" w:rsidRDefault="00AB5051" w:rsidP="00F8720C">
      <w:pPr>
        <w:rPr>
          <w:rFonts w:asciiTheme="minorHAnsi" w:hAnsiTheme="minorHAnsi" w:cstheme="minorHAnsi"/>
          <w:iCs/>
          <w:lang w:val="en-IN"/>
        </w:rPr>
      </w:pPr>
      <w:r w:rsidRPr="00AB5051">
        <w:rPr>
          <w:rFonts w:asciiTheme="minorHAnsi" w:hAnsiTheme="minorHAnsi" w:cstheme="minorHAnsi"/>
          <w:iCs/>
          <w:lang w:val="en-IN"/>
        </w:rPr>
        <w:t>While performing the risk impact analysis, impact ratings can be scaled up based on the risk appetite of the project, but Impact rating cannot be scaled down</w:t>
      </w:r>
    </w:p>
    <w:p w14:paraId="028F08FF" w14:textId="77777777" w:rsidR="00AB5051" w:rsidRPr="00AB5051" w:rsidRDefault="00AB5051" w:rsidP="005D4F77">
      <w:pPr>
        <w:numPr>
          <w:ilvl w:val="0"/>
          <w:numId w:val="9"/>
        </w:numPr>
        <w:tabs>
          <w:tab w:val="clear" w:pos="1530"/>
          <w:tab w:val="left" w:pos="450"/>
        </w:tabs>
        <w:spacing w:after="0" w:line="360" w:lineRule="auto"/>
        <w:ind w:left="450" w:firstLine="0"/>
        <w:rPr>
          <w:rFonts w:asciiTheme="minorHAnsi" w:hAnsiTheme="minorHAnsi" w:cstheme="minorHAnsi"/>
          <w:iCs/>
        </w:rPr>
      </w:pPr>
      <w:r w:rsidRPr="00AB5051">
        <w:rPr>
          <w:rFonts w:asciiTheme="minorHAnsi" w:hAnsiTheme="minorHAnsi" w:cstheme="minorHAnsi"/>
          <w:b/>
          <w:iCs/>
          <w:u w:val="single"/>
        </w:rPr>
        <w:t>Probability of Occurrence</w:t>
      </w:r>
      <w:r w:rsidRPr="00AB5051">
        <w:rPr>
          <w:rFonts w:asciiTheme="minorHAnsi" w:hAnsiTheme="minorHAnsi" w:cstheme="minorHAnsi"/>
          <w:iCs/>
        </w:rPr>
        <w:t>.</w:t>
      </w:r>
      <w:r w:rsidRPr="00AB5051">
        <w:rPr>
          <w:rFonts w:asciiTheme="minorHAnsi" w:hAnsiTheme="minorHAnsi" w:cstheme="minorHAnsi"/>
          <w:b/>
          <w:iCs/>
        </w:rPr>
        <w:tab/>
      </w:r>
      <w:r w:rsidRPr="00AB5051">
        <w:rPr>
          <w:rFonts w:asciiTheme="minorHAnsi" w:hAnsiTheme="minorHAnsi" w:cstheme="minorHAnsi"/>
          <w:iCs/>
        </w:rPr>
        <w:t>Probability rating of the risk will be determined (in PMWB) based on the probability of occurrence, using the following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65"/>
        <w:gridCol w:w="7275"/>
      </w:tblGrid>
      <w:tr w:rsidR="00AB5051" w:rsidRPr="00AB5051" w14:paraId="10D93561" w14:textId="77777777" w:rsidTr="00277B47">
        <w:tc>
          <w:tcPr>
            <w:tcW w:w="2065" w:type="dxa"/>
            <w:shd w:val="clear" w:color="auto" w:fill="DEEAF6" w:themeFill="accent1" w:themeFillTint="33"/>
            <w:tcMar>
              <w:top w:w="0" w:type="dxa"/>
              <w:left w:w="108" w:type="dxa"/>
              <w:bottom w:w="0" w:type="dxa"/>
              <w:right w:w="108" w:type="dxa"/>
            </w:tcMar>
          </w:tcPr>
          <w:p w14:paraId="4458CB72" w14:textId="77777777" w:rsidR="00AB5051" w:rsidRPr="00AB5051" w:rsidRDefault="00277B47" w:rsidP="00AD5316">
            <w:pPr>
              <w:pStyle w:val="BodyText"/>
              <w:rPr>
                <w:rFonts w:asciiTheme="minorHAnsi" w:hAnsiTheme="minorHAnsi" w:cstheme="minorHAnsi"/>
              </w:rPr>
            </w:pPr>
            <w:r w:rsidRPr="00AB5051">
              <w:rPr>
                <w:rFonts w:asciiTheme="minorHAnsi" w:hAnsiTheme="minorHAnsi" w:cstheme="minorHAnsi"/>
              </w:rPr>
              <w:t>Probability Rating</w:t>
            </w:r>
          </w:p>
        </w:tc>
        <w:tc>
          <w:tcPr>
            <w:tcW w:w="7275" w:type="dxa"/>
            <w:shd w:val="clear" w:color="auto" w:fill="DEEAF6" w:themeFill="accent1" w:themeFillTint="33"/>
            <w:tcMar>
              <w:top w:w="0" w:type="dxa"/>
              <w:left w:w="108" w:type="dxa"/>
              <w:bottom w:w="0" w:type="dxa"/>
              <w:right w:w="108" w:type="dxa"/>
            </w:tcMar>
          </w:tcPr>
          <w:p w14:paraId="1D819FB9" w14:textId="77777777" w:rsidR="00AB5051" w:rsidRPr="00AB5051" w:rsidRDefault="00277B47" w:rsidP="00AD5316">
            <w:pPr>
              <w:pStyle w:val="BodyText"/>
              <w:rPr>
                <w:rFonts w:asciiTheme="minorHAnsi" w:hAnsiTheme="minorHAnsi" w:cstheme="minorHAnsi"/>
              </w:rPr>
            </w:pPr>
            <w:r w:rsidRPr="00AB5051">
              <w:rPr>
                <w:rFonts w:asciiTheme="minorHAnsi" w:hAnsiTheme="minorHAnsi" w:cstheme="minorHAnsi"/>
              </w:rPr>
              <w:t>Probability of Occurrence</w:t>
            </w:r>
          </w:p>
        </w:tc>
      </w:tr>
      <w:tr w:rsidR="00AB5051" w:rsidRPr="00AB5051" w14:paraId="5390B181" w14:textId="77777777" w:rsidTr="00277B47">
        <w:tc>
          <w:tcPr>
            <w:tcW w:w="2065" w:type="dxa"/>
            <w:tcMar>
              <w:top w:w="0" w:type="dxa"/>
              <w:left w:w="108" w:type="dxa"/>
              <w:bottom w:w="0" w:type="dxa"/>
              <w:right w:w="108" w:type="dxa"/>
            </w:tcMar>
          </w:tcPr>
          <w:p w14:paraId="77E1946A" w14:textId="77777777" w:rsidR="00AB5051" w:rsidRPr="00AB5051" w:rsidRDefault="00277B47" w:rsidP="00AD5316">
            <w:pPr>
              <w:pStyle w:val="BodyText"/>
              <w:rPr>
                <w:rFonts w:asciiTheme="minorHAnsi" w:hAnsiTheme="minorHAnsi" w:cstheme="minorHAnsi"/>
                <w:noProof/>
                <w:lang w:val="en-IN" w:eastAsia="ja-JP"/>
              </w:rPr>
            </w:pPr>
            <w:r>
              <w:rPr>
                <w:rFonts w:asciiTheme="minorHAnsi" w:hAnsiTheme="minorHAnsi" w:cstheme="minorHAnsi"/>
                <w:noProof/>
                <w:lang w:val="en-IN" w:eastAsia="ja-JP"/>
              </w:rPr>
              <w:t>High</w:t>
            </w:r>
          </w:p>
        </w:tc>
        <w:tc>
          <w:tcPr>
            <w:tcW w:w="7275" w:type="dxa"/>
            <w:tcMar>
              <w:top w:w="0" w:type="dxa"/>
              <w:left w:w="108" w:type="dxa"/>
              <w:bottom w:w="0" w:type="dxa"/>
              <w:right w:w="108" w:type="dxa"/>
            </w:tcMar>
          </w:tcPr>
          <w:p w14:paraId="24079FF8" w14:textId="77777777" w:rsidR="00AB5051" w:rsidRPr="00AB5051" w:rsidRDefault="00277B47" w:rsidP="00AD5316">
            <w:pPr>
              <w:pStyle w:val="BodyText"/>
              <w:rPr>
                <w:rFonts w:asciiTheme="minorHAnsi" w:hAnsiTheme="minorHAnsi" w:cstheme="minorHAnsi"/>
                <w:noProof/>
                <w:lang w:val="en-IN" w:eastAsia="ja-JP"/>
              </w:rPr>
            </w:pPr>
            <w:r w:rsidRPr="00277B47">
              <w:rPr>
                <w:rFonts w:asciiTheme="minorHAnsi" w:hAnsiTheme="minorHAnsi" w:cstheme="minorHAnsi"/>
                <w:noProof/>
                <w:lang w:val="en-IN" w:eastAsia="ja-JP"/>
              </w:rPr>
              <w:t>Repeated failures</w:t>
            </w:r>
            <w:r>
              <w:rPr>
                <w:rFonts w:asciiTheme="minorHAnsi" w:hAnsiTheme="minorHAnsi" w:cstheme="minorHAnsi"/>
                <w:noProof/>
                <w:lang w:val="en-IN" w:eastAsia="ja-JP"/>
              </w:rPr>
              <w:t xml:space="preserve"> or </w:t>
            </w:r>
            <w:r w:rsidRPr="00277B47">
              <w:rPr>
                <w:rFonts w:asciiTheme="minorHAnsi" w:hAnsiTheme="minorHAnsi" w:cstheme="minorHAnsi"/>
                <w:noProof/>
                <w:lang w:val="en-IN" w:eastAsia="ja-JP"/>
              </w:rPr>
              <w:t>Failure is almost inevitable</w:t>
            </w:r>
          </w:p>
        </w:tc>
      </w:tr>
      <w:tr w:rsidR="00AB5051" w:rsidRPr="00AB5051" w14:paraId="0F273C5B" w14:textId="77777777" w:rsidTr="00277B47">
        <w:tc>
          <w:tcPr>
            <w:tcW w:w="2065" w:type="dxa"/>
            <w:tcMar>
              <w:top w:w="0" w:type="dxa"/>
              <w:left w:w="108" w:type="dxa"/>
              <w:bottom w:w="0" w:type="dxa"/>
              <w:right w:w="108" w:type="dxa"/>
            </w:tcMar>
          </w:tcPr>
          <w:p w14:paraId="70F6757B" w14:textId="77777777" w:rsidR="00AB5051" w:rsidRPr="00AB5051" w:rsidRDefault="00277B47" w:rsidP="00AD5316">
            <w:pPr>
              <w:pStyle w:val="BodyText"/>
              <w:rPr>
                <w:rFonts w:asciiTheme="minorHAnsi" w:hAnsiTheme="minorHAnsi" w:cstheme="minorHAnsi"/>
                <w:noProof/>
                <w:lang w:val="en-IN" w:eastAsia="ja-JP"/>
              </w:rPr>
            </w:pPr>
            <w:r>
              <w:rPr>
                <w:rFonts w:asciiTheme="minorHAnsi" w:hAnsiTheme="minorHAnsi" w:cstheme="minorHAnsi"/>
                <w:noProof/>
                <w:lang w:val="en-IN" w:eastAsia="ja-JP"/>
              </w:rPr>
              <w:t>Medium</w:t>
            </w:r>
          </w:p>
        </w:tc>
        <w:tc>
          <w:tcPr>
            <w:tcW w:w="7275" w:type="dxa"/>
            <w:tcMar>
              <w:top w:w="0" w:type="dxa"/>
              <w:left w:w="108" w:type="dxa"/>
              <w:bottom w:w="0" w:type="dxa"/>
              <w:right w:w="108" w:type="dxa"/>
            </w:tcMar>
          </w:tcPr>
          <w:p w14:paraId="3A05E4CC" w14:textId="77777777" w:rsidR="00AB5051" w:rsidRPr="00AB5051" w:rsidRDefault="00277B47" w:rsidP="00AD5316">
            <w:pPr>
              <w:pStyle w:val="BodyText"/>
              <w:rPr>
                <w:rFonts w:asciiTheme="minorHAnsi" w:hAnsiTheme="minorHAnsi" w:cstheme="minorHAnsi"/>
                <w:noProof/>
                <w:lang w:val="en-IN" w:eastAsia="ja-JP"/>
              </w:rPr>
            </w:pPr>
            <w:r w:rsidRPr="00277B47">
              <w:rPr>
                <w:rFonts w:asciiTheme="minorHAnsi" w:hAnsiTheme="minorHAnsi" w:cstheme="minorHAnsi"/>
                <w:noProof/>
                <w:lang w:val="en-IN" w:eastAsia="ja-JP"/>
              </w:rPr>
              <w:t>Occasional failures</w:t>
            </w:r>
          </w:p>
        </w:tc>
      </w:tr>
      <w:tr w:rsidR="00AB5051" w:rsidRPr="00AB5051" w14:paraId="46E149B0" w14:textId="77777777" w:rsidTr="00277B47">
        <w:tc>
          <w:tcPr>
            <w:tcW w:w="2065" w:type="dxa"/>
            <w:tcMar>
              <w:top w:w="0" w:type="dxa"/>
              <w:left w:w="108" w:type="dxa"/>
              <w:bottom w:w="0" w:type="dxa"/>
              <w:right w:w="108" w:type="dxa"/>
            </w:tcMar>
          </w:tcPr>
          <w:p w14:paraId="6F432527" w14:textId="77777777" w:rsidR="00AB5051" w:rsidRPr="00AB5051" w:rsidRDefault="00277B47" w:rsidP="00AD5316">
            <w:pPr>
              <w:pStyle w:val="BodyText"/>
              <w:rPr>
                <w:rFonts w:asciiTheme="minorHAnsi" w:hAnsiTheme="minorHAnsi" w:cstheme="minorHAnsi"/>
                <w:noProof/>
                <w:lang w:val="en-IN" w:eastAsia="ja-JP"/>
              </w:rPr>
            </w:pPr>
            <w:r>
              <w:rPr>
                <w:rFonts w:asciiTheme="minorHAnsi" w:hAnsiTheme="minorHAnsi" w:cstheme="minorHAnsi"/>
                <w:noProof/>
                <w:lang w:val="en-IN" w:eastAsia="ja-JP"/>
              </w:rPr>
              <w:t>Low</w:t>
            </w:r>
          </w:p>
        </w:tc>
        <w:tc>
          <w:tcPr>
            <w:tcW w:w="7275" w:type="dxa"/>
            <w:tcMar>
              <w:top w:w="0" w:type="dxa"/>
              <w:left w:w="108" w:type="dxa"/>
              <w:bottom w:w="0" w:type="dxa"/>
              <w:right w:w="108" w:type="dxa"/>
            </w:tcMar>
          </w:tcPr>
          <w:p w14:paraId="7DF54EE9" w14:textId="77777777" w:rsidR="00AB5051" w:rsidRPr="00AB5051" w:rsidRDefault="00277B47" w:rsidP="00AD5316">
            <w:pPr>
              <w:pStyle w:val="BodyText"/>
              <w:rPr>
                <w:rFonts w:asciiTheme="minorHAnsi" w:hAnsiTheme="minorHAnsi" w:cstheme="minorHAnsi"/>
                <w:noProof/>
                <w:lang w:val="en-IN" w:eastAsia="ja-JP"/>
              </w:rPr>
            </w:pPr>
            <w:r w:rsidRPr="00277B47">
              <w:rPr>
                <w:rFonts w:asciiTheme="minorHAnsi" w:hAnsiTheme="minorHAnsi" w:cstheme="minorHAnsi"/>
                <w:noProof/>
                <w:lang w:val="en-IN" w:eastAsia="ja-JP"/>
              </w:rPr>
              <w:t>Failure is unlikely</w:t>
            </w:r>
            <w:r>
              <w:rPr>
                <w:rFonts w:asciiTheme="minorHAnsi" w:hAnsiTheme="minorHAnsi" w:cstheme="minorHAnsi"/>
                <w:noProof/>
                <w:lang w:val="en-IN" w:eastAsia="ja-JP"/>
              </w:rPr>
              <w:t xml:space="preserve"> to happen</w:t>
            </w:r>
          </w:p>
        </w:tc>
      </w:tr>
    </w:tbl>
    <w:p w14:paraId="4BD4C751" w14:textId="77777777" w:rsidR="00DB22D9" w:rsidRPr="00722E72" w:rsidRDefault="00DB22D9" w:rsidP="00DB22D9">
      <w:pPr>
        <w:pStyle w:val="Heading1"/>
        <w:keepLines w:val="0"/>
        <w:spacing w:before="0" w:line="240" w:lineRule="auto"/>
        <w:rPr>
          <w:rFonts w:asciiTheme="minorHAnsi" w:hAnsiTheme="minorHAnsi" w:cstheme="minorHAnsi"/>
          <w:color w:val="auto"/>
          <w:sz w:val="22"/>
          <w:szCs w:val="22"/>
          <w:u w:val="single"/>
        </w:rPr>
      </w:pPr>
      <w:bookmarkStart w:id="1" w:name="_Toc395101097"/>
    </w:p>
    <w:p w14:paraId="3CEF5B39" w14:textId="77777777" w:rsidR="00DB22D9" w:rsidRPr="00722E72" w:rsidRDefault="00DB22D9" w:rsidP="005D4F77">
      <w:pPr>
        <w:pStyle w:val="Heading1"/>
        <w:keepLines w:val="0"/>
        <w:numPr>
          <w:ilvl w:val="0"/>
          <w:numId w:val="10"/>
        </w:numPr>
        <w:spacing w:before="0" w:line="240" w:lineRule="auto"/>
        <w:ind w:left="0" w:firstLine="0"/>
        <w:rPr>
          <w:rFonts w:asciiTheme="minorHAnsi" w:hAnsiTheme="minorHAnsi" w:cstheme="minorHAnsi"/>
          <w:iCs/>
          <w:color w:val="auto"/>
          <w:sz w:val="22"/>
          <w:szCs w:val="22"/>
        </w:rPr>
      </w:pPr>
      <w:r w:rsidRPr="00722E72">
        <w:rPr>
          <w:rFonts w:asciiTheme="minorHAnsi" w:hAnsiTheme="minorHAnsi" w:cstheme="minorHAnsi"/>
          <w:b/>
          <w:color w:val="auto"/>
          <w:sz w:val="22"/>
          <w:szCs w:val="22"/>
          <w:u w:val="single"/>
        </w:rPr>
        <w:t>Risk Prioritization</w:t>
      </w:r>
      <w:r w:rsidRPr="00722E72">
        <w:rPr>
          <w:rFonts w:asciiTheme="minorHAnsi" w:hAnsiTheme="minorHAnsi" w:cstheme="minorHAnsi"/>
          <w:b/>
          <w:color w:val="auto"/>
          <w:sz w:val="22"/>
          <w:szCs w:val="22"/>
        </w:rPr>
        <w:t>.</w:t>
      </w:r>
      <w:r w:rsidRPr="00722E72">
        <w:rPr>
          <w:rFonts w:asciiTheme="minorHAnsi" w:hAnsiTheme="minorHAnsi" w:cstheme="minorHAnsi"/>
          <w:color w:val="auto"/>
          <w:sz w:val="22"/>
          <w:szCs w:val="22"/>
        </w:rPr>
        <w:tab/>
      </w:r>
      <w:r w:rsidRPr="00722E72">
        <w:rPr>
          <w:rFonts w:asciiTheme="minorHAnsi" w:hAnsiTheme="minorHAnsi" w:cstheme="minorHAnsi"/>
          <w:iCs/>
          <w:color w:val="auto"/>
          <w:sz w:val="22"/>
          <w:szCs w:val="22"/>
        </w:rPr>
        <w:t>Probability rating and impact obtained from risk analysis will be used for arriving at</w:t>
      </w:r>
      <w:bookmarkEnd w:id="1"/>
      <w:r w:rsidRPr="00722E72">
        <w:rPr>
          <w:rFonts w:asciiTheme="minorHAnsi" w:hAnsiTheme="minorHAnsi" w:cstheme="minorHAnsi"/>
          <w:iCs/>
          <w:color w:val="auto"/>
          <w:sz w:val="22"/>
          <w:szCs w:val="22"/>
        </w:rPr>
        <w:t xml:space="preserve"> priority of risk, using the following matrix:</w:t>
      </w:r>
    </w:p>
    <w:p w14:paraId="458B69A8" w14:textId="77777777" w:rsidR="00DB22D9" w:rsidRPr="00722E72" w:rsidRDefault="00DB22D9" w:rsidP="00DB22D9">
      <w:pPr>
        <w:pStyle w:val="ListParagraph"/>
        <w:ind w:left="1530"/>
        <w:rPr>
          <w:rFonts w:asciiTheme="minorHAnsi" w:hAnsiTheme="minorHAnsi" w:cstheme="minorHAnsi"/>
          <w:iCs/>
          <w:sz w:val="22"/>
          <w:szCs w:val="22"/>
        </w:rPr>
      </w:pPr>
    </w:p>
    <w:p w14:paraId="1061249B" w14:textId="77777777" w:rsidR="00DB22D9" w:rsidRPr="00722E72" w:rsidRDefault="00DB22D9" w:rsidP="00DB22D9">
      <w:pPr>
        <w:pStyle w:val="ListParagraph"/>
        <w:ind w:left="1530"/>
        <w:rPr>
          <w:rFonts w:asciiTheme="minorHAnsi" w:hAnsiTheme="minorHAnsi" w:cstheme="minorHAnsi"/>
          <w:iCs/>
          <w:sz w:val="22"/>
          <w:szCs w:val="22"/>
        </w:rPr>
      </w:pPr>
      <w:r w:rsidRPr="00722E72">
        <w:rPr>
          <w:rFonts w:asciiTheme="minorHAnsi" w:hAnsiTheme="minorHAnsi" w:cstheme="minorHAnsi"/>
          <w:iCs/>
          <w:sz w:val="22"/>
          <w:szCs w:val="22"/>
        </w:rPr>
        <w:t>Risk Priority = Impact * Probability of occurrence</w:t>
      </w:r>
    </w:p>
    <w:p w14:paraId="79C6083A" w14:textId="77777777" w:rsidR="00DB22D9" w:rsidRPr="00722E72" w:rsidRDefault="00DB22D9" w:rsidP="00DB22D9">
      <w:pPr>
        <w:rPr>
          <w:rFonts w:asciiTheme="minorHAnsi" w:hAnsiTheme="minorHAnsi" w:cstheme="minorHAnsi"/>
          <w:iCs/>
        </w:rPr>
      </w:pPr>
    </w:p>
    <w:tbl>
      <w:tblPr>
        <w:tblW w:w="4682" w:type="dxa"/>
        <w:jc w:val="center"/>
        <w:tblLook w:val="04A0" w:firstRow="1" w:lastRow="0" w:firstColumn="1" w:lastColumn="0" w:noHBand="0" w:noVBand="1"/>
      </w:tblPr>
      <w:tblGrid>
        <w:gridCol w:w="1170"/>
        <w:gridCol w:w="1170"/>
        <w:gridCol w:w="1170"/>
        <w:gridCol w:w="1172"/>
      </w:tblGrid>
      <w:tr w:rsidR="00722E72" w:rsidRPr="00DB22D9" w14:paraId="68BE3DF6" w14:textId="77777777" w:rsidTr="00DB22D9">
        <w:trPr>
          <w:trHeight w:val="486"/>
          <w:jc w:val="center"/>
        </w:trPr>
        <w:tc>
          <w:tcPr>
            <w:tcW w:w="1170" w:type="dxa"/>
            <w:vMerge w:val="restart"/>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D368292" w14:textId="77777777" w:rsidR="00DB22D9" w:rsidRPr="00DB22D9" w:rsidRDefault="00DB22D9" w:rsidP="00DB22D9">
            <w:pPr>
              <w:spacing w:after="0" w:line="240" w:lineRule="auto"/>
              <w:jc w:val="center"/>
              <w:rPr>
                <w:rFonts w:asciiTheme="minorHAnsi" w:eastAsia="Times New Roman" w:hAnsiTheme="minorHAnsi" w:cstheme="minorHAnsi"/>
                <w:b/>
                <w:bCs/>
              </w:rPr>
            </w:pPr>
            <w:r w:rsidRPr="00DB22D9">
              <w:rPr>
                <w:rFonts w:asciiTheme="minorHAnsi" w:eastAsia="Times New Roman" w:hAnsiTheme="minorHAnsi" w:cstheme="minorHAnsi"/>
                <w:b/>
                <w:bCs/>
              </w:rPr>
              <w:t>Impact</w:t>
            </w:r>
          </w:p>
        </w:tc>
        <w:tc>
          <w:tcPr>
            <w:tcW w:w="3512"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6F3BEB49" w14:textId="77777777" w:rsidR="00DB22D9" w:rsidRPr="00DB22D9" w:rsidRDefault="00DB22D9" w:rsidP="00DB22D9">
            <w:pPr>
              <w:spacing w:after="0" w:line="240" w:lineRule="auto"/>
              <w:jc w:val="center"/>
              <w:rPr>
                <w:rFonts w:asciiTheme="minorHAnsi" w:eastAsia="Times New Roman" w:hAnsiTheme="minorHAnsi" w:cstheme="minorHAnsi"/>
                <w:b/>
                <w:bCs/>
              </w:rPr>
            </w:pPr>
            <w:r w:rsidRPr="00DB22D9">
              <w:rPr>
                <w:rFonts w:asciiTheme="minorHAnsi" w:eastAsia="Times New Roman" w:hAnsiTheme="minorHAnsi" w:cstheme="minorHAnsi"/>
                <w:b/>
                <w:bCs/>
              </w:rPr>
              <w:t>Probability</w:t>
            </w:r>
          </w:p>
        </w:tc>
      </w:tr>
      <w:tr w:rsidR="00722E72" w:rsidRPr="00DB22D9" w14:paraId="476B5D30" w14:textId="77777777" w:rsidTr="00DB22D9">
        <w:trPr>
          <w:trHeight w:val="486"/>
          <w:jc w:val="center"/>
        </w:trPr>
        <w:tc>
          <w:tcPr>
            <w:tcW w:w="1170" w:type="dxa"/>
            <w:vMerge/>
            <w:tcBorders>
              <w:top w:val="single" w:sz="4" w:space="0" w:color="auto"/>
              <w:left w:val="single" w:sz="4" w:space="0" w:color="auto"/>
              <w:bottom w:val="single" w:sz="4" w:space="0" w:color="auto"/>
              <w:right w:val="single" w:sz="4" w:space="0" w:color="auto"/>
            </w:tcBorders>
            <w:vAlign w:val="center"/>
            <w:hideMark/>
          </w:tcPr>
          <w:p w14:paraId="655BFCAD" w14:textId="77777777" w:rsidR="00DB22D9" w:rsidRPr="00DB22D9" w:rsidRDefault="00DB22D9" w:rsidP="00DB22D9">
            <w:pPr>
              <w:spacing w:after="0" w:line="240" w:lineRule="auto"/>
              <w:rPr>
                <w:rFonts w:asciiTheme="minorHAnsi" w:eastAsia="Times New Roman" w:hAnsiTheme="minorHAnsi" w:cstheme="minorHAnsi"/>
                <w:b/>
                <w:bCs/>
              </w:rPr>
            </w:pPr>
          </w:p>
        </w:tc>
        <w:tc>
          <w:tcPr>
            <w:tcW w:w="1170" w:type="dxa"/>
            <w:tcBorders>
              <w:top w:val="nil"/>
              <w:left w:val="nil"/>
              <w:bottom w:val="single" w:sz="4" w:space="0" w:color="auto"/>
              <w:right w:val="single" w:sz="4" w:space="0" w:color="auto"/>
            </w:tcBorders>
            <w:shd w:val="clear" w:color="000000" w:fill="DDEBF7"/>
            <w:noWrap/>
            <w:vAlign w:val="center"/>
            <w:hideMark/>
          </w:tcPr>
          <w:p w14:paraId="14F971C9"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Low</w:t>
            </w:r>
          </w:p>
        </w:tc>
        <w:tc>
          <w:tcPr>
            <w:tcW w:w="1170" w:type="dxa"/>
            <w:tcBorders>
              <w:top w:val="nil"/>
              <w:left w:val="nil"/>
              <w:bottom w:val="single" w:sz="4" w:space="0" w:color="auto"/>
              <w:right w:val="single" w:sz="4" w:space="0" w:color="auto"/>
            </w:tcBorders>
            <w:shd w:val="clear" w:color="000000" w:fill="DDEBF7"/>
            <w:noWrap/>
            <w:vAlign w:val="center"/>
            <w:hideMark/>
          </w:tcPr>
          <w:p w14:paraId="408EE5F0"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Medium</w:t>
            </w:r>
          </w:p>
        </w:tc>
        <w:tc>
          <w:tcPr>
            <w:tcW w:w="1170" w:type="dxa"/>
            <w:tcBorders>
              <w:top w:val="nil"/>
              <w:left w:val="nil"/>
              <w:bottom w:val="single" w:sz="4" w:space="0" w:color="auto"/>
              <w:right w:val="single" w:sz="4" w:space="0" w:color="auto"/>
            </w:tcBorders>
            <w:shd w:val="clear" w:color="000000" w:fill="DDEBF7"/>
            <w:noWrap/>
            <w:vAlign w:val="center"/>
            <w:hideMark/>
          </w:tcPr>
          <w:p w14:paraId="451811B0"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High</w:t>
            </w:r>
          </w:p>
        </w:tc>
      </w:tr>
      <w:tr w:rsidR="00722E72" w:rsidRPr="00DB22D9" w14:paraId="78AB3519" w14:textId="77777777" w:rsidTr="00DB22D9">
        <w:trPr>
          <w:trHeight w:val="486"/>
          <w:jc w:val="center"/>
        </w:trPr>
        <w:tc>
          <w:tcPr>
            <w:tcW w:w="1170" w:type="dxa"/>
            <w:tcBorders>
              <w:top w:val="nil"/>
              <w:left w:val="single" w:sz="4" w:space="0" w:color="auto"/>
              <w:bottom w:val="single" w:sz="4" w:space="0" w:color="auto"/>
              <w:right w:val="single" w:sz="4" w:space="0" w:color="auto"/>
            </w:tcBorders>
            <w:shd w:val="clear" w:color="000000" w:fill="DDEBF7"/>
            <w:noWrap/>
            <w:vAlign w:val="center"/>
            <w:hideMark/>
          </w:tcPr>
          <w:p w14:paraId="7CE2C284"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Low</w:t>
            </w:r>
          </w:p>
        </w:tc>
        <w:tc>
          <w:tcPr>
            <w:tcW w:w="1170" w:type="dxa"/>
            <w:tcBorders>
              <w:top w:val="nil"/>
              <w:left w:val="nil"/>
              <w:bottom w:val="single" w:sz="4" w:space="0" w:color="auto"/>
              <w:right w:val="single" w:sz="4" w:space="0" w:color="auto"/>
            </w:tcBorders>
            <w:shd w:val="clear" w:color="auto" w:fill="auto"/>
            <w:noWrap/>
            <w:vAlign w:val="center"/>
            <w:hideMark/>
          </w:tcPr>
          <w:p w14:paraId="224D381E"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Low</w:t>
            </w:r>
          </w:p>
        </w:tc>
        <w:tc>
          <w:tcPr>
            <w:tcW w:w="1170" w:type="dxa"/>
            <w:tcBorders>
              <w:top w:val="nil"/>
              <w:left w:val="nil"/>
              <w:bottom w:val="single" w:sz="4" w:space="0" w:color="auto"/>
              <w:right w:val="single" w:sz="4" w:space="0" w:color="auto"/>
            </w:tcBorders>
            <w:shd w:val="clear" w:color="auto" w:fill="auto"/>
            <w:noWrap/>
            <w:vAlign w:val="center"/>
            <w:hideMark/>
          </w:tcPr>
          <w:p w14:paraId="076E9B9D"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Low</w:t>
            </w:r>
          </w:p>
        </w:tc>
        <w:tc>
          <w:tcPr>
            <w:tcW w:w="1170" w:type="dxa"/>
            <w:tcBorders>
              <w:top w:val="nil"/>
              <w:left w:val="nil"/>
              <w:bottom w:val="single" w:sz="4" w:space="0" w:color="auto"/>
              <w:right w:val="single" w:sz="4" w:space="0" w:color="auto"/>
            </w:tcBorders>
            <w:shd w:val="clear" w:color="000000" w:fill="FFC000"/>
            <w:noWrap/>
            <w:vAlign w:val="center"/>
            <w:hideMark/>
          </w:tcPr>
          <w:p w14:paraId="395478CD"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Medium</w:t>
            </w:r>
          </w:p>
        </w:tc>
      </w:tr>
      <w:tr w:rsidR="00722E72" w:rsidRPr="00DB22D9" w14:paraId="19632401" w14:textId="77777777" w:rsidTr="00DB22D9">
        <w:trPr>
          <w:trHeight w:val="486"/>
          <w:jc w:val="center"/>
        </w:trPr>
        <w:tc>
          <w:tcPr>
            <w:tcW w:w="1170" w:type="dxa"/>
            <w:tcBorders>
              <w:top w:val="nil"/>
              <w:left w:val="single" w:sz="4" w:space="0" w:color="auto"/>
              <w:bottom w:val="single" w:sz="4" w:space="0" w:color="auto"/>
              <w:right w:val="single" w:sz="4" w:space="0" w:color="auto"/>
            </w:tcBorders>
            <w:shd w:val="clear" w:color="000000" w:fill="DDEBF7"/>
            <w:noWrap/>
            <w:vAlign w:val="center"/>
            <w:hideMark/>
          </w:tcPr>
          <w:p w14:paraId="5B20FE1C"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Medium</w:t>
            </w:r>
          </w:p>
        </w:tc>
        <w:tc>
          <w:tcPr>
            <w:tcW w:w="1170" w:type="dxa"/>
            <w:tcBorders>
              <w:top w:val="nil"/>
              <w:left w:val="nil"/>
              <w:bottom w:val="single" w:sz="4" w:space="0" w:color="auto"/>
              <w:right w:val="single" w:sz="4" w:space="0" w:color="auto"/>
            </w:tcBorders>
            <w:shd w:val="clear" w:color="auto" w:fill="auto"/>
            <w:noWrap/>
            <w:vAlign w:val="center"/>
            <w:hideMark/>
          </w:tcPr>
          <w:p w14:paraId="1BC16618"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Low</w:t>
            </w:r>
          </w:p>
        </w:tc>
        <w:tc>
          <w:tcPr>
            <w:tcW w:w="1170" w:type="dxa"/>
            <w:tcBorders>
              <w:top w:val="nil"/>
              <w:left w:val="nil"/>
              <w:bottom w:val="single" w:sz="4" w:space="0" w:color="auto"/>
              <w:right w:val="single" w:sz="4" w:space="0" w:color="auto"/>
            </w:tcBorders>
            <w:shd w:val="clear" w:color="000000" w:fill="FFC000"/>
            <w:noWrap/>
            <w:vAlign w:val="center"/>
            <w:hideMark/>
          </w:tcPr>
          <w:p w14:paraId="65766C1A"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Medium</w:t>
            </w:r>
          </w:p>
        </w:tc>
        <w:tc>
          <w:tcPr>
            <w:tcW w:w="1170" w:type="dxa"/>
            <w:tcBorders>
              <w:top w:val="nil"/>
              <w:left w:val="nil"/>
              <w:bottom w:val="single" w:sz="4" w:space="0" w:color="auto"/>
              <w:right w:val="single" w:sz="4" w:space="0" w:color="auto"/>
            </w:tcBorders>
            <w:shd w:val="clear" w:color="000000" w:fill="FF0000"/>
            <w:noWrap/>
            <w:vAlign w:val="center"/>
            <w:hideMark/>
          </w:tcPr>
          <w:p w14:paraId="0B1E02EE"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High</w:t>
            </w:r>
          </w:p>
        </w:tc>
      </w:tr>
      <w:tr w:rsidR="00722E72" w:rsidRPr="00DB22D9" w14:paraId="611D7221" w14:textId="77777777" w:rsidTr="00DB22D9">
        <w:trPr>
          <w:trHeight w:val="486"/>
          <w:jc w:val="center"/>
        </w:trPr>
        <w:tc>
          <w:tcPr>
            <w:tcW w:w="1170" w:type="dxa"/>
            <w:tcBorders>
              <w:top w:val="nil"/>
              <w:left w:val="single" w:sz="4" w:space="0" w:color="auto"/>
              <w:bottom w:val="single" w:sz="4" w:space="0" w:color="auto"/>
              <w:right w:val="single" w:sz="4" w:space="0" w:color="auto"/>
            </w:tcBorders>
            <w:shd w:val="clear" w:color="000000" w:fill="DDEBF7"/>
            <w:noWrap/>
            <w:vAlign w:val="center"/>
            <w:hideMark/>
          </w:tcPr>
          <w:p w14:paraId="0B68EF0B"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High</w:t>
            </w:r>
          </w:p>
        </w:tc>
        <w:tc>
          <w:tcPr>
            <w:tcW w:w="1170" w:type="dxa"/>
            <w:tcBorders>
              <w:top w:val="nil"/>
              <w:left w:val="nil"/>
              <w:bottom w:val="single" w:sz="4" w:space="0" w:color="auto"/>
              <w:right w:val="single" w:sz="4" w:space="0" w:color="auto"/>
            </w:tcBorders>
            <w:shd w:val="clear" w:color="000000" w:fill="FFC000"/>
            <w:noWrap/>
            <w:vAlign w:val="center"/>
            <w:hideMark/>
          </w:tcPr>
          <w:p w14:paraId="53A720B5"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Medium</w:t>
            </w:r>
          </w:p>
        </w:tc>
        <w:tc>
          <w:tcPr>
            <w:tcW w:w="1170" w:type="dxa"/>
            <w:tcBorders>
              <w:top w:val="nil"/>
              <w:left w:val="nil"/>
              <w:bottom w:val="single" w:sz="4" w:space="0" w:color="auto"/>
              <w:right w:val="single" w:sz="4" w:space="0" w:color="auto"/>
            </w:tcBorders>
            <w:shd w:val="clear" w:color="000000" w:fill="FF0000"/>
            <w:noWrap/>
            <w:vAlign w:val="center"/>
            <w:hideMark/>
          </w:tcPr>
          <w:p w14:paraId="4D9EA3EF"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High</w:t>
            </w:r>
          </w:p>
        </w:tc>
        <w:tc>
          <w:tcPr>
            <w:tcW w:w="1170" w:type="dxa"/>
            <w:tcBorders>
              <w:top w:val="nil"/>
              <w:left w:val="nil"/>
              <w:bottom w:val="single" w:sz="4" w:space="0" w:color="auto"/>
              <w:right w:val="single" w:sz="4" w:space="0" w:color="auto"/>
            </w:tcBorders>
            <w:shd w:val="clear" w:color="000000" w:fill="FF0000"/>
            <w:noWrap/>
            <w:vAlign w:val="center"/>
            <w:hideMark/>
          </w:tcPr>
          <w:p w14:paraId="5A03DC0B" w14:textId="77777777" w:rsidR="00DB22D9" w:rsidRPr="00DB22D9" w:rsidRDefault="00DB22D9" w:rsidP="00DB22D9">
            <w:pPr>
              <w:spacing w:after="0" w:line="240" w:lineRule="auto"/>
              <w:rPr>
                <w:rFonts w:asciiTheme="minorHAnsi" w:eastAsia="Times New Roman" w:hAnsiTheme="minorHAnsi" w:cstheme="minorHAnsi"/>
              </w:rPr>
            </w:pPr>
            <w:r w:rsidRPr="00DB22D9">
              <w:rPr>
                <w:rFonts w:asciiTheme="minorHAnsi" w:eastAsia="Times New Roman" w:hAnsiTheme="minorHAnsi" w:cstheme="minorHAnsi"/>
              </w:rPr>
              <w:t>High</w:t>
            </w:r>
          </w:p>
        </w:tc>
      </w:tr>
    </w:tbl>
    <w:p w14:paraId="41B0378D" w14:textId="77777777" w:rsidR="00DB22D9" w:rsidRDefault="00DB22D9" w:rsidP="00DB22D9">
      <w:pPr>
        <w:rPr>
          <w:rFonts w:asciiTheme="minorHAnsi" w:hAnsiTheme="minorHAnsi" w:cstheme="minorHAnsi"/>
          <w:iCs/>
        </w:rPr>
      </w:pPr>
    </w:p>
    <w:p w14:paraId="204FF4B7" w14:textId="77777777" w:rsidR="00D51A21" w:rsidRPr="00722E72" w:rsidRDefault="00D51A21" w:rsidP="00D51A21">
      <w:pPr>
        <w:pStyle w:val="Heading1"/>
        <w:keepLines w:val="0"/>
        <w:spacing w:before="0" w:line="240" w:lineRule="auto"/>
        <w:rPr>
          <w:rFonts w:asciiTheme="minorHAnsi" w:hAnsiTheme="minorHAnsi" w:cstheme="minorHAnsi"/>
          <w:color w:val="auto"/>
          <w:sz w:val="22"/>
          <w:szCs w:val="22"/>
          <w:u w:val="single"/>
        </w:rPr>
      </w:pPr>
    </w:p>
    <w:p w14:paraId="366BD7D0" w14:textId="535774BD" w:rsidR="00D51A21" w:rsidRPr="00D51A21" w:rsidRDefault="00D51A21" w:rsidP="005D4F77">
      <w:pPr>
        <w:pStyle w:val="Heading1"/>
        <w:keepLines w:val="0"/>
        <w:numPr>
          <w:ilvl w:val="0"/>
          <w:numId w:val="10"/>
        </w:numPr>
        <w:spacing w:before="0" w:line="360" w:lineRule="auto"/>
        <w:ind w:left="0" w:firstLine="0"/>
        <w:rPr>
          <w:rFonts w:ascii="Arial" w:hAnsi="Arial" w:cs="Arial"/>
          <w:iCs/>
          <w:sz w:val="24"/>
          <w:szCs w:val="24"/>
        </w:rPr>
      </w:pPr>
      <w:r w:rsidRPr="00D51A21">
        <w:rPr>
          <w:rFonts w:asciiTheme="minorHAnsi" w:hAnsiTheme="minorHAnsi" w:cstheme="minorHAnsi"/>
          <w:b/>
          <w:color w:val="auto"/>
          <w:sz w:val="22"/>
          <w:szCs w:val="22"/>
          <w:u w:val="single"/>
        </w:rPr>
        <w:t>Risk Response Planning</w:t>
      </w:r>
      <w:r w:rsidRPr="00D51A21">
        <w:rPr>
          <w:rFonts w:asciiTheme="minorHAnsi" w:hAnsiTheme="minorHAnsi" w:cstheme="minorHAnsi"/>
          <w:b/>
          <w:color w:val="auto"/>
          <w:sz w:val="22"/>
          <w:szCs w:val="22"/>
        </w:rPr>
        <w:t>.</w:t>
      </w:r>
      <w:r w:rsidRPr="00D51A21">
        <w:rPr>
          <w:rFonts w:asciiTheme="minorHAnsi" w:hAnsiTheme="minorHAnsi" w:cstheme="minorHAnsi"/>
          <w:color w:val="auto"/>
          <w:sz w:val="22"/>
          <w:szCs w:val="22"/>
        </w:rPr>
        <w:tab/>
        <w:t>Based on the priority of risk, response p</w:t>
      </w:r>
      <w:r w:rsidR="00561A76">
        <w:rPr>
          <w:rFonts w:asciiTheme="minorHAnsi" w:hAnsiTheme="minorHAnsi" w:cstheme="minorHAnsi"/>
          <w:color w:val="auto"/>
          <w:sz w:val="22"/>
          <w:szCs w:val="22"/>
        </w:rPr>
        <w:t>l</w:t>
      </w:r>
      <w:r w:rsidRPr="00D51A21">
        <w:rPr>
          <w:rFonts w:asciiTheme="minorHAnsi" w:hAnsiTheme="minorHAnsi" w:cstheme="minorHAnsi"/>
          <w:color w:val="auto"/>
          <w:sz w:val="22"/>
          <w:szCs w:val="22"/>
        </w:rPr>
        <w:t>anning will be done</w:t>
      </w:r>
      <w:r>
        <w:rPr>
          <w:rFonts w:asciiTheme="minorHAnsi" w:hAnsiTheme="minorHAnsi" w:cstheme="minorHAnsi"/>
          <w:color w:val="auto"/>
          <w:sz w:val="22"/>
          <w:szCs w:val="22"/>
        </w:rPr>
        <w:t xml:space="preserve"> </w:t>
      </w:r>
      <w:r w:rsidRPr="00D51A21">
        <w:rPr>
          <w:rFonts w:asciiTheme="minorHAnsi" w:hAnsiTheme="minorHAnsi" w:cstheme="minorHAnsi"/>
          <w:color w:val="auto"/>
          <w:sz w:val="22"/>
          <w:szCs w:val="22"/>
        </w:rPr>
        <w:t>using the following table:</w:t>
      </w:r>
    </w:p>
    <w:tbl>
      <w:tblPr>
        <w:tblW w:w="8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1"/>
        <w:gridCol w:w="5772"/>
      </w:tblGrid>
      <w:tr w:rsidR="00D51A21" w:rsidRPr="00205E70" w14:paraId="004D7D1F" w14:textId="77777777" w:rsidTr="00D51A21">
        <w:trPr>
          <w:trHeight w:val="837"/>
          <w:tblHeader/>
        </w:trPr>
        <w:tc>
          <w:tcPr>
            <w:tcW w:w="2981" w:type="dxa"/>
            <w:shd w:val="clear" w:color="auto" w:fill="E6E6E6"/>
          </w:tcPr>
          <w:p w14:paraId="62431D67" w14:textId="77777777" w:rsidR="00D51A21" w:rsidRPr="00D51A21" w:rsidRDefault="00D51A21" w:rsidP="00AD5316">
            <w:pPr>
              <w:pStyle w:val="BlockText"/>
              <w:rPr>
                <w:rFonts w:asciiTheme="minorHAnsi" w:hAnsiTheme="minorHAnsi" w:cstheme="minorHAnsi"/>
                <w:sz w:val="22"/>
                <w:szCs w:val="22"/>
              </w:rPr>
            </w:pPr>
            <w:r w:rsidRPr="00D51A21">
              <w:rPr>
                <w:rFonts w:asciiTheme="minorHAnsi" w:hAnsiTheme="minorHAnsi" w:cstheme="minorHAnsi"/>
                <w:sz w:val="22"/>
                <w:szCs w:val="22"/>
              </w:rPr>
              <w:t>RISK PRIORITIZATION</w:t>
            </w:r>
          </w:p>
        </w:tc>
        <w:tc>
          <w:tcPr>
            <w:tcW w:w="5772" w:type="dxa"/>
            <w:shd w:val="clear" w:color="auto" w:fill="E6E6E6"/>
          </w:tcPr>
          <w:p w14:paraId="43CBE643" w14:textId="77777777" w:rsidR="00D51A21" w:rsidRPr="00D51A21" w:rsidRDefault="00D51A21" w:rsidP="00AD5316">
            <w:pPr>
              <w:pStyle w:val="BlockText"/>
              <w:rPr>
                <w:rFonts w:asciiTheme="minorHAnsi" w:hAnsiTheme="minorHAnsi" w:cstheme="minorHAnsi"/>
                <w:sz w:val="22"/>
                <w:szCs w:val="22"/>
              </w:rPr>
            </w:pPr>
            <w:r w:rsidRPr="00D51A21">
              <w:rPr>
                <w:rFonts w:asciiTheme="minorHAnsi" w:hAnsiTheme="minorHAnsi" w:cstheme="minorHAnsi"/>
                <w:sz w:val="22"/>
                <w:szCs w:val="22"/>
              </w:rPr>
              <w:t>EXTENT OF PLANNING</w:t>
            </w:r>
          </w:p>
        </w:tc>
      </w:tr>
      <w:tr w:rsidR="00D51A21" w:rsidRPr="00205E70" w14:paraId="4D4E0503" w14:textId="77777777" w:rsidTr="00D51A21">
        <w:trPr>
          <w:trHeight w:val="1313"/>
        </w:trPr>
        <w:tc>
          <w:tcPr>
            <w:tcW w:w="2981" w:type="dxa"/>
          </w:tcPr>
          <w:p w14:paraId="37C5CD81" w14:textId="77777777" w:rsidR="00D51A21" w:rsidRPr="00D51A21" w:rsidRDefault="00D51A21" w:rsidP="00AD5316">
            <w:pPr>
              <w:rPr>
                <w:rFonts w:asciiTheme="minorHAnsi" w:hAnsiTheme="minorHAnsi" w:cstheme="minorHAnsi"/>
                <w:iCs/>
              </w:rPr>
            </w:pPr>
            <w:r w:rsidRPr="00D51A21">
              <w:rPr>
                <w:rFonts w:asciiTheme="minorHAnsi" w:hAnsiTheme="minorHAnsi" w:cstheme="minorHAnsi"/>
                <w:iCs/>
              </w:rPr>
              <w:t>Low</w:t>
            </w:r>
          </w:p>
        </w:tc>
        <w:tc>
          <w:tcPr>
            <w:tcW w:w="5772" w:type="dxa"/>
          </w:tcPr>
          <w:p w14:paraId="3A698D08" w14:textId="77777777" w:rsidR="00D51A21" w:rsidRPr="00D51A21" w:rsidRDefault="00D51A21" w:rsidP="00AD5316">
            <w:pPr>
              <w:tabs>
                <w:tab w:val="num" w:pos="1368"/>
              </w:tabs>
              <w:rPr>
                <w:rFonts w:asciiTheme="minorHAnsi" w:hAnsiTheme="minorHAnsi" w:cstheme="minorHAnsi"/>
                <w:iCs/>
              </w:rPr>
            </w:pPr>
            <w:r w:rsidRPr="00D51A21">
              <w:rPr>
                <w:rFonts w:asciiTheme="minorHAnsi" w:hAnsiTheme="minorHAnsi" w:cstheme="minorHAnsi"/>
                <w:iCs/>
              </w:rPr>
              <w:t>No explicit mitigation plan will be identified</w:t>
            </w:r>
          </w:p>
          <w:p w14:paraId="7E54327C" w14:textId="77777777" w:rsidR="00D51A21" w:rsidRPr="00D51A21" w:rsidRDefault="00D51A21" w:rsidP="00AD5316">
            <w:pPr>
              <w:tabs>
                <w:tab w:val="num" w:pos="1368"/>
              </w:tabs>
              <w:rPr>
                <w:rFonts w:asciiTheme="minorHAnsi" w:hAnsiTheme="minorHAnsi" w:cstheme="minorHAnsi"/>
                <w:iCs/>
              </w:rPr>
            </w:pPr>
            <w:r w:rsidRPr="00D51A21">
              <w:rPr>
                <w:rFonts w:asciiTheme="minorHAnsi" w:hAnsiTheme="minorHAnsi" w:cstheme="minorHAnsi"/>
                <w:iCs/>
              </w:rPr>
              <w:t>No explicit contingency plan will be identified</w:t>
            </w:r>
          </w:p>
          <w:p w14:paraId="7F21C34B" w14:textId="77777777" w:rsidR="00D51A21" w:rsidRPr="00D51A21" w:rsidRDefault="00D51A21" w:rsidP="00AD5316">
            <w:pPr>
              <w:rPr>
                <w:rFonts w:asciiTheme="minorHAnsi" w:hAnsiTheme="minorHAnsi" w:cstheme="minorHAnsi"/>
                <w:iCs/>
              </w:rPr>
            </w:pPr>
            <w:r w:rsidRPr="00D51A21">
              <w:rPr>
                <w:rFonts w:asciiTheme="minorHAnsi" w:hAnsiTheme="minorHAnsi" w:cstheme="minorHAnsi"/>
                <w:iCs/>
              </w:rPr>
              <w:t>Risk may be accepted as and when encountered</w:t>
            </w:r>
          </w:p>
        </w:tc>
      </w:tr>
      <w:tr w:rsidR="00D51A21" w:rsidRPr="00205E70" w14:paraId="650C47D9" w14:textId="77777777" w:rsidTr="00D51A21">
        <w:trPr>
          <w:trHeight w:val="863"/>
        </w:trPr>
        <w:tc>
          <w:tcPr>
            <w:tcW w:w="2981" w:type="dxa"/>
          </w:tcPr>
          <w:p w14:paraId="45232C2A" w14:textId="77777777" w:rsidR="00D51A21" w:rsidRPr="00D51A21" w:rsidRDefault="00D51A21" w:rsidP="00AD5316">
            <w:pPr>
              <w:rPr>
                <w:rFonts w:asciiTheme="minorHAnsi" w:hAnsiTheme="minorHAnsi" w:cstheme="minorHAnsi"/>
                <w:iCs/>
              </w:rPr>
            </w:pPr>
            <w:r w:rsidRPr="00D51A21">
              <w:rPr>
                <w:rFonts w:asciiTheme="minorHAnsi" w:hAnsiTheme="minorHAnsi" w:cstheme="minorHAnsi"/>
                <w:iCs/>
              </w:rPr>
              <w:t>Medium</w:t>
            </w:r>
          </w:p>
        </w:tc>
        <w:tc>
          <w:tcPr>
            <w:tcW w:w="5772" w:type="dxa"/>
          </w:tcPr>
          <w:p w14:paraId="71622C8F" w14:textId="77777777" w:rsidR="00D51A21" w:rsidRPr="00D51A21" w:rsidRDefault="00D51A21" w:rsidP="00AD5316">
            <w:pPr>
              <w:tabs>
                <w:tab w:val="num" w:pos="1368"/>
              </w:tabs>
              <w:rPr>
                <w:rFonts w:asciiTheme="minorHAnsi" w:hAnsiTheme="minorHAnsi" w:cstheme="minorHAnsi"/>
                <w:iCs/>
              </w:rPr>
            </w:pPr>
            <w:r w:rsidRPr="00D51A21">
              <w:rPr>
                <w:rFonts w:asciiTheme="minorHAnsi" w:hAnsiTheme="minorHAnsi" w:cstheme="minorHAnsi"/>
                <w:iCs/>
              </w:rPr>
              <w:t>No explicit mitigation plan will be identified</w:t>
            </w:r>
          </w:p>
          <w:p w14:paraId="5E5459F7" w14:textId="77777777" w:rsidR="00D51A21" w:rsidRPr="00D51A21" w:rsidRDefault="00D51A21" w:rsidP="00AD5316">
            <w:pPr>
              <w:rPr>
                <w:rFonts w:asciiTheme="minorHAnsi" w:hAnsiTheme="minorHAnsi" w:cstheme="minorHAnsi"/>
                <w:iCs/>
              </w:rPr>
            </w:pPr>
            <w:r w:rsidRPr="00D51A21">
              <w:rPr>
                <w:rFonts w:asciiTheme="minorHAnsi" w:hAnsiTheme="minorHAnsi" w:cstheme="minorHAnsi"/>
                <w:iCs/>
              </w:rPr>
              <w:t>Contingency plan will be proposed</w:t>
            </w:r>
          </w:p>
        </w:tc>
      </w:tr>
      <w:tr w:rsidR="00D51A21" w:rsidRPr="00205E70" w14:paraId="2D5142B0" w14:textId="77777777" w:rsidTr="00D51A21">
        <w:trPr>
          <w:trHeight w:val="827"/>
        </w:trPr>
        <w:tc>
          <w:tcPr>
            <w:tcW w:w="2981" w:type="dxa"/>
          </w:tcPr>
          <w:p w14:paraId="232D37FC" w14:textId="77777777" w:rsidR="00D51A21" w:rsidRPr="00D51A21" w:rsidRDefault="00D51A21" w:rsidP="00AD5316">
            <w:pPr>
              <w:rPr>
                <w:rFonts w:asciiTheme="minorHAnsi" w:hAnsiTheme="minorHAnsi" w:cstheme="minorHAnsi"/>
                <w:iCs/>
              </w:rPr>
            </w:pPr>
            <w:r w:rsidRPr="00D51A21">
              <w:rPr>
                <w:rFonts w:asciiTheme="minorHAnsi" w:hAnsiTheme="minorHAnsi" w:cstheme="minorHAnsi"/>
                <w:iCs/>
              </w:rPr>
              <w:t>High</w:t>
            </w:r>
          </w:p>
        </w:tc>
        <w:tc>
          <w:tcPr>
            <w:tcW w:w="5772" w:type="dxa"/>
          </w:tcPr>
          <w:p w14:paraId="18C98475" w14:textId="77777777" w:rsidR="00D51A21" w:rsidRPr="00D51A21" w:rsidRDefault="00D51A21" w:rsidP="00D51A21">
            <w:pPr>
              <w:tabs>
                <w:tab w:val="num" w:pos="1368"/>
              </w:tabs>
              <w:rPr>
                <w:rFonts w:asciiTheme="minorHAnsi" w:hAnsiTheme="minorHAnsi" w:cstheme="minorHAnsi"/>
                <w:iCs/>
              </w:rPr>
            </w:pPr>
            <w:r w:rsidRPr="00D51A21">
              <w:rPr>
                <w:rFonts w:asciiTheme="minorHAnsi" w:hAnsiTheme="minorHAnsi" w:cstheme="minorHAnsi"/>
                <w:iCs/>
              </w:rPr>
              <w:t>Mitigation plan will be mandatory</w:t>
            </w:r>
          </w:p>
          <w:p w14:paraId="05EB420B" w14:textId="77777777" w:rsidR="00D51A21" w:rsidRPr="00D51A21" w:rsidRDefault="00D51A21" w:rsidP="00D51A21">
            <w:pPr>
              <w:tabs>
                <w:tab w:val="num" w:pos="1368"/>
              </w:tabs>
              <w:rPr>
                <w:rFonts w:asciiTheme="minorHAnsi" w:hAnsiTheme="minorHAnsi" w:cstheme="minorHAnsi"/>
                <w:iCs/>
              </w:rPr>
            </w:pPr>
            <w:r w:rsidRPr="00D51A21">
              <w:rPr>
                <w:rFonts w:asciiTheme="minorHAnsi" w:hAnsiTheme="minorHAnsi" w:cstheme="minorHAnsi"/>
                <w:iCs/>
              </w:rPr>
              <w:t>Contingency Plan will be mandatory</w:t>
            </w:r>
          </w:p>
        </w:tc>
      </w:tr>
    </w:tbl>
    <w:p w14:paraId="2178379A" w14:textId="77777777" w:rsidR="00396DFE" w:rsidRDefault="00396DFE" w:rsidP="00D51A21">
      <w:pPr>
        <w:pStyle w:val="Heading1"/>
        <w:keepLines w:val="0"/>
        <w:spacing w:before="0" w:line="240" w:lineRule="auto"/>
        <w:rPr>
          <w:sz w:val="24"/>
          <w:u w:val="single"/>
        </w:rPr>
      </w:pPr>
      <w:bookmarkStart w:id="2" w:name="_Toc395101099"/>
    </w:p>
    <w:p w14:paraId="1BF9C45F" w14:textId="058420C9" w:rsidR="00D51A21" w:rsidRPr="00396DFE" w:rsidRDefault="00D51A21" w:rsidP="005D4F77">
      <w:pPr>
        <w:pStyle w:val="Heading1"/>
        <w:keepLines w:val="0"/>
        <w:numPr>
          <w:ilvl w:val="0"/>
          <w:numId w:val="10"/>
        </w:numPr>
        <w:spacing w:before="0" w:line="360" w:lineRule="auto"/>
        <w:ind w:left="0" w:firstLine="0"/>
        <w:rPr>
          <w:rFonts w:asciiTheme="minorHAnsi" w:hAnsiTheme="minorHAnsi" w:cstheme="minorHAnsi"/>
          <w:b/>
          <w:color w:val="auto"/>
          <w:sz w:val="22"/>
          <w:szCs w:val="22"/>
          <w:u w:val="single"/>
        </w:rPr>
      </w:pPr>
      <w:bookmarkStart w:id="3" w:name="_Toc395101100"/>
      <w:bookmarkEnd w:id="2"/>
      <w:r w:rsidRPr="00396DFE">
        <w:rPr>
          <w:rFonts w:asciiTheme="minorHAnsi" w:hAnsiTheme="minorHAnsi" w:cstheme="minorHAnsi"/>
          <w:b/>
          <w:color w:val="auto"/>
          <w:sz w:val="22"/>
          <w:szCs w:val="22"/>
          <w:u w:val="single"/>
        </w:rPr>
        <w:t>Risk Mitigation and Contingency Plan</w:t>
      </w:r>
      <w:bookmarkEnd w:id="3"/>
    </w:p>
    <w:p w14:paraId="57EF378B" w14:textId="681C497B" w:rsidR="00D51A21" w:rsidRPr="00396DFE" w:rsidRDefault="00D51A21" w:rsidP="005D4F77">
      <w:pPr>
        <w:numPr>
          <w:ilvl w:val="0"/>
          <w:numId w:val="12"/>
        </w:numPr>
        <w:tabs>
          <w:tab w:val="clear" w:pos="1530"/>
        </w:tabs>
        <w:spacing w:after="0" w:line="360" w:lineRule="auto"/>
        <w:ind w:left="810" w:firstLine="0"/>
        <w:rPr>
          <w:rFonts w:asciiTheme="minorHAnsi" w:hAnsiTheme="minorHAnsi" w:cstheme="minorHAnsi"/>
          <w:iCs/>
          <w:szCs w:val="24"/>
        </w:rPr>
      </w:pPr>
      <w:r w:rsidRPr="00396DFE">
        <w:rPr>
          <w:rFonts w:asciiTheme="minorHAnsi" w:hAnsiTheme="minorHAnsi" w:cstheme="minorHAnsi"/>
          <w:b/>
          <w:iCs/>
          <w:szCs w:val="24"/>
          <w:u w:val="single"/>
        </w:rPr>
        <w:t>Risk Mitigation plan</w:t>
      </w:r>
      <w:r w:rsidRPr="00396DFE">
        <w:rPr>
          <w:rFonts w:asciiTheme="minorHAnsi" w:hAnsiTheme="minorHAnsi" w:cstheme="minorHAnsi"/>
          <w:iCs/>
          <w:szCs w:val="24"/>
        </w:rPr>
        <w:t xml:space="preserve"> </w:t>
      </w:r>
      <w:r w:rsidRPr="00396DFE">
        <w:rPr>
          <w:rFonts w:asciiTheme="minorHAnsi" w:hAnsiTheme="minorHAnsi" w:cstheme="minorHAnsi"/>
          <w:iCs/>
          <w:szCs w:val="24"/>
        </w:rPr>
        <w:tab/>
        <w:t>is the preventive action taken to reduce the risk probability, impact or both. The risk mitigation plan for a given risk includes methods used to avoid, reduce, and control the probability of occurrence of the risk</w:t>
      </w:r>
      <w:r w:rsidR="003C7CED">
        <w:rPr>
          <w:rFonts w:asciiTheme="minorHAnsi" w:hAnsiTheme="minorHAnsi" w:cstheme="minorHAnsi"/>
          <w:iCs/>
          <w:szCs w:val="24"/>
        </w:rPr>
        <w:t>.</w:t>
      </w:r>
    </w:p>
    <w:p w14:paraId="0F32B0D5" w14:textId="77777777" w:rsidR="00D51A21" w:rsidRPr="00396DFE" w:rsidRDefault="00D51A21" w:rsidP="00D51A21">
      <w:pPr>
        <w:spacing w:after="0" w:line="360" w:lineRule="auto"/>
        <w:ind w:left="810"/>
        <w:rPr>
          <w:rFonts w:asciiTheme="minorHAnsi" w:hAnsiTheme="minorHAnsi" w:cstheme="minorHAnsi"/>
          <w:iCs/>
          <w:szCs w:val="24"/>
        </w:rPr>
      </w:pPr>
    </w:p>
    <w:p w14:paraId="26B68CFC" w14:textId="77777777" w:rsidR="00D51A21" w:rsidRPr="00396DFE" w:rsidRDefault="00D51A21" w:rsidP="005D4F77">
      <w:pPr>
        <w:numPr>
          <w:ilvl w:val="0"/>
          <w:numId w:val="12"/>
        </w:numPr>
        <w:tabs>
          <w:tab w:val="clear" w:pos="1530"/>
        </w:tabs>
        <w:spacing w:after="0" w:line="360" w:lineRule="auto"/>
        <w:ind w:left="810" w:firstLine="0"/>
        <w:rPr>
          <w:rFonts w:asciiTheme="minorHAnsi" w:hAnsiTheme="minorHAnsi" w:cstheme="minorHAnsi"/>
          <w:b/>
          <w:szCs w:val="24"/>
          <w:u w:val="single"/>
        </w:rPr>
      </w:pPr>
      <w:r w:rsidRPr="00396DFE">
        <w:rPr>
          <w:rFonts w:asciiTheme="minorHAnsi" w:hAnsiTheme="minorHAnsi" w:cstheme="minorHAnsi"/>
          <w:b/>
          <w:iCs/>
          <w:szCs w:val="24"/>
          <w:u w:val="single"/>
        </w:rPr>
        <w:t>Risk Contingency Plan</w:t>
      </w:r>
      <w:r w:rsidRPr="00396DFE">
        <w:rPr>
          <w:rFonts w:asciiTheme="minorHAnsi" w:hAnsiTheme="minorHAnsi" w:cstheme="minorHAnsi"/>
          <w:iCs/>
          <w:szCs w:val="24"/>
        </w:rPr>
        <w:t xml:space="preserve"> </w:t>
      </w:r>
      <w:r w:rsidRPr="00396DFE">
        <w:rPr>
          <w:rFonts w:asciiTheme="minorHAnsi" w:hAnsiTheme="minorHAnsi" w:cstheme="minorHAnsi"/>
          <w:iCs/>
          <w:szCs w:val="24"/>
        </w:rPr>
        <w:tab/>
        <w:t>is the corrective action which is required to deal with risk once it occurs.</w:t>
      </w:r>
    </w:p>
    <w:p w14:paraId="444B5C77" w14:textId="203BDC36" w:rsidR="00D51A21" w:rsidRDefault="00D51A21" w:rsidP="00D51A21">
      <w:pPr>
        <w:pStyle w:val="ListParagraph"/>
        <w:rPr>
          <w:rFonts w:ascii="Arial" w:hAnsi="Arial" w:cs="Arial"/>
          <w:b/>
          <w:u w:val="single"/>
        </w:rPr>
      </w:pPr>
    </w:p>
    <w:p w14:paraId="6CE2B48D" w14:textId="77777777" w:rsidR="006C1AE1" w:rsidRDefault="00230906" w:rsidP="005D4F77">
      <w:pPr>
        <w:pStyle w:val="Heading1"/>
        <w:keepLines w:val="0"/>
        <w:numPr>
          <w:ilvl w:val="0"/>
          <w:numId w:val="10"/>
        </w:numPr>
        <w:spacing w:before="0" w:line="360" w:lineRule="auto"/>
        <w:ind w:left="0" w:firstLine="0"/>
        <w:rPr>
          <w:rFonts w:asciiTheme="minorHAnsi" w:hAnsiTheme="minorHAnsi" w:cstheme="minorHAnsi"/>
          <w:b/>
          <w:color w:val="auto"/>
          <w:sz w:val="22"/>
          <w:szCs w:val="22"/>
          <w:u w:val="single"/>
        </w:rPr>
      </w:pPr>
      <w:r w:rsidRPr="00230906">
        <w:rPr>
          <w:rFonts w:asciiTheme="minorHAnsi" w:hAnsiTheme="minorHAnsi" w:cstheme="minorHAnsi"/>
          <w:b/>
          <w:color w:val="auto"/>
          <w:sz w:val="22"/>
          <w:szCs w:val="22"/>
          <w:u w:val="single"/>
        </w:rPr>
        <w:t>Opportunity Management</w:t>
      </w:r>
      <w:bookmarkStart w:id="4" w:name="_Toc431206151"/>
      <w:bookmarkStart w:id="5" w:name="_Toc39050429"/>
    </w:p>
    <w:p w14:paraId="2A4178A6" w14:textId="5942A5E2" w:rsidR="003C7CED" w:rsidRPr="006C1AE1" w:rsidRDefault="003C7CED" w:rsidP="005D4F77">
      <w:pPr>
        <w:pStyle w:val="Heading1"/>
        <w:keepLines w:val="0"/>
        <w:numPr>
          <w:ilvl w:val="1"/>
          <w:numId w:val="10"/>
        </w:numPr>
        <w:spacing w:before="0" w:line="360" w:lineRule="auto"/>
        <w:ind w:left="1134"/>
        <w:rPr>
          <w:rFonts w:asciiTheme="minorHAnsi" w:hAnsiTheme="minorHAnsi" w:cstheme="minorHAnsi"/>
          <w:b/>
          <w:color w:val="auto"/>
          <w:sz w:val="22"/>
          <w:szCs w:val="22"/>
          <w:u w:val="single"/>
        </w:rPr>
      </w:pPr>
      <w:r w:rsidRPr="006C1AE1">
        <w:rPr>
          <w:rFonts w:asciiTheme="minorHAnsi" w:hAnsiTheme="minorHAnsi" w:cstheme="minorHAnsi"/>
          <w:b/>
          <w:color w:val="auto"/>
          <w:sz w:val="22"/>
          <w:szCs w:val="22"/>
          <w:u w:val="single"/>
        </w:rPr>
        <w:t>OPPORTUNITY CATEGORIZATION</w:t>
      </w:r>
      <w:bookmarkEnd w:id="4"/>
      <w:bookmarkEnd w:id="5"/>
    </w:p>
    <w:p w14:paraId="2CBE39F2" w14:textId="77777777" w:rsidR="003C7CED" w:rsidRDefault="003C7CED" w:rsidP="003C7CED">
      <w:pPr>
        <w:pStyle w:val="BodyText"/>
        <w:rPr>
          <w:rFonts w:asciiTheme="minorHAnsi" w:hAnsiTheme="minorHAnsi" w:cstheme="minorHAnsi"/>
        </w:rPr>
      </w:pPr>
    </w:p>
    <w:tbl>
      <w:tblPr>
        <w:tblW w:w="9000"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0"/>
        <w:gridCol w:w="1406"/>
        <w:gridCol w:w="1406"/>
        <w:gridCol w:w="1623"/>
        <w:gridCol w:w="1623"/>
        <w:gridCol w:w="1512"/>
      </w:tblGrid>
      <w:tr w:rsidR="003C7CED" w14:paraId="0B9F276F" w14:textId="77777777" w:rsidTr="006C1AE1">
        <w:trPr>
          <w:trHeight w:val="261"/>
        </w:trPr>
        <w:tc>
          <w:tcPr>
            <w:tcW w:w="1430" w:type="dxa"/>
            <w:tcBorders>
              <w:top w:val="single" w:sz="4" w:space="0" w:color="auto"/>
              <w:left w:val="single" w:sz="4" w:space="0" w:color="auto"/>
              <w:bottom w:val="single" w:sz="4" w:space="0" w:color="auto"/>
              <w:right w:val="single" w:sz="4" w:space="0" w:color="auto"/>
            </w:tcBorders>
            <w:noWrap/>
            <w:hideMark/>
          </w:tcPr>
          <w:p w14:paraId="18C1B0E3" w14:textId="77777777" w:rsidR="003C7CED" w:rsidRDefault="003C7CED">
            <w:pPr>
              <w:jc w:val="center"/>
              <w:rPr>
                <w:rFonts w:asciiTheme="minorHAnsi" w:hAnsiTheme="minorHAnsi" w:cstheme="minorHAnsi"/>
                <w:b/>
                <w:bCs/>
              </w:rPr>
            </w:pPr>
            <w:bookmarkStart w:id="6" w:name="_Toc431206152"/>
            <w:r>
              <w:rPr>
                <w:rFonts w:asciiTheme="minorHAnsi" w:hAnsiTheme="minorHAnsi" w:cstheme="minorHAnsi"/>
                <w:b/>
                <w:bCs/>
              </w:rPr>
              <w:t>Business or revenue generation or cost reduction</w:t>
            </w:r>
          </w:p>
        </w:tc>
        <w:tc>
          <w:tcPr>
            <w:tcW w:w="1406" w:type="dxa"/>
            <w:tcBorders>
              <w:top w:val="single" w:sz="4" w:space="0" w:color="auto"/>
              <w:left w:val="single" w:sz="4" w:space="0" w:color="auto"/>
              <w:bottom w:val="single" w:sz="4" w:space="0" w:color="auto"/>
              <w:right w:val="single" w:sz="4" w:space="0" w:color="auto"/>
            </w:tcBorders>
            <w:noWrap/>
            <w:hideMark/>
          </w:tcPr>
          <w:p w14:paraId="59ABC23D" w14:textId="77777777" w:rsidR="003C7CED" w:rsidRDefault="003C7CED">
            <w:pPr>
              <w:jc w:val="center"/>
              <w:rPr>
                <w:rFonts w:asciiTheme="minorHAnsi" w:hAnsiTheme="minorHAnsi" w:cstheme="minorHAnsi"/>
                <w:b/>
                <w:bCs/>
              </w:rPr>
            </w:pPr>
            <w:r>
              <w:rPr>
                <w:rFonts w:asciiTheme="minorHAnsi" w:hAnsiTheme="minorHAnsi" w:cstheme="minorHAnsi"/>
                <w:b/>
                <w:bCs/>
              </w:rPr>
              <w:t>Process efficiency</w:t>
            </w:r>
          </w:p>
        </w:tc>
        <w:tc>
          <w:tcPr>
            <w:tcW w:w="1406" w:type="dxa"/>
            <w:tcBorders>
              <w:top w:val="single" w:sz="4" w:space="0" w:color="auto"/>
              <w:left w:val="single" w:sz="4" w:space="0" w:color="auto"/>
              <w:bottom w:val="single" w:sz="4" w:space="0" w:color="auto"/>
              <w:right w:val="single" w:sz="4" w:space="0" w:color="auto"/>
            </w:tcBorders>
            <w:hideMark/>
          </w:tcPr>
          <w:p w14:paraId="2D478CD5" w14:textId="77777777" w:rsidR="003C7CED" w:rsidRDefault="003C7CED">
            <w:pPr>
              <w:jc w:val="center"/>
              <w:rPr>
                <w:rFonts w:asciiTheme="minorHAnsi" w:hAnsiTheme="minorHAnsi" w:cstheme="minorHAnsi"/>
                <w:b/>
                <w:bCs/>
              </w:rPr>
            </w:pPr>
            <w:r>
              <w:rPr>
                <w:rFonts w:asciiTheme="minorHAnsi" w:hAnsiTheme="minorHAnsi" w:cstheme="minorHAnsi"/>
                <w:b/>
                <w:bCs/>
              </w:rPr>
              <w:t>Quality of deliverable</w:t>
            </w:r>
          </w:p>
        </w:tc>
        <w:tc>
          <w:tcPr>
            <w:tcW w:w="1623" w:type="dxa"/>
            <w:tcBorders>
              <w:top w:val="single" w:sz="4" w:space="0" w:color="auto"/>
              <w:left w:val="single" w:sz="4" w:space="0" w:color="auto"/>
              <w:bottom w:val="single" w:sz="4" w:space="0" w:color="auto"/>
              <w:right w:val="single" w:sz="4" w:space="0" w:color="auto"/>
            </w:tcBorders>
            <w:noWrap/>
            <w:hideMark/>
          </w:tcPr>
          <w:p w14:paraId="2CF285B9" w14:textId="77777777" w:rsidR="003C7CED" w:rsidRDefault="003C7CED">
            <w:pPr>
              <w:jc w:val="center"/>
              <w:rPr>
                <w:rFonts w:asciiTheme="minorHAnsi" w:hAnsiTheme="minorHAnsi" w:cstheme="minorHAnsi"/>
                <w:b/>
                <w:bCs/>
              </w:rPr>
            </w:pPr>
            <w:r>
              <w:rPr>
                <w:rFonts w:asciiTheme="minorHAnsi" w:hAnsiTheme="minorHAnsi" w:cstheme="minorHAnsi"/>
                <w:b/>
                <w:bCs/>
              </w:rPr>
              <w:t>People related</w:t>
            </w:r>
          </w:p>
        </w:tc>
        <w:tc>
          <w:tcPr>
            <w:tcW w:w="1623" w:type="dxa"/>
            <w:tcBorders>
              <w:top w:val="single" w:sz="4" w:space="0" w:color="auto"/>
              <w:left w:val="single" w:sz="4" w:space="0" w:color="auto"/>
              <w:bottom w:val="single" w:sz="4" w:space="0" w:color="auto"/>
              <w:right w:val="single" w:sz="4" w:space="0" w:color="auto"/>
            </w:tcBorders>
            <w:noWrap/>
            <w:hideMark/>
          </w:tcPr>
          <w:p w14:paraId="6F00C27A" w14:textId="77777777" w:rsidR="003C7CED" w:rsidRDefault="003C7CED">
            <w:pPr>
              <w:jc w:val="center"/>
              <w:rPr>
                <w:rFonts w:asciiTheme="minorHAnsi" w:hAnsiTheme="minorHAnsi" w:cstheme="minorHAnsi"/>
                <w:b/>
                <w:bCs/>
              </w:rPr>
            </w:pPr>
            <w:r>
              <w:rPr>
                <w:rFonts w:asciiTheme="minorHAnsi" w:hAnsiTheme="minorHAnsi" w:cstheme="minorHAnsi"/>
                <w:b/>
                <w:bCs/>
              </w:rPr>
              <w:t>Technical solution</w:t>
            </w:r>
          </w:p>
        </w:tc>
        <w:tc>
          <w:tcPr>
            <w:tcW w:w="1512" w:type="dxa"/>
            <w:tcBorders>
              <w:top w:val="single" w:sz="4" w:space="0" w:color="auto"/>
              <w:left w:val="single" w:sz="4" w:space="0" w:color="auto"/>
              <w:bottom w:val="single" w:sz="4" w:space="0" w:color="auto"/>
              <w:right w:val="single" w:sz="4" w:space="0" w:color="auto"/>
            </w:tcBorders>
            <w:hideMark/>
          </w:tcPr>
          <w:p w14:paraId="0B31ABF9" w14:textId="77777777" w:rsidR="003C7CED" w:rsidRDefault="003C7CED">
            <w:pPr>
              <w:jc w:val="center"/>
              <w:rPr>
                <w:rFonts w:asciiTheme="minorHAnsi" w:hAnsiTheme="minorHAnsi" w:cstheme="minorHAnsi"/>
                <w:b/>
                <w:bCs/>
              </w:rPr>
            </w:pPr>
            <w:r>
              <w:rPr>
                <w:rFonts w:asciiTheme="minorHAnsi" w:hAnsiTheme="minorHAnsi" w:cstheme="minorHAnsi"/>
                <w:b/>
                <w:bCs/>
              </w:rPr>
              <w:t>Better project governance or meeting project KPIs</w:t>
            </w:r>
          </w:p>
        </w:tc>
      </w:tr>
      <w:tr w:rsidR="003C7CED" w14:paraId="46960AA3" w14:textId="77777777" w:rsidTr="006C1AE1">
        <w:trPr>
          <w:trHeight w:val="261"/>
        </w:trPr>
        <w:tc>
          <w:tcPr>
            <w:tcW w:w="1430" w:type="dxa"/>
            <w:tcBorders>
              <w:top w:val="single" w:sz="4" w:space="0" w:color="auto"/>
              <w:left w:val="single" w:sz="4" w:space="0" w:color="auto"/>
              <w:bottom w:val="single" w:sz="4" w:space="0" w:color="auto"/>
              <w:right w:val="single" w:sz="4" w:space="0" w:color="auto"/>
            </w:tcBorders>
            <w:noWrap/>
            <w:hideMark/>
          </w:tcPr>
          <w:p w14:paraId="73B874BC" w14:textId="77777777" w:rsidR="003C7CED" w:rsidRDefault="003C7CED">
            <w:pPr>
              <w:rPr>
                <w:rFonts w:asciiTheme="minorHAnsi" w:hAnsiTheme="minorHAnsi" w:cstheme="minorHAnsi"/>
              </w:rPr>
            </w:pPr>
            <w:r>
              <w:rPr>
                <w:rFonts w:asciiTheme="minorHAnsi" w:hAnsiTheme="minorHAnsi" w:cstheme="minorHAnsi"/>
              </w:rPr>
              <w:lastRenderedPageBreak/>
              <w:t>Due to technology change, there may be more business opportunities</w:t>
            </w:r>
          </w:p>
        </w:tc>
        <w:tc>
          <w:tcPr>
            <w:tcW w:w="1406" w:type="dxa"/>
            <w:tcBorders>
              <w:top w:val="single" w:sz="4" w:space="0" w:color="auto"/>
              <w:left w:val="single" w:sz="4" w:space="0" w:color="auto"/>
              <w:bottom w:val="single" w:sz="4" w:space="0" w:color="auto"/>
              <w:right w:val="single" w:sz="4" w:space="0" w:color="auto"/>
            </w:tcBorders>
            <w:noWrap/>
            <w:hideMark/>
          </w:tcPr>
          <w:p w14:paraId="06633EF8" w14:textId="77777777" w:rsidR="003C7CED" w:rsidRDefault="003C7CED">
            <w:pPr>
              <w:rPr>
                <w:rFonts w:asciiTheme="minorHAnsi" w:hAnsiTheme="minorHAnsi" w:cstheme="minorHAnsi"/>
              </w:rPr>
            </w:pPr>
            <w:r>
              <w:rPr>
                <w:rFonts w:asciiTheme="minorHAnsi" w:hAnsiTheme="minorHAnsi" w:cstheme="minorHAnsi"/>
              </w:rPr>
              <w:t>opportunity to improve process efficiency by removing non-value-added activities and thereby increasing the productivity</w:t>
            </w:r>
          </w:p>
        </w:tc>
        <w:tc>
          <w:tcPr>
            <w:tcW w:w="1406" w:type="dxa"/>
            <w:tcBorders>
              <w:top w:val="single" w:sz="4" w:space="0" w:color="auto"/>
              <w:left w:val="single" w:sz="4" w:space="0" w:color="auto"/>
              <w:bottom w:val="single" w:sz="4" w:space="0" w:color="auto"/>
              <w:right w:val="single" w:sz="4" w:space="0" w:color="auto"/>
            </w:tcBorders>
            <w:hideMark/>
          </w:tcPr>
          <w:p w14:paraId="28736E83" w14:textId="77777777" w:rsidR="003C7CED" w:rsidRDefault="003C7CED">
            <w:pPr>
              <w:rPr>
                <w:rFonts w:asciiTheme="minorHAnsi" w:hAnsiTheme="minorHAnsi" w:cstheme="minorHAnsi"/>
              </w:rPr>
            </w:pPr>
            <w:r>
              <w:rPr>
                <w:rFonts w:asciiTheme="minorHAnsi" w:hAnsiTheme="minorHAnsi" w:cstheme="minorHAnsi"/>
              </w:rPr>
              <w:t>opportunity to increase the quality of product by introducing tools for review or increasing the skills of the resources</w:t>
            </w:r>
          </w:p>
        </w:tc>
        <w:tc>
          <w:tcPr>
            <w:tcW w:w="1623" w:type="dxa"/>
            <w:tcBorders>
              <w:top w:val="single" w:sz="4" w:space="0" w:color="auto"/>
              <w:left w:val="single" w:sz="4" w:space="0" w:color="auto"/>
              <w:bottom w:val="single" w:sz="4" w:space="0" w:color="auto"/>
              <w:right w:val="single" w:sz="4" w:space="0" w:color="auto"/>
            </w:tcBorders>
            <w:noWrap/>
            <w:hideMark/>
          </w:tcPr>
          <w:p w14:paraId="6F6356D4" w14:textId="77777777" w:rsidR="003C7CED" w:rsidRDefault="003C7CED">
            <w:pPr>
              <w:rPr>
                <w:rFonts w:asciiTheme="minorHAnsi" w:hAnsiTheme="minorHAnsi" w:cstheme="minorHAnsi"/>
              </w:rPr>
            </w:pPr>
            <w:r>
              <w:rPr>
                <w:rFonts w:asciiTheme="minorHAnsi" w:hAnsiTheme="minorHAnsi" w:cstheme="minorHAnsi"/>
              </w:rPr>
              <w:t>opportunity to up-skill the people on new technology or domain</w:t>
            </w:r>
          </w:p>
        </w:tc>
        <w:tc>
          <w:tcPr>
            <w:tcW w:w="1623" w:type="dxa"/>
            <w:tcBorders>
              <w:top w:val="single" w:sz="4" w:space="0" w:color="auto"/>
              <w:left w:val="single" w:sz="4" w:space="0" w:color="auto"/>
              <w:bottom w:val="single" w:sz="4" w:space="0" w:color="auto"/>
              <w:right w:val="single" w:sz="4" w:space="0" w:color="auto"/>
            </w:tcBorders>
            <w:noWrap/>
            <w:hideMark/>
          </w:tcPr>
          <w:p w14:paraId="5106E88B" w14:textId="77777777" w:rsidR="003C7CED" w:rsidRDefault="003C7CED">
            <w:pPr>
              <w:rPr>
                <w:rFonts w:asciiTheme="minorHAnsi" w:hAnsiTheme="minorHAnsi" w:cstheme="minorHAnsi"/>
              </w:rPr>
            </w:pPr>
            <w:r>
              <w:rPr>
                <w:rFonts w:asciiTheme="minorHAnsi" w:hAnsiTheme="minorHAnsi" w:cstheme="minorHAnsi"/>
              </w:rPr>
              <w:t xml:space="preserve">Opportunity to make the architecture more scalable </w:t>
            </w:r>
          </w:p>
        </w:tc>
        <w:tc>
          <w:tcPr>
            <w:tcW w:w="1512" w:type="dxa"/>
            <w:tcBorders>
              <w:top w:val="single" w:sz="4" w:space="0" w:color="auto"/>
              <w:left w:val="single" w:sz="4" w:space="0" w:color="auto"/>
              <w:bottom w:val="single" w:sz="4" w:space="0" w:color="auto"/>
              <w:right w:val="single" w:sz="4" w:space="0" w:color="auto"/>
            </w:tcBorders>
            <w:hideMark/>
          </w:tcPr>
          <w:p w14:paraId="1113FB22" w14:textId="77777777" w:rsidR="003C7CED" w:rsidRDefault="003C7CED">
            <w:pPr>
              <w:rPr>
                <w:rFonts w:asciiTheme="minorHAnsi" w:hAnsiTheme="minorHAnsi" w:cstheme="minorHAnsi"/>
              </w:rPr>
            </w:pPr>
            <w:r>
              <w:rPr>
                <w:rFonts w:asciiTheme="minorHAnsi" w:hAnsiTheme="minorHAnsi" w:cstheme="minorHAnsi"/>
              </w:rPr>
              <w:t>Opportunity for better project governance or resource management like introduction of tools for project management</w:t>
            </w:r>
          </w:p>
        </w:tc>
      </w:tr>
      <w:tr w:rsidR="003C7CED" w14:paraId="2890B393" w14:textId="77777777" w:rsidTr="006C1AE1">
        <w:trPr>
          <w:trHeight w:val="261"/>
        </w:trPr>
        <w:tc>
          <w:tcPr>
            <w:tcW w:w="1430" w:type="dxa"/>
            <w:tcBorders>
              <w:top w:val="single" w:sz="4" w:space="0" w:color="auto"/>
              <w:left w:val="single" w:sz="4" w:space="0" w:color="auto"/>
              <w:bottom w:val="single" w:sz="4" w:space="0" w:color="auto"/>
              <w:right w:val="single" w:sz="4" w:space="0" w:color="auto"/>
            </w:tcBorders>
            <w:noWrap/>
            <w:hideMark/>
          </w:tcPr>
          <w:p w14:paraId="0522ED67" w14:textId="77777777" w:rsidR="003C7CED" w:rsidRDefault="003C7CED">
            <w:pPr>
              <w:rPr>
                <w:rFonts w:asciiTheme="minorHAnsi" w:hAnsiTheme="minorHAnsi" w:cstheme="minorHAnsi"/>
              </w:rPr>
            </w:pPr>
            <w:r>
              <w:rPr>
                <w:rFonts w:asciiTheme="minorHAnsi" w:hAnsiTheme="minorHAnsi" w:cstheme="minorHAnsi"/>
              </w:rPr>
              <w:t>Due to regulatory or policy changes, more business opportunity</w:t>
            </w:r>
          </w:p>
        </w:tc>
        <w:tc>
          <w:tcPr>
            <w:tcW w:w="1406" w:type="dxa"/>
            <w:tcBorders>
              <w:top w:val="single" w:sz="4" w:space="0" w:color="auto"/>
              <w:left w:val="single" w:sz="4" w:space="0" w:color="auto"/>
              <w:bottom w:val="single" w:sz="4" w:space="0" w:color="auto"/>
              <w:right w:val="single" w:sz="4" w:space="0" w:color="auto"/>
            </w:tcBorders>
            <w:noWrap/>
          </w:tcPr>
          <w:p w14:paraId="27FA4842" w14:textId="77777777" w:rsidR="003C7CED" w:rsidRDefault="003C7CED">
            <w:pPr>
              <w:rPr>
                <w:rFonts w:asciiTheme="minorHAnsi" w:hAnsiTheme="minorHAnsi" w:cstheme="minorHAnsi"/>
              </w:rPr>
            </w:pPr>
          </w:p>
        </w:tc>
        <w:tc>
          <w:tcPr>
            <w:tcW w:w="1406" w:type="dxa"/>
            <w:tcBorders>
              <w:top w:val="single" w:sz="4" w:space="0" w:color="auto"/>
              <w:left w:val="single" w:sz="4" w:space="0" w:color="auto"/>
              <w:bottom w:val="single" w:sz="4" w:space="0" w:color="auto"/>
              <w:right w:val="single" w:sz="4" w:space="0" w:color="auto"/>
            </w:tcBorders>
          </w:tcPr>
          <w:p w14:paraId="47B2DC86" w14:textId="77777777" w:rsidR="003C7CED" w:rsidRDefault="003C7CED">
            <w:pPr>
              <w:rPr>
                <w:rFonts w:asciiTheme="minorHAnsi" w:hAnsiTheme="minorHAnsi" w:cstheme="minorHAnsi"/>
              </w:rPr>
            </w:pPr>
          </w:p>
        </w:tc>
        <w:tc>
          <w:tcPr>
            <w:tcW w:w="1623" w:type="dxa"/>
            <w:tcBorders>
              <w:top w:val="single" w:sz="4" w:space="0" w:color="auto"/>
              <w:left w:val="single" w:sz="4" w:space="0" w:color="auto"/>
              <w:bottom w:val="single" w:sz="4" w:space="0" w:color="auto"/>
              <w:right w:val="single" w:sz="4" w:space="0" w:color="auto"/>
            </w:tcBorders>
            <w:noWrap/>
          </w:tcPr>
          <w:p w14:paraId="33C2E4A3" w14:textId="77777777" w:rsidR="003C7CED" w:rsidRDefault="003C7CED">
            <w:pPr>
              <w:rPr>
                <w:rFonts w:asciiTheme="minorHAnsi" w:hAnsiTheme="minorHAnsi" w:cstheme="minorHAnsi"/>
              </w:rPr>
            </w:pPr>
          </w:p>
        </w:tc>
        <w:tc>
          <w:tcPr>
            <w:tcW w:w="1623" w:type="dxa"/>
            <w:tcBorders>
              <w:top w:val="single" w:sz="4" w:space="0" w:color="auto"/>
              <w:left w:val="single" w:sz="4" w:space="0" w:color="auto"/>
              <w:bottom w:val="single" w:sz="4" w:space="0" w:color="auto"/>
              <w:right w:val="single" w:sz="4" w:space="0" w:color="auto"/>
            </w:tcBorders>
            <w:noWrap/>
          </w:tcPr>
          <w:p w14:paraId="56CA0087" w14:textId="77777777" w:rsidR="003C7CED" w:rsidRDefault="003C7CED">
            <w:pPr>
              <w:rPr>
                <w:rFonts w:asciiTheme="minorHAnsi" w:hAnsiTheme="minorHAnsi" w:cstheme="minorHAnsi"/>
              </w:rPr>
            </w:pPr>
          </w:p>
        </w:tc>
        <w:tc>
          <w:tcPr>
            <w:tcW w:w="1512" w:type="dxa"/>
            <w:tcBorders>
              <w:top w:val="single" w:sz="4" w:space="0" w:color="auto"/>
              <w:left w:val="single" w:sz="4" w:space="0" w:color="auto"/>
              <w:bottom w:val="single" w:sz="4" w:space="0" w:color="auto"/>
              <w:right w:val="single" w:sz="4" w:space="0" w:color="auto"/>
            </w:tcBorders>
          </w:tcPr>
          <w:p w14:paraId="1E83278B" w14:textId="77777777" w:rsidR="003C7CED" w:rsidRDefault="003C7CED">
            <w:pPr>
              <w:rPr>
                <w:rFonts w:asciiTheme="minorHAnsi" w:hAnsiTheme="minorHAnsi" w:cstheme="minorHAnsi"/>
              </w:rPr>
            </w:pPr>
          </w:p>
        </w:tc>
      </w:tr>
    </w:tbl>
    <w:p w14:paraId="5245CB18" w14:textId="77777777" w:rsidR="003C7CED" w:rsidRDefault="003C7CED" w:rsidP="003C7CED">
      <w:pPr>
        <w:rPr>
          <w:rFonts w:asciiTheme="minorHAnsi" w:hAnsiTheme="minorHAnsi" w:cstheme="minorHAnsi"/>
        </w:rPr>
      </w:pPr>
    </w:p>
    <w:p w14:paraId="5A8D3680" w14:textId="77777777" w:rsidR="003C7CED" w:rsidRDefault="003C7CED" w:rsidP="005D4F77">
      <w:pPr>
        <w:pStyle w:val="Heading1"/>
        <w:keepLines w:val="0"/>
        <w:numPr>
          <w:ilvl w:val="1"/>
          <w:numId w:val="10"/>
        </w:numPr>
        <w:spacing w:before="0" w:line="360" w:lineRule="auto"/>
        <w:ind w:left="1134"/>
        <w:rPr>
          <w:rFonts w:asciiTheme="minorHAnsi" w:hAnsiTheme="minorHAnsi" w:cstheme="minorHAnsi"/>
          <w:b/>
          <w:color w:val="auto"/>
          <w:sz w:val="22"/>
          <w:szCs w:val="22"/>
          <w:u w:val="single"/>
        </w:rPr>
      </w:pPr>
      <w:bookmarkStart w:id="7" w:name="_Toc39050430"/>
      <w:bookmarkEnd w:id="6"/>
      <w:r>
        <w:rPr>
          <w:rFonts w:asciiTheme="minorHAnsi" w:hAnsiTheme="minorHAnsi" w:cstheme="minorHAnsi"/>
          <w:b/>
          <w:color w:val="auto"/>
          <w:sz w:val="22"/>
          <w:szCs w:val="22"/>
          <w:u w:val="single"/>
        </w:rPr>
        <w:t>OPPORTUNITY DESCRIPTION</w:t>
      </w:r>
      <w:bookmarkEnd w:id="7"/>
    </w:p>
    <w:p w14:paraId="5F1F55EF" w14:textId="542C0E90" w:rsidR="003C7CED" w:rsidRDefault="006B61C7" w:rsidP="00D43A5B">
      <w:pPr>
        <w:ind w:left="720"/>
        <w:jc w:val="both"/>
        <w:rPr>
          <w:rFonts w:asciiTheme="minorHAnsi" w:hAnsiTheme="minorHAnsi" w:cstheme="minorHAnsi"/>
        </w:rPr>
      </w:pPr>
      <w:r>
        <w:rPr>
          <w:rFonts w:asciiTheme="minorHAnsi" w:hAnsiTheme="minorHAnsi" w:cstheme="minorHAnsi"/>
        </w:rPr>
        <w:t>An</w:t>
      </w:r>
      <w:r w:rsidR="003C7CED">
        <w:rPr>
          <w:rFonts w:asciiTheme="minorHAnsi" w:hAnsiTheme="minorHAnsi" w:cstheme="minorHAnsi"/>
        </w:rPr>
        <w:t xml:space="preserve"> </w:t>
      </w:r>
      <w:r w:rsidR="003C7CED">
        <w:rPr>
          <w:rFonts w:asciiTheme="minorHAnsi" w:hAnsiTheme="minorHAnsi" w:cstheme="minorHAnsi"/>
          <w:b/>
        </w:rPr>
        <w:t>opportunity</w:t>
      </w:r>
      <w:r w:rsidR="003C7CED">
        <w:rPr>
          <w:rFonts w:asciiTheme="minorHAnsi" w:hAnsiTheme="minorHAnsi" w:cstheme="minorHAnsi"/>
        </w:rPr>
        <w:t xml:space="preserve"> description statement should describe opportunities that could positively affect work and plans. The first part of the opportunity statement should describe the positive impact and other half should describe the potential benefits for the same.</w:t>
      </w:r>
    </w:p>
    <w:p w14:paraId="7364B3AA" w14:textId="77777777" w:rsidR="003C7CED" w:rsidRDefault="003C7CED" w:rsidP="005D4F77">
      <w:pPr>
        <w:pStyle w:val="Heading1"/>
        <w:keepLines w:val="0"/>
        <w:numPr>
          <w:ilvl w:val="1"/>
          <w:numId w:val="10"/>
        </w:numPr>
        <w:spacing w:before="0" w:line="360" w:lineRule="auto"/>
        <w:ind w:left="1134"/>
        <w:rPr>
          <w:rFonts w:asciiTheme="minorHAnsi" w:hAnsiTheme="minorHAnsi" w:cstheme="minorHAnsi"/>
          <w:b/>
          <w:color w:val="auto"/>
          <w:sz w:val="22"/>
          <w:szCs w:val="22"/>
          <w:u w:val="single"/>
        </w:rPr>
      </w:pPr>
      <w:bookmarkStart w:id="8" w:name="_Toc431206153"/>
      <w:bookmarkStart w:id="9" w:name="_Toc39050431"/>
      <w:r>
        <w:rPr>
          <w:rFonts w:asciiTheme="minorHAnsi" w:hAnsiTheme="minorHAnsi" w:cstheme="minorHAnsi"/>
          <w:b/>
          <w:color w:val="auto"/>
          <w:sz w:val="22"/>
          <w:szCs w:val="22"/>
          <w:u w:val="single"/>
        </w:rPr>
        <w:t>Opportunity Analysis</w:t>
      </w:r>
      <w:bookmarkEnd w:id="8"/>
      <w:bookmarkEnd w:id="9"/>
    </w:p>
    <w:p w14:paraId="794D841B" w14:textId="77777777" w:rsidR="003C7CED" w:rsidRDefault="003C7CED" w:rsidP="00D43A5B">
      <w:pPr>
        <w:autoSpaceDE w:val="0"/>
        <w:autoSpaceDN w:val="0"/>
        <w:adjustRightInd w:val="0"/>
        <w:ind w:left="720"/>
        <w:jc w:val="both"/>
        <w:rPr>
          <w:rFonts w:asciiTheme="minorHAnsi" w:hAnsiTheme="minorHAnsi" w:cstheme="minorHAnsi"/>
        </w:rPr>
      </w:pPr>
      <w:r>
        <w:rPr>
          <w:rFonts w:asciiTheme="minorHAnsi" w:hAnsiTheme="minorHAnsi" w:cstheme="minorHAnsi"/>
          <w:iCs/>
        </w:rPr>
        <w:t>Opportunity analysis</w:t>
      </w:r>
      <w:r>
        <w:rPr>
          <w:rFonts w:asciiTheme="minorHAnsi" w:hAnsiTheme="minorHAnsi" w:cstheme="minorHAnsi"/>
        </w:rPr>
        <w:t xml:space="preserve"> (and prioritization) is the second step in the Risk and opportunity Management process. The goal of the risk and opportunity analysis step is to prioritize the items on the risk and opportunity list and determine which of these risks and opportunities warrant commitment of resources for planning. Risk and opportunity analysis involves conversion of risk data into a form that facilitates decision-making and opportunity data into a form that helps leveraging opportunities. </w:t>
      </w:r>
      <w:r>
        <w:rPr>
          <w:rFonts w:asciiTheme="minorHAnsi" w:hAnsiTheme="minorHAnsi" w:cstheme="minorHAnsi"/>
          <w:iCs/>
        </w:rPr>
        <w:t>Risk and opportunity prioritization</w:t>
      </w:r>
      <w:r>
        <w:rPr>
          <w:rFonts w:asciiTheme="minorHAnsi" w:hAnsiTheme="minorHAnsi" w:cstheme="minorHAnsi"/>
        </w:rPr>
        <w:t xml:space="preserve"> ensures that the team members address the most important project risks and opportunities first. During this step, the team examines the list of risk and opportunities produced in the risk and opportunity identification step and prioritizes them for action. </w:t>
      </w:r>
    </w:p>
    <w:p w14:paraId="2DD1E9AF" w14:textId="72EE2B4B" w:rsidR="003C7CED" w:rsidRDefault="003C7CED" w:rsidP="003C7CED">
      <w:pPr>
        <w:autoSpaceDE w:val="0"/>
        <w:autoSpaceDN w:val="0"/>
        <w:adjustRightInd w:val="0"/>
        <w:jc w:val="both"/>
        <w:rPr>
          <w:rFonts w:asciiTheme="minorHAnsi" w:hAnsiTheme="minorHAnsi" w:cstheme="minorHAnsi"/>
        </w:rPr>
      </w:pPr>
    </w:p>
    <w:p w14:paraId="35FFCEE3" w14:textId="77777777" w:rsidR="000240FD" w:rsidRDefault="000240FD" w:rsidP="003C7CED">
      <w:pPr>
        <w:autoSpaceDE w:val="0"/>
        <w:autoSpaceDN w:val="0"/>
        <w:adjustRightInd w:val="0"/>
        <w:jc w:val="both"/>
        <w:rPr>
          <w:rFonts w:asciiTheme="minorHAnsi" w:hAnsiTheme="minorHAnsi" w:cstheme="minorHAnsi"/>
        </w:rPr>
      </w:pPr>
    </w:p>
    <w:p w14:paraId="49413F1B" w14:textId="1614E282" w:rsidR="009A63CB" w:rsidRPr="00F33F13" w:rsidRDefault="009A63CB" w:rsidP="00F33F13">
      <w:pPr>
        <w:pStyle w:val="Heading1"/>
        <w:keepLines w:val="0"/>
        <w:numPr>
          <w:ilvl w:val="2"/>
          <w:numId w:val="10"/>
        </w:numPr>
        <w:spacing w:before="0" w:line="360" w:lineRule="auto"/>
        <w:ind w:left="1560"/>
        <w:rPr>
          <w:rFonts w:asciiTheme="minorHAnsi" w:hAnsiTheme="minorHAnsi" w:cstheme="minorHAnsi"/>
          <w:b/>
          <w:color w:val="auto"/>
          <w:sz w:val="22"/>
          <w:szCs w:val="22"/>
        </w:rPr>
      </w:pPr>
      <w:r w:rsidRPr="00F33F13">
        <w:rPr>
          <w:rFonts w:asciiTheme="minorHAnsi" w:hAnsiTheme="minorHAnsi" w:cstheme="minorHAnsi"/>
          <w:b/>
          <w:color w:val="auto"/>
          <w:sz w:val="22"/>
          <w:szCs w:val="22"/>
        </w:rPr>
        <w:lastRenderedPageBreak/>
        <w:t>Initial Opportunity Assessment</w:t>
      </w:r>
    </w:p>
    <w:p w14:paraId="6E1BAABF" w14:textId="55E0BB24" w:rsidR="0001780D" w:rsidRDefault="004B5ED2" w:rsidP="006721B2">
      <w:pPr>
        <w:autoSpaceDE w:val="0"/>
        <w:autoSpaceDN w:val="0"/>
        <w:adjustRightInd w:val="0"/>
        <w:ind w:left="1380" w:firstLine="60"/>
        <w:jc w:val="both"/>
        <w:rPr>
          <w:rFonts w:asciiTheme="minorHAnsi" w:hAnsiTheme="minorHAnsi" w:cstheme="minorHAnsi"/>
        </w:rPr>
      </w:pPr>
      <w:r>
        <w:rPr>
          <w:rFonts w:asciiTheme="minorHAnsi" w:hAnsiTheme="minorHAnsi" w:cstheme="minorHAnsi"/>
        </w:rPr>
        <w:t xml:space="preserve">The initial opportunity assessment is done with opportunity </w:t>
      </w:r>
      <w:r w:rsidR="007C5256">
        <w:rPr>
          <w:rFonts w:asciiTheme="minorHAnsi" w:hAnsiTheme="minorHAnsi" w:cstheme="minorHAnsi"/>
        </w:rPr>
        <w:t xml:space="preserve"> </w:t>
      </w:r>
      <w:r>
        <w:rPr>
          <w:rFonts w:asciiTheme="minorHAnsi" w:hAnsiTheme="minorHAnsi" w:cstheme="minorHAnsi"/>
        </w:rPr>
        <w:t xml:space="preserve"> assessment paraments </w:t>
      </w:r>
      <w:r w:rsidR="007C5256">
        <w:rPr>
          <w:rFonts w:asciiTheme="minorHAnsi" w:hAnsiTheme="minorHAnsi" w:cstheme="minorHAnsi"/>
        </w:rPr>
        <w:t xml:space="preserve"> </w:t>
      </w:r>
      <w:r w:rsidR="006D716F">
        <w:rPr>
          <w:rFonts w:asciiTheme="minorHAnsi" w:hAnsiTheme="minorHAnsi" w:cstheme="minorHAnsi"/>
        </w:rPr>
        <w:t xml:space="preserve"> </w:t>
      </w:r>
      <w:r w:rsidR="00064D05">
        <w:rPr>
          <w:rFonts w:asciiTheme="minorHAnsi" w:hAnsiTheme="minorHAnsi" w:cstheme="minorHAnsi"/>
        </w:rPr>
        <w:t xml:space="preserve">Probability, </w:t>
      </w:r>
      <w:r w:rsidR="008A4019">
        <w:rPr>
          <w:rFonts w:asciiTheme="minorHAnsi" w:hAnsiTheme="minorHAnsi" w:cstheme="minorHAnsi"/>
        </w:rPr>
        <w:t>Impact,</w:t>
      </w:r>
      <w:r w:rsidR="006D716F">
        <w:rPr>
          <w:rFonts w:asciiTheme="minorHAnsi" w:hAnsiTheme="minorHAnsi" w:cstheme="minorHAnsi"/>
        </w:rPr>
        <w:t xml:space="preserve"> and opportunity factor. The opportunity factor is </w:t>
      </w:r>
      <w:r w:rsidR="00D268B3">
        <w:rPr>
          <w:rFonts w:asciiTheme="minorHAnsi" w:hAnsiTheme="minorHAnsi" w:cstheme="minorHAnsi"/>
        </w:rPr>
        <w:t>calculated using the formula Probability *Impact.</w:t>
      </w:r>
      <w:r w:rsidR="00333B52">
        <w:rPr>
          <w:rFonts w:asciiTheme="minorHAnsi" w:hAnsiTheme="minorHAnsi" w:cstheme="minorHAnsi"/>
        </w:rPr>
        <w:t xml:space="preserve"> </w:t>
      </w:r>
      <w:r w:rsidR="0001780D">
        <w:rPr>
          <w:rFonts w:asciiTheme="minorHAnsi" w:hAnsiTheme="minorHAnsi" w:cstheme="minorHAnsi"/>
        </w:rPr>
        <w:t xml:space="preserve">Also expected benefit from opportunity </w:t>
      </w:r>
      <w:r w:rsidR="00064D05">
        <w:rPr>
          <w:rFonts w:asciiTheme="minorHAnsi" w:hAnsiTheme="minorHAnsi" w:cstheme="minorHAnsi"/>
        </w:rPr>
        <w:t>and</w:t>
      </w:r>
      <w:r w:rsidR="0001780D">
        <w:rPr>
          <w:rFonts w:asciiTheme="minorHAnsi" w:hAnsiTheme="minorHAnsi" w:cstheme="minorHAnsi"/>
        </w:rPr>
        <w:t xml:space="preserve"> the expected cost to carry out the opportunity plan are also considered to take a decision on implementation of identified opportunity.</w:t>
      </w:r>
    </w:p>
    <w:p w14:paraId="7CA828FF" w14:textId="2ADC0E06" w:rsidR="00E3035D" w:rsidRDefault="00AE69DF" w:rsidP="006721B2">
      <w:pPr>
        <w:autoSpaceDE w:val="0"/>
        <w:autoSpaceDN w:val="0"/>
        <w:adjustRightInd w:val="0"/>
        <w:ind w:left="1380"/>
        <w:jc w:val="both"/>
        <w:rPr>
          <w:rFonts w:asciiTheme="minorHAnsi" w:hAnsiTheme="minorHAnsi" w:cstheme="minorHAnsi"/>
        </w:rPr>
      </w:pPr>
      <w:r w:rsidRPr="0074797D">
        <w:rPr>
          <w:rFonts w:asciiTheme="minorHAnsi" w:hAnsiTheme="minorHAnsi" w:cstheme="minorHAnsi"/>
          <w:b/>
          <w:bCs/>
        </w:rPr>
        <w:t xml:space="preserve">Impact: </w:t>
      </w:r>
      <w:r>
        <w:rPr>
          <w:rFonts w:asciiTheme="minorHAnsi" w:hAnsiTheme="minorHAnsi" w:cstheme="minorHAnsi"/>
          <w:b/>
          <w:bCs/>
        </w:rPr>
        <w:t xml:space="preserve"> </w:t>
      </w:r>
      <w:r w:rsidRPr="00AE69DF">
        <w:rPr>
          <w:rFonts w:asciiTheme="minorHAnsi" w:hAnsiTheme="minorHAnsi" w:cstheme="minorHAnsi"/>
        </w:rPr>
        <w:t>This</w:t>
      </w:r>
      <w:r w:rsidR="00E3035D" w:rsidRPr="00AE69DF">
        <w:rPr>
          <w:rFonts w:asciiTheme="minorHAnsi" w:hAnsiTheme="minorHAnsi" w:cstheme="minorHAnsi"/>
        </w:rPr>
        <w:t xml:space="preserve"> </w:t>
      </w:r>
      <w:r w:rsidR="00E3035D">
        <w:rPr>
          <w:rFonts w:asciiTheme="minorHAnsi" w:hAnsiTheme="minorHAnsi" w:cstheme="minorHAnsi"/>
        </w:rPr>
        <w:t xml:space="preserve">will be selected on scale of 1 to 10. For High impact Rating will be 10, Medium impact will </w:t>
      </w:r>
      <w:r w:rsidR="00A16EDA">
        <w:rPr>
          <w:rFonts w:asciiTheme="minorHAnsi" w:hAnsiTheme="minorHAnsi" w:cstheme="minorHAnsi"/>
        </w:rPr>
        <w:t>be rated</w:t>
      </w:r>
      <w:r w:rsidR="00E02ED0">
        <w:rPr>
          <w:rFonts w:asciiTheme="minorHAnsi" w:hAnsiTheme="minorHAnsi" w:cstheme="minorHAnsi"/>
        </w:rPr>
        <w:t xml:space="preserve"> 5 and low impacted will be rated less than 5.</w:t>
      </w:r>
    </w:p>
    <w:p w14:paraId="32BF9C48" w14:textId="04CF88C8" w:rsidR="00E02ED0" w:rsidRDefault="00A16EDA" w:rsidP="006721B2">
      <w:pPr>
        <w:autoSpaceDE w:val="0"/>
        <w:autoSpaceDN w:val="0"/>
        <w:adjustRightInd w:val="0"/>
        <w:ind w:left="1380"/>
        <w:jc w:val="both"/>
        <w:rPr>
          <w:rFonts w:asciiTheme="minorHAnsi" w:hAnsiTheme="minorHAnsi" w:cstheme="minorHAnsi"/>
        </w:rPr>
      </w:pPr>
      <w:r w:rsidRPr="008700B6">
        <w:rPr>
          <w:rFonts w:asciiTheme="minorHAnsi" w:hAnsiTheme="minorHAnsi" w:cstheme="minorHAnsi"/>
          <w:b/>
          <w:bCs/>
        </w:rPr>
        <w:t>Probability:</w:t>
      </w:r>
      <w:r w:rsidR="0074797D">
        <w:rPr>
          <w:rFonts w:asciiTheme="minorHAnsi" w:hAnsiTheme="minorHAnsi" w:cstheme="minorHAnsi"/>
        </w:rPr>
        <w:t xml:space="preserve"> </w:t>
      </w:r>
      <w:r w:rsidR="002A554D">
        <w:rPr>
          <w:rFonts w:asciiTheme="minorHAnsi" w:hAnsiTheme="minorHAnsi" w:cstheme="minorHAnsi"/>
        </w:rPr>
        <w:t xml:space="preserve"> Rating will be given </w:t>
      </w:r>
      <w:r w:rsidR="003E449C">
        <w:rPr>
          <w:rFonts w:asciiTheme="minorHAnsi" w:hAnsiTheme="minorHAnsi" w:cstheme="minorHAnsi"/>
        </w:rPr>
        <w:t>as</w:t>
      </w:r>
      <w:r w:rsidR="002A554D">
        <w:rPr>
          <w:rFonts w:asciiTheme="minorHAnsi" w:hAnsiTheme="minorHAnsi" w:cstheme="minorHAnsi"/>
        </w:rPr>
        <w:t xml:space="preserve"> </w:t>
      </w:r>
      <w:r w:rsidR="002F6CE7">
        <w:rPr>
          <w:rFonts w:asciiTheme="minorHAnsi" w:hAnsiTheme="minorHAnsi" w:cstheme="minorHAnsi"/>
        </w:rPr>
        <w:t>30</w:t>
      </w:r>
      <w:r w:rsidR="0032645B">
        <w:rPr>
          <w:rFonts w:asciiTheme="minorHAnsi" w:hAnsiTheme="minorHAnsi" w:cstheme="minorHAnsi"/>
        </w:rPr>
        <w:t>%</w:t>
      </w:r>
      <w:r w:rsidR="002F6CE7">
        <w:rPr>
          <w:rFonts w:asciiTheme="minorHAnsi" w:hAnsiTheme="minorHAnsi" w:cstheme="minorHAnsi"/>
        </w:rPr>
        <w:t xml:space="preserve"> to 70</w:t>
      </w:r>
      <w:r>
        <w:rPr>
          <w:rFonts w:asciiTheme="minorHAnsi" w:hAnsiTheme="minorHAnsi" w:cstheme="minorHAnsi"/>
        </w:rPr>
        <w:t>% for</w:t>
      </w:r>
      <w:r w:rsidR="003E449C">
        <w:rPr>
          <w:rFonts w:asciiTheme="minorHAnsi" w:hAnsiTheme="minorHAnsi" w:cstheme="minorHAnsi"/>
        </w:rPr>
        <w:t xml:space="preserve"> </w:t>
      </w:r>
      <w:r w:rsidR="002F6CE7">
        <w:rPr>
          <w:rFonts w:asciiTheme="minorHAnsi" w:hAnsiTheme="minorHAnsi" w:cstheme="minorHAnsi"/>
        </w:rPr>
        <w:t>medium, more than 70</w:t>
      </w:r>
      <w:r>
        <w:rPr>
          <w:rFonts w:asciiTheme="minorHAnsi" w:hAnsiTheme="minorHAnsi" w:cstheme="minorHAnsi"/>
        </w:rPr>
        <w:t>% rating</w:t>
      </w:r>
      <w:r w:rsidR="003E449C">
        <w:rPr>
          <w:rFonts w:asciiTheme="minorHAnsi" w:hAnsiTheme="minorHAnsi" w:cstheme="minorHAnsi"/>
        </w:rPr>
        <w:t xml:space="preserve"> for </w:t>
      </w:r>
      <w:r w:rsidR="002F6CE7">
        <w:rPr>
          <w:rFonts w:asciiTheme="minorHAnsi" w:hAnsiTheme="minorHAnsi" w:cstheme="minorHAnsi"/>
        </w:rPr>
        <w:t>high</w:t>
      </w:r>
      <w:r w:rsidR="003E449C">
        <w:rPr>
          <w:rFonts w:asciiTheme="minorHAnsi" w:hAnsiTheme="minorHAnsi" w:cstheme="minorHAnsi"/>
        </w:rPr>
        <w:t xml:space="preserve"> </w:t>
      </w:r>
      <w:r>
        <w:rPr>
          <w:rFonts w:asciiTheme="minorHAnsi" w:hAnsiTheme="minorHAnsi" w:cstheme="minorHAnsi"/>
        </w:rPr>
        <w:t>probability and</w:t>
      </w:r>
      <w:r w:rsidR="002F6CE7">
        <w:rPr>
          <w:rFonts w:asciiTheme="minorHAnsi" w:hAnsiTheme="minorHAnsi" w:cstheme="minorHAnsi"/>
        </w:rPr>
        <w:t xml:space="preserve"> </w:t>
      </w:r>
      <w:r w:rsidR="003E449C">
        <w:rPr>
          <w:rFonts w:asciiTheme="minorHAnsi" w:hAnsiTheme="minorHAnsi" w:cstheme="minorHAnsi"/>
        </w:rPr>
        <w:t>less than 30% rating for low probability.</w:t>
      </w:r>
    </w:p>
    <w:p w14:paraId="0D99A13E" w14:textId="77777777" w:rsidR="00F33F13" w:rsidRDefault="00F33F13" w:rsidP="00A57EC3">
      <w:pPr>
        <w:autoSpaceDE w:val="0"/>
        <w:autoSpaceDN w:val="0"/>
        <w:adjustRightInd w:val="0"/>
        <w:ind w:left="720"/>
        <w:jc w:val="both"/>
        <w:rPr>
          <w:rFonts w:asciiTheme="minorHAnsi" w:hAnsiTheme="minorHAnsi" w:cstheme="minorHAnsi"/>
        </w:rPr>
      </w:pPr>
    </w:p>
    <w:p w14:paraId="5A4B954A" w14:textId="154F6D16" w:rsidR="00F33F13" w:rsidRPr="00F33F13" w:rsidRDefault="00F33F13" w:rsidP="00F33F13">
      <w:pPr>
        <w:pStyle w:val="Heading1"/>
        <w:keepLines w:val="0"/>
        <w:numPr>
          <w:ilvl w:val="2"/>
          <w:numId w:val="10"/>
        </w:numPr>
        <w:spacing w:before="0" w:line="360" w:lineRule="auto"/>
        <w:ind w:left="1560"/>
        <w:rPr>
          <w:rFonts w:asciiTheme="minorHAnsi" w:hAnsiTheme="minorHAnsi" w:cstheme="minorHAnsi"/>
          <w:b/>
          <w:color w:val="auto"/>
          <w:sz w:val="22"/>
          <w:szCs w:val="22"/>
        </w:rPr>
      </w:pPr>
      <w:r w:rsidRPr="00F33F13">
        <w:rPr>
          <w:rFonts w:asciiTheme="minorHAnsi" w:hAnsiTheme="minorHAnsi" w:cstheme="minorHAnsi"/>
          <w:b/>
          <w:color w:val="auto"/>
          <w:sz w:val="22"/>
          <w:szCs w:val="22"/>
        </w:rPr>
        <w:t xml:space="preserve">Opportunity </w:t>
      </w:r>
      <w:r>
        <w:rPr>
          <w:rFonts w:asciiTheme="minorHAnsi" w:hAnsiTheme="minorHAnsi" w:cstheme="minorHAnsi"/>
          <w:b/>
          <w:color w:val="auto"/>
          <w:sz w:val="22"/>
          <w:szCs w:val="22"/>
        </w:rPr>
        <w:t>Pursuit</w:t>
      </w:r>
    </w:p>
    <w:p w14:paraId="627A0E05" w14:textId="36FC32ED" w:rsidR="004422C5" w:rsidRDefault="00793C49" w:rsidP="006721B2">
      <w:pPr>
        <w:autoSpaceDE w:val="0"/>
        <w:autoSpaceDN w:val="0"/>
        <w:adjustRightInd w:val="0"/>
        <w:ind w:left="1380"/>
        <w:jc w:val="both"/>
        <w:rPr>
          <w:rFonts w:asciiTheme="minorHAnsi" w:hAnsiTheme="minorHAnsi" w:cstheme="minorHAnsi"/>
        </w:rPr>
      </w:pPr>
      <w:r w:rsidRPr="00793C49">
        <w:rPr>
          <w:rFonts w:asciiTheme="minorHAnsi" w:hAnsiTheme="minorHAnsi" w:cstheme="minorHAnsi"/>
          <w:b/>
          <w:bCs/>
        </w:rPr>
        <w:t>Decision on purse plan:</w:t>
      </w:r>
      <w:r>
        <w:rPr>
          <w:rFonts w:asciiTheme="minorHAnsi" w:hAnsiTheme="minorHAnsi" w:cstheme="minorHAnsi"/>
        </w:rPr>
        <w:t xml:space="preserve"> </w:t>
      </w:r>
      <w:r w:rsidR="004422C5">
        <w:rPr>
          <w:rFonts w:asciiTheme="minorHAnsi" w:hAnsiTheme="minorHAnsi" w:cstheme="minorHAnsi"/>
        </w:rPr>
        <w:t xml:space="preserve">The threshold to trigger an action will be decided based on outcome of </w:t>
      </w:r>
      <w:r w:rsidR="00064D05">
        <w:rPr>
          <w:rFonts w:asciiTheme="minorHAnsi" w:hAnsiTheme="minorHAnsi" w:cstheme="minorHAnsi"/>
        </w:rPr>
        <w:t>probability multiplied</w:t>
      </w:r>
      <w:r w:rsidR="004422C5">
        <w:rPr>
          <w:rFonts w:asciiTheme="minorHAnsi" w:hAnsiTheme="minorHAnsi" w:cstheme="minorHAnsi"/>
        </w:rPr>
        <w:t xml:space="preserve"> by impact.</w:t>
      </w:r>
      <w:r w:rsidR="002E4836">
        <w:rPr>
          <w:rFonts w:asciiTheme="minorHAnsi" w:hAnsiTheme="minorHAnsi" w:cstheme="minorHAnsi"/>
        </w:rPr>
        <w:t xml:space="preserve"> </w:t>
      </w:r>
      <w:r w:rsidR="001C78F8">
        <w:rPr>
          <w:rFonts w:asciiTheme="minorHAnsi" w:hAnsiTheme="minorHAnsi" w:cstheme="minorHAnsi"/>
        </w:rPr>
        <w:t xml:space="preserve">The opportunity with high probability and </w:t>
      </w:r>
      <w:r w:rsidR="00244227">
        <w:rPr>
          <w:rFonts w:asciiTheme="minorHAnsi" w:hAnsiTheme="minorHAnsi" w:cstheme="minorHAnsi"/>
        </w:rPr>
        <w:t xml:space="preserve">impact are selected on a priority basis </w:t>
      </w:r>
      <w:r w:rsidR="00186489">
        <w:rPr>
          <w:rFonts w:asciiTheme="minorHAnsi" w:hAnsiTheme="minorHAnsi" w:cstheme="minorHAnsi"/>
        </w:rPr>
        <w:t>for</w:t>
      </w:r>
      <w:r w:rsidR="00B5178D">
        <w:rPr>
          <w:rFonts w:asciiTheme="minorHAnsi" w:hAnsiTheme="minorHAnsi" w:cstheme="minorHAnsi"/>
        </w:rPr>
        <w:t xml:space="preserve"> </w:t>
      </w:r>
      <w:r>
        <w:rPr>
          <w:rFonts w:asciiTheme="minorHAnsi" w:hAnsiTheme="minorHAnsi" w:cstheme="minorHAnsi"/>
        </w:rPr>
        <w:t xml:space="preserve">implementation of </w:t>
      </w:r>
      <w:r w:rsidR="005066A2">
        <w:rPr>
          <w:rFonts w:asciiTheme="minorHAnsi" w:hAnsiTheme="minorHAnsi" w:cstheme="minorHAnsi"/>
        </w:rPr>
        <w:t>opportunity action plans</w:t>
      </w:r>
      <w:r w:rsidR="008265CA">
        <w:rPr>
          <w:rFonts w:asciiTheme="minorHAnsi" w:hAnsiTheme="minorHAnsi" w:cstheme="minorHAnsi"/>
        </w:rPr>
        <w:t>.</w:t>
      </w:r>
      <w:r w:rsidR="00123FED">
        <w:rPr>
          <w:rFonts w:asciiTheme="minorHAnsi" w:hAnsiTheme="minorHAnsi" w:cstheme="minorHAnsi"/>
        </w:rPr>
        <w:t xml:space="preserve"> </w:t>
      </w:r>
      <w:r w:rsidR="006721B2">
        <w:rPr>
          <w:rFonts w:asciiTheme="minorHAnsi" w:hAnsiTheme="minorHAnsi" w:cstheme="minorHAnsi"/>
        </w:rPr>
        <w:t>Also,</w:t>
      </w:r>
      <w:r w:rsidR="00123FED">
        <w:rPr>
          <w:rFonts w:asciiTheme="minorHAnsi" w:hAnsiTheme="minorHAnsi" w:cstheme="minorHAnsi"/>
        </w:rPr>
        <w:t xml:space="preserve"> an opportunity value can be considered by subtracting </w:t>
      </w:r>
      <w:r w:rsidR="008E1976">
        <w:rPr>
          <w:rFonts w:asciiTheme="minorHAnsi" w:hAnsiTheme="minorHAnsi" w:cstheme="minorHAnsi"/>
        </w:rPr>
        <w:t>expected cost from expected return while taking a decision to implement action plan.</w:t>
      </w:r>
    </w:p>
    <w:p w14:paraId="572C4503" w14:textId="77777777" w:rsidR="008E2926" w:rsidRDefault="008E2926" w:rsidP="00F33F13">
      <w:pPr>
        <w:autoSpaceDE w:val="0"/>
        <w:autoSpaceDN w:val="0"/>
        <w:adjustRightInd w:val="0"/>
        <w:ind w:left="720"/>
        <w:jc w:val="both"/>
        <w:rPr>
          <w:rFonts w:asciiTheme="minorHAnsi" w:hAnsiTheme="minorHAnsi" w:cstheme="minorHAnsi"/>
        </w:rPr>
      </w:pPr>
    </w:p>
    <w:p w14:paraId="68FEAB60" w14:textId="372B04FD" w:rsidR="003C7CED" w:rsidRDefault="003C7CED" w:rsidP="005D4F77">
      <w:pPr>
        <w:pStyle w:val="ListParagraph"/>
        <w:keepNext/>
        <w:numPr>
          <w:ilvl w:val="0"/>
          <w:numId w:val="15"/>
        </w:numPr>
        <w:tabs>
          <w:tab w:val="left" w:pos="720"/>
        </w:tabs>
        <w:spacing w:before="120" w:after="120"/>
        <w:jc w:val="both"/>
        <w:outlineLvl w:val="2"/>
        <w:rPr>
          <w:rFonts w:asciiTheme="minorHAnsi" w:hAnsiTheme="minorHAnsi" w:cstheme="minorHAnsi"/>
          <w:b/>
          <w:vanish/>
          <w:sz w:val="22"/>
          <w:szCs w:val="22"/>
        </w:rPr>
      </w:pPr>
    </w:p>
    <w:p w14:paraId="0D0162B0" w14:textId="77777777" w:rsidR="003C7CED" w:rsidRDefault="003C7CED" w:rsidP="005D4F77">
      <w:pPr>
        <w:pStyle w:val="ListParagraph"/>
        <w:keepNext/>
        <w:numPr>
          <w:ilvl w:val="0"/>
          <w:numId w:val="15"/>
        </w:numPr>
        <w:tabs>
          <w:tab w:val="left" w:pos="720"/>
        </w:tabs>
        <w:spacing w:before="120" w:after="120"/>
        <w:jc w:val="both"/>
        <w:outlineLvl w:val="2"/>
        <w:rPr>
          <w:rFonts w:asciiTheme="minorHAnsi" w:hAnsiTheme="minorHAnsi" w:cstheme="minorHAnsi"/>
          <w:b/>
          <w:vanish/>
          <w:sz w:val="22"/>
          <w:szCs w:val="22"/>
        </w:rPr>
      </w:pPr>
      <w:bookmarkStart w:id="10" w:name="_Toc431210789"/>
      <w:bookmarkStart w:id="11" w:name="_Toc431223531"/>
      <w:bookmarkStart w:id="12" w:name="_Toc431304111"/>
      <w:bookmarkStart w:id="13" w:name="_Toc431928672"/>
      <w:bookmarkStart w:id="14" w:name="_Toc434489793"/>
      <w:bookmarkStart w:id="15" w:name="_Toc434489866"/>
      <w:bookmarkEnd w:id="10"/>
      <w:bookmarkEnd w:id="11"/>
      <w:bookmarkEnd w:id="12"/>
      <w:bookmarkEnd w:id="13"/>
      <w:bookmarkEnd w:id="14"/>
      <w:bookmarkEnd w:id="15"/>
    </w:p>
    <w:p w14:paraId="0933A121" w14:textId="77777777" w:rsidR="003C7CED" w:rsidRDefault="003C7CED" w:rsidP="005D4F77">
      <w:pPr>
        <w:pStyle w:val="ListParagraph"/>
        <w:keepNext/>
        <w:numPr>
          <w:ilvl w:val="1"/>
          <w:numId w:val="15"/>
        </w:numPr>
        <w:tabs>
          <w:tab w:val="left" w:pos="720"/>
        </w:tabs>
        <w:spacing w:before="120" w:after="120"/>
        <w:jc w:val="both"/>
        <w:outlineLvl w:val="2"/>
        <w:rPr>
          <w:rFonts w:asciiTheme="minorHAnsi" w:hAnsiTheme="minorHAnsi" w:cstheme="minorHAnsi"/>
          <w:b/>
          <w:vanish/>
          <w:sz w:val="22"/>
          <w:szCs w:val="22"/>
        </w:rPr>
      </w:pPr>
      <w:bookmarkStart w:id="16" w:name="_Toc431210790"/>
      <w:bookmarkStart w:id="17" w:name="_Toc431223532"/>
      <w:bookmarkStart w:id="18" w:name="_Toc431304112"/>
      <w:bookmarkStart w:id="19" w:name="_Toc431928673"/>
      <w:bookmarkStart w:id="20" w:name="_Toc434489794"/>
      <w:bookmarkStart w:id="21" w:name="_Toc434489867"/>
      <w:bookmarkEnd w:id="16"/>
      <w:bookmarkEnd w:id="17"/>
      <w:bookmarkEnd w:id="18"/>
      <w:bookmarkEnd w:id="19"/>
      <w:bookmarkEnd w:id="20"/>
      <w:bookmarkEnd w:id="21"/>
    </w:p>
    <w:p w14:paraId="1CB92264" w14:textId="77777777" w:rsidR="003C7CED" w:rsidRDefault="003C7CED" w:rsidP="005D4F77">
      <w:pPr>
        <w:pStyle w:val="Heading1"/>
        <w:keepLines w:val="0"/>
        <w:numPr>
          <w:ilvl w:val="1"/>
          <w:numId w:val="10"/>
        </w:numPr>
        <w:spacing w:before="0" w:line="360" w:lineRule="auto"/>
        <w:ind w:left="1134"/>
        <w:rPr>
          <w:rFonts w:asciiTheme="minorHAnsi" w:hAnsiTheme="minorHAnsi" w:cstheme="minorHAnsi"/>
          <w:b/>
          <w:color w:val="auto"/>
          <w:sz w:val="22"/>
          <w:szCs w:val="22"/>
          <w:u w:val="single"/>
        </w:rPr>
      </w:pPr>
      <w:bookmarkStart w:id="22" w:name="_Toc39050444"/>
      <w:r>
        <w:rPr>
          <w:rFonts w:asciiTheme="minorHAnsi" w:hAnsiTheme="minorHAnsi" w:cstheme="minorHAnsi"/>
          <w:b/>
          <w:color w:val="auto"/>
          <w:sz w:val="22"/>
          <w:szCs w:val="22"/>
          <w:u w:val="single"/>
        </w:rPr>
        <w:t>Strategies for Opportunities Handling</w:t>
      </w:r>
      <w:bookmarkEnd w:id="22"/>
    </w:p>
    <w:p w14:paraId="2D250D6B" w14:textId="77777777" w:rsidR="003C7CED" w:rsidRDefault="003C7CED" w:rsidP="00ED1154">
      <w:pPr>
        <w:pStyle w:val="Heading4"/>
        <w:keepLines w:val="0"/>
        <w:spacing w:before="240" w:after="60" w:line="240" w:lineRule="auto"/>
        <w:ind w:left="1134"/>
        <w:rPr>
          <w:rFonts w:asciiTheme="minorHAnsi" w:hAnsiTheme="minorHAnsi" w:cstheme="minorHAnsi"/>
          <w:color w:val="auto"/>
        </w:rPr>
      </w:pPr>
      <w:bookmarkStart w:id="23" w:name="_Toc39050446"/>
      <w:r>
        <w:rPr>
          <w:rFonts w:asciiTheme="minorHAnsi" w:hAnsiTheme="minorHAnsi" w:cstheme="minorHAnsi"/>
          <w:b/>
          <w:bCs/>
          <w:color w:val="auto"/>
        </w:rPr>
        <w:t>Exploit</w:t>
      </w:r>
      <w:bookmarkEnd w:id="23"/>
      <w:r>
        <w:rPr>
          <w:rFonts w:asciiTheme="minorHAnsi" w:hAnsiTheme="minorHAnsi" w:cstheme="minorHAnsi"/>
          <w:color w:val="auto"/>
        </w:rPr>
        <w:t xml:space="preserve"> Add work or change the project to make sure the opportunity occurs</w:t>
      </w:r>
    </w:p>
    <w:p w14:paraId="01808FBA" w14:textId="77777777" w:rsidR="003C7CED" w:rsidRDefault="003C7CED" w:rsidP="00ED1154">
      <w:pPr>
        <w:pStyle w:val="Heading4"/>
        <w:keepLines w:val="0"/>
        <w:spacing w:before="240" w:after="60" w:line="240" w:lineRule="auto"/>
        <w:ind w:left="1134"/>
        <w:rPr>
          <w:rFonts w:asciiTheme="minorHAnsi" w:hAnsiTheme="minorHAnsi" w:cstheme="minorHAnsi"/>
          <w:color w:val="auto"/>
        </w:rPr>
      </w:pPr>
      <w:r>
        <w:rPr>
          <w:rStyle w:val="Strong"/>
          <w:rFonts w:asciiTheme="minorHAnsi" w:hAnsiTheme="minorHAnsi" w:cstheme="minorHAnsi"/>
          <w:color w:val="auto"/>
        </w:rPr>
        <w:t>SHARE: </w:t>
      </w:r>
      <w:r>
        <w:rPr>
          <w:rFonts w:asciiTheme="minorHAnsi" w:hAnsiTheme="minorHAnsi" w:cstheme="minorHAnsi"/>
          <w:color w:val="auto"/>
        </w:rPr>
        <w:t>Allocate ownership of opportunity to a third-party</w:t>
      </w:r>
    </w:p>
    <w:p w14:paraId="3C167B7B" w14:textId="77777777" w:rsidR="003C7CED" w:rsidRDefault="003C7CED" w:rsidP="003C7CED">
      <w:pPr>
        <w:pStyle w:val="BodyText"/>
        <w:rPr>
          <w:rFonts w:asciiTheme="minorHAnsi" w:hAnsiTheme="minorHAnsi" w:cstheme="minorHAnsi"/>
        </w:rPr>
      </w:pPr>
    </w:p>
    <w:p w14:paraId="26A6612E" w14:textId="77777777" w:rsidR="003C7CED" w:rsidRDefault="003C7CED" w:rsidP="005D4F77">
      <w:pPr>
        <w:pStyle w:val="Heading1"/>
        <w:keepLines w:val="0"/>
        <w:numPr>
          <w:ilvl w:val="1"/>
          <w:numId w:val="10"/>
        </w:numPr>
        <w:spacing w:before="0" w:line="360" w:lineRule="auto"/>
        <w:ind w:left="1134"/>
        <w:rPr>
          <w:rFonts w:asciiTheme="minorHAnsi" w:hAnsiTheme="minorHAnsi" w:cstheme="minorHAnsi"/>
          <w:b/>
          <w:color w:val="auto"/>
          <w:sz w:val="22"/>
          <w:szCs w:val="22"/>
          <w:u w:val="single"/>
        </w:rPr>
      </w:pPr>
      <w:bookmarkStart w:id="24" w:name="_Toc39050450"/>
      <w:r>
        <w:rPr>
          <w:rFonts w:asciiTheme="minorHAnsi" w:hAnsiTheme="minorHAnsi" w:cstheme="minorHAnsi"/>
          <w:b/>
          <w:color w:val="auto"/>
          <w:sz w:val="22"/>
          <w:szCs w:val="22"/>
          <w:u w:val="single"/>
        </w:rPr>
        <w:t>Opportunity Action Planning</w:t>
      </w:r>
      <w:bookmarkEnd w:id="24"/>
    </w:p>
    <w:p w14:paraId="4401A937" w14:textId="77777777" w:rsidR="00293939" w:rsidRDefault="003C7CED" w:rsidP="006C5277">
      <w:pPr>
        <w:pStyle w:val="BodyText"/>
        <w:ind w:left="720"/>
        <w:rPr>
          <w:rFonts w:asciiTheme="minorHAnsi" w:hAnsiTheme="minorHAnsi" w:cstheme="minorHAnsi"/>
        </w:rPr>
      </w:pPr>
      <w:r>
        <w:rPr>
          <w:rFonts w:asciiTheme="minorHAnsi" w:hAnsiTheme="minorHAnsi" w:cstheme="minorHAnsi"/>
        </w:rPr>
        <w:t>Opportunity action planning involves benefits of opportunity by expecting the benefits and cost of opportunity which opportunity needs to be pursued. Opportunity Action plans are necessary for all opportunities. They address what to do further and maximize the impact.</w:t>
      </w:r>
    </w:p>
    <w:p w14:paraId="57EAD975" w14:textId="1624F503" w:rsidR="003C7CED" w:rsidRDefault="00C40625" w:rsidP="006C5277">
      <w:pPr>
        <w:pStyle w:val="BodyText"/>
        <w:ind w:left="720"/>
        <w:rPr>
          <w:rFonts w:asciiTheme="minorHAnsi" w:hAnsiTheme="minorHAnsi" w:cstheme="minorHAnsi"/>
        </w:rPr>
      </w:pPr>
      <w:r w:rsidRPr="0061700A">
        <w:rPr>
          <w:rFonts w:asciiTheme="minorHAnsi" w:hAnsiTheme="minorHAnsi" w:cstheme="minorHAnsi"/>
          <w:b/>
          <w:bCs/>
        </w:rPr>
        <w:t>Risk associated with action plans:</w:t>
      </w:r>
      <w:r>
        <w:rPr>
          <w:rFonts w:asciiTheme="minorHAnsi" w:hAnsiTheme="minorHAnsi" w:cstheme="minorHAnsi"/>
        </w:rPr>
        <w:t xml:space="preserve"> </w:t>
      </w:r>
      <w:r w:rsidR="001C78F8">
        <w:rPr>
          <w:rFonts w:asciiTheme="minorHAnsi" w:hAnsiTheme="minorHAnsi" w:cstheme="minorHAnsi"/>
        </w:rPr>
        <w:t xml:space="preserve"> Also investigate on any risk associated to carry out the action plan and prepare a mitigation and contingency plan for identified risk in Risk and opportunity Register</w:t>
      </w:r>
    </w:p>
    <w:p w14:paraId="073185E2" w14:textId="478164FC" w:rsidR="00B51401" w:rsidRPr="00B51401" w:rsidRDefault="00D51A21" w:rsidP="005D4F77">
      <w:pPr>
        <w:pStyle w:val="Heading1"/>
        <w:keepLines w:val="0"/>
        <w:numPr>
          <w:ilvl w:val="0"/>
          <w:numId w:val="10"/>
        </w:numPr>
        <w:spacing w:before="0" w:line="360" w:lineRule="auto"/>
        <w:ind w:left="0" w:firstLine="0"/>
        <w:rPr>
          <w:rFonts w:asciiTheme="minorHAnsi" w:eastAsiaTheme="minorHAnsi" w:hAnsiTheme="minorHAnsi" w:cstheme="minorHAnsi"/>
          <w:b/>
          <w:bCs/>
          <w:iCs/>
          <w:color w:val="auto"/>
          <w:sz w:val="22"/>
          <w:szCs w:val="22"/>
        </w:rPr>
      </w:pPr>
      <w:bookmarkStart w:id="25" w:name="_Toc395101101"/>
      <w:r w:rsidRPr="00396DFE">
        <w:rPr>
          <w:rFonts w:asciiTheme="minorHAnsi" w:hAnsiTheme="minorHAnsi" w:cstheme="minorHAnsi"/>
          <w:b/>
          <w:color w:val="auto"/>
          <w:sz w:val="22"/>
          <w:szCs w:val="22"/>
          <w:u w:val="single"/>
        </w:rPr>
        <w:t>Cost Benefit Analysis</w:t>
      </w:r>
      <w:r w:rsidRPr="00396DFE">
        <w:rPr>
          <w:rFonts w:asciiTheme="minorHAnsi" w:hAnsiTheme="minorHAnsi" w:cstheme="minorHAnsi"/>
          <w:b/>
          <w:color w:val="auto"/>
          <w:sz w:val="22"/>
          <w:szCs w:val="22"/>
        </w:rPr>
        <w:tab/>
      </w:r>
    </w:p>
    <w:p w14:paraId="1A270E8F" w14:textId="1371936D" w:rsidR="00D51A21" w:rsidRPr="00396DFE" w:rsidRDefault="00D51A21" w:rsidP="00A16411">
      <w:pPr>
        <w:pStyle w:val="Heading1"/>
        <w:keepLines w:val="0"/>
        <w:spacing w:before="0" w:line="360" w:lineRule="auto"/>
        <w:ind w:left="284" w:firstLine="425"/>
        <w:rPr>
          <w:rFonts w:asciiTheme="minorHAnsi" w:eastAsiaTheme="minorHAnsi" w:hAnsiTheme="minorHAnsi" w:cstheme="minorHAnsi"/>
          <w:b/>
          <w:bCs/>
          <w:iCs/>
          <w:color w:val="auto"/>
          <w:sz w:val="22"/>
          <w:szCs w:val="22"/>
        </w:rPr>
      </w:pPr>
      <w:r w:rsidRPr="00396DFE">
        <w:rPr>
          <w:rFonts w:asciiTheme="minorHAnsi" w:hAnsiTheme="minorHAnsi" w:cstheme="minorHAnsi"/>
          <w:iCs/>
          <w:color w:val="auto"/>
          <w:sz w:val="22"/>
          <w:szCs w:val="22"/>
        </w:rPr>
        <w:t xml:space="preserve">Every risk for which a mitigation plan is identified, the following will be </w:t>
      </w:r>
      <w:proofErr w:type="gramStart"/>
      <w:r w:rsidRPr="00396DFE">
        <w:rPr>
          <w:rFonts w:asciiTheme="minorHAnsi" w:hAnsiTheme="minorHAnsi" w:cstheme="minorHAnsi"/>
          <w:iCs/>
          <w:color w:val="auto"/>
          <w:sz w:val="22"/>
          <w:szCs w:val="22"/>
        </w:rPr>
        <w:t>determined:-</w:t>
      </w:r>
      <w:bookmarkEnd w:id="25"/>
      <w:proofErr w:type="gramEnd"/>
    </w:p>
    <w:p w14:paraId="676648CE" w14:textId="77777777" w:rsidR="00D51A21" w:rsidRPr="00396DFE" w:rsidRDefault="00D51A21" w:rsidP="005D4F77">
      <w:pPr>
        <w:numPr>
          <w:ilvl w:val="0"/>
          <w:numId w:val="11"/>
        </w:numPr>
        <w:tabs>
          <w:tab w:val="clear" w:pos="1530"/>
        </w:tabs>
        <w:spacing w:after="0" w:line="360" w:lineRule="auto"/>
        <w:ind w:left="709" w:firstLine="0"/>
        <w:rPr>
          <w:rFonts w:asciiTheme="minorHAnsi" w:hAnsiTheme="minorHAnsi" w:cstheme="minorHAnsi"/>
          <w:iCs/>
        </w:rPr>
      </w:pPr>
      <w:r w:rsidRPr="00396DFE">
        <w:rPr>
          <w:rFonts w:asciiTheme="minorHAnsi" w:hAnsiTheme="minorHAnsi" w:cstheme="minorHAnsi"/>
          <w:iCs/>
        </w:rPr>
        <w:t>Cost of the risk (if encountered and not mitigated)</w:t>
      </w:r>
    </w:p>
    <w:p w14:paraId="5A040444" w14:textId="77777777" w:rsidR="00D51A21" w:rsidRPr="00396DFE" w:rsidRDefault="00D51A21" w:rsidP="005D4F77">
      <w:pPr>
        <w:numPr>
          <w:ilvl w:val="0"/>
          <w:numId w:val="11"/>
        </w:numPr>
        <w:tabs>
          <w:tab w:val="clear" w:pos="1530"/>
        </w:tabs>
        <w:spacing w:after="0" w:line="360" w:lineRule="auto"/>
        <w:ind w:left="810" w:hanging="101"/>
        <w:rPr>
          <w:rFonts w:asciiTheme="minorHAnsi" w:hAnsiTheme="minorHAnsi" w:cstheme="minorHAnsi"/>
          <w:iCs/>
        </w:rPr>
      </w:pPr>
      <w:r w:rsidRPr="00396DFE">
        <w:rPr>
          <w:rFonts w:asciiTheme="minorHAnsi" w:hAnsiTheme="minorHAnsi" w:cstheme="minorHAnsi"/>
          <w:iCs/>
        </w:rPr>
        <w:lastRenderedPageBreak/>
        <w:t>Cost of the envisaged mitigation plan</w:t>
      </w:r>
    </w:p>
    <w:p w14:paraId="67248116" w14:textId="77777777" w:rsidR="00D51A21" w:rsidRPr="00396DFE" w:rsidRDefault="00D51A21" w:rsidP="005D4F77">
      <w:pPr>
        <w:numPr>
          <w:ilvl w:val="0"/>
          <w:numId w:val="11"/>
        </w:numPr>
        <w:tabs>
          <w:tab w:val="clear" w:pos="1530"/>
        </w:tabs>
        <w:spacing w:after="0" w:line="360" w:lineRule="auto"/>
        <w:ind w:left="810" w:hanging="101"/>
        <w:rPr>
          <w:rFonts w:asciiTheme="minorHAnsi" w:hAnsiTheme="minorHAnsi" w:cstheme="minorHAnsi"/>
          <w:iCs/>
        </w:rPr>
      </w:pPr>
      <w:r w:rsidRPr="00396DFE">
        <w:rPr>
          <w:rFonts w:asciiTheme="minorHAnsi" w:hAnsiTheme="minorHAnsi" w:cstheme="minorHAnsi"/>
          <w:iCs/>
        </w:rPr>
        <w:t>The cost benefit ratio as:</w:t>
      </w:r>
    </w:p>
    <w:p w14:paraId="7E7927C4" w14:textId="77777777" w:rsidR="00D51A21" w:rsidRPr="00396DFE" w:rsidRDefault="00D51A21" w:rsidP="00D51A21">
      <w:pPr>
        <w:ind w:left="720" w:firstLine="720"/>
        <w:rPr>
          <w:rFonts w:asciiTheme="minorHAnsi" w:hAnsiTheme="minorHAnsi" w:cstheme="minorHAnsi"/>
          <w:iCs/>
          <w:u w:val="single"/>
        </w:rPr>
      </w:pPr>
      <w:r w:rsidRPr="00396DFE">
        <w:rPr>
          <w:rFonts w:asciiTheme="minorHAnsi" w:hAnsiTheme="minorHAnsi" w:cstheme="minorHAnsi"/>
          <w:iCs/>
          <w:u w:val="single"/>
        </w:rPr>
        <w:t>Cost of the risk (if encountered and not mitigated)</w:t>
      </w:r>
    </w:p>
    <w:p w14:paraId="08F7974C" w14:textId="77777777" w:rsidR="00D51A21" w:rsidRPr="00396DFE" w:rsidRDefault="00D51A21" w:rsidP="00D51A21">
      <w:pPr>
        <w:ind w:left="1800" w:firstLine="360"/>
        <w:rPr>
          <w:rFonts w:asciiTheme="minorHAnsi" w:hAnsiTheme="minorHAnsi" w:cstheme="minorHAnsi"/>
          <w:iCs/>
        </w:rPr>
      </w:pPr>
      <w:r w:rsidRPr="00396DFE">
        <w:rPr>
          <w:rFonts w:asciiTheme="minorHAnsi" w:hAnsiTheme="minorHAnsi" w:cstheme="minorHAnsi"/>
          <w:iCs/>
        </w:rPr>
        <w:t>Cost of the envisaged mitigation plan</w:t>
      </w:r>
    </w:p>
    <w:p w14:paraId="1D73F349" w14:textId="77777777" w:rsidR="00396DFE" w:rsidRDefault="00D51A21" w:rsidP="006941A8">
      <w:pPr>
        <w:pStyle w:val="BodyText2"/>
        <w:spacing w:line="276" w:lineRule="auto"/>
        <w:ind w:left="720"/>
        <w:rPr>
          <w:rFonts w:cstheme="minorHAnsi"/>
        </w:rPr>
      </w:pPr>
      <w:r w:rsidRPr="00396DFE">
        <w:rPr>
          <w:rFonts w:cstheme="minorHAnsi"/>
        </w:rPr>
        <w:t>If the cost benefit ratio is less than 1, a prudent decision will be made about investing in the mitigation plan</w:t>
      </w:r>
    </w:p>
    <w:sectPr w:rsidR="00396DFE" w:rsidSect="00566FEF">
      <w:headerReference w:type="default" r:id="rId8"/>
      <w:footerReference w:type="default" r:id="rId9"/>
      <w:headerReference w:type="first" r:id="rId10"/>
      <w:pgSz w:w="12240" w:h="15840" w:code="1"/>
      <w:pgMar w:top="1843"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6BB07" w14:textId="77777777" w:rsidR="00EF5EA7" w:rsidRDefault="00EF5EA7" w:rsidP="00BB12A9">
      <w:pPr>
        <w:spacing w:after="0" w:line="240" w:lineRule="auto"/>
      </w:pPr>
      <w:r>
        <w:separator/>
      </w:r>
    </w:p>
  </w:endnote>
  <w:endnote w:type="continuationSeparator" w:id="0">
    <w:p w14:paraId="2DE6C84C" w14:textId="77777777" w:rsidR="00EF5EA7" w:rsidRDefault="00EF5EA7" w:rsidP="00BB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7551720"/>
      <w:docPartObj>
        <w:docPartGallery w:val="Page Numbers (Bottom of Page)"/>
        <w:docPartUnique/>
      </w:docPartObj>
    </w:sdtPr>
    <w:sdtEndPr>
      <w:rPr>
        <w:noProof/>
      </w:rPr>
    </w:sdtEndPr>
    <w:sdtContent>
      <w:p w14:paraId="5BDB94ED" w14:textId="1B0180EF" w:rsidR="00A7744D" w:rsidRDefault="00397520">
        <w:pPr>
          <w:pStyle w:val="Footer"/>
          <w:jc w:val="right"/>
        </w:pPr>
        <w:r>
          <w:t xml:space="preserve">Page </w:t>
        </w:r>
        <w:r>
          <w:rPr>
            <w:b/>
            <w:bCs/>
          </w:rPr>
          <w:fldChar w:fldCharType="begin"/>
        </w:r>
        <w:r>
          <w:rPr>
            <w:b/>
            <w:bCs/>
          </w:rPr>
          <w:instrText xml:space="preserve"> PAGE  \* Arabic  \* MERGEFORMAT </w:instrText>
        </w:r>
        <w:r>
          <w:rPr>
            <w:b/>
            <w:bCs/>
          </w:rPr>
          <w:fldChar w:fldCharType="separate"/>
        </w:r>
        <w:r w:rsidR="00566FEF">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566FEF">
          <w:rPr>
            <w:b/>
            <w:bCs/>
            <w:noProof/>
          </w:rPr>
          <w:t>10</w:t>
        </w:r>
        <w:r>
          <w:rPr>
            <w:b/>
            <w:bCs/>
          </w:rPr>
          <w:fldChar w:fldCharType="end"/>
        </w:r>
      </w:p>
    </w:sdtContent>
  </w:sdt>
  <w:p w14:paraId="11ED3B6A" w14:textId="77777777" w:rsidR="00A7744D" w:rsidRDefault="00A774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21B4C" w14:textId="77777777" w:rsidR="00EF5EA7" w:rsidRDefault="00EF5EA7" w:rsidP="00BB12A9">
      <w:pPr>
        <w:spacing w:after="0" w:line="240" w:lineRule="auto"/>
      </w:pPr>
      <w:r>
        <w:separator/>
      </w:r>
    </w:p>
  </w:footnote>
  <w:footnote w:type="continuationSeparator" w:id="0">
    <w:p w14:paraId="21BBF53C" w14:textId="77777777" w:rsidR="00EF5EA7" w:rsidRDefault="00EF5EA7" w:rsidP="00BB1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F51C3" w14:textId="71978BE2" w:rsidR="00981B14" w:rsidRDefault="0032198E" w:rsidP="00BB12A9">
    <w:pPr>
      <w:pStyle w:val="Header"/>
    </w:pPr>
    <w:r>
      <w:t>R</w:t>
    </w:r>
    <w:r w:rsidR="004F1130">
      <w:t>M</w:t>
    </w:r>
    <w:r w:rsidR="00322DB4">
      <w:t>P</w:t>
    </w:r>
    <w:r w:rsidR="000467EA">
      <w:t>/1.0</w:t>
    </w:r>
    <w:r w:rsidR="00BB12A9">
      <w:ptab w:relativeTo="margin" w:alignment="center" w:leader="none"/>
    </w:r>
    <w:r>
      <w:t>Risk</w:t>
    </w:r>
    <w:r w:rsidR="004F1130">
      <w:t xml:space="preserve"> </w:t>
    </w:r>
    <w:r w:rsidR="008C631E">
      <w:t>and</w:t>
    </w:r>
    <w:r w:rsidR="00F660FF">
      <w:t xml:space="preserve"> Opportunity </w:t>
    </w:r>
    <w:r w:rsidR="004F1130">
      <w:t>Management</w:t>
    </w:r>
    <w:r w:rsidR="00863E0D">
      <w:t xml:space="preserve"> </w:t>
    </w:r>
    <w:r w:rsidR="00BB12A9">
      <w:t>Procedure</w:t>
    </w:r>
    <w:r w:rsidR="00BB12A9">
      <w:ptab w:relativeTo="margin" w:alignment="right" w:leader="none"/>
    </w:r>
    <w:r w:rsidR="00111E1E" w:rsidRPr="00AB2195">
      <w:rPr>
        <w:noProof/>
        <w:color w:val="365F91"/>
        <w:lang w:val="en-IN" w:eastAsia="en-IN"/>
      </w:rPr>
      <w:drawing>
        <wp:inline distT="0" distB="0" distL="0" distR="0" wp14:anchorId="43C17C62" wp14:editId="70CD8D32">
          <wp:extent cx="696097" cy="580252"/>
          <wp:effectExtent l="0" t="0" r="8890" b="0"/>
          <wp:docPr id="3" name="Picture 3" descr="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6546" cy="58896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70522" w14:textId="77777777" w:rsidR="00BB12A9" w:rsidRDefault="00BB12A9">
    <w:pPr>
      <w:pStyle w:val="Header"/>
    </w:pPr>
    <w:r>
      <w:t>RD&amp;MP</w:t>
    </w:r>
    <w:r>
      <w:ptab w:relativeTo="margin" w:alignment="center" w:leader="none"/>
    </w:r>
    <w:r>
      <w:t xml:space="preserve">Requirement Development and Management Procedure </w:t>
    </w:r>
    <w:r>
      <w:ptab w:relativeTo="margin" w:alignment="right" w:leader="none"/>
    </w:r>
    <w:r>
      <w:t>Ver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7323"/>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D373B1C"/>
    <w:multiLevelType w:val="hybridMultilevel"/>
    <w:tmpl w:val="0A78DA4C"/>
    <w:lvl w:ilvl="0" w:tplc="814CB28E">
      <w:start w:val="1"/>
      <w:numFmt w:val="decimal"/>
      <w:lvlText w:val="%1."/>
      <w:lvlJc w:val="left"/>
      <w:pPr>
        <w:ind w:left="720" w:hanging="360"/>
      </w:pPr>
      <w:rPr>
        <w:rFonts w:asciiTheme="minorHAnsi" w:hAnsiTheme="minorHAnsi" w:cstheme="minorHAnsi" w:hint="default"/>
        <w:color w:val="auto"/>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D706F"/>
    <w:multiLevelType w:val="multilevel"/>
    <w:tmpl w:val="8778AB14"/>
    <w:lvl w:ilvl="0">
      <w:start w:val="1"/>
      <w:numFmt w:val="lowerLetter"/>
      <w:lvlText w:val="(%1)"/>
      <w:lvlJc w:val="left"/>
      <w:pPr>
        <w:tabs>
          <w:tab w:val="num" w:pos="1092"/>
        </w:tabs>
        <w:ind w:left="1092" w:hanging="360"/>
      </w:pPr>
      <w:rPr>
        <w:rFonts w:hint="default"/>
      </w:rPr>
    </w:lvl>
    <w:lvl w:ilvl="1" w:tentative="1">
      <w:start w:val="1"/>
      <w:numFmt w:val="bullet"/>
      <w:lvlText w:val="o"/>
      <w:lvlJc w:val="left"/>
      <w:pPr>
        <w:tabs>
          <w:tab w:val="num" w:pos="2272"/>
        </w:tabs>
        <w:ind w:left="2272" w:hanging="360"/>
      </w:pPr>
      <w:rPr>
        <w:rFonts w:ascii="Courier New" w:hAnsi="Courier New" w:cs="Courier New" w:hint="default"/>
      </w:rPr>
    </w:lvl>
    <w:lvl w:ilvl="2" w:tentative="1">
      <w:start w:val="1"/>
      <w:numFmt w:val="bullet"/>
      <w:lvlText w:val=""/>
      <w:lvlJc w:val="left"/>
      <w:pPr>
        <w:tabs>
          <w:tab w:val="num" w:pos="2992"/>
        </w:tabs>
        <w:ind w:left="2992" w:hanging="360"/>
      </w:pPr>
      <w:rPr>
        <w:rFonts w:ascii="Wingdings" w:hAnsi="Wingdings" w:hint="default"/>
      </w:rPr>
    </w:lvl>
    <w:lvl w:ilvl="3" w:tentative="1">
      <w:start w:val="1"/>
      <w:numFmt w:val="bullet"/>
      <w:lvlText w:val=""/>
      <w:lvlJc w:val="left"/>
      <w:pPr>
        <w:tabs>
          <w:tab w:val="num" w:pos="3712"/>
        </w:tabs>
        <w:ind w:left="3712" w:hanging="360"/>
      </w:pPr>
      <w:rPr>
        <w:rFonts w:ascii="Symbol" w:hAnsi="Symbol" w:hint="default"/>
      </w:rPr>
    </w:lvl>
    <w:lvl w:ilvl="4" w:tentative="1">
      <w:start w:val="1"/>
      <w:numFmt w:val="bullet"/>
      <w:lvlText w:val="o"/>
      <w:lvlJc w:val="left"/>
      <w:pPr>
        <w:tabs>
          <w:tab w:val="num" w:pos="4432"/>
        </w:tabs>
        <w:ind w:left="4432" w:hanging="360"/>
      </w:pPr>
      <w:rPr>
        <w:rFonts w:ascii="Courier New" w:hAnsi="Courier New" w:cs="Courier New" w:hint="default"/>
      </w:rPr>
    </w:lvl>
    <w:lvl w:ilvl="5" w:tentative="1">
      <w:start w:val="1"/>
      <w:numFmt w:val="bullet"/>
      <w:lvlText w:val=""/>
      <w:lvlJc w:val="left"/>
      <w:pPr>
        <w:tabs>
          <w:tab w:val="num" w:pos="5152"/>
        </w:tabs>
        <w:ind w:left="5152" w:hanging="360"/>
      </w:pPr>
      <w:rPr>
        <w:rFonts w:ascii="Wingdings" w:hAnsi="Wingdings" w:hint="default"/>
      </w:rPr>
    </w:lvl>
    <w:lvl w:ilvl="6" w:tentative="1">
      <w:start w:val="1"/>
      <w:numFmt w:val="bullet"/>
      <w:lvlText w:val=""/>
      <w:lvlJc w:val="left"/>
      <w:pPr>
        <w:tabs>
          <w:tab w:val="num" w:pos="5872"/>
        </w:tabs>
        <w:ind w:left="5872" w:hanging="360"/>
      </w:pPr>
      <w:rPr>
        <w:rFonts w:ascii="Symbol" w:hAnsi="Symbol" w:hint="default"/>
      </w:rPr>
    </w:lvl>
    <w:lvl w:ilvl="7" w:tentative="1">
      <w:start w:val="1"/>
      <w:numFmt w:val="bullet"/>
      <w:lvlText w:val="o"/>
      <w:lvlJc w:val="left"/>
      <w:pPr>
        <w:tabs>
          <w:tab w:val="num" w:pos="6592"/>
        </w:tabs>
        <w:ind w:left="6592" w:hanging="360"/>
      </w:pPr>
      <w:rPr>
        <w:rFonts w:ascii="Courier New" w:hAnsi="Courier New" w:cs="Courier New" w:hint="default"/>
      </w:rPr>
    </w:lvl>
    <w:lvl w:ilvl="8" w:tentative="1">
      <w:start w:val="1"/>
      <w:numFmt w:val="bullet"/>
      <w:lvlText w:val=""/>
      <w:lvlJc w:val="left"/>
      <w:pPr>
        <w:tabs>
          <w:tab w:val="num" w:pos="7312"/>
        </w:tabs>
        <w:ind w:left="7312" w:hanging="360"/>
      </w:pPr>
      <w:rPr>
        <w:rFonts w:ascii="Wingdings" w:hAnsi="Wingdings" w:hint="default"/>
      </w:rPr>
    </w:lvl>
  </w:abstractNum>
  <w:abstractNum w:abstractNumId="3" w15:restartNumberingAfterBreak="0">
    <w:nsid w:val="17223529"/>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298B059C"/>
    <w:multiLevelType w:val="hybridMultilevel"/>
    <w:tmpl w:val="A4947378"/>
    <w:lvl w:ilvl="0" w:tplc="0409001B">
      <w:start w:val="1"/>
      <w:numFmt w:val="lowerRoman"/>
      <w:lvlText w:val="%1."/>
      <w:lvlJc w:val="right"/>
      <w:pPr>
        <w:ind w:left="1620" w:hanging="180"/>
      </w:p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5" w15:restartNumberingAfterBreak="0">
    <w:nsid w:val="2B4C35E5"/>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2C5F0291"/>
    <w:multiLevelType w:val="hybridMultilevel"/>
    <w:tmpl w:val="2138A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24543F"/>
    <w:multiLevelType w:val="hybridMultilevel"/>
    <w:tmpl w:val="85907F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BA205BA"/>
    <w:multiLevelType w:val="multilevel"/>
    <w:tmpl w:val="0AE6857E"/>
    <w:lvl w:ilvl="0">
      <w:start w:val="1"/>
      <w:numFmt w:val="lowerLetter"/>
      <w:lvlText w:val="(%1)"/>
      <w:lvlJc w:val="left"/>
      <w:pPr>
        <w:tabs>
          <w:tab w:val="num" w:pos="1530"/>
        </w:tabs>
        <w:ind w:left="1530" w:hanging="360"/>
      </w:pPr>
      <w:rPr>
        <w:rFonts w:hint="default"/>
      </w:rPr>
    </w:lvl>
    <w:lvl w:ilvl="1" w:tentative="1">
      <w:start w:val="1"/>
      <w:numFmt w:val="bullet"/>
      <w:lvlText w:val="o"/>
      <w:lvlJc w:val="left"/>
      <w:pPr>
        <w:tabs>
          <w:tab w:val="num" w:pos="2250"/>
        </w:tabs>
        <w:ind w:left="2250" w:hanging="360"/>
      </w:pPr>
      <w:rPr>
        <w:rFonts w:ascii="Courier New" w:hAnsi="Courier New" w:cs="Courier New" w:hint="default"/>
      </w:rPr>
    </w:lvl>
    <w:lvl w:ilvl="2" w:tentative="1">
      <w:start w:val="1"/>
      <w:numFmt w:val="bullet"/>
      <w:lvlText w:val=""/>
      <w:lvlJc w:val="left"/>
      <w:pPr>
        <w:tabs>
          <w:tab w:val="num" w:pos="2970"/>
        </w:tabs>
        <w:ind w:left="2970" w:hanging="360"/>
      </w:pPr>
      <w:rPr>
        <w:rFonts w:ascii="Wingdings" w:hAnsi="Wingdings" w:hint="default"/>
      </w:rPr>
    </w:lvl>
    <w:lvl w:ilvl="3" w:tentative="1">
      <w:start w:val="1"/>
      <w:numFmt w:val="bullet"/>
      <w:lvlText w:val=""/>
      <w:lvlJc w:val="left"/>
      <w:pPr>
        <w:tabs>
          <w:tab w:val="num" w:pos="3690"/>
        </w:tabs>
        <w:ind w:left="3690" w:hanging="360"/>
      </w:pPr>
      <w:rPr>
        <w:rFonts w:ascii="Symbol" w:hAnsi="Symbol" w:hint="default"/>
      </w:rPr>
    </w:lvl>
    <w:lvl w:ilvl="4" w:tentative="1">
      <w:start w:val="1"/>
      <w:numFmt w:val="bullet"/>
      <w:lvlText w:val="o"/>
      <w:lvlJc w:val="left"/>
      <w:pPr>
        <w:tabs>
          <w:tab w:val="num" w:pos="4410"/>
        </w:tabs>
        <w:ind w:left="4410" w:hanging="360"/>
      </w:pPr>
      <w:rPr>
        <w:rFonts w:ascii="Courier New" w:hAnsi="Courier New" w:cs="Courier New" w:hint="default"/>
      </w:rPr>
    </w:lvl>
    <w:lvl w:ilvl="5" w:tentative="1">
      <w:start w:val="1"/>
      <w:numFmt w:val="bullet"/>
      <w:lvlText w:val=""/>
      <w:lvlJc w:val="left"/>
      <w:pPr>
        <w:tabs>
          <w:tab w:val="num" w:pos="5130"/>
        </w:tabs>
        <w:ind w:left="5130" w:hanging="360"/>
      </w:pPr>
      <w:rPr>
        <w:rFonts w:ascii="Wingdings" w:hAnsi="Wingdings" w:hint="default"/>
      </w:rPr>
    </w:lvl>
    <w:lvl w:ilvl="6" w:tentative="1">
      <w:start w:val="1"/>
      <w:numFmt w:val="bullet"/>
      <w:lvlText w:val=""/>
      <w:lvlJc w:val="left"/>
      <w:pPr>
        <w:tabs>
          <w:tab w:val="num" w:pos="5850"/>
        </w:tabs>
        <w:ind w:left="5850" w:hanging="360"/>
      </w:pPr>
      <w:rPr>
        <w:rFonts w:ascii="Symbol" w:hAnsi="Symbol" w:hint="default"/>
      </w:rPr>
    </w:lvl>
    <w:lvl w:ilvl="7" w:tentative="1">
      <w:start w:val="1"/>
      <w:numFmt w:val="bullet"/>
      <w:lvlText w:val="o"/>
      <w:lvlJc w:val="left"/>
      <w:pPr>
        <w:tabs>
          <w:tab w:val="num" w:pos="6570"/>
        </w:tabs>
        <w:ind w:left="6570" w:hanging="360"/>
      </w:pPr>
      <w:rPr>
        <w:rFonts w:ascii="Courier New" w:hAnsi="Courier New" w:cs="Courier New" w:hint="default"/>
      </w:rPr>
    </w:lvl>
    <w:lvl w:ilvl="8" w:tentative="1">
      <w:start w:val="1"/>
      <w:numFmt w:val="bullet"/>
      <w:lvlText w:val=""/>
      <w:lvlJc w:val="left"/>
      <w:pPr>
        <w:tabs>
          <w:tab w:val="num" w:pos="7290"/>
        </w:tabs>
        <w:ind w:left="7290" w:hanging="360"/>
      </w:pPr>
      <w:rPr>
        <w:rFonts w:ascii="Wingdings" w:hAnsi="Wingdings" w:hint="default"/>
      </w:rPr>
    </w:lvl>
  </w:abstractNum>
  <w:abstractNum w:abstractNumId="9" w15:restartNumberingAfterBreak="0">
    <w:nsid w:val="41E52DAF"/>
    <w:multiLevelType w:val="multilevel"/>
    <w:tmpl w:val="7CDC6BF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435F5CCB"/>
    <w:multiLevelType w:val="multilevel"/>
    <w:tmpl w:val="FD46EADA"/>
    <w:lvl w:ilvl="0">
      <w:start w:val="1"/>
      <w:numFmt w:val="decimal"/>
      <w:lvlText w:val="%1."/>
      <w:lvlJc w:val="left"/>
      <w:pPr>
        <w:ind w:left="720" w:hanging="360"/>
      </w:pPr>
    </w:lvl>
    <w:lvl w:ilvl="1">
      <w:numFmt w:val="bullet"/>
      <w:lvlText w:val=""/>
      <w:lvlJc w:val="left"/>
      <w:pPr>
        <w:ind w:left="1440" w:hanging="360"/>
      </w:pPr>
      <w:rPr>
        <w:rFonts w:ascii="Wingdings" w:eastAsia="Calibri" w:hAnsi="Wingdings" w:cstheme="minorHAns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4DC376E4"/>
    <w:multiLevelType w:val="multilevel"/>
    <w:tmpl w:val="0AE6857E"/>
    <w:lvl w:ilvl="0">
      <w:start w:val="1"/>
      <w:numFmt w:val="lowerLetter"/>
      <w:lvlText w:val="(%1)"/>
      <w:lvlJc w:val="left"/>
      <w:pPr>
        <w:tabs>
          <w:tab w:val="num" w:pos="1530"/>
        </w:tabs>
        <w:ind w:left="1530" w:hanging="360"/>
      </w:pPr>
      <w:rPr>
        <w:rFonts w:hint="default"/>
      </w:rPr>
    </w:lvl>
    <w:lvl w:ilvl="1" w:tentative="1">
      <w:start w:val="1"/>
      <w:numFmt w:val="bullet"/>
      <w:lvlText w:val="o"/>
      <w:lvlJc w:val="left"/>
      <w:pPr>
        <w:tabs>
          <w:tab w:val="num" w:pos="2250"/>
        </w:tabs>
        <w:ind w:left="2250" w:hanging="360"/>
      </w:pPr>
      <w:rPr>
        <w:rFonts w:ascii="Courier New" w:hAnsi="Courier New" w:cs="Courier New" w:hint="default"/>
      </w:rPr>
    </w:lvl>
    <w:lvl w:ilvl="2" w:tentative="1">
      <w:start w:val="1"/>
      <w:numFmt w:val="bullet"/>
      <w:lvlText w:val=""/>
      <w:lvlJc w:val="left"/>
      <w:pPr>
        <w:tabs>
          <w:tab w:val="num" w:pos="2970"/>
        </w:tabs>
        <w:ind w:left="2970" w:hanging="360"/>
      </w:pPr>
      <w:rPr>
        <w:rFonts w:ascii="Wingdings" w:hAnsi="Wingdings" w:hint="default"/>
      </w:rPr>
    </w:lvl>
    <w:lvl w:ilvl="3" w:tentative="1">
      <w:start w:val="1"/>
      <w:numFmt w:val="bullet"/>
      <w:lvlText w:val=""/>
      <w:lvlJc w:val="left"/>
      <w:pPr>
        <w:tabs>
          <w:tab w:val="num" w:pos="3690"/>
        </w:tabs>
        <w:ind w:left="3690" w:hanging="360"/>
      </w:pPr>
      <w:rPr>
        <w:rFonts w:ascii="Symbol" w:hAnsi="Symbol" w:hint="default"/>
      </w:rPr>
    </w:lvl>
    <w:lvl w:ilvl="4" w:tentative="1">
      <w:start w:val="1"/>
      <w:numFmt w:val="bullet"/>
      <w:lvlText w:val="o"/>
      <w:lvlJc w:val="left"/>
      <w:pPr>
        <w:tabs>
          <w:tab w:val="num" w:pos="4410"/>
        </w:tabs>
        <w:ind w:left="4410" w:hanging="360"/>
      </w:pPr>
      <w:rPr>
        <w:rFonts w:ascii="Courier New" w:hAnsi="Courier New" w:cs="Courier New" w:hint="default"/>
      </w:rPr>
    </w:lvl>
    <w:lvl w:ilvl="5" w:tentative="1">
      <w:start w:val="1"/>
      <w:numFmt w:val="bullet"/>
      <w:lvlText w:val=""/>
      <w:lvlJc w:val="left"/>
      <w:pPr>
        <w:tabs>
          <w:tab w:val="num" w:pos="5130"/>
        </w:tabs>
        <w:ind w:left="5130" w:hanging="360"/>
      </w:pPr>
      <w:rPr>
        <w:rFonts w:ascii="Wingdings" w:hAnsi="Wingdings" w:hint="default"/>
      </w:rPr>
    </w:lvl>
    <w:lvl w:ilvl="6" w:tentative="1">
      <w:start w:val="1"/>
      <w:numFmt w:val="bullet"/>
      <w:lvlText w:val=""/>
      <w:lvlJc w:val="left"/>
      <w:pPr>
        <w:tabs>
          <w:tab w:val="num" w:pos="5850"/>
        </w:tabs>
        <w:ind w:left="5850" w:hanging="360"/>
      </w:pPr>
      <w:rPr>
        <w:rFonts w:ascii="Symbol" w:hAnsi="Symbol" w:hint="default"/>
      </w:rPr>
    </w:lvl>
    <w:lvl w:ilvl="7" w:tentative="1">
      <w:start w:val="1"/>
      <w:numFmt w:val="bullet"/>
      <w:lvlText w:val="o"/>
      <w:lvlJc w:val="left"/>
      <w:pPr>
        <w:tabs>
          <w:tab w:val="num" w:pos="6570"/>
        </w:tabs>
        <w:ind w:left="6570" w:hanging="360"/>
      </w:pPr>
      <w:rPr>
        <w:rFonts w:ascii="Courier New" w:hAnsi="Courier New" w:cs="Courier New" w:hint="default"/>
      </w:rPr>
    </w:lvl>
    <w:lvl w:ilvl="8" w:tentative="1">
      <w:start w:val="1"/>
      <w:numFmt w:val="bullet"/>
      <w:lvlText w:val=""/>
      <w:lvlJc w:val="left"/>
      <w:pPr>
        <w:tabs>
          <w:tab w:val="num" w:pos="7290"/>
        </w:tabs>
        <w:ind w:left="7290" w:hanging="360"/>
      </w:pPr>
      <w:rPr>
        <w:rFonts w:ascii="Wingdings" w:hAnsi="Wingdings" w:hint="default"/>
      </w:rPr>
    </w:lvl>
  </w:abstractNum>
  <w:abstractNum w:abstractNumId="12" w15:restartNumberingAfterBreak="0">
    <w:nsid w:val="4F693596"/>
    <w:multiLevelType w:val="multilevel"/>
    <w:tmpl w:val="206E784C"/>
    <w:lvl w:ilvl="0">
      <w:start w:val="5"/>
      <w:numFmt w:val="decimal"/>
      <w:lvlText w:val="%1"/>
      <w:lvlJc w:val="left"/>
      <w:pPr>
        <w:ind w:left="435" w:hanging="435"/>
      </w:pPr>
    </w:lvl>
    <w:lvl w:ilvl="1">
      <w:start w:val="2"/>
      <w:numFmt w:val="decimal"/>
      <w:lvlText w:val="%1.%2"/>
      <w:lvlJc w:val="left"/>
      <w:pPr>
        <w:ind w:left="435" w:hanging="435"/>
      </w:pPr>
    </w:lvl>
    <w:lvl w:ilvl="2">
      <w:start w:val="1"/>
      <w:numFmt w:val="decimal"/>
      <w:lvlText w:val="%1.%2.%3"/>
      <w:lvlJc w:val="left"/>
      <w:pPr>
        <w:ind w:left="1170" w:hanging="720"/>
      </w:pPr>
    </w:lvl>
    <w:lvl w:ilvl="3">
      <w:start w:val="1"/>
      <w:numFmt w:val="decimal"/>
      <w:lvlText w:val="%1.%2.%3.%4"/>
      <w:lvlJc w:val="left"/>
      <w:pPr>
        <w:ind w:left="720" w:hanging="720"/>
      </w:pPr>
      <w:rPr>
        <w:b w:val="0"/>
        <w:i w:val="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3" w15:restartNumberingAfterBreak="0">
    <w:nsid w:val="58B96B1C"/>
    <w:multiLevelType w:val="hybridMultilevel"/>
    <w:tmpl w:val="8778AB14"/>
    <w:lvl w:ilvl="0" w:tplc="0ADE5BE0">
      <w:start w:val="1"/>
      <w:numFmt w:val="lowerLetter"/>
      <w:lvlText w:val="(%1)"/>
      <w:lvlJc w:val="left"/>
      <w:pPr>
        <w:tabs>
          <w:tab w:val="num" w:pos="1092"/>
        </w:tabs>
        <w:ind w:left="1092" w:hanging="360"/>
      </w:pPr>
      <w:rPr>
        <w:rFonts w:hint="default"/>
      </w:rPr>
    </w:lvl>
    <w:lvl w:ilvl="1" w:tplc="04090019">
      <w:start w:val="1"/>
      <w:numFmt w:val="bullet"/>
      <w:lvlText w:val="o"/>
      <w:lvlJc w:val="left"/>
      <w:pPr>
        <w:tabs>
          <w:tab w:val="num" w:pos="2272"/>
        </w:tabs>
        <w:ind w:left="2272" w:hanging="360"/>
      </w:pPr>
      <w:rPr>
        <w:rFonts w:ascii="Courier New" w:hAnsi="Courier New" w:cs="Courier New" w:hint="default"/>
      </w:rPr>
    </w:lvl>
    <w:lvl w:ilvl="2" w:tplc="0409001B" w:tentative="1">
      <w:start w:val="1"/>
      <w:numFmt w:val="bullet"/>
      <w:lvlText w:val=""/>
      <w:lvlJc w:val="left"/>
      <w:pPr>
        <w:tabs>
          <w:tab w:val="num" w:pos="2992"/>
        </w:tabs>
        <w:ind w:left="2992" w:hanging="360"/>
      </w:pPr>
      <w:rPr>
        <w:rFonts w:ascii="Wingdings" w:hAnsi="Wingdings" w:hint="default"/>
      </w:rPr>
    </w:lvl>
    <w:lvl w:ilvl="3" w:tplc="0409000F" w:tentative="1">
      <w:start w:val="1"/>
      <w:numFmt w:val="bullet"/>
      <w:lvlText w:val=""/>
      <w:lvlJc w:val="left"/>
      <w:pPr>
        <w:tabs>
          <w:tab w:val="num" w:pos="3712"/>
        </w:tabs>
        <w:ind w:left="3712" w:hanging="360"/>
      </w:pPr>
      <w:rPr>
        <w:rFonts w:ascii="Symbol" w:hAnsi="Symbol" w:hint="default"/>
      </w:rPr>
    </w:lvl>
    <w:lvl w:ilvl="4" w:tplc="04090019" w:tentative="1">
      <w:start w:val="1"/>
      <w:numFmt w:val="bullet"/>
      <w:lvlText w:val="o"/>
      <w:lvlJc w:val="left"/>
      <w:pPr>
        <w:tabs>
          <w:tab w:val="num" w:pos="4432"/>
        </w:tabs>
        <w:ind w:left="4432" w:hanging="360"/>
      </w:pPr>
      <w:rPr>
        <w:rFonts w:ascii="Courier New" w:hAnsi="Courier New" w:cs="Courier New" w:hint="default"/>
      </w:rPr>
    </w:lvl>
    <w:lvl w:ilvl="5" w:tplc="0409001B" w:tentative="1">
      <w:start w:val="1"/>
      <w:numFmt w:val="bullet"/>
      <w:lvlText w:val=""/>
      <w:lvlJc w:val="left"/>
      <w:pPr>
        <w:tabs>
          <w:tab w:val="num" w:pos="5152"/>
        </w:tabs>
        <w:ind w:left="5152" w:hanging="360"/>
      </w:pPr>
      <w:rPr>
        <w:rFonts w:ascii="Wingdings" w:hAnsi="Wingdings" w:hint="default"/>
      </w:rPr>
    </w:lvl>
    <w:lvl w:ilvl="6" w:tplc="0409000F" w:tentative="1">
      <w:start w:val="1"/>
      <w:numFmt w:val="bullet"/>
      <w:lvlText w:val=""/>
      <w:lvlJc w:val="left"/>
      <w:pPr>
        <w:tabs>
          <w:tab w:val="num" w:pos="5872"/>
        </w:tabs>
        <w:ind w:left="5872" w:hanging="360"/>
      </w:pPr>
      <w:rPr>
        <w:rFonts w:ascii="Symbol" w:hAnsi="Symbol" w:hint="default"/>
      </w:rPr>
    </w:lvl>
    <w:lvl w:ilvl="7" w:tplc="04090019" w:tentative="1">
      <w:start w:val="1"/>
      <w:numFmt w:val="bullet"/>
      <w:lvlText w:val="o"/>
      <w:lvlJc w:val="left"/>
      <w:pPr>
        <w:tabs>
          <w:tab w:val="num" w:pos="6592"/>
        </w:tabs>
        <w:ind w:left="6592" w:hanging="360"/>
      </w:pPr>
      <w:rPr>
        <w:rFonts w:ascii="Courier New" w:hAnsi="Courier New" w:cs="Courier New" w:hint="default"/>
      </w:rPr>
    </w:lvl>
    <w:lvl w:ilvl="8" w:tplc="0409001B" w:tentative="1">
      <w:start w:val="1"/>
      <w:numFmt w:val="bullet"/>
      <w:lvlText w:val=""/>
      <w:lvlJc w:val="left"/>
      <w:pPr>
        <w:tabs>
          <w:tab w:val="num" w:pos="7312"/>
        </w:tabs>
        <w:ind w:left="7312" w:hanging="360"/>
      </w:pPr>
      <w:rPr>
        <w:rFonts w:ascii="Wingdings" w:hAnsi="Wingdings" w:hint="default"/>
      </w:rPr>
    </w:lvl>
  </w:abstractNum>
  <w:abstractNum w:abstractNumId="14" w15:restartNumberingAfterBreak="0">
    <w:nsid w:val="599162BD"/>
    <w:multiLevelType w:val="hybridMultilevel"/>
    <w:tmpl w:val="F5E86472"/>
    <w:lvl w:ilvl="0" w:tplc="C9CC1412">
      <w:start w:val="1"/>
      <w:numFmt w:val="bullet"/>
      <w:pStyle w:val="Tablebullet"/>
      <w:lvlText w:val=""/>
      <w:lvlJc w:val="left"/>
      <w:pPr>
        <w:tabs>
          <w:tab w:val="num" w:pos="360"/>
        </w:tabs>
        <w:ind w:left="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5D2E12"/>
    <w:multiLevelType w:val="hybridMultilevel"/>
    <w:tmpl w:val="9FC25E8E"/>
    <w:lvl w:ilvl="0" w:tplc="740A247A">
      <w:start w:val="1"/>
      <w:numFmt w:val="lowerRoman"/>
      <w:lvlText w:val="(%1)"/>
      <w:lvlJc w:val="right"/>
      <w:pPr>
        <w:ind w:left="63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70507D30"/>
    <w:multiLevelType w:val="multilevel"/>
    <w:tmpl w:val="0AE6857E"/>
    <w:lvl w:ilvl="0">
      <w:start w:val="1"/>
      <w:numFmt w:val="lowerLetter"/>
      <w:lvlText w:val="(%1)"/>
      <w:lvlJc w:val="left"/>
      <w:pPr>
        <w:tabs>
          <w:tab w:val="num" w:pos="1530"/>
        </w:tabs>
        <w:ind w:left="1530" w:hanging="360"/>
      </w:pPr>
      <w:rPr>
        <w:rFonts w:hint="default"/>
      </w:rPr>
    </w:lvl>
    <w:lvl w:ilvl="1" w:tentative="1">
      <w:start w:val="1"/>
      <w:numFmt w:val="bullet"/>
      <w:lvlText w:val="o"/>
      <w:lvlJc w:val="left"/>
      <w:pPr>
        <w:tabs>
          <w:tab w:val="num" w:pos="2250"/>
        </w:tabs>
        <w:ind w:left="2250" w:hanging="360"/>
      </w:pPr>
      <w:rPr>
        <w:rFonts w:ascii="Courier New" w:hAnsi="Courier New" w:cs="Courier New" w:hint="default"/>
      </w:rPr>
    </w:lvl>
    <w:lvl w:ilvl="2" w:tentative="1">
      <w:start w:val="1"/>
      <w:numFmt w:val="bullet"/>
      <w:lvlText w:val=""/>
      <w:lvlJc w:val="left"/>
      <w:pPr>
        <w:tabs>
          <w:tab w:val="num" w:pos="2970"/>
        </w:tabs>
        <w:ind w:left="2970" w:hanging="360"/>
      </w:pPr>
      <w:rPr>
        <w:rFonts w:ascii="Wingdings" w:hAnsi="Wingdings" w:hint="default"/>
      </w:rPr>
    </w:lvl>
    <w:lvl w:ilvl="3" w:tentative="1">
      <w:start w:val="1"/>
      <w:numFmt w:val="bullet"/>
      <w:lvlText w:val=""/>
      <w:lvlJc w:val="left"/>
      <w:pPr>
        <w:tabs>
          <w:tab w:val="num" w:pos="3690"/>
        </w:tabs>
        <w:ind w:left="3690" w:hanging="360"/>
      </w:pPr>
      <w:rPr>
        <w:rFonts w:ascii="Symbol" w:hAnsi="Symbol" w:hint="default"/>
      </w:rPr>
    </w:lvl>
    <w:lvl w:ilvl="4" w:tentative="1">
      <w:start w:val="1"/>
      <w:numFmt w:val="bullet"/>
      <w:lvlText w:val="o"/>
      <w:lvlJc w:val="left"/>
      <w:pPr>
        <w:tabs>
          <w:tab w:val="num" w:pos="4410"/>
        </w:tabs>
        <w:ind w:left="4410" w:hanging="360"/>
      </w:pPr>
      <w:rPr>
        <w:rFonts w:ascii="Courier New" w:hAnsi="Courier New" w:cs="Courier New" w:hint="default"/>
      </w:rPr>
    </w:lvl>
    <w:lvl w:ilvl="5" w:tentative="1">
      <w:start w:val="1"/>
      <w:numFmt w:val="bullet"/>
      <w:lvlText w:val=""/>
      <w:lvlJc w:val="left"/>
      <w:pPr>
        <w:tabs>
          <w:tab w:val="num" w:pos="5130"/>
        </w:tabs>
        <w:ind w:left="5130" w:hanging="360"/>
      </w:pPr>
      <w:rPr>
        <w:rFonts w:ascii="Wingdings" w:hAnsi="Wingdings" w:hint="default"/>
      </w:rPr>
    </w:lvl>
    <w:lvl w:ilvl="6" w:tentative="1">
      <w:start w:val="1"/>
      <w:numFmt w:val="bullet"/>
      <w:lvlText w:val=""/>
      <w:lvlJc w:val="left"/>
      <w:pPr>
        <w:tabs>
          <w:tab w:val="num" w:pos="5850"/>
        </w:tabs>
        <w:ind w:left="5850" w:hanging="360"/>
      </w:pPr>
      <w:rPr>
        <w:rFonts w:ascii="Symbol" w:hAnsi="Symbol" w:hint="default"/>
      </w:rPr>
    </w:lvl>
    <w:lvl w:ilvl="7" w:tentative="1">
      <w:start w:val="1"/>
      <w:numFmt w:val="bullet"/>
      <w:lvlText w:val="o"/>
      <w:lvlJc w:val="left"/>
      <w:pPr>
        <w:tabs>
          <w:tab w:val="num" w:pos="6570"/>
        </w:tabs>
        <w:ind w:left="6570" w:hanging="360"/>
      </w:pPr>
      <w:rPr>
        <w:rFonts w:ascii="Courier New" w:hAnsi="Courier New" w:cs="Courier New" w:hint="default"/>
      </w:rPr>
    </w:lvl>
    <w:lvl w:ilvl="8" w:tentative="1">
      <w:start w:val="1"/>
      <w:numFmt w:val="bullet"/>
      <w:lvlText w:val=""/>
      <w:lvlJc w:val="left"/>
      <w:pPr>
        <w:tabs>
          <w:tab w:val="num" w:pos="7290"/>
        </w:tabs>
        <w:ind w:left="7290" w:hanging="360"/>
      </w:pPr>
      <w:rPr>
        <w:rFonts w:ascii="Wingdings" w:hAnsi="Wingdings" w:hint="default"/>
      </w:rPr>
    </w:lvl>
  </w:abstractNum>
  <w:abstractNum w:abstractNumId="17" w15:restartNumberingAfterBreak="0">
    <w:nsid w:val="7E252F4B"/>
    <w:multiLevelType w:val="hybridMultilevel"/>
    <w:tmpl w:val="7CDC6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
  </w:num>
  <w:num w:numId="3">
    <w:abstractNumId w:val="5"/>
  </w:num>
  <w:num w:numId="4">
    <w:abstractNumId w:val="10"/>
  </w:num>
  <w:num w:numId="5">
    <w:abstractNumId w:val="0"/>
  </w:num>
  <w:num w:numId="6">
    <w:abstractNumId w:val="14"/>
  </w:num>
  <w:num w:numId="7">
    <w:abstractNumId w:val="9"/>
  </w:num>
  <w:num w:numId="8">
    <w:abstractNumId w:val="15"/>
  </w:num>
  <w:num w:numId="9">
    <w:abstractNumId w:val="8"/>
  </w:num>
  <w:num w:numId="10">
    <w:abstractNumId w:val="1"/>
  </w:num>
  <w:num w:numId="11">
    <w:abstractNumId w:val="16"/>
  </w:num>
  <w:num w:numId="12">
    <w:abstractNumId w:val="11"/>
  </w:num>
  <w:num w:numId="13">
    <w:abstractNumId w:val="13"/>
  </w:num>
  <w:num w:numId="14">
    <w:abstractNumId w:val="2"/>
  </w:num>
  <w:num w:numId="15">
    <w:abstractNumId w:val="12"/>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6"/>
  </w:num>
  <w:num w:numId="18">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E28"/>
    <w:rsid w:val="0001780D"/>
    <w:rsid w:val="000240FD"/>
    <w:rsid w:val="00025E28"/>
    <w:rsid w:val="00030D59"/>
    <w:rsid w:val="00035AEA"/>
    <w:rsid w:val="00036B29"/>
    <w:rsid w:val="0004417E"/>
    <w:rsid w:val="000467EA"/>
    <w:rsid w:val="00064D05"/>
    <w:rsid w:val="00071E26"/>
    <w:rsid w:val="00072FB9"/>
    <w:rsid w:val="00077A33"/>
    <w:rsid w:val="00084D28"/>
    <w:rsid w:val="00085A79"/>
    <w:rsid w:val="00093BC8"/>
    <w:rsid w:val="00093DF5"/>
    <w:rsid w:val="000A0922"/>
    <w:rsid w:val="000A739C"/>
    <w:rsid w:val="000B50BA"/>
    <w:rsid w:val="000B5CC9"/>
    <w:rsid w:val="000C258D"/>
    <w:rsid w:val="000C5464"/>
    <w:rsid w:val="000E3E0E"/>
    <w:rsid w:val="00101882"/>
    <w:rsid w:val="00111E1E"/>
    <w:rsid w:val="00120304"/>
    <w:rsid w:val="00121135"/>
    <w:rsid w:val="00121A3C"/>
    <w:rsid w:val="001232F0"/>
    <w:rsid w:val="00123FED"/>
    <w:rsid w:val="001300D6"/>
    <w:rsid w:val="00133E46"/>
    <w:rsid w:val="001341E0"/>
    <w:rsid w:val="00137E46"/>
    <w:rsid w:val="00143AFB"/>
    <w:rsid w:val="00144CF0"/>
    <w:rsid w:val="00154577"/>
    <w:rsid w:val="00163C27"/>
    <w:rsid w:val="00172D46"/>
    <w:rsid w:val="00186489"/>
    <w:rsid w:val="00186835"/>
    <w:rsid w:val="00187364"/>
    <w:rsid w:val="001A3ECA"/>
    <w:rsid w:val="001A6A05"/>
    <w:rsid w:val="001C2346"/>
    <w:rsid w:val="001C78F8"/>
    <w:rsid w:val="001D679D"/>
    <w:rsid w:val="001F3369"/>
    <w:rsid w:val="001F44FA"/>
    <w:rsid w:val="0021345F"/>
    <w:rsid w:val="00230906"/>
    <w:rsid w:val="00237495"/>
    <w:rsid w:val="00240314"/>
    <w:rsid w:val="00242D40"/>
    <w:rsid w:val="00244227"/>
    <w:rsid w:val="00251367"/>
    <w:rsid w:val="00252C7C"/>
    <w:rsid w:val="002676D5"/>
    <w:rsid w:val="00273A2D"/>
    <w:rsid w:val="00277B47"/>
    <w:rsid w:val="00290934"/>
    <w:rsid w:val="00293939"/>
    <w:rsid w:val="002A554D"/>
    <w:rsid w:val="002B5901"/>
    <w:rsid w:val="002D5FC4"/>
    <w:rsid w:val="002E0585"/>
    <w:rsid w:val="002E2869"/>
    <w:rsid w:val="002E2968"/>
    <w:rsid w:val="002E2AFC"/>
    <w:rsid w:val="002E4836"/>
    <w:rsid w:val="002F1B66"/>
    <w:rsid w:val="002F58A6"/>
    <w:rsid w:val="002F6CE7"/>
    <w:rsid w:val="0030288B"/>
    <w:rsid w:val="0030659E"/>
    <w:rsid w:val="0032198E"/>
    <w:rsid w:val="00322DB4"/>
    <w:rsid w:val="0032645B"/>
    <w:rsid w:val="003278BB"/>
    <w:rsid w:val="00333B52"/>
    <w:rsid w:val="00347C1D"/>
    <w:rsid w:val="00354E76"/>
    <w:rsid w:val="00366A81"/>
    <w:rsid w:val="00367F59"/>
    <w:rsid w:val="00372E84"/>
    <w:rsid w:val="00374493"/>
    <w:rsid w:val="003763B0"/>
    <w:rsid w:val="00393C44"/>
    <w:rsid w:val="00396DFE"/>
    <w:rsid w:val="00397520"/>
    <w:rsid w:val="003A4926"/>
    <w:rsid w:val="003A5CF7"/>
    <w:rsid w:val="003B3372"/>
    <w:rsid w:val="003C014A"/>
    <w:rsid w:val="003C2A4C"/>
    <w:rsid w:val="003C7CED"/>
    <w:rsid w:val="003D0EF6"/>
    <w:rsid w:val="003E449C"/>
    <w:rsid w:val="003F58A1"/>
    <w:rsid w:val="004126B9"/>
    <w:rsid w:val="00431347"/>
    <w:rsid w:val="004365BD"/>
    <w:rsid w:val="00441CF5"/>
    <w:rsid w:val="004422C5"/>
    <w:rsid w:val="00450356"/>
    <w:rsid w:val="00456198"/>
    <w:rsid w:val="0046009F"/>
    <w:rsid w:val="00462483"/>
    <w:rsid w:val="004665A8"/>
    <w:rsid w:val="0047277C"/>
    <w:rsid w:val="00473896"/>
    <w:rsid w:val="004825B7"/>
    <w:rsid w:val="004829E1"/>
    <w:rsid w:val="00495B33"/>
    <w:rsid w:val="004A1C5C"/>
    <w:rsid w:val="004A7FF5"/>
    <w:rsid w:val="004B37B6"/>
    <w:rsid w:val="004B55AA"/>
    <w:rsid w:val="004B5ED2"/>
    <w:rsid w:val="004C4E4D"/>
    <w:rsid w:val="004E04BA"/>
    <w:rsid w:val="004F1130"/>
    <w:rsid w:val="004F2DBD"/>
    <w:rsid w:val="005066A2"/>
    <w:rsid w:val="00507172"/>
    <w:rsid w:val="00516004"/>
    <w:rsid w:val="005172BE"/>
    <w:rsid w:val="0052300B"/>
    <w:rsid w:val="00531483"/>
    <w:rsid w:val="005315E0"/>
    <w:rsid w:val="00547785"/>
    <w:rsid w:val="00550EF4"/>
    <w:rsid w:val="00555B10"/>
    <w:rsid w:val="00556B64"/>
    <w:rsid w:val="00556E8A"/>
    <w:rsid w:val="00560EBD"/>
    <w:rsid w:val="00561A76"/>
    <w:rsid w:val="00566FEF"/>
    <w:rsid w:val="00572766"/>
    <w:rsid w:val="00572C55"/>
    <w:rsid w:val="005741AB"/>
    <w:rsid w:val="00583200"/>
    <w:rsid w:val="00593598"/>
    <w:rsid w:val="00594201"/>
    <w:rsid w:val="005A29C7"/>
    <w:rsid w:val="005B0A11"/>
    <w:rsid w:val="005B6025"/>
    <w:rsid w:val="005D4F77"/>
    <w:rsid w:val="005F0AEB"/>
    <w:rsid w:val="006070A0"/>
    <w:rsid w:val="00615746"/>
    <w:rsid w:val="0061700A"/>
    <w:rsid w:val="006303E0"/>
    <w:rsid w:val="006312C9"/>
    <w:rsid w:val="006351B8"/>
    <w:rsid w:val="006505C1"/>
    <w:rsid w:val="0065092F"/>
    <w:rsid w:val="0066216F"/>
    <w:rsid w:val="00663A6C"/>
    <w:rsid w:val="006667D5"/>
    <w:rsid w:val="00671725"/>
    <w:rsid w:val="006721B2"/>
    <w:rsid w:val="0069030B"/>
    <w:rsid w:val="006941A8"/>
    <w:rsid w:val="006A0E25"/>
    <w:rsid w:val="006A2ADD"/>
    <w:rsid w:val="006B61C7"/>
    <w:rsid w:val="006C1AE1"/>
    <w:rsid w:val="006C4046"/>
    <w:rsid w:val="006C5277"/>
    <w:rsid w:val="006D716F"/>
    <w:rsid w:val="006E0547"/>
    <w:rsid w:val="006E1269"/>
    <w:rsid w:val="006E3B73"/>
    <w:rsid w:val="006F7B79"/>
    <w:rsid w:val="00702BDC"/>
    <w:rsid w:val="00706759"/>
    <w:rsid w:val="00712C89"/>
    <w:rsid w:val="00722E72"/>
    <w:rsid w:val="00736C8E"/>
    <w:rsid w:val="00736EFF"/>
    <w:rsid w:val="00741384"/>
    <w:rsid w:val="00747210"/>
    <w:rsid w:val="00747238"/>
    <w:rsid w:val="0074797D"/>
    <w:rsid w:val="00755E8F"/>
    <w:rsid w:val="0075752D"/>
    <w:rsid w:val="00757FDC"/>
    <w:rsid w:val="00763AF6"/>
    <w:rsid w:val="00763F88"/>
    <w:rsid w:val="0077410E"/>
    <w:rsid w:val="00775AE9"/>
    <w:rsid w:val="00785179"/>
    <w:rsid w:val="007905EF"/>
    <w:rsid w:val="0079270A"/>
    <w:rsid w:val="00793C49"/>
    <w:rsid w:val="00795EC8"/>
    <w:rsid w:val="007A1905"/>
    <w:rsid w:val="007B6EB9"/>
    <w:rsid w:val="007C5006"/>
    <w:rsid w:val="007C5256"/>
    <w:rsid w:val="007D3846"/>
    <w:rsid w:val="007D47AD"/>
    <w:rsid w:val="007D5753"/>
    <w:rsid w:val="007D763E"/>
    <w:rsid w:val="007F26B0"/>
    <w:rsid w:val="00805CD1"/>
    <w:rsid w:val="00815289"/>
    <w:rsid w:val="00824D97"/>
    <w:rsid w:val="008265CA"/>
    <w:rsid w:val="0084793F"/>
    <w:rsid w:val="00850D8A"/>
    <w:rsid w:val="00851933"/>
    <w:rsid w:val="00863E0D"/>
    <w:rsid w:val="008664D8"/>
    <w:rsid w:val="008700B6"/>
    <w:rsid w:val="00873B98"/>
    <w:rsid w:val="0089752E"/>
    <w:rsid w:val="008A0F54"/>
    <w:rsid w:val="008A17D7"/>
    <w:rsid w:val="008A4019"/>
    <w:rsid w:val="008A4E3C"/>
    <w:rsid w:val="008B450F"/>
    <w:rsid w:val="008C631E"/>
    <w:rsid w:val="008D17B0"/>
    <w:rsid w:val="008D24F6"/>
    <w:rsid w:val="008D3B7E"/>
    <w:rsid w:val="008D3C25"/>
    <w:rsid w:val="008D4DD3"/>
    <w:rsid w:val="008E1976"/>
    <w:rsid w:val="008E2926"/>
    <w:rsid w:val="008E40F6"/>
    <w:rsid w:val="008F0F34"/>
    <w:rsid w:val="00912F07"/>
    <w:rsid w:val="00917CD5"/>
    <w:rsid w:val="009265BF"/>
    <w:rsid w:val="00934EF9"/>
    <w:rsid w:val="0094055C"/>
    <w:rsid w:val="00946631"/>
    <w:rsid w:val="009538FF"/>
    <w:rsid w:val="00957C9E"/>
    <w:rsid w:val="009652F5"/>
    <w:rsid w:val="00974142"/>
    <w:rsid w:val="00976B3A"/>
    <w:rsid w:val="00977F71"/>
    <w:rsid w:val="00981822"/>
    <w:rsid w:val="00983E0B"/>
    <w:rsid w:val="009A63CB"/>
    <w:rsid w:val="009B2EB8"/>
    <w:rsid w:val="009B38A2"/>
    <w:rsid w:val="009B7796"/>
    <w:rsid w:val="009C0175"/>
    <w:rsid w:val="009D5A4D"/>
    <w:rsid w:val="009D6961"/>
    <w:rsid w:val="009E6D26"/>
    <w:rsid w:val="009F5249"/>
    <w:rsid w:val="00A16411"/>
    <w:rsid w:val="00A16EDA"/>
    <w:rsid w:val="00A22002"/>
    <w:rsid w:val="00A434B0"/>
    <w:rsid w:val="00A46385"/>
    <w:rsid w:val="00A46F82"/>
    <w:rsid w:val="00A51839"/>
    <w:rsid w:val="00A52DB5"/>
    <w:rsid w:val="00A57EC3"/>
    <w:rsid w:val="00A67FFB"/>
    <w:rsid w:val="00A72C10"/>
    <w:rsid w:val="00A75544"/>
    <w:rsid w:val="00A7744D"/>
    <w:rsid w:val="00A81004"/>
    <w:rsid w:val="00AB5051"/>
    <w:rsid w:val="00AB7CA0"/>
    <w:rsid w:val="00AD38C4"/>
    <w:rsid w:val="00AE0694"/>
    <w:rsid w:val="00AE69DF"/>
    <w:rsid w:val="00B234C8"/>
    <w:rsid w:val="00B239C8"/>
    <w:rsid w:val="00B33314"/>
    <w:rsid w:val="00B34EE9"/>
    <w:rsid w:val="00B51401"/>
    <w:rsid w:val="00B5178D"/>
    <w:rsid w:val="00B72171"/>
    <w:rsid w:val="00B741B4"/>
    <w:rsid w:val="00B83B7F"/>
    <w:rsid w:val="00B8458E"/>
    <w:rsid w:val="00B851EE"/>
    <w:rsid w:val="00B865B1"/>
    <w:rsid w:val="00B87F7B"/>
    <w:rsid w:val="00B972C8"/>
    <w:rsid w:val="00BB12A9"/>
    <w:rsid w:val="00BB3C42"/>
    <w:rsid w:val="00BB60CB"/>
    <w:rsid w:val="00BE0046"/>
    <w:rsid w:val="00BF1814"/>
    <w:rsid w:val="00BF5C90"/>
    <w:rsid w:val="00C036C6"/>
    <w:rsid w:val="00C10F13"/>
    <w:rsid w:val="00C17352"/>
    <w:rsid w:val="00C20140"/>
    <w:rsid w:val="00C3414B"/>
    <w:rsid w:val="00C35AB2"/>
    <w:rsid w:val="00C40625"/>
    <w:rsid w:val="00C52C91"/>
    <w:rsid w:val="00C7188D"/>
    <w:rsid w:val="00C77228"/>
    <w:rsid w:val="00C7766F"/>
    <w:rsid w:val="00C81051"/>
    <w:rsid w:val="00C91104"/>
    <w:rsid w:val="00C97806"/>
    <w:rsid w:val="00CB3F4A"/>
    <w:rsid w:val="00CE6C57"/>
    <w:rsid w:val="00CE7C9C"/>
    <w:rsid w:val="00CF0E20"/>
    <w:rsid w:val="00CF5E01"/>
    <w:rsid w:val="00CF62EF"/>
    <w:rsid w:val="00CF6612"/>
    <w:rsid w:val="00D14E2E"/>
    <w:rsid w:val="00D268B3"/>
    <w:rsid w:val="00D3335F"/>
    <w:rsid w:val="00D36088"/>
    <w:rsid w:val="00D413FC"/>
    <w:rsid w:val="00D43A5B"/>
    <w:rsid w:val="00D46348"/>
    <w:rsid w:val="00D51A21"/>
    <w:rsid w:val="00D5552E"/>
    <w:rsid w:val="00D73D47"/>
    <w:rsid w:val="00DA5A62"/>
    <w:rsid w:val="00DB01D5"/>
    <w:rsid w:val="00DB22D9"/>
    <w:rsid w:val="00DC7445"/>
    <w:rsid w:val="00DD4085"/>
    <w:rsid w:val="00DE13B3"/>
    <w:rsid w:val="00DE67A7"/>
    <w:rsid w:val="00DE6B29"/>
    <w:rsid w:val="00DF3889"/>
    <w:rsid w:val="00E02ED0"/>
    <w:rsid w:val="00E0366E"/>
    <w:rsid w:val="00E236F1"/>
    <w:rsid w:val="00E23A8D"/>
    <w:rsid w:val="00E25B7D"/>
    <w:rsid w:val="00E3035D"/>
    <w:rsid w:val="00E34CA2"/>
    <w:rsid w:val="00E73078"/>
    <w:rsid w:val="00E92EF0"/>
    <w:rsid w:val="00EA0C87"/>
    <w:rsid w:val="00EB10C6"/>
    <w:rsid w:val="00ED1154"/>
    <w:rsid w:val="00ED5270"/>
    <w:rsid w:val="00EE6194"/>
    <w:rsid w:val="00EF4F4D"/>
    <w:rsid w:val="00EF5EA7"/>
    <w:rsid w:val="00F1321E"/>
    <w:rsid w:val="00F32640"/>
    <w:rsid w:val="00F32B64"/>
    <w:rsid w:val="00F33F13"/>
    <w:rsid w:val="00F34484"/>
    <w:rsid w:val="00F37843"/>
    <w:rsid w:val="00F46F10"/>
    <w:rsid w:val="00F5631B"/>
    <w:rsid w:val="00F660FF"/>
    <w:rsid w:val="00F667BB"/>
    <w:rsid w:val="00F74395"/>
    <w:rsid w:val="00F749D2"/>
    <w:rsid w:val="00F75F86"/>
    <w:rsid w:val="00F81994"/>
    <w:rsid w:val="00F85AFA"/>
    <w:rsid w:val="00F8720C"/>
    <w:rsid w:val="00FB6390"/>
    <w:rsid w:val="00FC7D8E"/>
    <w:rsid w:val="00FF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A0CFA1"/>
  <w15:chartTrackingRefBased/>
  <w15:docId w15:val="{8F156CEF-503C-4F59-B410-D303DB72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2A9"/>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A7FF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BB12A9"/>
    <w:pPr>
      <w:keepNext/>
      <w:spacing w:before="240" w:after="60" w:line="240" w:lineRule="auto"/>
      <w:outlineLvl w:val="1"/>
    </w:pPr>
    <w:rPr>
      <w:rFonts w:ascii="Arial" w:eastAsia="Times New Roman" w:hAnsi="Arial" w:cs="Arial"/>
      <w:b/>
      <w:bCs/>
      <w:i/>
      <w:iCs/>
      <w:sz w:val="28"/>
      <w:szCs w:val="28"/>
    </w:rPr>
  </w:style>
  <w:style w:type="paragraph" w:styleId="Heading4">
    <w:name w:val="heading 4"/>
    <w:basedOn w:val="Normal"/>
    <w:next w:val="Normal"/>
    <w:link w:val="Heading4Char"/>
    <w:uiPriority w:val="9"/>
    <w:semiHidden/>
    <w:unhideWhenUsed/>
    <w:qFormat/>
    <w:rsid w:val="00C9110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B12A9"/>
    <w:rPr>
      <w:rFonts w:ascii="Arial" w:eastAsia="Times New Roman" w:hAnsi="Arial" w:cs="Arial"/>
      <w:b/>
      <w:bCs/>
      <w:i/>
      <w:iCs/>
      <w:sz w:val="28"/>
      <w:szCs w:val="28"/>
    </w:rPr>
  </w:style>
  <w:style w:type="paragraph" w:styleId="Header">
    <w:name w:val="header"/>
    <w:basedOn w:val="Normal"/>
    <w:link w:val="HeaderChar"/>
    <w:uiPriority w:val="99"/>
    <w:unhideWhenUsed/>
    <w:rsid w:val="00BB12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2A9"/>
    <w:rPr>
      <w:rFonts w:ascii="Calibri" w:eastAsia="Calibri" w:hAnsi="Calibri" w:cs="Times New Roman"/>
    </w:rPr>
  </w:style>
  <w:style w:type="paragraph" w:styleId="ListParagraph">
    <w:name w:val="List Paragraph"/>
    <w:basedOn w:val="Normal"/>
    <w:uiPriority w:val="34"/>
    <w:qFormat/>
    <w:rsid w:val="00BB12A9"/>
    <w:pPr>
      <w:spacing w:after="0" w:line="240" w:lineRule="auto"/>
      <w:ind w:left="720"/>
    </w:pPr>
    <w:rPr>
      <w:rFonts w:ascii="Times New Roman" w:eastAsia="Times New Roman" w:hAnsi="Times New Roman"/>
      <w:sz w:val="24"/>
      <w:szCs w:val="20"/>
    </w:rPr>
  </w:style>
  <w:style w:type="paragraph" w:styleId="Footer">
    <w:name w:val="footer"/>
    <w:basedOn w:val="Normal"/>
    <w:link w:val="FooterChar"/>
    <w:uiPriority w:val="99"/>
    <w:unhideWhenUsed/>
    <w:rsid w:val="00BB12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2A9"/>
    <w:rPr>
      <w:rFonts w:ascii="Calibri" w:eastAsia="Calibri" w:hAnsi="Calibri" w:cs="Times New Roman"/>
    </w:rPr>
  </w:style>
  <w:style w:type="paragraph" w:customStyle="1" w:styleId="Body">
    <w:name w:val="Body"/>
    <w:basedOn w:val="Normal"/>
    <w:rsid w:val="00322DB4"/>
    <w:pPr>
      <w:spacing w:after="120" w:line="240" w:lineRule="auto"/>
      <w:ind w:left="360"/>
      <w:jc w:val="both"/>
    </w:pPr>
    <w:rPr>
      <w:rFonts w:ascii="Times New Roman" w:hAnsi="Times New Roman"/>
      <w:sz w:val="24"/>
      <w:szCs w:val="24"/>
    </w:rPr>
  </w:style>
  <w:style w:type="character" w:customStyle="1" w:styleId="Heading1Char">
    <w:name w:val="Heading 1 Char"/>
    <w:basedOn w:val="DefaultParagraphFont"/>
    <w:link w:val="Heading1"/>
    <w:uiPriority w:val="9"/>
    <w:rsid w:val="004A7FF5"/>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C91104"/>
    <w:rPr>
      <w:rFonts w:asciiTheme="majorHAnsi" w:eastAsiaTheme="majorEastAsia" w:hAnsiTheme="majorHAnsi" w:cstheme="majorBidi"/>
      <w:i/>
      <w:iCs/>
      <w:color w:val="2E74B5" w:themeColor="accent1" w:themeShade="BF"/>
    </w:rPr>
  </w:style>
  <w:style w:type="table" w:styleId="TableGrid">
    <w:name w:val="Table Grid"/>
    <w:basedOn w:val="TableNormal"/>
    <w:uiPriority w:val="59"/>
    <w:rsid w:val="00C91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_body"/>
    <w:basedOn w:val="BodyText"/>
    <w:rsid w:val="001D679D"/>
    <w:pPr>
      <w:spacing w:before="120" w:line="240" w:lineRule="auto"/>
      <w:jc w:val="both"/>
    </w:pPr>
    <w:rPr>
      <w:rFonts w:ascii="Arial" w:eastAsia="Times New Roman" w:hAnsi="Arial"/>
      <w:iCs/>
      <w:szCs w:val="24"/>
    </w:rPr>
  </w:style>
  <w:style w:type="paragraph" w:styleId="BodyText">
    <w:name w:val="Body Text"/>
    <w:basedOn w:val="Normal"/>
    <w:link w:val="BodyTextChar"/>
    <w:uiPriority w:val="99"/>
    <w:unhideWhenUsed/>
    <w:rsid w:val="001D679D"/>
    <w:pPr>
      <w:spacing w:after="120"/>
    </w:pPr>
  </w:style>
  <w:style w:type="character" w:customStyle="1" w:styleId="BodyTextChar">
    <w:name w:val="Body Text Char"/>
    <w:basedOn w:val="DefaultParagraphFont"/>
    <w:link w:val="BodyText"/>
    <w:uiPriority w:val="99"/>
    <w:rsid w:val="001D679D"/>
    <w:rPr>
      <w:rFonts w:ascii="Calibri" w:eastAsia="Calibri" w:hAnsi="Calibri" w:cs="Times New Roman"/>
    </w:rPr>
  </w:style>
  <w:style w:type="paragraph" w:customStyle="1" w:styleId="Tablebullet">
    <w:name w:val="Table_bullet"/>
    <w:basedOn w:val="Tablebody"/>
    <w:rsid w:val="001D679D"/>
    <w:pPr>
      <w:numPr>
        <w:numId w:val="6"/>
      </w:numPr>
    </w:pPr>
  </w:style>
  <w:style w:type="paragraph" w:styleId="BodyText2">
    <w:name w:val="Body Text 2"/>
    <w:basedOn w:val="Normal"/>
    <w:link w:val="BodyText2Char"/>
    <w:uiPriority w:val="99"/>
    <w:semiHidden/>
    <w:unhideWhenUsed/>
    <w:rsid w:val="00D51A21"/>
    <w:pPr>
      <w:spacing w:after="120" w:line="480" w:lineRule="auto"/>
    </w:pPr>
    <w:rPr>
      <w:rFonts w:asciiTheme="minorHAnsi" w:eastAsiaTheme="minorHAnsi" w:hAnsiTheme="minorHAnsi" w:cstheme="minorBidi"/>
    </w:rPr>
  </w:style>
  <w:style w:type="character" w:customStyle="1" w:styleId="BodyText2Char">
    <w:name w:val="Body Text 2 Char"/>
    <w:basedOn w:val="DefaultParagraphFont"/>
    <w:link w:val="BodyText2"/>
    <w:uiPriority w:val="99"/>
    <w:semiHidden/>
    <w:rsid w:val="00D51A21"/>
  </w:style>
  <w:style w:type="paragraph" w:styleId="BlockText">
    <w:name w:val="Block Text"/>
    <w:aliases w:val="Block Text Char"/>
    <w:basedOn w:val="Normal"/>
    <w:link w:val="BlockTextChar1"/>
    <w:rsid w:val="00D51A21"/>
    <w:pPr>
      <w:spacing w:before="120" w:after="120" w:line="240" w:lineRule="auto"/>
    </w:pPr>
    <w:rPr>
      <w:rFonts w:ascii="Arial Bold" w:eastAsia="Times New Roman" w:hAnsi="Arial Bold"/>
      <w:b/>
      <w:sz w:val="20"/>
      <w:szCs w:val="24"/>
    </w:rPr>
  </w:style>
  <w:style w:type="character" w:customStyle="1" w:styleId="BlockTextChar1">
    <w:name w:val="Block Text Char1"/>
    <w:aliases w:val="Block Text Char Char"/>
    <w:link w:val="BlockText"/>
    <w:rsid w:val="00D51A21"/>
    <w:rPr>
      <w:rFonts w:ascii="Arial Bold" w:eastAsia="Times New Roman" w:hAnsi="Arial Bold" w:cs="Times New Roman"/>
      <w:b/>
      <w:sz w:val="20"/>
      <w:szCs w:val="24"/>
    </w:rPr>
  </w:style>
  <w:style w:type="character" w:styleId="Strong">
    <w:name w:val="Strong"/>
    <w:basedOn w:val="DefaultParagraphFont"/>
    <w:uiPriority w:val="22"/>
    <w:qFormat/>
    <w:rsid w:val="003C7C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091577">
      <w:bodyDiv w:val="1"/>
      <w:marLeft w:val="0"/>
      <w:marRight w:val="0"/>
      <w:marTop w:val="0"/>
      <w:marBottom w:val="0"/>
      <w:divBdr>
        <w:top w:val="none" w:sz="0" w:space="0" w:color="auto"/>
        <w:left w:val="none" w:sz="0" w:space="0" w:color="auto"/>
        <w:bottom w:val="none" w:sz="0" w:space="0" w:color="auto"/>
        <w:right w:val="none" w:sz="0" w:space="0" w:color="auto"/>
      </w:divBdr>
    </w:div>
    <w:div w:id="1210532214">
      <w:bodyDiv w:val="1"/>
      <w:marLeft w:val="0"/>
      <w:marRight w:val="0"/>
      <w:marTop w:val="0"/>
      <w:marBottom w:val="0"/>
      <w:divBdr>
        <w:top w:val="none" w:sz="0" w:space="0" w:color="auto"/>
        <w:left w:val="none" w:sz="0" w:space="0" w:color="auto"/>
        <w:bottom w:val="none" w:sz="0" w:space="0" w:color="auto"/>
        <w:right w:val="none" w:sz="0" w:space="0" w:color="auto"/>
      </w:divBdr>
    </w:div>
    <w:div w:id="1363749099">
      <w:bodyDiv w:val="1"/>
      <w:marLeft w:val="0"/>
      <w:marRight w:val="0"/>
      <w:marTop w:val="0"/>
      <w:marBottom w:val="0"/>
      <w:divBdr>
        <w:top w:val="none" w:sz="0" w:space="0" w:color="auto"/>
        <w:left w:val="none" w:sz="0" w:space="0" w:color="auto"/>
        <w:bottom w:val="none" w:sz="0" w:space="0" w:color="auto"/>
        <w:right w:val="none" w:sz="0" w:space="0" w:color="auto"/>
      </w:divBdr>
    </w:div>
    <w:div w:id="1875340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D43BE-D013-47FA-90DF-8E1A604CD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1659</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Makhija, Kamal</dc:creator>
  <cp:keywords/>
  <dc:description/>
  <cp:lastModifiedBy>Manu Anand</cp:lastModifiedBy>
  <cp:revision>33</cp:revision>
  <dcterms:created xsi:type="dcterms:W3CDTF">2021-08-11T09:19:00Z</dcterms:created>
  <dcterms:modified xsi:type="dcterms:W3CDTF">2021-08-11T10:36:00Z</dcterms:modified>
</cp:coreProperties>
</file>